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Toc151004311" w:displacedByCustomXml="next"/>
    <w:bookmarkStart w:id="2" w:name="_Toc156011480" w:displacedByCustomXml="next"/>
    <w:bookmarkStart w:id="3" w:name="_Toc392834340" w:displacedByCustomXml="next"/>
    <w:bookmarkStart w:id="4" w:name="_Toc292532134" w:displacedByCustomXml="next"/>
    <w:bookmarkStart w:id="5" w:name="_Toc185216041" w:displacedByCustomXml="next"/>
    <w:bookmarkStart w:id="6" w:name="_Toc185216753" w:displacedByCustomXml="next"/>
    <w:bookmarkStart w:id="7" w:name="_Toc214248118" w:displacedByCustomXml="next"/>
    <w:bookmarkStart w:id="8" w:name="_Toc251245573" w:displacedByCustomXml="next"/>
    <w:sdt>
      <w:sdtPr>
        <w:rPr>
          <w:rFonts w:ascii="Times New Roman" w:hAnsi="Times New Roman"/>
          <w:bCs w:val="0"/>
          <w:color w:val="auto"/>
          <w:sz w:val="24"/>
          <w:szCs w:val="24"/>
        </w:rPr>
        <w:id w:val="1561436129"/>
        <w:docPartObj>
          <w:docPartGallery w:val="Table of Contents"/>
          <w:docPartUnique/>
        </w:docPartObj>
      </w:sdtPr>
      <w:sdtEndPr>
        <w:rPr>
          <w:noProof/>
        </w:rPr>
      </w:sdtEndPr>
      <w:sdtContent>
        <w:p w14:paraId="086A48EE" w14:textId="77777777" w:rsidR="009A09D8" w:rsidRPr="00B302E1" w:rsidRDefault="007A0463" w:rsidP="007A0463">
          <w:pPr>
            <w:pStyle w:val="TOCHeading"/>
            <w:jc w:val="center"/>
            <w:rPr>
              <w:rFonts w:ascii="Times New Roman" w:hAnsi="Times New Roman"/>
              <w:color w:val="auto"/>
              <w:sz w:val="36"/>
              <w:szCs w:val="36"/>
            </w:rPr>
          </w:pPr>
          <w:r w:rsidRPr="00B302E1">
            <w:rPr>
              <w:rFonts w:ascii="Times New Roman" w:hAnsi="Times New Roman"/>
              <w:color w:val="auto"/>
              <w:sz w:val="36"/>
              <w:szCs w:val="36"/>
            </w:rPr>
            <w:t>MỤC LỤC</w:t>
          </w:r>
        </w:p>
        <w:p w14:paraId="7EAF53EF" w14:textId="2D92500B" w:rsidR="00924DE5" w:rsidRPr="002910E2" w:rsidRDefault="009A09D8">
          <w:pPr>
            <w:pStyle w:val="TOC1"/>
            <w:rPr>
              <w:rFonts w:eastAsiaTheme="minorEastAsia"/>
              <w:lang w:val="en-US"/>
            </w:rPr>
          </w:pPr>
          <w:r w:rsidRPr="00B302E1">
            <w:rPr>
              <w:sz w:val="28"/>
              <w:szCs w:val="28"/>
            </w:rPr>
            <w:fldChar w:fldCharType="begin"/>
          </w:r>
          <w:r w:rsidRPr="00B302E1">
            <w:rPr>
              <w:sz w:val="28"/>
              <w:szCs w:val="28"/>
            </w:rPr>
            <w:instrText xml:space="preserve"> TOC \o "1-3" \h \z \u </w:instrText>
          </w:r>
          <w:r w:rsidRPr="00B302E1">
            <w:rPr>
              <w:sz w:val="28"/>
              <w:szCs w:val="28"/>
            </w:rPr>
            <w:fldChar w:fldCharType="separate"/>
          </w:r>
          <w:hyperlink w:anchor="_Toc148952893" w:history="1">
            <w:r w:rsidR="00924DE5" w:rsidRPr="002910E2">
              <w:rPr>
                <w:rStyle w:val="Hyperlink"/>
              </w:rPr>
              <w:t>DANH MỤC VIẾT TẮT</w:t>
            </w:r>
            <w:r w:rsidR="00924DE5" w:rsidRPr="002910E2">
              <w:rPr>
                <w:webHidden/>
              </w:rPr>
              <w:tab/>
            </w:r>
            <w:r w:rsidR="00924DE5" w:rsidRPr="002910E2">
              <w:rPr>
                <w:webHidden/>
              </w:rPr>
              <w:fldChar w:fldCharType="begin"/>
            </w:r>
            <w:r w:rsidR="00924DE5" w:rsidRPr="002910E2">
              <w:rPr>
                <w:webHidden/>
              </w:rPr>
              <w:instrText xml:space="preserve"> PAGEREF _Toc148952893 \h </w:instrText>
            </w:r>
            <w:r w:rsidR="00924DE5" w:rsidRPr="002910E2">
              <w:rPr>
                <w:webHidden/>
              </w:rPr>
            </w:r>
            <w:r w:rsidR="00924DE5" w:rsidRPr="002910E2">
              <w:rPr>
                <w:webHidden/>
              </w:rPr>
              <w:fldChar w:fldCharType="separate"/>
            </w:r>
            <w:r w:rsidR="00FD6182">
              <w:rPr>
                <w:webHidden/>
              </w:rPr>
              <w:t>v</w:t>
            </w:r>
            <w:r w:rsidR="00924DE5" w:rsidRPr="002910E2">
              <w:rPr>
                <w:webHidden/>
              </w:rPr>
              <w:fldChar w:fldCharType="end"/>
            </w:r>
          </w:hyperlink>
        </w:p>
        <w:p w14:paraId="27340345" w14:textId="61C1FF8D" w:rsidR="00924DE5" w:rsidRPr="002910E2" w:rsidRDefault="00A30C77">
          <w:pPr>
            <w:pStyle w:val="TOC1"/>
            <w:rPr>
              <w:rFonts w:eastAsiaTheme="minorEastAsia"/>
              <w:lang w:val="en-US"/>
            </w:rPr>
          </w:pPr>
          <w:hyperlink w:anchor="_Toc148952894" w:history="1">
            <w:r w:rsidR="00924DE5" w:rsidRPr="002910E2">
              <w:rPr>
                <w:rStyle w:val="Hyperlink"/>
              </w:rPr>
              <w:t>DANH MỤC CÁC BẢNG BIỂU</w:t>
            </w:r>
            <w:r w:rsidR="00924DE5" w:rsidRPr="002910E2">
              <w:rPr>
                <w:webHidden/>
              </w:rPr>
              <w:tab/>
            </w:r>
            <w:r w:rsidR="00924DE5" w:rsidRPr="002910E2">
              <w:rPr>
                <w:webHidden/>
              </w:rPr>
              <w:fldChar w:fldCharType="begin"/>
            </w:r>
            <w:r w:rsidR="00924DE5" w:rsidRPr="002910E2">
              <w:rPr>
                <w:webHidden/>
              </w:rPr>
              <w:instrText xml:space="preserve"> PAGEREF _Toc148952894 \h </w:instrText>
            </w:r>
            <w:r w:rsidR="00924DE5" w:rsidRPr="002910E2">
              <w:rPr>
                <w:webHidden/>
              </w:rPr>
            </w:r>
            <w:r w:rsidR="00924DE5" w:rsidRPr="002910E2">
              <w:rPr>
                <w:webHidden/>
              </w:rPr>
              <w:fldChar w:fldCharType="separate"/>
            </w:r>
            <w:r w:rsidR="00FD6182">
              <w:rPr>
                <w:webHidden/>
              </w:rPr>
              <w:t>vi</w:t>
            </w:r>
            <w:r w:rsidR="00924DE5" w:rsidRPr="002910E2">
              <w:rPr>
                <w:webHidden/>
              </w:rPr>
              <w:fldChar w:fldCharType="end"/>
            </w:r>
          </w:hyperlink>
        </w:p>
        <w:p w14:paraId="116E22E5" w14:textId="41344FD5" w:rsidR="00924DE5" w:rsidRPr="002910E2" w:rsidRDefault="00A30C77">
          <w:pPr>
            <w:pStyle w:val="TOC1"/>
            <w:rPr>
              <w:rFonts w:eastAsiaTheme="minorEastAsia"/>
              <w:lang w:val="en-US"/>
            </w:rPr>
          </w:pPr>
          <w:hyperlink w:anchor="_Toc148952895" w:history="1">
            <w:r w:rsidR="00924DE5" w:rsidRPr="002910E2">
              <w:rPr>
                <w:rStyle w:val="Hyperlink"/>
              </w:rPr>
              <w:t>DANH MỤC HÌNH ẢNH, SƠ ĐỒ</w:t>
            </w:r>
            <w:r w:rsidR="00924DE5" w:rsidRPr="002910E2">
              <w:rPr>
                <w:webHidden/>
              </w:rPr>
              <w:tab/>
            </w:r>
            <w:r w:rsidR="00924DE5" w:rsidRPr="002910E2">
              <w:rPr>
                <w:webHidden/>
              </w:rPr>
              <w:fldChar w:fldCharType="begin"/>
            </w:r>
            <w:r w:rsidR="00924DE5" w:rsidRPr="002910E2">
              <w:rPr>
                <w:webHidden/>
              </w:rPr>
              <w:instrText xml:space="preserve"> PAGEREF _Toc148952895 \h </w:instrText>
            </w:r>
            <w:r w:rsidR="00924DE5" w:rsidRPr="002910E2">
              <w:rPr>
                <w:webHidden/>
              </w:rPr>
            </w:r>
            <w:r w:rsidR="00924DE5" w:rsidRPr="002910E2">
              <w:rPr>
                <w:webHidden/>
              </w:rPr>
              <w:fldChar w:fldCharType="separate"/>
            </w:r>
            <w:r w:rsidR="00FD6182">
              <w:rPr>
                <w:webHidden/>
              </w:rPr>
              <w:t>vii</w:t>
            </w:r>
            <w:r w:rsidR="00924DE5" w:rsidRPr="002910E2">
              <w:rPr>
                <w:webHidden/>
              </w:rPr>
              <w:fldChar w:fldCharType="end"/>
            </w:r>
          </w:hyperlink>
        </w:p>
        <w:p w14:paraId="493D60D7" w14:textId="6160697D" w:rsidR="00924DE5" w:rsidRPr="002910E2" w:rsidRDefault="00A30C77">
          <w:pPr>
            <w:pStyle w:val="TOC1"/>
            <w:rPr>
              <w:rFonts w:eastAsiaTheme="minorEastAsia"/>
              <w:lang w:val="en-US"/>
            </w:rPr>
          </w:pPr>
          <w:hyperlink w:anchor="_Toc148952896" w:history="1">
            <w:r w:rsidR="00924DE5" w:rsidRPr="002910E2">
              <w:rPr>
                <w:rStyle w:val="Hyperlink"/>
              </w:rPr>
              <w:t>MỞ ĐẦU</w:t>
            </w:r>
            <w:r w:rsidR="00924DE5" w:rsidRPr="002910E2">
              <w:rPr>
                <w:webHidden/>
              </w:rPr>
              <w:tab/>
            </w:r>
            <w:r w:rsidR="00924DE5" w:rsidRPr="002910E2">
              <w:rPr>
                <w:webHidden/>
              </w:rPr>
              <w:fldChar w:fldCharType="begin"/>
            </w:r>
            <w:r w:rsidR="00924DE5" w:rsidRPr="002910E2">
              <w:rPr>
                <w:webHidden/>
              </w:rPr>
              <w:instrText xml:space="preserve"> PAGEREF _Toc148952896 \h </w:instrText>
            </w:r>
            <w:r w:rsidR="00924DE5" w:rsidRPr="002910E2">
              <w:rPr>
                <w:webHidden/>
              </w:rPr>
            </w:r>
            <w:r w:rsidR="00924DE5" w:rsidRPr="002910E2">
              <w:rPr>
                <w:webHidden/>
              </w:rPr>
              <w:fldChar w:fldCharType="separate"/>
            </w:r>
            <w:r w:rsidR="00FD6182">
              <w:rPr>
                <w:webHidden/>
              </w:rPr>
              <w:t>1</w:t>
            </w:r>
            <w:r w:rsidR="00924DE5" w:rsidRPr="002910E2">
              <w:rPr>
                <w:webHidden/>
              </w:rPr>
              <w:fldChar w:fldCharType="end"/>
            </w:r>
          </w:hyperlink>
        </w:p>
        <w:p w14:paraId="52B8F40B" w14:textId="20354BCB" w:rsidR="00924DE5" w:rsidRPr="002910E2" w:rsidRDefault="00A30C77">
          <w:pPr>
            <w:pStyle w:val="TOC1"/>
            <w:tabs>
              <w:tab w:val="left" w:pos="720"/>
            </w:tabs>
            <w:rPr>
              <w:rFonts w:eastAsiaTheme="minorEastAsia"/>
              <w:lang w:val="en-US"/>
            </w:rPr>
          </w:pPr>
          <w:hyperlink w:anchor="_Toc148952897" w:history="1">
            <w:r w:rsidR="00924DE5" w:rsidRPr="002910E2">
              <w:rPr>
                <w:rStyle w:val="Hyperlink"/>
              </w:rPr>
              <w:t>A.</w:t>
            </w:r>
            <w:r w:rsidR="00924DE5" w:rsidRPr="002910E2">
              <w:rPr>
                <w:rFonts w:eastAsiaTheme="minorEastAsia"/>
                <w:lang w:val="en-US"/>
              </w:rPr>
              <w:tab/>
            </w:r>
            <w:r w:rsidR="00924DE5" w:rsidRPr="002910E2">
              <w:rPr>
                <w:rStyle w:val="Hyperlink"/>
              </w:rPr>
              <w:t>XUẤT SỨ CỦA DỰ ÁN</w:t>
            </w:r>
            <w:r w:rsidR="00924DE5" w:rsidRPr="002910E2">
              <w:rPr>
                <w:webHidden/>
              </w:rPr>
              <w:tab/>
            </w:r>
            <w:r w:rsidR="00924DE5" w:rsidRPr="002910E2">
              <w:rPr>
                <w:webHidden/>
              </w:rPr>
              <w:fldChar w:fldCharType="begin"/>
            </w:r>
            <w:r w:rsidR="00924DE5" w:rsidRPr="002910E2">
              <w:rPr>
                <w:webHidden/>
              </w:rPr>
              <w:instrText xml:space="preserve"> PAGEREF _Toc148952897 \h </w:instrText>
            </w:r>
            <w:r w:rsidR="00924DE5" w:rsidRPr="002910E2">
              <w:rPr>
                <w:webHidden/>
              </w:rPr>
            </w:r>
            <w:r w:rsidR="00924DE5" w:rsidRPr="002910E2">
              <w:rPr>
                <w:webHidden/>
              </w:rPr>
              <w:fldChar w:fldCharType="separate"/>
            </w:r>
            <w:r w:rsidR="00FD6182">
              <w:rPr>
                <w:webHidden/>
              </w:rPr>
              <w:t>1</w:t>
            </w:r>
            <w:r w:rsidR="00924DE5" w:rsidRPr="002910E2">
              <w:rPr>
                <w:webHidden/>
              </w:rPr>
              <w:fldChar w:fldCharType="end"/>
            </w:r>
          </w:hyperlink>
        </w:p>
        <w:p w14:paraId="1C771EF8" w14:textId="79FA8692" w:rsidR="00924DE5" w:rsidRPr="002910E2" w:rsidRDefault="00A30C77">
          <w:pPr>
            <w:pStyle w:val="TOC1"/>
            <w:tabs>
              <w:tab w:val="left" w:pos="720"/>
            </w:tabs>
            <w:rPr>
              <w:rFonts w:eastAsiaTheme="minorEastAsia"/>
              <w:lang w:val="en-US"/>
            </w:rPr>
          </w:pPr>
          <w:hyperlink w:anchor="_Toc148952898" w:history="1">
            <w:r w:rsidR="00924DE5" w:rsidRPr="002910E2">
              <w:rPr>
                <w:rStyle w:val="Hyperlink"/>
              </w:rPr>
              <w:t>B.</w:t>
            </w:r>
            <w:r w:rsidR="00924DE5" w:rsidRPr="002910E2">
              <w:rPr>
                <w:rFonts w:eastAsiaTheme="minorEastAsia"/>
                <w:lang w:val="en-US"/>
              </w:rPr>
              <w:tab/>
            </w:r>
            <w:r w:rsidR="00924DE5" w:rsidRPr="002910E2">
              <w:rPr>
                <w:rStyle w:val="Hyperlink"/>
              </w:rPr>
              <w:t>CĂN CỨ PHÁP LUẬT VÀ KỸ THUẬT CỦA VIỆC THỰC HIỆN GIẤY PHÉP MÔI TRƯỜNG</w:t>
            </w:r>
            <w:r w:rsidR="00924DE5" w:rsidRPr="002910E2">
              <w:rPr>
                <w:webHidden/>
              </w:rPr>
              <w:tab/>
            </w:r>
            <w:r w:rsidR="00924DE5" w:rsidRPr="002910E2">
              <w:rPr>
                <w:webHidden/>
              </w:rPr>
              <w:fldChar w:fldCharType="begin"/>
            </w:r>
            <w:r w:rsidR="00924DE5" w:rsidRPr="002910E2">
              <w:rPr>
                <w:webHidden/>
              </w:rPr>
              <w:instrText xml:space="preserve"> PAGEREF _Toc148952898 \h </w:instrText>
            </w:r>
            <w:r w:rsidR="00924DE5" w:rsidRPr="002910E2">
              <w:rPr>
                <w:webHidden/>
              </w:rPr>
            </w:r>
            <w:r w:rsidR="00924DE5" w:rsidRPr="002910E2">
              <w:rPr>
                <w:webHidden/>
              </w:rPr>
              <w:fldChar w:fldCharType="separate"/>
            </w:r>
            <w:r w:rsidR="00FD6182">
              <w:rPr>
                <w:webHidden/>
              </w:rPr>
              <w:t>2</w:t>
            </w:r>
            <w:r w:rsidR="00924DE5" w:rsidRPr="002910E2">
              <w:rPr>
                <w:webHidden/>
              </w:rPr>
              <w:fldChar w:fldCharType="end"/>
            </w:r>
          </w:hyperlink>
        </w:p>
        <w:p w14:paraId="20EBC2D3" w14:textId="582AF64F" w:rsidR="00924DE5" w:rsidRPr="002910E2" w:rsidRDefault="00A30C77">
          <w:pPr>
            <w:pStyle w:val="TOC1"/>
            <w:tabs>
              <w:tab w:val="left" w:pos="720"/>
            </w:tabs>
            <w:rPr>
              <w:rFonts w:eastAsiaTheme="minorEastAsia"/>
              <w:lang w:val="en-US"/>
            </w:rPr>
          </w:pPr>
          <w:hyperlink w:anchor="_Toc148952899" w:history="1">
            <w:r w:rsidR="00924DE5" w:rsidRPr="002910E2">
              <w:rPr>
                <w:rStyle w:val="Hyperlink"/>
              </w:rPr>
              <w:t>C.</w:t>
            </w:r>
            <w:r w:rsidR="00924DE5" w:rsidRPr="002910E2">
              <w:rPr>
                <w:rFonts w:eastAsiaTheme="minorEastAsia"/>
                <w:lang w:val="en-US"/>
              </w:rPr>
              <w:tab/>
            </w:r>
            <w:r w:rsidR="00924DE5" w:rsidRPr="002910E2">
              <w:rPr>
                <w:rStyle w:val="Hyperlink"/>
              </w:rPr>
              <w:t>CÁC VĂN BẢN PHÁP LÝ, QUYẾT ĐỊNH HOẶC Ý KIẾN BẰNG VĂN BẢN CỦA CÁC CẤP CÓ THẨM QUYỀN</w:t>
            </w:r>
            <w:r w:rsidR="00924DE5" w:rsidRPr="002910E2">
              <w:rPr>
                <w:webHidden/>
              </w:rPr>
              <w:tab/>
            </w:r>
            <w:r w:rsidR="00924DE5" w:rsidRPr="002910E2">
              <w:rPr>
                <w:webHidden/>
              </w:rPr>
              <w:fldChar w:fldCharType="begin"/>
            </w:r>
            <w:r w:rsidR="00924DE5" w:rsidRPr="002910E2">
              <w:rPr>
                <w:webHidden/>
              </w:rPr>
              <w:instrText xml:space="preserve"> PAGEREF _Toc148952899 \h </w:instrText>
            </w:r>
            <w:r w:rsidR="00924DE5" w:rsidRPr="002910E2">
              <w:rPr>
                <w:webHidden/>
              </w:rPr>
            </w:r>
            <w:r w:rsidR="00924DE5" w:rsidRPr="002910E2">
              <w:rPr>
                <w:webHidden/>
              </w:rPr>
              <w:fldChar w:fldCharType="separate"/>
            </w:r>
            <w:r w:rsidR="00FD6182">
              <w:rPr>
                <w:webHidden/>
              </w:rPr>
              <w:t>4</w:t>
            </w:r>
            <w:r w:rsidR="00924DE5" w:rsidRPr="002910E2">
              <w:rPr>
                <w:webHidden/>
              </w:rPr>
              <w:fldChar w:fldCharType="end"/>
            </w:r>
          </w:hyperlink>
        </w:p>
        <w:p w14:paraId="0F9DCB02" w14:textId="17FA3CA9" w:rsidR="00924DE5" w:rsidRPr="002910E2" w:rsidRDefault="00A30C77">
          <w:pPr>
            <w:pStyle w:val="TOC1"/>
            <w:rPr>
              <w:rFonts w:eastAsiaTheme="minorEastAsia"/>
              <w:lang w:val="en-US"/>
            </w:rPr>
          </w:pPr>
          <w:hyperlink w:anchor="_Toc148952900" w:history="1">
            <w:r w:rsidR="00924DE5" w:rsidRPr="002910E2">
              <w:rPr>
                <w:rStyle w:val="Hyperlink"/>
              </w:rPr>
              <w:t>CHƯƠNG I</w:t>
            </w:r>
            <w:r w:rsidR="00924DE5" w:rsidRPr="002910E2">
              <w:rPr>
                <w:webHidden/>
              </w:rPr>
              <w:tab/>
            </w:r>
            <w:r w:rsidR="00924DE5" w:rsidRPr="002910E2">
              <w:rPr>
                <w:webHidden/>
              </w:rPr>
              <w:fldChar w:fldCharType="begin"/>
            </w:r>
            <w:r w:rsidR="00924DE5" w:rsidRPr="002910E2">
              <w:rPr>
                <w:webHidden/>
              </w:rPr>
              <w:instrText xml:space="preserve"> PAGEREF _Toc148952900 \h </w:instrText>
            </w:r>
            <w:r w:rsidR="00924DE5" w:rsidRPr="002910E2">
              <w:rPr>
                <w:webHidden/>
              </w:rPr>
            </w:r>
            <w:r w:rsidR="00924DE5" w:rsidRPr="002910E2">
              <w:rPr>
                <w:webHidden/>
              </w:rPr>
              <w:fldChar w:fldCharType="separate"/>
            </w:r>
            <w:r w:rsidR="00FD6182">
              <w:rPr>
                <w:webHidden/>
              </w:rPr>
              <w:t>6</w:t>
            </w:r>
            <w:r w:rsidR="00924DE5" w:rsidRPr="002910E2">
              <w:rPr>
                <w:webHidden/>
              </w:rPr>
              <w:fldChar w:fldCharType="end"/>
            </w:r>
          </w:hyperlink>
        </w:p>
        <w:p w14:paraId="3381C19A" w14:textId="7692D08C" w:rsidR="00924DE5" w:rsidRPr="002910E2" w:rsidRDefault="00A30C77">
          <w:pPr>
            <w:pStyle w:val="TOC1"/>
            <w:rPr>
              <w:rFonts w:eastAsiaTheme="minorEastAsia"/>
              <w:lang w:val="en-US"/>
            </w:rPr>
          </w:pPr>
          <w:hyperlink w:anchor="_Toc148952901" w:history="1">
            <w:r w:rsidR="00924DE5" w:rsidRPr="002910E2">
              <w:rPr>
                <w:rStyle w:val="Hyperlink"/>
              </w:rPr>
              <w:t>THÔNG TIN CHUNG VỀ CƠ SỞ</w:t>
            </w:r>
            <w:r w:rsidR="00924DE5" w:rsidRPr="002910E2">
              <w:rPr>
                <w:webHidden/>
              </w:rPr>
              <w:tab/>
            </w:r>
            <w:r w:rsidR="00924DE5" w:rsidRPr="002910E2">
              <w:rPr>
                <w:webHidden/>
              </w:rPr>
              <w:fldChar w:fldCharType="begin"/>
            </w:r>
            <w:r w:rsidR="00924DE5" w:rsidRPr="002910E2">
              <w:rPr>
                <w:webHidden/>
              </w:rPr>
              <w:instrText xml:space="preserve"> PAGEREF _Toc148952901 \h </w:instrText>
            </w:r>
            <w:r w:rsidR="00924DE5" w:rsidRPr="002910E2">
              <w:rPr>
                <w:webHidden/>
              </w:rPr>
            </w:r>
            <w:r w:rsidR="00924DE5" w:rsidRPr="002910E2">
              <w:rPr>
                <w:webHidden/>
              </w:rPr>
              <w:fldChar w:fldCharType="separate"/>
            </w:r>
            <w:r w:rsidR="00FD6182">
              <w:rPr>
                <w:webHidden/>
              </w:rPr>
              <w:t>6</w:t>
            </w:r>
            <w:r w:rsidR="00924DE5" w:rsidRPr="002910E2">
              <w:rPr>
                <w:webHidden/>
              </w:rPr>
              <w:fldChar w:fldCharType="end"/>
            </w:r>
          </w:hyperlink>
        </w:p>
        <w:p w14:paraId="13ECFB6D" w14:textId="3005A4F9" w:rsidR="00924DE5" w:rsidRPr="002910E2" w:rsidRDefault="00A30C77">
          <w:pPr>
            <w:pStyle w:val="TOC2"/>
            <w:rPr>
              <w:rFonts w:eastAsiaTheme="minorEastAsia"/>
              <w:szCs w:val="26"/>
              <w:lang w:val="en-US"/>
            </w:rPr>
          </w:pPr>
          <w:hyperlink w:anchor="_Toc148952902" w:history="1">
            <w:r w:rsidR="00924DE5" w:rsidRPr="002910E2">
              <w:rPr>
                <w:rStyle w:val="Hyperlink"/>
                <w:szCs w:val="26"/>
              </w:rPr>
              <w:t>1.1. TÊN CHỦ CƠ SỞ</w:t>
            </w:r>
            <w:r w:rsidR="00924DE5" w:rsidRPr="002910E2">
              <w:rPr>
                <w:webHidden/>
                <w:szCs w:val="26"/>
              </w:rPr>
              <w:tab/>
            </w:r>
            <w:r w:rsidR="00924DE5" w:rsidRPr="002910E2">
              <w:rPr>
                <w:webHidden/>
                <w:szCs w:val="26"/>
              </w:rPr>
              <w:fldChar w:fldCharType="begin"/>
            </w:r>
            <w:r w:rsidR="00924DE5" w:rsidRPr="002910E2">
              <w:rPr>
                <w:webHidden/>
                <w:szCs w:val="26"/>
              </w:rPr>
              <w:instrText xml:space="preserve"> PAGEREF _Toc148952902 \h </w:instrText>
            </w:r>
            <w:r w:rsidR="00924DE5" w:rsidRPr="002910E2">
              <w:rPr>
                <w:webHidden/>
                <w:szCs w:val="26"/>
              </w:rPr>
            </w:r>
            <w:r w:rsidR="00924DE5" w:rsidRPr="002910E2">
              <w:rPr>
                <w:webHidden/>
                <w:szCs w:val="26"/>
              </w:rPr>
              <w:fldChar w:fldCharType="separate"/>
            </w:r>
            <w:r w:rsidR="00FD6182">
              <w:rPr>
                <w:webHidden/>
                <w:szCs w:val="26"/>
              </w:rPr>
              <w:t>6</w:t>
            </w:r>
            <w:r w:rsidR="00924DE5" w:rsidRPr="002910E2">
              <w:rPr>
                <w:webHidden/>
                <w:szCs w:val="26"/>
              </w:rPr>
              <w:fldChar w:fldCharType="end"/>
            </w:r>
          </w:hyperlink>
        </w:p>
        <w:p w14:paraId="05764D35" w14:textId="268B5841" w:rsidR="00924DE5" w:rsidRPr="002910E2" w:rsidRDefault="00A30C77">
          <w:pPr>
            <w:pStyle w:val="TOC2"/>
            <w:rPr>
              <w:rFonts w:eastAsiaTheme="minorEastAsia"/>
              <w:szCs w:val="26"/>
              <w:lang w:val="en-US"/>
            </w:rPr>
          </w:pPr>
          <w:hyperlink w:anchor="_Toc148952903" w:history="1">
            <w:r w:rsidR="00924DE5" w:rsidRPr="002910E2">
              <w:rPr>
                <w:rStyle w:val="Hyperlink"/>
                <w:szCs w:val="26"/>
              </w:rPr>
              <w:t>1.2. TÊN CƠ SỞ</w:t>
            </w:r>
            <w:r w:rsidR="00924DE5" w:rsidRPr="002910E2">
              <w:rPr>
                <w:webHidden/>
                <w:szCs w:val="26"/>
              </w:rPr>
              <w:tab/>
            </w:r>
            <w:r w:rsidR="00924DE5" w:rsidRPr="002910E2">
              <w:rPr>
                <w:webHidden/>
                <w:szCs w:val="26"/>
              </w:rPr>
              <w:fldChar w:fldCharType="begin"/>
            </w:r>
            <w:r w:rsidR="00924DE5" w:rsidRPr="002910E2">
              <w:rPr>
                <w:webHidden/>
                <w:szCs w:val="26"/>
              </w:rPr>
              <w:instrText xml:space="preserve"> PAGEREF _Toc148952903 \h </w:instrText>
            </w:r>
            <w:r w:rsidR="00924DE5" w:rsidRPr="002910E2">
              <w:rPr>
                <w:webHidden/>
                <w:szCs w:val="26"/>
              </w:rPr>
            </w:r>
            <w:r w:rsidR="00924DE5" w:rsidRPr="002910E2">
              <w:rPr>
                <w:webHidden/>
                <w:szCs w:val="26"/>
              </w:rPr>
              <w:fldChar w:fldCharType="separate"/>
            </w:r>
            <w:r w:rsidR="00FD6182">
              <w:rPr>
                <w:webHidden/>
                <w:szCs w:val="26"/>
              </w:rPr>
              <w:t>6</w:t>
            </w:r>
            <w:r w:rsidR="00924DE5" w:rsidRPr="002910E2">
              <w:rPr>
                <w:webHidden/>
                <w:szCs w:val="26"/>
              </w:rPr>
              <w:fldChar w:fldCharType="end"/>
            </w:r>
          </w:hyperlink>
        </w:p>
        <w:p w14:paraId="267C9E1B" w14:textId="12A825AB" w:rsidR="00924DE5" w:rsidRPr="002910E2" w:rsidRDefault="00A30C77">
          <w:pPr>
            <w:pStyle w:val="TOC2"/>
            <w:rPr>
              <w:rFonts w:eastAsiaTheme="minorEastAsia"/>
              <w:szCs w:val="26"/>
              <w:lang w:val="en-US"/>
            </w:rPr>
          </w:pPr>
          <w:hyperlink w:anchor="_Toc148952904" w:history="1">
            <w:r w:rsidR="00924DE5" w:rsidRPr="002910E2">
              <w:rPr>
                <w:rStyle w:val="Hyperlink"/>
                <w:szCs w:val="26"/>
              </w:rPr>
              <w:t>1.2.1. Địa điểm cơ sở</w:t>
            </w:r>
            <w:r w:rsidR="00924DE5" w:rsidRPr="002910E2">
              <w:rPr>
                <w:webHidden/>
                <w:szCs w:val="26"/>
              </w:rPr>
              <w:tab/>
            </w:r>
            <w:r w:rsidR="00924DE5" w:rsidRPr="002910E2">
              <w:rPr>
                <w:webHidden/>
                <w:szCs w:val="26"/>
              </w:rPr>
              <w:fldChar w:fldCharType="begin"/>
            </w:r>
            <w:r w:rsidR="00924DE5" w:rsidRPr="002910E2">
              <w:rPr>
                <w:webHidden/>
                <w:szCs w:val="26"/>
              </w:rPr>
              <w:instrText xml:space="preserve"> PAGEREF _Toc148952904 \h </w:instrText>
            </w:r>
            <w:r w:rsidR="00924DE5" w:rsidRPr="002910E2">
              <w:rPr>
                <w:webHidden/>
                <w:szCs w:val="26"/>
              </w:rPr>
            </w:r>
            <w:r w:rsidR="00924DE5" w:rsidRPr="002910E2">
              <w:rPr>
                <w:webHidden/>
                <w:szCs w:val="26"/>
              </w:rPr>
              <w:fldChar w:fldCharType="separate"/>
            </w:r>
            <w:r w:rsidR="00FD6182">
              <w:rPr>
                <w:webHidden/>
                <w:szCs w:val="26"/>
              </w:rPr>
              <w:t>6</w:t>
            </w:r>
            <w:r w:rsidR="00924DE5" w:rsidRPr="002910E2">
              <w:rPr>
                <w:webHidden/>
                <w:szCs w:val="26"/>
              </w:rPr>
              <w:fldChar w:fldCharType="end"/>
            </w:r>
          </w:hyperlink>
        </w:p>
        <w:p w14:paraId="15CA3FF6" w14:textId="0DD76653" w:rsidR="00924DE5" w:rsidRPr="002910E2" w:rsidRDefault="00A30C77">
          <w:pPr>
            <w:pStyle w:val="TOC2"/>
            <w:rPr>
              <w:rFonts w:eastAsiaTheme="minorEastAsia"/>
              <w:szCs w:val="26"/>
              <w:lang w:val="en-US"/>
            </w:rPr>
          </w:pPr>
          <w:hyperlink w:anchor="_Toc148952905" w:history="1">
            <w:r w:rsidR="00924DE5" w:rsidRPr="002910E2">
              <w:rPr>
                <w:rStyle w:val="Hyperlink"/>
                <w:szCs w:val="26"/>
              </w:rPr>
              <w:t>1.2.2. Văn bản thẩm định thiết kế xây dựng, các loại giấy phép có liên quan đến môi trường, phê duyệt dự án</w:t>
            </w:r>
            <w:r w:rsidR="00924DE5" w:rsidRPr="002910E2">
              <w:rPr>
                <w:webHidden/>
                <w:szCs w:val="26"/>
              </w:rPr>
              <w:tab/>
            </w:r>
            <w:r w:rsidR="00924DE5" w:rsidRPr="002910E2">
              <w:rPr>
                <w:webHidden/>
                <w:szCs w:val="26"/>
              </w:rPr>
              <w:fldChar w:fldCharType="begin"/>
            </w:r>
            <w:r w:rsidR="00924DE5" w:rsidRPr="002910E2">
              <w:rPr>
                <w:webHidden/>
                <w:szCs w:val="26"/>
              </w:rPr>
              <w:instrText xml:space="preserve"> PAGEREF _Toc148952905 \h </w:instrText>
            </w:r>
            <w:r w:rsidR="00924DE5" w:rsidRPr="002910E2">
              <w:rPr>
                <w:webHidden/>
                <w:szCs w:val="26"/>
              </w:rPr>
            </w:r>
            <w:r w:rsidR="00924DE5" w:rsidRPr="002910E2">
              <w:rPr>
                <w:webHidden/>
                <w:szCs w:val="26"/>
              </w:rPr>
              <w:fldChar w:fldCharType="separate"/>
            </w:r>
            <w:r w:rsidR="00FD6182">
              <w:rPr>
                <w:webHidden/>
                <w:szCs w:val="26"/>
              </w:rPr>
              <w:t>7</w:t>
            </w:r>
            <w:r w:rsidR="00924DE5" w:rsidRPr="002910E2">
              <w:rPr>
                <w:webHidden/>
                <w:szCs w:val="26"/>
              </w:rPr>
              <w:fldChar w:fldCharType="end"/>
            </w:r>
          </w:hyperlink>
        </w:p>
        <w:p w14:paraId="0B048528" w14:textId="2E4FEEDE" w:rsidR="00924DE5" w:rsidRPr="002910E2" w:rsidRDefault="00A30C77">
          <w:pPr>
            <w:pStyle w:val="TOC2"/>
            <w:rPr>
              <w:rFonts w:eastAsiaTheme="minorEastAsia"/>
              <w:szCs w:val="26"/>
              <w:lang w:val="en-US"/>
            </w:rPr>
          </w:pPr>
          <w:hyperlink w:anchor="_Toc148952906" w:history="1">
            <w:r w:rsidR="00924DE5" w:rsidRPr="002910E2">
              <w:rPr>
                <w:rStyle w:val="Hyperlink"/>
                <w:szCs w:val="26"/>
              </w:rPr>
              <w:t>1.2.3. Quyết định phê duyệt kết quả thẩm định báo cáo đánh giá tác động môi trường; các giấy phép môi trường thành phần</w:t>
            </w:r>
            <w:r w:rsidR="00924DE5" w:rsidRPr="002910E2">
              <w:rPr>
                <w:webHidden/>
                <w:szCs w:val="26"/>
              </w:rPr>
              <w:tab/>
            </w:r>
            <w:r w:rsidR="00924DE5" w:rsidRPr="002910E2">
              <w:rPr>
                <w:webHidden/>
                <w:szCs w:val="26"/>
              </w:rPr>
              <w:fldChar w:fldCharType="begin"/>
            </w:r>
            <w:r w:rsidR="00924DE5" w:rsidRPr="002910E2">
              <w:rPr>
                <w:webHidden/>
                <w:szCs w:val="26"/>
              </w:rPr>
              <w:instrText xml:space="preserve"> PAGEREF _Toc148952906 \h </w:instrText>
            </w:r>
            <w:r w:rsidR="00924DE5" w:rsidRPr="002910E2">
              <w:rPr>
                <w:webHidden/>
                <w:szCs w:val="26"/>
              </w:rPr>
            </w:r>
            <w:r w:rsidR="00924DE5" w:rsidRPr="002910E2">
              <w:rPr>
                <w:webHidden/>
                <w:szCs w:val="26"/>
              </w:rPr>
              <w:fldChar w:fldCharType="separate"/>
            </w:r>
            <w:r w:rsidR="00FD6182">
              <w:rPr>
                <w:webHidden/>
                <w:szCs w:val="26"/>
              </w:rPr>
              <w:t>7</w:t>
            </w:r>
            <w:r w:rsidR="00924DE5" w:rsidRPr="002910E2">
              <w:rPr>
                <w:webHidden/>
                <w:szCs w:val="26"/>
              </w:rPr>
              <w:fldChar w:fldCharType="end"/>
            </w:r>
          </w:hyperlink>
        </w:p>
        <w:p w14:paraId="4774F944" w14:textId="41A7754B" w:rsidR="00924DE5" w:rsidRPr="002910E2" w:rsidRDefault="00A30C77">
          <w:pPr>
            <w:pStyle w:val="TOC2"/>
            <w:rPr>
              <w:rFonts w:eastAsiaTheme="minorEastAsia"/>
              <w:szCs w:val="26"/>
              <w:lang w:val="en-US"/>
            </w:rPr>
          </w:pPr>
          <w:hyperlink w:anchor="_Toc148952907" w:history="1">
            <w:r w:rsidR="00924DE5" w:rsidRPr="002910E2">
              <w:rPr>
                <w:rStyle w:val="Hyperlink"/>
                <w:szCs w:val="26"/>
              </w:rPr>
              <w:t>1.2.4. Quy mô của cơ sở (phân loại theo tiêu chí quy định của pháp luật về đầu tư công</w:t>
            </w:r>
            <w:r w:rsidR="00924DE5" w:rsidRPr="002910E2">
              <w:rPr>
                <w:webHidden/>
                <w:szCs w:val="26"/>
              </w:rPr>
              <w:tab/>
            </w:r>
            <w:r w:rsidR="00924DE5" w:rsidRPr="002910E2">
              <w:rPr>
                <w:webHidden/>
                <w:szCs w:val="26"/>
              </w:rPr>
              <w:fldChar w:fldCharType="begin"/>
            </w:r>
            <w:r w:rsidR="00924DE5" w:rsidRPr="002910E2">
              <w:rPr>
                <w:webHidden/>
                <w:szCs w:val="26"/>
              </w:rPr>
              <w:instrText xml:space="preserve"> PAGEREF _Toc148952907 \h </w:instrText>
            </w:r>
            <w:r w:rsidR="00924DE5" w:rsidRPr="002910E2">
              <w:rPr>
                <w:webHidden/>
                <w:szCs w:val="26"/>
              </w:rPr>
            </w:r>
            <w:r w:rsidR="00924DE5" w:rsidRPr="002910E2">
              <w:rPr>
                <w:webHidden/>
                <w:szCs w:val="26"/>
              </w:rPr>
              <w:fldChar w:fldCharType="separate"/>
            </w:r>
            <w:r w:rsidR="00FD6182">
              <w:rPr>
                <w:webHidden/>
                <w:szCs w:val="26"/>
              </w:rPr>
              <w:t>7</w:t>
            </w:r>
            <w:r w:rsidR="00924DE5" w:rsidRPr="002910E2">
              <w:rPr>
                <w:webHidden/>
                <w:szCs w:val="26"/>
              </w:rPr>
              <w:fldChar w:fldCharType="end"/>
            </w:r>
          </w:hyperlink>
        </w:p>
        <w:p w14:paraId="6D8B8635" w14:textId="7F781143" w:rsidR="00924DE5" w:rsidRPr="002910E2" w:rsidRDefault="00A30C77">
          <w:pPr>
            <w:pStyle w:val="TOC2"/>
            <w:rPr>
              <w:rFonts w:eastAsiaTheme="minorEastAsia"/>
              <w:szCs w:val="26"/>
              <w:lang w:val="en-US"/>
            </w:rPr>
          </w:pPr>
          <w:hyperlink w:anchor="_Toc148952908" w:history="1">
            <w:r w:rsidR="00924DE5" w:rsidRPr="002910E2">
              <w:rPr>
                <w:rStyle w:val="Hyperlink"/>
                <w:szCs w:val="26"/>
              </w:rPr>
              <w:t>1.3. CÔNG SUẤT, CÔNG NGHỆ, SẢN PHẨM SẢN XUẤT CỦA CƠ SỞ</w:t>
            </w:r>
            <w:r w:rsidR="00924DE5" w:rsidRPr="002910E2">
              <w:rPr>
                <w:webHidden/>
                <w:szCs w:val="26"/>
              </w:rPr>
              <w:tab/>
            </w:r>
            <w:r w:rsidR="00924DE5" w:rsidRPr="002910E2">
              <w:rPr>
                <w:webHidden/>
                <w:szCs w:val="26"/>
              </w:rPr>
              <w:fldChar w:fldCharType="begin"/>
            </w:r>
            <w:r w:rsidR="00924DE5" w:rsidRPr="002910E2">
              <w:rPr>
                <w:webHidden/>
                <w:szCs w:val="26"/>
              </w:rPr>
              <w:instrText xml:space="preserve"> PAGEREF _Toc148952908 \h </w:instrText>
            </w:r>
            <w:r w:rsidR="00924DE5" w:rsidRPr="002910E2">
              <w:rPr>
                <w:webHidden/>
                <w:szCs w:val="26"/>
              </w:rPr>
            </w:r>
            <w:r w:rsidR="00924DE5" w:rsidRPr="002910E2">
              <w:rPr>
                <w:webHidden/>
                <w:szCs w:val="26"/>
              </w:rPr>
              <w:fldChar w:fldCharType="separate"/>
            </w:r>
            <w:r w:rsidR="00FD6182">
              <w:rPr>
                <w:webHidden/>
                <w:szCs w:val="26"/>
              </w:rPr>
              <w:t>7</w:t>
            </w:r>
            <w:r w:rsidR="00924DE5" w:rsidRPr="002910E2">
              <w:rPr>
                <w:webHidden/>
                <w:szCs w:val="26"/>
              </w:rPr>
              <w:fldChar w:fldCharType="end"/>
            </w:r>
          </w:hyperlink>
        </w:p>
        <w:p w14:paraId="1CA89DA9" w14:textId="48BD0B00" w:rsidR="00924DE5" w:rsidRPr="002910E2" w:rsidRDefault="00A30C77">
          <w:pPr>
            <w:pStyle w:val="TOC3"/>
            <w:rPr>
              <w:rFonts w:eastAsiaTheme="minorEastAsia"/>
              <w:b w:val="0"/>
              <w:sz w:val="26"/>
              <w:szCs w:val="26"/>
            </w:rPr>
          </w:pPr>
          <w:hyperlink w:anchor="_Toc148952909" w:history="1">
            <w:r w:rsidR="00924DE5" w:rsidRPr="002910E2">
              <w:rPr>
                <w:rStyle w:val="Hyperlink"/>
                <w:b w:val="0"/>
                <w:sz w:val="26"/>
                <w:szCs w:val="26"/>
              </w:rPr>
              <w:t>1.3.1. Công suất</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_Toc148952909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7</w:t>
            </w:r>
            <w:r w:rsidR="00924DE5" w:rsidRPr="002910E2">
              <w:rPr>
                <w:b w:val="0"/>
                <w:webHidden/>
                <w:sz w:val="26"/>
                <w:szCs w:val="26"/>
              </w:rPr>
              <w:fldChar w:fldCharType="end"/>
            </w:r>
          </w:hyperlink>
        </w:p>
        <w:p w14:paraId="0BB5205C" w14:textId="37D73615" w:rsidR="00924DE5" w:rsidRPr="002910E2" w:rsidRDefault="00A30C77">
          <w:pPr>
            <w:pStyle w:val="TOC3"/>
            <w:rPr>
              <w:rFonts w:eastAsiaTheme="minorEastAsia"/>
              <w:b w:val="0"/>
              <w:sz w:val="26"/>
              <w:szCs w:val="26"/>
            </w:rPr>
          </w:pPr>
          <w:hyperlink w:anchor="_Toc148952910" w:history="1">
            <w:r w:rsidR="00924DE5" w:rsidRPr="002910E2">
              <w:rPr>
                <w:rStyle w:val="Hyperlink"/>
                <w:b w:val="0"/>
                <w:sz w:val="26"/>
                <w:szCs w:val="26"/>
              </w:rPr>
              <w:t>1.3.2. Các hạng mục công trình</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_Toc148952910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8</w:t>
            </w:r>
            <w:r w:rsidR="00924DE5" w:rsidRPr="002910E2">
              <w:rPr>
                <w:b w:val="0"/>
                <w:webHidden/>
                <w:sz w:val="26"/>
                <w:szCs w:val="26"/>
              </w:rPr>
              <w:fldChar w:fldCharType="end"/>
            </w:r>
          </w:hyperlink>
        </w:p>
        <w:p w14:paraId="3EA7133B" w14:textId="53C83FF7" w:rsidR="00924DE5" w:rsidRPr="002910E2" w:rsidRDefault="00A30C77">
          <w:pPr>
            <w:pStyle w:val="TOC3"/>
            <w:rPr>
              <w:rFonts w:eastAsiaTheme="minorEastAsia"/>
              <w:b w:val="0"/>
              <w:sz w:val="26"/>
              <w:szCs w:val="26"/>
            </w:rPr>
          </w:pPr>
          <w:hyperlink w:anchor="_Toc148952911" w:history="1">
            <w:r w:rsidR="00924DE5" w:rsidRPr="002910E2">
              <w:rPr>
                <w:rStyle w:val="Hyperlink"/>
                <w:b w:val="0"/>
                <w:sz w:val="26"/>
                <w:szCs w:val="26"/>
              </w:rPr>
              <w:t>1.3.3. Công nghệ sản xuất của cơ sở</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_Toc148952911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11</w:t>
            </w:r>
            <w:r w:rsidR="00924DE5" w:rsidRPr="002910E2">
              <w:rPr>
                <w:b w:val="0"/>
                <w:webHidden/>
                <w:sz w:val="26"/>
                <w:szCs w:val="26"/>
              </w:rPr>
              <w:fldChar w:fldCharType="end"/>
            </w:r>
          </w:hyperlink>
        </w:p>
        <w:p w14:paraId="2A99A5E9" w14:textId="030C8FBE" w:rsidR="00924DE5" w:rsidRPr="002910E2" w:rsidRDefault="00A30C77">
          <w:pPr>
            <w:pStyle w:val="TOC2"/>
            <w:rPr>
              <w:rFonts w:eastAsiaTheme="minorEastAsia"/>
              <w:szCs w:val="26"/>
              <w:lang w:val="en-US"/>
            </w:rPr>
          </w:pPr>
          <w:hyperlink w:anchor="_Toc148952912" w:history="1">
            <w:r w:rsidR="00924DE5" w:rsidRPr="002910E2">
              <w:rPr>
                <w:rStyle w:val="Hyperlink"/>
                <w:szCs w:val="26"/>
              </w:rPr>
              <w:t>1.4. NGUYÊN LIỆU, NHIÊN LIỆU, VẬT LIỆU, PHẾ LIỆU (LOẠI PHẾ LIỆU, MÃ HS, KHỐI LƯỢNG PHẾ LIỆU DỰ KIẾN NHẬP KHẨU), ĐIỆN NĂNG, HÓA CHẤT SỬ DỤNG, NGUỒN CUNG CẤP ĐIỆN, NƯỚC CỦA CƠ SỞ</w:t>
            </w:r>
            <w:r w:rsidR="00924DE5" w:rsidRPr="002910E2">
              <w:rPr>
                <w:webHidden/>
                <w:szCs w:val="26"/>
              </w:rPr>
              <w:tab/>
            </w:r>
            <w:r w:rsidR="00924DE5" w:rsidRPr="002910E2">
              <w:rPr>
                <w:webHidden/>
                <w:szCs w:val="26"/>
              </w:rPr>
              <w:fldChar w:fldCharType="begin"/>
            </w:r>
            <w:r w:rsidR="00924DE5" w:rsidRPr="002910E2">
              <w:rPr>
                <w:webHidden/>
                <w:szCs w:val="26"/>
              </w:rPr>
              <w:instrText xml:space="preserve"> PAGEREF _Toc148952912 \h </w:instrText>
            </w:r>
            <w:r w:rsidR="00924DE5" w:rsidRPr="002910E2">
              <w:rPr>
                <w:webHidden/>
                <w:szCs w:val="26"/>
              </w:rPr>
            </w:r>
            <w:r w:rsidR="00924DE5" w:rsidRPr="002910E2">
              <w:rPr>
                <w:webHidden/>
                <w:szCs w:val="26"/>
              </w:rPr>
              <w:fldChar w:fldCharType="separate"/>
            </w:r>
            <w:r w:rsidR="00FD6182">
              <w:rPr>
                <w:webHidden/>
                <w:szCs w:val="26"/>
              </w:rPr>
              <w:t>18</w:t>
            </w:r>
            <w:r w:rsidR="00924DE5" w:rsidRPr="002910E2">
              <w:rPr>
                <w:webHidden/>
                <w:szCs w:val="26"/>
              </w:rPr>
              <w:fldChar w:fldCharType="end"/>
            </w:r>
          </w:hyperlink>
        </w:p>
        <w:p w14:paraId="637EAF90" w14:textId="6E46431D" w:rsidR="00924DE5" w:rsidRPr="002910E2" w:rsidRDefault="00A30C77">
          <w:pPr>
            <w:pStyle w:val="TOC3"/>
            <w:rPr>
              <w:rFonts w:eastAsiaTheme="minorEastAsia"/>
              <w:b w:val="0"/>
              <w:sz w:val="26"/>
              <w:szCs w:val="26"/>
            </w:rPr>
          </w:pPr>
          <w:hyperlink w:anchor="_Toc148952913" w:history="1">
            <w:r w:rsidR="00924DE5" w:rsidRPr="002910E2">
              <w:rPr>
                <w:rStyle w:val="Hyperlink"/>
                <w:b w:val="0"/>
                <w:sz w:val="26"/>
                <w:szCs w:val="26"/>
              </w:rPr>
              <w:t>1.4.1. Nhu cầu nguyên vật liệu sản xuất</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_Toc148952913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18</w:t>
            </w:r>
            <w:r w:rsidR="00924DE5" w:rsidRPr="002910E2">
              <w:rPr>
                <w:b w:val="0"/>
                <w:webHidden/>
                <w:sz w:val="26"/>
                <w:szCs w:val="26"/>
              </w:rPr>
              <w:fldChar w:fldCharType="end"/>
            </w:r>
          </w:hyperlink>
        </w:p>
        <w:p w14:paraId="0E2211F0" w14:textId="75D9EF63" w:rsidR="00924DE5" w:rsidRPr="002910E2" w:rsidRDefault="00A30C77">
          <w:pPr>
            <w:pStyle w:val="TOC3"/>
            <w:rPr>
              <w:rFonts w:eastAsiaTheme="minorEastAsia"/>
              <w:b w:val="0"/>
              <w:sz w:val="26"/>
              <w:szCs w:val="26"/>
            </w:rPr>
          </w:pPr>
          <w:hyperlink w:anchor="_Toc148952914" w:history="1">
            <w:r w:rsidR="00924DE5" w:rsidRPr="002910E2">
              <w:rPr>
                <w:rStyle w:val="Hyperlink"/>
                <w:b w:val="0"/>
                <w:sz w:val="26"/>
                <w:szCs w:val="26"/>
              </w:rPr>
              <w:t>1.4.2. Nhu cầu nhiên liệu:</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_Toc148952914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18</w:t>
            </w:r>
            <w:r w:rsidR="00924DE5" w:rsidRPr="002910E2">
              <w:rPr>
                <w:b w:val="0"/>
                <w:webHidden/>
                <w:sz w:val="26"/>
                <w:szCs w:val="26"/>
              </w:rPr>
              <w:fldChar w:fldCharType="end"/>
            </w:r>
          </w:hyperlink>
        </w:p>
        <w:p w14:paraId="4C16E9DF" w14:textId="51B228C1" w:rsidR="00924DE5" w:rsidRPr="002910E2" w:rsidRDefault="00A30C77">
          <w:pPr>
            <w:pStyle w:val="TOC3"/>
            <w:rPr>
              <w:rFonts w:eastAsiaTheme="minorEastAsia"/>
              <w:b w:val="0"/>
              <w:sz w:val="26"/>
              <w:szCs w:val="26"/>
            </w:rPr>
          </w:pPr>
          <w:hyperlink w:anchor="_Toc148952915" w:history="1">
            <w:r w:rsidR="00924DE5" w:rsidRPr="002910E2">
              <w:rPr>
                <w:rStyle w:val="Hyperlink"/>
                <w:b w:val="0"/>
                <w:sz w:val="26"/>
                <w:szCs w:val="26"/>
              </w:rPr>
              <w:t>1.4.3. Nhu cầu hóa chất sử dụng</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_Toc148952915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19</w:t>
            </w:r>
            <w:r w:rsidR="00924DE5" w:rsidRPr="002910E2">
              <w:rPr>
                <w:b w:val="0"/>
                <w:webHidden/>
                <w:sz w:val="26"/>
                <w:szCs w:val="26"/>
              </w:rPr>
              <w:fldChar w:fldCharType="end"/>
            </w:r>
          </w:hyperlink>
        </w:p>
        <w:p w14:paraId="2616E701" w14:textId="30BD7E8C" w:rsidR="00924DE5" w:rsidRPr="002910E2" w:rsidRDefault="00A30C77">
          <w:pPr>
            <w:pStyle w:val="TOC3"/>
            <w:rPr>
              <w:rFonts w:eastAsiaTheme="minorEastAsia"/>
              <w:b w:val="0"/>
              <w:sz w:val="26"/>
              <w:szCs w:val="26"/>
            </w:rPr>
          </w:pPr>
          <w:hyperlink w:anchor="_Toc148952916" w:history="1">
            <w:r w:rsidR="00924DE5" w:rsidRPr="002910E2">
              <w:rPr>
                <w:rStyle w:val="Hyperlink"/>
                <w:b w:val="0"/>
                <w:sz w:val="26"/>
                <w:szCs w:val="26"/>
              </w:rPr>
              <w:t>1.4.4. Nguồn cung cấp điện</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_Toc148952916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19</w:t>
            </w:r>
            <w:r w:rsidR="00924DE5" w:rsidRPr="002910E2">
              <w:rPr>
                <w:b w:val="0"/>
                <w:webHidden/>
                <w:sz w:val="26"/>
                <w:szCs w:val="26"/>
              </w:rPr>
              <w:fldChar w:fldCharType="end"/>
            </w:r>
          </w:hyperlink>
        </w:p>
        <w:p w14:paraId="57A8E6C8" w14:textId="26D78C4C" w:rsidR="00924DE5" w:rsidRPr="002910E2" w:rsidRDefault="00A30C77">
          <w:pPr>
            <w:pStyle w:val="TOC3"/>
            <w:rPr>
              <w:rFonts w:eastAsiaTheme="minorEastAsia"/>
              <w:b w:val="0"/>
              <w:sz w:val="26"/>
              <w:szCs w:val="26"/>
            </w:rPr>
          </w:pPr>
          <w:hyperlink w:anchor="_Toc148952917" w:history="1">
            <w:r w:rsidR="00924DE5" w:rsidRPr="002910E2">
              <w:rPr>
                <w:rStyle w:val="Hyperlink"/>
                <w:b w:val="0"/>
                <w:sz w:val="26"/>
                <w:szCs w:val="26"/>
              </w:rPr>
              <w:t>1.4.5. Nguồn cung cấp nước</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_Toc148952917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20</w:t>
            </w:r>
            <w:r w:rsidR="00924DE5" w:rsidRPr="002910E2">
              <w:rPr>
                <w:b w:val="0"/>
                <w:webHidden/>
                <w:sz w:val="26"/>
                <w:szCs w:val="26"/>
              </w:rPr>
              <w:fldChar w:fldCharType="end"/>
            </w:r>
          </w:hyperlink>
        </w:p>
        <w:p w14:paraId="05AA6332" w14:textId="212BA71B" w:rsidR="00924DE5" w:rsidRPr="002910E2" w:rsidRDefault="00A30C77">
          <w:pPr>
            <w:pStyle w:val="TOC2"/>
            <w:rPr>
              <w:rFonts w:eastAsiaTheme="minorEastAsia"/>
              <w:szCs w:val="26"/>
              <w:lang w:val="en-US"/>
            </w:rPr>
          </w:pPr>
          <w:hyperlink w:anchor="_Toc148952918" w:history="1">
            <w:r w:rsidR="00924DE5" w:rsidRPr="002910E2">
              <w:rPr>
                <w:rStyle w:val="Hyperlink"/>
                <w:szCs w:val="26"/>
              </w:rPr>
              <w:t>1.5. CÁC THÔNG TIN KHÁC LIÊN QUAN ĐẾN DỰ ÁN ĐẦU TƯ</w:t>
            </w:r>
            <w:r w:rsidR="00924DE5" w:rsidRPr="002910E2">
              <w:rPr>
                <w:webHidden/>
                <w:szCs w:val="26"/>
              </w:rPr>
              <w:tab/>
            </w:r>
            <w:r w:rsidR="00924DE5" w:rsidRPr="002910E2">
              <w:rPr>
                <w:webHidden/>
                <w:szCs w:val="26"/>
              </w:rPr>
              <w:fldChar w:fldCharType="begin"/>
            </w:r>
            <w:r w:rsidR="00924DE5" w:rsidRPr="002910E2">
              <w:rPr>
                <w:webHidden/>
                <w:szCs w:val="26"/>
              </w:rPr>
              <w:instrText xml:space="preserve"> PAGEREF _Toc148952918 \h </w:instrText>
            </w:r>
            <w:r w:rsidR="00924DE5" w:rsidRPr="002910E2">
              <w:rPr>
                <w:webHidden/>
                <w:szCs w:val="26"/>
              </w:rPr>
            </w:r>
            <w:r w:rsidR="00924DE5" w:rsidRPr="002910E2">
              <w:rPr>
                <w:webHidden/>
                <w:szCs w:val="26"/>
              </w:rPr>
              <w:fldChar w:fldCharType="separate"/>
            </w:r>
            <w:r w:rsidR="00FD6182">
              <w:rPr>
                <w:webHidden/>
                <w:szCs w:val="26"/>
              </w:rPr>
              <w:t>21</w:t>
            </w:r>
            <w:r w:rsidR="00924DE5" w:rsidRPr="002910E2">
              <w:rPr>
                <w:webHidden/>
                <w:szCs w:val="26"/>
              </w:rPr>
              <w:fldChar w:fldCharType="end"/>
            </w:r>
          </w:hyperlink>
        </w:p>
        <w:p w14:paraId="74AC3526" w14:textId="50034B8C" w:rsidR="00924DE5" w:rsidRPr="002910E2" w:rsidRDefault="00A30C77">
          <w:pPr>
            <w:pStyle w:val="TOC3"/>
            <w:rPr>
              <w:rFonts w:eastAsiaTheme="minorEastAsia"/>
              <w:b w:val="0"/>
              <w:sz w:val="26"/>
              <w:szCs w:val="26"/>
            </w:rPr>
          </w:pPr>
          <w:hyperlink w:anchor="_Toc148952919" w:history="1">
            <w:r w:rsidR="00924DE5" w:rsidRPr="002910E2">
              <w:rPr>
                <w:rStyle w:val="Hyperlink"/>
                <w:b w:val="0"/>
                <w:sz w:val="26"/>
                <w:szCs w:val="26"/>
              </w:rPr>
              <w:t>1.5.1. Nhu cầu sử dụng lao động và thời gian làm việc</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_Toc148952919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21</w:t>
            </w:r>
            <w:r w:rsidR="00924DE5" w:rsidRPr="002910E2">
              <w:rPr>
                <w:b w:val="0"/>
                <w:webHidden/>
                <w:sz w:val="26"/>
                <w:szCs w:val="26"/>
              </w:rPr>
              <w:fldChar w:fldCharType="end"/>
            </w:r>
          </w:hyperlink>
        </w:p>
        <w:p w14:paraId="0D7FF7A8" w14:textId="31828FD7" w:rsidR="00924DE5" w:rsidRPr="002910E2" w:rsidRDefault="00A30C77">
          <w:pPr>
            <w:pStyle w:val="TOC3"/>
            <w:rPr>
              <w:rFonts w:eastAsiaTheme="minorEastAsia"/>
              <w:b w:val="0"/>
              <w:sz w:val="26"/>
              <w:szCs w:val="26"/>
            </w:rPr>
          </w:pPr>
          <w:hyperlink w:anchor="_Toc148952920" w:history="1">
            <w:r w:rsidR="00924DE5" w:rsidRPr="002910E2">
              <w:rPr>
                <w:rStyle w:val="Hyperlink"/>
                <w:b w:val="0"/>
                <w:sz w:val="26"/>
                <w:szCs w:val="26"/>
              </w:rPr>
              <w:t>1.5.2. Tóm tắc quy mô, tính chất của các nguồn thải phát sinh tại dự án</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_Toc148952920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21</w:t>
            </w:r>
            <w:r w:rsidR="00924DE5" w:rsidRPr="002910E2">
              <w:rPr>
                <w:b w:val="0"/>
                <w:webHidden/>
                <w:sz w:val="26"/>
                <w:szCs w:val="26"/>
              </w:rPr>
              <w:fldChar w:fldCharType="end"/>
            </w:r>
          </w:hyperlink>
        </w:p>
        <w:p w14:paraId="014C9D76" w14:textId="1BDE6F9C" w:rsidR="00924DE5" w:rsidRPr="002910E2" w:rsidRDefault="00A30C77">
          <w:pPr>
            <w:pStyle w:val="TOC1"/>
            <w:rPr>
              <w:rFonts w:eastAsiaTheme="minorEastAsia"/>
              <w:lang w:val="en-US"/>
            </w:rPr>
          </w:pPr>
          <w:hyperlink w:anchor="_Toc148952921" w:history="1">
            <w:r w:rsidR="00924DE5" w:rsidRPr="002910E2">
              <w:rPr>
                <w:rStyle w:val="Hyperlink"/>
              </w:rPr>
              <w:t>CHƯƠNG II</w:t>
            </w:r>
            <w:r w:rsidR="00924DE5" w:rsidRPr="002910E2">
              <w:rPr>
                <w:webHidden/>
              </w:rPr>
              <w:tab/>
            </w:r>
            <w:r w:rsidR="00924DE5" w:rsidRPr="002910E2">
              <w:rPr>
                <w:webHidden/>
              </w:rPr>
              <w:fldChar w:fldCharType="begin"/>
            </w:r>
            <w:r w:rsidR="00924DE5" w:rsidRPr="002910E2">
              <w:rPr>
                <w:webHidden/>
              </w:rPr>
              <w:instrText xml:space="preserve"> PAGEREF _Toc148952921 \h </w:instrText>
            </w:r>
            <w:r w:rsidR="00924DE5" w:rsidRPr="002910E2">
              <w:rPr>
                <w:webHidden/>
              </w:rPr>
            </w:r>
            <w:r w:rsidR="00924DE5" w:rsidRPr="002910E2">
              <w:rPr>
                <w:webHidden/>
              </w:rPr>
              <w:fldChar w:fldCharType="separate"/>
            </w:r>
            <w:r w:rsidR="00FD6182">
              <w:rPr>
                <w:webHidden/>
              </w:rPr>
              <w:t>23</w:t>
            </w:r>
            <w:r w:rsidR="00924DE5" w:rsidRPr="002910E2">
              <w:rPr>
                <w:webHidden/>
              </w:rPr>
              <w:fldChar w:fldCharType="end"/>
            </w:r>
          </w:hyperlink>
        </w:p>
        <w:p w14:paraId="73415888" w14:textId="400548B7" w:rsidR="00924DE5" w:rsidRPr="002910E2" w:rsidRDefault="00A30C77">
          <w:pPr>
            <w:pStyle w:val="TOC1"/>
            <w:rPr>
              <w:rFonts w:eastAsiaTheme="minorEastAsia"/>
              <w:lang w:val="en-US"/>
            </w:rPr>
          </w:pPr>
          <w:hyperlink w:anchor="_Toc148952922" w:history="1">
            <w:r w:rsidR="00924DE5" w:rsidRPr="002910E2">
              <w:rPr>
                <w:rStyle w:val="Hyperlink"/>
              </w:rPr>
              <w:t>SỰ PHÙ HỢP CỦA DỰ ÁN ĐẦU TƯ VỚI QUY HOẠCH, KHẢ NĂNG CHỊU TẢI CỦA MÔI TRƯỜNG</w:t>
            </w:r>
            <w:r w:rsidR="00924DE5" w:rsidRPr="002910E2">
              <w:rPr>
                <w:webHidden/>
              </w:rPr>
              <w:tab/>
            </w:r>
            <w:r w:rsidR="00924DE5" w:rsidRPr="002910E2">
              <w:rPr>
                <w:webHidden/>
              </w:rPr>
              <w:fldChar w:fldCharType="begin"/>
            </w:r>
            <w:r w:rsidR="00924DE5" w:rsidRPr="002910E2">
              <w:rPr>
                <w:webHidden/>
              </w:rPr>
              <w:instrText xml:space="preserve"> PAGEREF _Toc148952922 \h </w:instrText>
            </w:r>
            <w:r w:rsidR="00924DE5" w:rsidRPr="002910E2">
              <w:rPr>
                <w:webHidden/>
              </w:rPr>
            </w:r>
            <w:r w:rsidR="00924DE5" w:rsidRPr="002910E2">
              <w:rPr>
                <w:webHidden/>
              </w:rPr>
              <w:fldChar w:fldCharType="separate"/>
            </w:r>
            <w:r w:rsidR="00FD6182">
              <w:rPr>
                <w:webHidden/>
              </w:rPr>
              <w:t>23</w:t>
            </w:r>
            <w:r w:rsidR="00924DE5" w:rsidRPr="002910E2">
              <w:rPr>
                <w:webHidden/>
              </w:rPr>
              <w:fldChar w:fldCharType="end"/>
            </w:r>
          </w:hyperlink>
        </w:p>
        <w:p w14:paraId="2CEE611B" w14:textId="533E6A8D" w:rsidR="00924DE5" w:rsidRPr="002910E2" w:rsidRDefault="00A30C77">
          <w:pPr>
            <w:pStyle w:val="TOC2"/>
            <w:rPr>
              <w:rFonts w:eastAsiaTheme="minorEastAsia"/>
              <w:szCs w:val="26"/>
              <w:lang w:val="en-US"/>
            </w:rPr>
          </w:pPr>
          <w:hyperlink w:anchor="_Toc148952923" w:history="1">
            <w:r w:rsidR="00924DE5" w:rsidRPr="002910E2">
              <w:rPr>
                <w:rStyle w:val="Hyperlink"/>
                <w:szCs w:val="26"/>
              </w:rPr>
              <w:t>2.1. SỰ PHÙ HỢP CỦA CƠ SỞ VỚI QUY HOẠCH BẢO VỆ MÔI TRƯỜNG QUỐC GIA, QUY HOẠCH TỈNH, PHÂN VÙNG MÔI TRƯỜNG</w:t>
            </w:r>
            <w:r w:rsidR="00924DE5" w:rsidRPr="002910E2">
              <w:rPr>
                <w:webHidden/>
                <w:szCs w:val="26"/>
              </w:rPr>
              <w:tab/>
            </w:r>
            <w:r w:rsidR="00924DE5" w:rsidRPr="002910E2">
              <w:rPr>
                <w:webHidden/>
                <w:szCs w:val="26"/>
              </w:rPr>
              <w:fldChar w:fldCharType="begin"/>
            </w:r>
            <w:r w:rsidR="00924DE5" w:rsidRPr="002910E2">
              <w:rPr>
                <w:webHidden/>
                <w:szCs w:val="26"/>
              </w:rPr>
              <w:instrText xml:space="preserve"> PAGEREF _Toc148952923 \h </w:instrText>
            </w:r>
            <w:r w:rsidR="00924DE5" w:rsidRPr="002910E2">
              <w:rPr>
                <w:webHidden/>
                <w:szCs w:val="26"/>
              </w:rPr>
            </w:r>
            <w:r w:rsidR="00924DE5" w:rsidRPr="002910E2">
              <w:rPr>
                <w:webHidden/>
                <w:szCs w:val="26"/>
              </w:rPr>
              <w:fldChar w:fldCharType="separate"/>
            </w:r>
            <w:r w:rsidR="00FD6182">
              <w:rPr>
                <w:webHidden/>
                <w:szCs w:val="26"/>
              </w:rPr>
              <w:t>23</w:t>
            </w:r>
            <w:r w:rsidR="00924DE5" w:rsidRPr="002910E2">
              <w:rPr>
                <w:webHidden/>
                <w:szCs w:val="26"/>
              </w:rPr>
              <w:fldChar w:fldCharType="end"/>
            </w:r>
          </w:hyperlink>
        </w:p>
        <w:p w14:paraId="50100606" w14:textId="06EFABDE" w:rsidR="00924DE5" w:rsidRPr="002910E2" w:rsidRDefault="00A30C77">
          <w:pPr>
            <w:pStyle w:val="TOC2"/>
            <w:rPr>
              <w:rFonts w:eastAsiaTheme="minorEastAsia"/>
              <w:szCs w:val="26"/>
              <w:lang w:val="en-US"/>
            </w:rPr>
          </w:pPr>
          <w:hyperlink w:anchor="_Toc148952924" w:history="1">
            <w:r w:rsidR="00924DE5" w:rsidRPr="002910E2">
              <w:rPr>
                <w:rStyle w:val="Hyperlink"/>
                <w:szCs w:val="26"/>
              </w:rPr>
              <w:t>2.2. SỰ PHÙ HỢP CỦA CƠ SỞ ĐỐI VỚI KHẢ NĂNG CHỊU TẢI CỦA MÔI TRƯỜNG</w:t>
            </w:r>
            <w:r w:rsidR="00924DE5" w:rsidRPr="002910E2">
              <w:rPr>
                <w:webHidden/>
                <w:szCs w:val="26"/>
              </w:rPr>
              <w:tab/>
            </w:r>
            <w:r w:rsidR="00924DE5" w:rsidRPr="002910E2">
              <w:rPr>
                <w:webHidden/>
                <w:szCs w:val="26"/>
              </w:rPr>
              <w:fldChar w:fldCharType="begin"/>
            </w:r>
            <w:r w:rsidR="00924DE5" w:rsidRPr="002910E2">
              <w:rPr>
                <w:webHidden/>
                <w:szCs w:val="26"/>
              </w:rPr>
              <w:instrText xml:space="preserve"> PAGEREF _Toc148952924 \h </w:instrText>
            </w:r>
            <w:r w:rsidR="00924DE5" w:rsidRPr="002910E2">
              <w:rPr>
                <w:webHidden/>
                <w:szCs w:val="26"/>
              </w:rPr>
            </w:r>
            <w:r w:rsidR="00924DE5" w:rsidRPr="002910E2">
              <w:rPr>
                <w:webHidden/>
                <w:szCs w:val="26"/>
              </w:rPr>
              <w:fldChar w:fldCharType="separate"/>
            </w:r>
            <w:r w:rsidR="00FD6182">
              <w:rPr>
                <w:webHidden/>
                <w:szCs w:val="26"/>
              </w:rPr>
              <w:t>24</w:t>
            </w:r>
            <w:r w:rsidR="00924DE5" w:rsidRPr="002910E2">
              <w:rPr>
                <w:webHidden/>
                <w:szCs w:val="26"/>
              </w:rPr>
              <w:fldChar w:fldCharType="end"/>
            </w:r>
          </w:hyperlink>
        </w:p>
        <w:p w14:paraId="11C3FD62" w14:textId="488A9B12" w:rsidR="00924DE5" w:rsidRPr="002910E2" w:rsidRDefault="00A30C77">
          <w:pPr>
            <w:pStyle w:val="TOC3"/>
            <w:rPr>
              <w:rFonts w:eastAsiaTheme="minorEastAsia"/>
              <w:b w:val="0"/>
              <w:sz w:val="26"/>
              <w:szCs w:val="26"/>
            </w:rPr>
          </w:pPr>
          <w:hyperlink w:anchor="_Toc148952925" w:history="1">
            <w:r w:rsidR="00924DE5" w:rsidRPr="002910E2">
              <w:rPr>
                <w:rStyle w:val="Hyperlink"/>
                <w:b w:val="0"/>
                <w:sz w:val="26"/>
                <w:szCs w:val="26"/>
              </w:rPr>
              <w:t>2.2.1. Đối với môi trường tiếp nhận nước thải</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_Toc148952925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24</w:t>
            </w:r>
            <w:r w:rsidR="00924DE5" w:rsidRPr="002910E2">
              <w:rPr>
                <w:b w:val="0"/>
                <w:webHidden/>
                <w:sz w:val="26"/>
                <w:szCs w:val="26"/>
              </w:rPr>
              <w:fldChar w:fldCharType="end"/>
            </w:r>
          </w:hyperlink>
        </w:p>
        <w:p w14:paraId="26DC4CFA" w14:textId="2B227D0D" w:rsidR="00924DE5" w:rsidRPr="002910E2" w:rsidRDefault="00A30C77">
          <w:pPr>
            <w:pStyle w:val="TOC3"/>
            <w:rPr>
              <w:rFonts w:eastAsiaTheme="minorEastAsia"/>
              <w:b w:val="0"/>
              <w:sz w:val="26"/>
              <w:szCs w:val="26"/>
            </w:rPr>
          </w:pPr>
          <w:hyperlink w:anchor="_Toc148952926" w:history="1">
            <w:r w:rsidR="00924DE5" w:rsidRPr="002910E2">
              <w:rPr>
                <w:rStyle w:val="Hyperlink"/>
                <w:b w:val="0"/>
                <w:sz w:val="26"/>
                <w:szCs w:val="26"/>
              </w:rPr>
              <w:t>2.2.2. Đối với khí thải</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_Toc148952926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29</w:t>
            </w:r>
            <w:r w:rsidR="00924DE5" w:rsidRPr="002910E2">
              <w:rPr>
                <w:b w:val="0"/>
                <w:webHidden/>
                <w:sz w:val="26"/>
                <w:szCs w:val="26"/>
              </w:rPr>
              <w:fldChar w:fldCharType="end"/>
            </w:r>
          </w:hyperlink>
        </w:p>
        <w:p w14:paraId="6C81EB62" w14:textId="3880EE7C" w:rsidR="00924DE5" w:rsidRPr="002910E2" w:rsidRDefault="00A30C77">
          <w:pPr>
            <w:pStyle w:val="TOC3"/>
            <w:rPr>
              <w:rFonts w:eastAsiaTheme="minorEastAsia"/>
              <w:b w:val="0"/>
              <w:sz w:val="26"/>
              <w:szCs w:val="26"/>
            </w:rPr>
          </w:pPr>
          <w:hyperlink w:anchor="_Toc148952927" w:history="1">
            <w:r w:rsidR="00924DE5" w:rsidRPr="002910E2">
              <w:rPr>
                <w:rStyle w:val="Hyperlink"/>
                <w:b w:val="0"/>
                <w:sz w:val="26"/>
                <w:szCs w:val="26"/>
              </w:rPr>
              <w:t>2.2.3. Đối với nước thải</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_Toc148952927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30</w:t>
            </w:r>
            <w:r w:rsidR="00924DE5" w:rsidRPr="002910E2">
              <w:rPr>
                <w:b w:val="0"/>
                <w:webHidden/>
                <w:sz w:val="26"/>
                <w:szCs w:val="26"/>
              </w:rPr>
              <w:fldChar w:fldCharType="end"/>
            </w:r>
          </w:hyperlink>
        </w:p>
        <w:p w14:paraId="4F300344" w14:textId="40209BA7" w:rsidR="00924DE5" w:rsidRPr="002910E2" w:rsidRDefault="00A30C77">
          <w:pPr>
            <w:pStyle w:val="TOC3"/>
            <w:rPr>
              <w:rFonts w:eastAsiaTheme="minorEastAsia"/>
              <w:b w:val="0"/>
              <w:sz w:val="26"/>
              <w:szCs w:val="26"/>
            </w:rPr>
          </w:pPr>
          <w:hyperlink w:anchor="_Toc148952928" w:history="1">
            <w:r w:rsidR="00924DE5" w:rsidRPr="002910E2">
              <w:rPr>
                <w:rStyle w:val="Hyperlink"/>
                <w:b w:val="0"/>
                <w:sz w:val="26"/>
                <w:szCs w:val="26"/>
              </w:rPr>
              <w:t>2.2.4. Đối với chất thải rắn</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_Toc148952928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30</w:t>
            </w:r>
            <w:r w:rsidR="00924DE5" w:rsidRPr="002910E2">
              <w:rPr>
                <w:b w:val="0"/>
                <w:webHidden/>
                <w:sz w:val="26"/>
                <w:szCs w:val="26"/>
              </w:rPr>
              <w:fldChar w:fldCharType="end"/>
            </w:r>
          </w:hyperlink>
        </w:p>
        <w:p w14:paraId="7FFA1A7F" w14:textId="27EC22BF" w:rsidR="00924DE5" w:rsidRPr="002910E2" w:rsidRDefault="00A30C77">
          <w:pPr>
            <w:pStyle w:val="TOC1"/>
            <w:rPr>
              <w:rFonts w:eastAsiaTheme="minorEastAsia"/>
              <w:lang w:val="en-US"/>
            </w:rPr>
          </w:pPr>
          <w:hyperlink w:anchor="_Toc148952929" w:history="1">
            <w:r w:rsidR="00924DE5" w:rsidRPr="002910E2">
              <w:rPr>
                <w:rStyle w:val="Hyperlink"/>
              </w:rPr>
              <w:t>CHƯƠNG III</w:t>
            </w:r>
            <w:r w:rsidR="00924DE5" w:rsidRPr="002910E2">
              <w:rPr>
                <w:webHidden/>
              </w:rPr>
              <w:tab/>
            </w:r>
            <w:r w:rsidR="00924DE5" w:rsidRPr="002910E2">
              <w:rPr>
                <w:webHidden/>
              </w:rPr>
              <w:fldChar w:fldCharType="begin"/>
            </w:r>
            <w:r w:rsidR="00924DE5" w:rsidRPr="002910E2">
              <w:rPr>
                <w:webHidden/>
              </w:rPr>
              <w:instrText xml:space="preserve"> PAGEREF _Toc148952929 \h </w:instrText>
            </w:r>
            <w:r w:rsidR="00924DE5" w:rsidRPr="002910E2">
              <w:rPr>
                <w:webHidden/>
              </w:rPr>
            </w:r>
            <w:r w:rsidR="00924DE5" w:rsidRPr="002910E2">
              <w:rPr>
                <w:webHidden/>
              </w:rPr>
              <w:fldChar w:fldCharType="separate"/>
            </w:r>
            <w:r w:rsidR="00FD6182">
              <w:rPr>
                <w:webHidden/>
              </w:rPr>
              <w:t>32</w:t>
            </w:r>
            <w:r w:rsidR="00924DE5" w:rsidRPr="002910E2">
              <w:rPr>
                <w:webHidden/>
              </w:rPr>
              <w:fldChar w:fldCharType="end"/>
            </w:r>
          </w:hyperlink>
        </w:p>
        <w:p w14:paraId="38D76F53" w14:textId="28E2D4AE" w:rsidR="00924DE5" w:rsidRPr="002910E2" w:rsidRDefault="00A30C77">
          <w:pPr>
            <w:pStyle w:val="TOC1"/>
            <w:rPr>
              <w:rFonts w:eastAsiaTheme="minorEastAsia"/>
              <w:lang w:val="en-US"/>
            </w:rPr>
          </w:pPr>
          <w:hyperlink w:anchor="_Toc148952930" w:history="1">
            <w:r w:rsidR="00924DE5" w:rsidRPr="002910E2">
              <w:rPr>
                <w:rStyle w:val="Hyperlink"/>
              </w:rPr>
              <w:t>KẾT QUẢ HOÀN THÀNH CÁC CÔNG TRÌNH, BIỆN PHÁP BẢO VỆ MÔI TRƯỜNG CỦA DỰ ÁN ĐẦU TƯ</w:t>
            </w:r>
            <w:r w:rsidR="00924DE5" w:rsidRPr="002910E2">
              <w:rPr>
                <w:webHidden/>
              </w:rPr>
              <w:tab/>
            </w:r>
            <w:r w:rsidR="00924DE5" w:rsidRPr="002910E2">
              <w:rPr>
                <w:webHidden/>
              </w:rPr>
              <w:fldChar w:fldCharType="begin"/>
            </w:r>
            <w:r w:rsidR="00924DE5" w:rsidRPr="002910E2">
              <w:rPr>
                <w:webHidden/>
              </w:rPr>
              <w:instrText xml:space="preserve"> PAGEREF _Toc148952930 \h </w:instrText>
            </w:r>
            <w:r w:rsidR="00924DE5" w:rsidRPr="002910E2">
              <w:rPr>
                <w:webHidden/>
              </w:rPr>
            </w:r>
            <w:r w:rsidR="00924DE5" w:rsidRPr="002910E2">
              <w:rPr>
                <w:webHidden/>
              </w:rPr>
              <w:fldChar w:fldCharType="separate"/>
            </w:r>
            <w:r w:rsidR="00FD6182">
              <w:rPr>
                <w:webHidden/>
              </w:rPr>
              <w:t>32</w:t>
            </w:r>
            <w:r w:rsidR="00924DE5" w:rsidRPr="002910E2">
              <w:rPr>
                <w:webHidden/>
              </w:rPr>
              <w:fldChar w:fldCharType="end"/>
            </w:r>
          </w:hyperlink>
        </w:p>
        <w:p w14:paraId="3BD6A04A" w14:textId="79FDA869" w:rsidR="00924DE5" w:rsidRPr="002910E2" w:rsidRDefault="00A30C77">
          <w:pPr>
            <w:pStyle w:val="TOC2"/>
            <w:rPr>
              <w:rFonts w:eastAsiaTheme="minorEastAsia"/>
              <w:szCs w:val="26"/>
              <w:lang w:val="en-US"/>
            </w:rPr>
          </w:pPr>
          <w:hyperlink w:anchor="_Toc148952931" w:history="1">
            <w:r w:rsidR="00924DE5" w:rsidRPr="002910E2">
              <w:rPr>
                <w:rStyle w:val="Hyperlink"/>
                <w:szCs w:val="26"/>
              </w:rPr>
              <w:t>3.1. CÔNG TRÌNH, BIỆN PHÁP THOÁT NƯỚC MƯA, THU GOM VÀ XỬ LÝ NƯỚC THẢI</w:t>
            </w:r>
            <w:r w:rsidR="00924DE5" w:rsidRPr="002910E2">
              <w:rPr>
                <w:webHidden/>
                <w:szCs w:val="26"/>
              </w:rPr>
              <w:tab/>
            </w:r>
            <w:r w:rsidR="00924DE5" w:rsidRPr="002910E2">
              <w:rPr>
                <w:webHidden/>
                <w:szCs w:val="26"/>
              </w:rPr>
              <w:fldChar w:fldCharType="begin"/>
            </w:r>
            <w:r w:rsidR="00924DE5" w:rsidRPr="002910E2">
              <w:rPr>
                <w:webHidden/>
                <w:szCs w:val="26"/>
              </w:rPr>
              <w:instrText xml:space="preserve"> PAGEREF _Toc148952931 \h </w:instrText>
            </w:r>
            <w:r w:rsidR="00924DE5" w:rsidRPr="002910E2">
              <w:rPr>
                <w:webHidden/>
                <w:szCs w:val="26"/>
              </w:rPr>
            </w:r>
            <w:r w:rsidR="00924DE5" w:rsidRPr="002910E2">
              <w:rPr>
                <w:webHidden/>
                <w:szCs w:val="26"/>
              </w:rPr>
              <w:fldChar w:fldCharType="separate"/>
            </w:r>
            <w:r w:rsidR="00FD6182">
              <w:rPr>
                <w:webHidden/>
                <w:szCs w:val="26"/>
              </w:rPr>
              <w:t>32</w:t>
            </w:r>
            <w:r w:rsidR="00924DE5" w:rsidRPr="002910E2">
              <w:rPr>
                <w:webHidden/>
                <w:szCs w:val="26"/>
              </w:rPr>
              <w:fldChar w:fldCharType="end"/>
            </w:r>
          </w:hyperlink>
        </w:p>
        <w:p w14:paraId="33D00842" w14:textId="1E4454D7" w:rsidR="00924DE5" w:rsidRPr="002910E2" w:rsidRDefault="00A30C77">
          <w:pPr>
            <w:pStyle w:val="TOC3"/>
            <w:rPr>
              <w:rFonts w:eastAsiaTheme="minorEastAsia"/>
              <w:b w:val="0"/>
              <w:sz w:val="26"/>
              <w:szCs w:val="26"/>
            </w:rPr>
          </w:pPr>
          <w:hyperlink w:anchor="_Toc148952932" w:history="1">
            <w:r w:rsidR="00924DE5" w:rsidRPr="002910E2">
              <w:rPr>
                <w:rStyle w:val="Hyperlink"/>
                <w:b w:val="0"/>
                <w:sz w:val="26"/>
                <w:szCs w:val="26"/>
              </w:rPr>
              <w:t>3.1.1. Thu gom, thoát nước mưa</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_Toc148952932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32</w:t>
            </w:r>
            <w:r w:rsidR="00924DE5" w:rsidRPr="002910E2">
              <w:rPr>
                <w:b w:val="0"/>
                <w:webHidden/>
                <w:sz w:val="26"/>
                <w:szCs w:val="26"/>
              </w:rPr>
              <w:fldChar w:fldCharType="end"/>
            </w:r>
          </w:hyperlink>
        </w:p>
        <w:p w14:paraId="4ED9897E" w14:textId="07E38E96" w:rsidR="00924DE5" w:rsidRPr="002910E2" w:rsidRDefault="00A30C77">
          <w:pPr>
            <w:pStyle w:val="TOC3"/>
            <w:rPr>
              <w:rFonts w:eastAsiaTheme="minorEastAsia"/>
              <w:b w:val="0"/>
              <w:sz w:val="26"/>
              <w:szCs w:val="26"/>
            </w:rPr>
          </w:pPr>
          <w:hyperlink w:anchor="_Toc148952933" w:history="1">
            <w:r w:rsidR="00924DE5" w:rsidRPr="002910E2">
              <w:rPr>
                <w:rStyle w:val="Hyperlink"/>
                <w:b w:val="0"/>
                <w:sz w:val="26"/>
                <w:szCs w:val="26"/>
              </w:rPr>
              <w:t>3.1.2. Thu gom, thoát nước thải</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_Toc148952933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33</w:t>
            </w:r>
            <w:r w:rsidR="00924DE5" w:rsidRPr="002910E2">
              <w:rPr>
                <w:b w:val="0"/>
                <w:webHidden/>
                <w:sz w:val="26"/>
                <w:szCs w:val="26"/>
              </w:rPr>
              <w:fldChar w:fldCharType="end"/>
            </w:r>
          </w:hyperlink>
        </w:p>
        <w:p w14:paraId="0A7C857D" w14:textId="560A9187" w:rsidR="00924DE5" w:rsidRPr="002910E2" w:rsidRDefault="00A30C77">
          <w:pPr>
            <w:pStyle w:val="TOC3"/>
            <w:rPr>
              <w:rFonts w:eastAsiaTheme="minorEastAsia"/>
              <w:b w:val="0"/>
              <w:sz w:val="26"/>
              <w:szCs w:val="26"/>
            </w:rPr>
          </w:pPr>
          <w:hyperlink w:anchor="_Toc148952934" w:history="1">
            <w:r w:rsidR="00924DE5" w:rsidRPr="002910E2">
              <w:rPr>
                <w:rStyle w:val="Hyperlink"/>
                <w:b w:val="0"/>
                <w:sz w:val="26"/>
                <w:szCs w:val="26"/>
              </w:rPr>
              <w:t>3.1.3. Xử lý nước thải</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_Toc148952934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35</w:t>
            </w:r>
            <w:r w:rsidR="00924DE5" w:rsidRPr="002910E2">
              <w:rPr>
                <w:b w:val="0"/>
                <w:webHidden/>
                <w:sz w:val="26"/>
                <w:szCs w:val="26"/>
              </w:rPr>
              <w:fldChar w:fldCharType="end"/>
            </w:r>
          </w:hyperlink>
        </w:p>
        <w:p w14:paraId="6619B04C" w14:textId="6BB4538D" w:rsidR="00924DE5" w:rsidRPr="002910E2" w:rsidRDefault="00A30C77">
          <w:pPr>
            <w:pStyle w:val="TOC2"/>
            <w:rPr>
              <w:rFonts w:eastAsiaTheme="minorEastAsia"/>
              <w:szCs w:val="26"/>
              <w:lang w:val="en-US"/>
            </w:rPr>
          </w:pPr>
          <w:hyperlink w:anchor="_Toc148952935" w:history="1">
            <w:r w:rsidR="00924DE5" w:rsidRPr="002910E2">
              <w:rPr>
                <w:rStyle w:val="Hyperlink"/>
                <w:szCs w:val="26"/>
              </w:rPr>
              <w:t>3.2. CÔNG TRÌNH, BIỆN PHÁP XỬ LÝ BỤI, KHÍ THẢI</w:t>
            </w:r>
            <w:r w:rsidR="00924DE5" w:rsidRPr="002910E2">
              <w:rPr>
                <w:webHidden/>
                <w:szCs w:val="26"/>
              </w:rPr>
              <w:tab/>
            </w:r>
            <w:r w:rsidR="00924DE5" w:rsidRPr="002910E2">
              <w:rPr>
                <w:webHidden/>
                <w:szCs w:val="26"/>
              </w:rPr>
              <w:fldChar w:fldCharType="begin"/>
            </w:r>
            <w:r w:rsidR="00924DE5" w:rsidRPr="002910E2">
              <w:rPr>
                <w:webHidden/>
                <w:szCs w:val="26"/>
              </w:rPr>
              <w:instrText xml:space="preserve"> PAGEREF _Toc148952935 \h </w:instrText>
            </w:r>
            <w:r w:rsidR="00924DE5" w:rsidRPr="002910E2">
              <w:rPr>
                <w:webHidden/>
                <w:szCs w:val="26"/>
              </w:rPr>
            </w:r>
            <w:r w:rsidR="00924DE5" w:rsidRPr="002910E2">
              <w:rPr>
                <w:webHidden/>
                <w:szCs w:val="26"/>
              </w:rPr>
              <w:fldChar w:fldCharType="separate"/>
            </w:r>
            <w:r w:rsidR="00FD6182">
              <w:rPr>
                <w:webHidden/>
                <w:szCs w:val="26"/>
              </w:rPr>
              <w:t>46</w:t>
            </w:r>
            <w:r w:rsidR="00924DE5" w:rsidRPr="002910E2">
              <w:rPr>
                <w:webHidden/>
                <w:szCs w:val="26"/>
              </w:rPr>
              <w:fldChar w:fldCharType="end"/>
            </w:r>
          </w:hyperlink>
        </w:p>
        <w:p w14:paraId="028D540A" w14:textId="26848C80" w:rsidR="00924DE5" w:rsidRPr="002910E2" w:rsidRDefault="00A30C77">
          <w:pPr>
            <w:pStyle w:val="TOC3"/>
            <w:rPr>
              <w:rFonts w:eastAsiaTheme="minorEastAsia"/>
              <w:b w:val="0"/>
              <w:sz w:val="26"/>
              <w:szCs w:val="26"/>
            </w:rPr>
          </w:pPr>
          <w:hyperlink w:anchor="_Toc148952936" w:history="1">
            <w:r w:rsidR="00924DE5" w:rsidRPr="002910E2">
              <w:rPr>
                <w:rStyle w:val="Hyperlink"/>
                <w:b w:val="0"/>
                <w:sz w:val="26"/>
                <w:szCs w:val="26"/>
              </w:rPr>
              <w:t>3.2.1. Công trình, biện pháp xử lý bụi từ công đoạn đóng bao thành phẩm</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_Toc148952936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46</w:t>
            </w:r>
            <w:r w:rsidR="00924DE5" w:rsidRPr="002910E2">
              <w:rPr>
                <w:b w:val="0"/>
                <w:webHidden/>
                <w:sz w:val="26"/>
                <w:szCs w:val="26"/>
              </w:rPr>
              <w:fldChar w:fldCharType="end"/>
            </w:r>
          </w:hyperlink>
        </w:p>
        <w:p w14:paraId="02DDC3DA" w14:textId="4340FBF4" w:rsidR="00924DE5" w:rsidRPr="002910E2" w:rsidRDefault="00A30C77">
          <w:pPr>
            <w:pStyle w:val="TOC3"/>
            <w:rPr>
              <w:rFonts w:eastAsiaTheme="minorEastAsia"/>
              <w:b w:val="0"/>
              <w:sz w:val="26"/>
              <w:szCs w:val="26"/>
            </w:rPr>
          </w:pPr>
          <w:hyperlink w:anchor="_Toc148952937" w:history="1">
            <w:r w:rsidR="00924DE5" w:rsidRPr="002910E2">
              <w:rPr>
                <w:rStyle w:val="Hyperlink"/>
                <w:b w:val="0"/>
                <w:sz w:val="26"/>
                <w:szCs w:val="26"/>
              </w:rPr>
              <w:t>3.2.2. Công trình biện pháp xử lý bụi phát sinh từ hệ thống sấy bột mì</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_Toc148952937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48</w:t>
            </w:r>
            <w:r w:rsidR="00924DE5" w:rsidRPr="002910E2">
              <w:rPr>
                <w:b w:val="0"/>
                <w:webHidden/>
                <w:sz w:val="26"/>
                <w:szCs w:val="26"/>
              </w:rPr>
              <w:fldChar w:fldCharType="end"/>
            </w:r>
          </w:hyperlink>
        </w:p>
        <w:p w14:paraId="10AF28DD" w14:textId="5B59F56D" w:rsidR="00924DE5" w:rsidRPr="002910E2" w:rsidRDefault="00A30C77">
          <w:pPr>
            <w:pStyle w:val="TOC3"/>
            <w:rPr>
              <w:rFonts w:eastAsiaTheme="minorEastAsia"/>
              <w:b w:val="0"/>
              <w:sz w:val="26"/>
              <w:szCs w:val="26"/>
            </w:rPr>
          </w:pPr>
          <w:hyperlink w:anchor="_Toc148952938" w:history="1">
            <w:r w:rsidR="00924DE5" w:rsidRPr="002910E2">
              <w:rPr>
                <w:rStyle w:val="Hyperlink"/>
                <w:b w:val="0"/>
                <w:sz w:val="26"/>
                <w:szCs w:val="26"/>
              </w:rPr>
              <w:t>3.2.3. Công trình, biện pháp xử lý bụi từ công đoạn sấy bã mì</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_Toc148952938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48</w:t>
            </w:r>
            <w:r w:rsidR="00924DE5" w:rsidRPr="002910E2">
              <w:rPr>
                <w:b w:val="0"/>
                <w:webHidden/>
                <w:sz w:val="26"/>
                <w:szCs w:val="26"/>
              </w:rPr>
              <w:fldChar w:fldCharType="end"/>
            </w:r>
          </w:hyperlink>
        </w:p>
        <w:p w14:paraId="2ABF6645" w14:textId="3BD1A0B8" w:rsidR="00924DE5" w:rsidRPr="002910E2" w:rsidRDefault="00A30C77">
          <w:pPr>
            <w:pStyle w:val="TOC3"/>
            <w:rPr>
              <w:rFonts w:eastAsiaTheme="minorEastAsia"/>
              <w:b w:val="0"/>
              <w:sz w:val="26"/>
              <w:szCs w:val="26"/>
            </w:rPr>
          </w:pPr>
          <w:hyperlink w:anchor="_Toc148952939" w:history="1">
            <w:r w:rsidR="00924DE5" w:rsidRPr="002910E2">
              <w:rPr>
                <w:rStyle w:val="Hyperlink"/>
                <w:b w:val="0"/>
                <w:sz w:val="26"/>
                <w:szCs w:val="26"/>
              </w:rPr>
              <w:t>3.2.4. Công trình, biện pháp xử lý khí thải phát sinh từ hoạt động của lò đốt (sử dụng nhiên liệu Biogas) cáp nhiệt cho sấy bột mì</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_Toc148952939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48</w:t>
            </w:r>
            <w:r w:rsidR="00924DE5" w:rsidRPr="002910E2">
              <w:rPr>
                <w:b w:val="0"/>
                <w:webHidden/>
                <w:sz w:val="26"/>
                <w:szCs w:val="26"/>
              </w:rPr>
              <w:fldChar w:fldCharType="end"/>
            </w:r>
          </w:hyperlink>
        </w:p>
        <w:p w14:paraId="0BC33BEE" w14:textId="101F8F15" w:rsidR="00924DE5" w:rsidRPr="002910E2" w:rsidRDefault="00A30C77">
          <w:pPr>
            <w:pStyle w:val="TOC3"/>
            <w:rPr>
              <w:rFonts w:eastAsiaTheme="minorEastAsia"/>
              <w:b w:val="0"/>
              <w:sz w:val="26"/>
              <w:szCs w:val="26"/>
            </w:rPr>
          </w:pPr>
          <w:hyperlink w:anchor="_Toc148952940" w:history="1">
            <w:r w:rsidR="00924DE5" w:rsidRPr="002910E2">
              <w:rPr>
                <w:rStyle w:val="Hyperlink"/>
                <w:b w:val="0"/>
                <w:sz w:val="26"/>
                <w:szCs w:val="26"/>
              </w:rPr>
              <w:t>3.2.5. Công trình, biện pháp xử lý khí thải phát sinh từ lò đốt (sử dụng nhiên liệu biogas) cấp nhiệt cho sấy bã</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_Toc148952940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49</w:t>
            </w:r>
            <w:r w:rsidR="00924DE5" w:rsidRPr="002910E2">
              <w:rPr>
                <w:b w:val="0"/>
                <w:webHidden/>
                <w:sz w:val="26"/>
                <w:szCs w:val="26"/>
              </w:rPr>
              <w:fldChar w:fldCharType="end"/>
            </w:r>
          </w:hyperlink>
        </w:p>
        <w:p w14:paraId="5BDED913" w14:textId="70D5F44E" w:rsidR="00924DE5" w:rsidRPr="002910E2" w:rsidRDefault="00A30C77">
          <w:pPr>
            <w:pStyle w:val="TOC3"/>
            <w:rPr>
              <w:rFonts w:eastAsiaTheme="minorEastAsia"/>
              <w:b w:val="0"/>
              <w:sz w:val="26"/>
              <w:szCs w:val="26"/>
            </w:rPr>
          </w:pPr>
          <w:hyperlink w:anchor="_Toc148952941" w:history="1">
            <w:r w:rsidR="00924DE5" w:rsidRPr="002910E2">
              <w:rPr>
                <w:rStyle w:val="Hyperlink"/>
                <w:b w:val="0"/>
                <w:sz w:val="26"/>
                <w:szCs w:val="26"/>
              </w:rPr>
              <w:t>3.2.6. Các biện pháp xử lý bụi, khí thải khác</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_Toc148952941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49</w:t>
            </w:r>
            <w:r w:rsidR="00924DE5" w:rsidRPr="002910E2">
              <w:rPr>
                <w:b w:val="0"/>
                <w:webHidden/>
                <w:sz w:val="26"/>
                <w:szCs w:val="26"/>
              </w:rPr>
              <w:fldChar w:fldCharType="end"/>
            </w:r>
          </w:hyperlink>
        </w:p>
        <w:p w14:paraId="0F3A8FE9" w14:textId="3493D850" w:rsidR="00924DE5" w:rsidRPr="002910E2" w:rsidRDefault="00A30C77">
          <w:pPr>
            <w:pStyle w:val="TOC2"/>
            <w:rPr>
              <w:rFonts w:eastAsiaTheme="minorEastAsia"/>
              <w:szCs w:val="26"/>
              <w:lang w:val="en-US"/>
            </w:rPr>
          </w:pPr>
          <w:hyperlink w:anchor="_Toc148952942" w:history="1">
            <w:r w:rsidR="00924DE5" w:rsidRPr="002910E2">
              <w:rPr>
                <w:rStyle w:val="Hyperlink"/>
                <w:szCs w:val="26"/>
              </w:rPr>
              <w:t>3.3. CÔNG TRÌNH, BIỆN PHÁP LƯU GIỮ, XỬ LÝ CHẤT THẢI RẮN THÔNG THƯỜNG</w:t>
            </w:r>
            <w:r w:rsidR="00924DE5" w:rsidRPr="002910E2">
              <w:rPr>
                <w:webHidden/>
                <w:szCs w:val="26"/>
              </w:rPr>
              <w:tab/>
            </w:r>
            <w:r w:rsidR="00924DE5" w:rsidRPr="002910E2">
              <w:rPr>
                <w:webHidden/>
                <w:szCs w:val="26"/>
              </w:rPr>
              <w:fldChar w:fldCharType="begin"/>
            </w:r>
            <w:r w:rsidR="00924DE5" w:rsidRPr="002910E2">
              <w:rPr>
                <w:webHidden/>
                <w:szCs w:val="26"/>
              </w:rPr>
              <w:instrText xml:space="preserve"> PAGEREF _Toc148952942 \h </w:instrText>
            </w:r>
            <w:r w:rsidR="00924DE5" w:rsidRPr="002910E2">
              <w:rPr>
                <w:webHidden/>
                <w:szCs w:val="26"/>
              </w:rPr>
            </w:r>
            <w:r w:rsidR="00924DE5" w:rsidRPr="002910E2">
              <w:rPr>
                <w:webHidden/>
                <w:szCs w:val="26"/>
              </w:rPr>
              <w:fldChar w:fldCharType="separate"/>
            </w:r>
            <w:r w:rsidR="00FD6182">
              <w:rPr>
                <w:webHidden/>
                <w:szCs w:val="26"/>
              </w:rPr>
              <w:t>52</w:t>
            </w:r>
            <w:r w:rsidR="00924DE5" w:rsidRPr="002910E2">
              <w:rPr>
                <w:webHidden/>
                <w:szCs w:val="26"/>
              </w:rPr>
              <w:fldChar w:fldCharType="end"/>
            </w:r>
          </w:hyperlink>
        </w:p>
        <w:p w14:paraId="54AFA799" w14:textId="3A579C26" w:rsidR="00924DE5" w:rsidRPr="002910E2" w:rsidRDefault="00A30C77">
          <w:pPr>
            <w:pStyle w:val="TOC3"/>
            <w:rPr>
              <w:rFonts w:eastAsiaTheme="minorEastAsia"/>
              <w:b w:val="0"/>
              <w:sz w:val="26"/>
              <w:szCs w:val="26"/>
            </w:rPr>
          </w:pPr>
          <w:hyperlink w:anchor="_Toc148952943" w:history="1">
            <w:r w:rsidR="00924DE5" w:rsidRPr="002910E2">
              <w:rPr>
                <w:rStyle w:val="Hyperlink"/>
                <w:b w:val="0"/>
                <w:sz w:val="26"/>
                <w:szCs w:val="26"/>
              </w:rPr>
              <w:t>3.3.1. Đối với rác thải sinh hoạt</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_Toc148952943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52</w:t>
            </w:r>
            <w:r w:rsidR="00924DE5" w:rsidRPr="002910E2">
              <w:rPr>
                <w:b w:val="0"/>
                <w:webHidden/>
                <w:sz w:val="26"/>
                <w:szCs w:val="26"/>
              </w:rPr>
              <w:fldChar w:fldCharType="end"/>
            </w:r>
          </w:hyperlink>
        </w:p>
        <w:p w14:paraId="71BD7D22" w14:textId="13511CEB" w:rsidR="00924DE5" w:rsidRPr="002910E2" w:rsidRDefault="00A30C77">
          <w:pPr>
            <w:pStyle w:val="TOC3"/>
            <w:rPr>
              <w:rFonts w:eastAsiaTheme="minorEastAsia"/>
              <w:b w:val="0"/>
              <w:sz w:val="26"/>
              <w:szCs w:val="26"/>
            </w:rPr>
          </w:pPr>
          <w:hyperlink w:anchor="_Toc148952944" w:history="1">
            <w:r w:rsidR="00924DE5" w:rsidRPr="002910E2">
              <w:rPr>
                <w:rStyle w:val="Hyperlink"/>
                <w:b w:val="0"/>
                <w:sz w:val="26"/>
                <w:szCs w:val="26"/>
              </w:rPr>
              <w:t>3.3.2. Đối với chất thải rắn công nghiệp thông thường</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_Toc148952944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52</w:t>
            </w:r>
            <w:r w:rsidR="00924DE5" w:rsidRPr="002910E2">
              <w:rPr>
                <w:b w:val="0"/>
                <w:webHidden/>
                <w:sz w:val="26"/>
                <w:szCs w:val="26"/>
              </w:rPr>
              <w:fldChar w:fldCharType="end"/>
            </w:r>
          </w:hyperlink>
        </w:p>
        <w:p w14:paraId="0D76786B" w14:textId="0847B909" w:rsidR="00924DE5" w:rsidRPr="002910E2" w:rsidRDefault="00A30C77">
          <w:pPr>
            <w:pStyle w:val="TOC2"/>
            <w:rPr>
              <w:rFonts w:eastAsiaTheme="minorEastAsia"/>
              <w:szCs w:val="26"/>
              <w:lang w:val="en-US"/>
            </w:rPr>
          </w:pPr>
          <w:hyperlink w:anchor="_Toc148952945" w:history="1">
            <w:r w:rsidR="00924DE5" w:rsidRPr="002910E2">
              <w:rPr>
                <w:rStyle w:val="Hyperlink"/>
                <w:szCs w:val="26"/>
              </w:rPr>
              <w:t>3.4. CÔNG TRÌNH, BIỆN PHÁP LƯU GIỮ, XỬ LÝ CHẤT THẢI RẮN NGUY HẠI</w:t>
            </w:r>
            <w:r w:rsidR="00924DE5" w:rsidRPr="002910E2">
              <w:rPr>
                <w:webHidden/>
                <w:szCs w:val="26"/>
              </w:rPr>
              <w:tab/>
            </w:r>
            <w:r w:rsidR="00924DE5" w:rsidRPr="002910E2">
              <w:rPr>
                <w:webHidden/>
                <w:szCs w:val="26"/>
              </w:rPr>
              <w:fldChar w:fldCharType="begin"/>
            </w:r>
            <w:r w:rsidR="00924DE5" w:rsidRPr="002910E2">
              <w:rPr>
                <w:webHidden/>
                <w:szCs w:val="26"/>
              </w:rPr>
              <w:instrText xml:space="preserve"> PAGEREF _Toc148952945 \h </w:instrText>
            </w:r>
            <w:r w:rsidR="00924DE5" w:rsidRPr="002910E2">
              <w:rPr>
                <w:webHidden/>
                <w:szCs w:val="26"/>
              </w:rPr>
            </w:r>
            <w:r w:rsidR="00924DE5" w:rsidRPr="002910E2">
              <w:rPr>
                <w:webHidden/>
                <w:szCs w:val="26"/>
              </w:rPr>
              <w:fldChar w:fldCharType="separate"/>
            </w:r>
            <w:r w:rsidR="00FD6182">
              <w:rPr>
                <w:webHidden/>
                <w:szCs w:val="26"/>
              </w:rPr>
              <w:t>54</w:t>
            </w:r>
            <w:r w:rsidR="00924DE5" w:rsidRPr="002910E2">
              <w:rPr>
                <w:webHidden/>
                <w:szCs w:val="26"/>
              </w:rPr>
              <w:fldChar w:fldCharType="end"/>
            </w:r>
          </w:hyperlink>
        </w:p>
        <w:p w14:paraId="14F6461D" w14:textId="7E7E3EBD" w:rsidR="00924DE5" w:rsidRPr="002910E2" w:rsidRDefault="00A30C77">
          <w:pPr>
            <w:pStyle w:val="TOC2"/>
            <w:rPr>
              <w:rFonts w:eastAsiaTheme="minorEastAsia"/>
              <w:szCs w:val="26"/>
              <w:lang w:val="en-US"/>
            </w:rPr>
          </w:pPr>
          <w:hyperlink w:anchor="_Toc148952946" w:history="1">
            <w:r w:rsidR="00924DE5" w:rsidRPr="002910E2">
              <w:rPr>
                <w:rStyle w:val="Hyperlink"/>
                <w:szCs w:val="26"/>
              </w:rPr>
              <w:t>3.5. CÔNG TRÌNH, BIỆN PHÁP GIẢM THIỂU TIẾNG ỒN, ĐỘ RUNG</w:t>
            </w:r>
            <w:r w:rsidR="00924DE5" w:rsidRPr="002910E2">
              <w:rPr>
                <w:webHidden/>
                <w:szCs w:val="26"/>
              </w:rPr>
              <w:tab/>
            </w:r>
            <w:r w:rsidR="00924DE5" w:rsidRPr="002910E2">
              <w:rPr>
                <w:webHidden/>
                <w:szCs w:val="26"/>
              </w:rPr>
              <w:fldChar w:fldCharType="begin"/>
            </w:r>
            <w:r w:rsidR="00924DE5" w:rsidRPr="002910E2">
              <w:rPr>
                <w:webHidden/>
                <w:szCs w:val="26"/>
              </w:rPr>
              <w:instrText xml:space="preserve"> PAGEREF _Toc148952946 \h </w:instrText>
            </w:r>
            <w:r w:rsidR="00924DE5" w:rsidRPr="002910E2">
              <w:rPr>
                <w:webHidden/>
                <w:szCs w:val="26"/>
              </w:rPr>
            </w:r>
            <w:r w:rsidR="00924DE5" w:rsidRPr="002910E2">
              <w:rPr>
                <w:webHidden/>
                <w:szCs w:val="26"/>
              </w:rPr>
              <w:fldChar w:fldCharType="separate"/>
            </w:r>
            <w:r w:rsidR="00FD6182">
              <w:rPr>
                <w:webHidden/>
                <w:szCs w:val="26"/>
              </w:rPr>
              <w:t>56</w:t>
            </w:r>
            <w:r w:rsidR="00924DE5" w:rsidRPr="002910E2">
              <w:rPr>
                <w:webHidden/>
                <w:szCs w:val="26"/>
              </w:rPr>
              <w:fldChar w:fldCharType="end"/>
            </w:r>
          </w:hyperlink>
        </w:p>
        <w:p w14:paraId="46EC8493" w14:textId="615E522C" w:rsidR="00924DE5" w:rsidRPr="002910E2" w:rsidRDefault="00A30C77">
          <w:pPr>
            <w:pStyle w:val="TOC2"/>
            <w:rPr>
              <w:rFonts w:eastAsiaTheme="minorEastAsia"/>
              <w:szCs w:val="26"/>
              <w:lang w:val="en-US"/>
            </w:rPr>
          </w:pPr>
          <w:hyperlink w:anchor="_Toc148952947" w:history="1">
            <w:r w:rsidR="00924DE5" w:rsidRPr="002910E2">
              <w:rPr>
                <w:rStyle w:val="Hyperlink"/>
                <w:szCs w:val="26"/>
              </w:rPr>
              <w:t>3.6. PHƯƠNG ÁN PHÒNG NGỪA, ỨNG PHÓ SỰ CỐ MÔI TRƯỜNG</w:t>
            </w:r>
            <w:r w:rsidR="00924DE5" w:rsidRPr="002910E2">
              <w:rPr>
                <w:webHidden/>
                <w:szCs w:val="26"/>
              </w:rPr>
              <w:tab/>
            </w:r>
            <w:r w:rsidR="00924DE5" w:rsidRPr="002910E2">
              <w:rPr>
                <w:webHidden/>
                <w:szCs w:val="26"/>
              </w:rPr>
              <w:fldChar w:fldCharType="begin"/>
            </w:r>
            <w:r w:rsidR="00924DE5" w:rsidRPr="002910E2">
              <w:rPr>
                <w:webHidden/>
                <w:szCs w:val="26"/>
              </w:rPr>
              <w:instrText xml:space="preserve"> PAGEREF _Toc148952947 \h </w:instrText>
            </w:r>
            <w:r w:rsidR="00924DE5" w:rsidRPr="002910E2">
              <w:rPr>
                <w:webHidden/>
                <w:szCs w:val="26"/>
              </w:rPr>
            </w:r>
            <w:r w:rsidR="00924DE5" w:rsidRPr="002910E2">
              <w:rPr>
                <w:webHidden/>
                <w:szCs w:val="26"/>
              </w:rPr>
              <w:fldChar w:fldCharType="separate"/>
            </w:r>
            <w:r w:rsidR="00FD6182">
              <w:rPr>
                <w:webHidden/>
                <w:szCs w:val="26"/>
              </w:rPr>
              <w:t>57</w:t>
            </w:r>
            <w:r w:rsidR="00924DE5" w:rsidRPr="002910E2">
              <w:rPr>
                <w:webHidden/>
                <w:szCs w:val="26"/>
              </w:rPr>
              <w:fldChar w:fldCharType="end"/>
            </w:r>
          </w:hyperlink>
        </w:p>
        <w:p w14:paraId="7AA6E486" w14:textId="1A555FE7" w:rsidR="00924DE5" w:rsidRPr="002910E2" w:rsidRDefault="00A30C77">
          <w:pPr>
            <w:pStyle w:val="TOC3"/>
            <w:rPr>
              <w:rFonts w:eastAsiaTheme="minorEastAsia"/>
              <w:b w:val="0"/>
              <w:sz w:val="26"/>
              <w:szCs w:val="26"/>
            </w:rPr>
          </w:pPr>
          <w:hyperlink w:anchor="_Toc148952948" w:history="1">
            <w:r w:rsidR="00924DE5" w:rsidRPr="002910E2">
              <w:rPr>
                <w:rStyle w:val="Hyperlink"/>
                <w:b w:val="0"/>
                <w:sz w:val="26"/>
                <w:szCs w:val="26"/>
              </w:rPr>
              <w:t>3.6.1. Phòng ngừa, ứng phó sự cố môi trường đối với nước thải</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_Toc148952948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57</w:t>
            </w:r>
            <w:r w:rsidR="00924DE5" w:rsidRPr="002910E2">
              <w:rPr>
                <w:b w:val="0"/>
                <w:webHidden/>
                <w:sz w:val="26"/>
                <w:szCs w:val="26"/>
              </w:rPr>
              <w:fldChar w:fldCharType="end"/>
            </w:r>
          </w:hyperlink>
        </w:p>
        <w:p w14:paraId="6F99E2CF" w14:textId="15D63FDE" w:rsidR="00924DE5" w:rsidRPr="002910E2" w:rsidRDefault="00A30C77">
          <w:pPr>
            <w:pStyle w:val="TOC3"/>
            <w:rPr>
              <w:rFonts w:eastAsiaTheme="minorEastAsia"/>
              <w:b w:val="0"/>
              <w:sz w:val="26"/>
              <w:szCs w:val="26"/>
            </w:rPr>
          </w:pPr>
          <w:hyperlink w:anchor="_Toc148952949" w:history="1">
            <w:r w:rsidR="00924DE5" w:rsidRPr="002910E2">
              <w:rPr>
                <w:rStyle w:val="Hyperlink"/>
                <w:b w:val="0"/>
                <w:sz w:val="26"/>
                <w:szCs w:val="26"/>
              </w:rPr>
              <w:t>3.6.2. Phòng ngừa, ứng phó sự cố môi trường đối với bụi, khí thải</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_Toc148952949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58</w:t>
            </w:r>
            <w:r w:rsidR="00924DE5" w:rsidRPr="002910E2">
              <w:rPr>
                <w:b w:val="0"/>
                <w:webHidden/>
                <w:sz w:val="26"/>
                <w:szCs w:val="26"/>
              </w:rPr>
              <w:fldChar w:fldCharType="end"/>
            </w:r>
          </w:hyperlink>
        </w:p>
        <w:p w14:paraId="7D9F2265" w14:textId="21911DD1" w:rsidR="00924DE5" w:rsidRPr="002910E2" w:rsidRDefault="00A30C77">
          <w:pPr>
            <w:pStyle w:val="TOC3"/>
            <w:rPr>
              <w:rFonts w:eastAsiaTheme="minorEastAsia"/>
              <w:b w:val="0"/>
              <w:sz w:val="26"/>
              <w:szCs w:val="26"/>
            </w:rPr>
          </w:pPr>
          <w:hyperlink w:anchor="_Toc148952950" w:history="1">
            <w:r w:rsidR="00924DE5" w:rsidRPr="002910E2">
              <w:rPr>
                <w:rStyle w:val="Hyperlink"/>
                <w:b w:val="0"/>
                <w:sz w:val="26"/>
                <w:szCs w:val="26"/>
              </w:rPr>
              <w:t>3.6.3. Biện pháp phòng ngừa, ứng phó sự cố môi trường khác</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_Toc148952950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59</w:t>
            </w:r>
            <w:r w:rsidR="00924DE5" w:rsidRPr="002910E2">
              <w:rPr>
                <w:b w:val="0"/>
                <w:webHidden/>
                <w:sz w:val="26"/>
                <w:szCs w:val="26"/>
              </w:rPr>
              <w:fldChar w:fldCharType="end"/>
            </w:r>
          </w:hyperlink>
        </w:p>
        <w:p w14:paraId="5CF77EFE" w14:textId="22F199F0" w:rsidR="00924DE5" w:rsidRPr="002910E2" w:rsidRDefault="00A30C77">
          <w:pPr>
            <w:pStyle w:val="TOC2"/>
            <w:rPr>
              <w:rFonts w:eastAsiaTheme="minorEastAsia"/>
              <w:szCs w:val="26"/>
              <w:lang w:val="en-US"/>
            </w:rPr>
          </w:pPr>
          <w:hyperlink w:anchor="_Toc148952951" w:history="1">
            <w:r w:rsidR="00924DE5" w:rsidRPr="002910E2">
              <w:rPr>
                <w:rStyle w:val="Hyperlink"/>
                <w:szCs w:val="26"/>
              </w:rPr>
              <w:t>3.7. CÔNG TRÌNH, BIỆN PHÁP BẢO VỆ MÔI TRƯỜNG KHÁC</w:t>
            </w:r>
            <w:r w:rsidR="00924DE5" w:rsidRPr="002910E2">
              <w:rPr>
                <w:webHidden/>
                <w:szCs w:val="26"/>
              </w:rPr>
              <w:tab/>
            </w:r>
            <w:r w:rsidR="00924DE5" w:rsidRPr="002910E2">
              <w:rPr>
                <w:webHidden/>
                <w:szCs w:val="26"/>
              </w:rPr>
              <w:fldChar w:fldCharType="begin"/>
            </w:r>
            <w:r w:rsidR="00924DE5" w:rsidRPr="002910E2">
              <w:rPr>
                <w:webHidden/>
                <w:szCs w:val="26"/>
              </w:rPr>
              <w:instrText xml:space="preserve"> PAGEREF _Toc148952951 \h </w:instrText>
            </w:r>
            <w:r w:rsidR="00924DE5" w:rsidRPr="002910E2">
              <w:rPr>
                <w:webHidden/>
                <w:szCs w:val="26"/>
              </w:rPr>
            </w:r>
            <w:r w:rsidR="00924DE5" w:rsidRPr="002910E2">
              <w:rPr>
                <w:webHidden/>
                <w:szCs w:val="26"/>
              </w:rPr>
              <w:fldChar w:fldCharType="separate"/>
            </w:r>
            <w:r w:rsidR="00FD6182">
              <w:rPr>
                <w:webHidden/>
                <w:szCs w:val="26"/>
              </w:rPr>
              <w:t>64</w:t>
            </w:r>
            <w:r w:rsidR="00924DE5" w:rsidRPr="002910E2">
              <w:rPr>
                <w:webHidden/>
                <w:szCs w:val="26"/>
              </w:rPr>
              <w:fldChar w:fldCharType="end"/>
            </w:r>
          </w:hyperlink>
        </w:p>
        <w:p w14:paraId="1DCFAB52" w14:textId="2BBB9727" w:rsidR="00924DE5" w:rsidRPr="002910E2" w:rsidRDefault="00A30C77">
          <w:pPr>
            <w:pStyle w:val="TOC2"/>
            <w:rPr>
              <w:rFonts w:eastAsiaTheme="minorEastAsia"/>
              <w:szCs w:val="26"/>
              <w:lang w:val="en-US"/>
            </w:rPr>
          </w:pPr>
          <w:hyperlink w:anchor="_Toc148952952" w:history="1">
            <w:r w:rsidR="00924DE5" w:rsidRPr="002910E2">
              <w:rPr>
                <w:rStyle w:val="Hyperlink"/>
                <w:szCs w:val="26"/>
              </w:rPr>
              <w:t>3.8. CÁC NỘI DUNG THAY ĐỔI SO VỚI QUYẾT ĐỊNH PHÊ DUYỆT KẾT QUẢ THẨM ĐỊNH BÁO CÁO ĐÁNH GIÁ TÁC ĐỘNG MÔI TRƯỜNG</w:t>
            </w:r>
            <w:r w:rsidR="00924DE5" w:rsidRPr="002910E2">
              <w:rPr>
                <w:webHidden/>
                <w:szCs w:val="26"/>
              </w:rPr>
              <w:tab/>
            </w:r>
            <w:r w:rsidR="00924DE5" w:rsidRPr="002910E2">
              <w:rPr>
                <w:webHidden/>
                <w:szCs w:val="26"/>
              </w:rPr>
              <w:fldChar w:fldCharType="begin"/>
            </w:r>
            <w:r w:rsidR="00924DE5" w:rsidRPr="002910E2">
              <w:rPr>
                <w:webHidden/>
                <w:szCs w:val="26"/>
              </w:rPr>
              <w:instrText xml:space="preserve"> PAGEREF _Toc148952952 \h </w:instrText>
            </w:r>
            <w:r w:rsidR="00924DE5" w:rsidRPr="002910E2">
              <w:rPr>
                <w:webHidden/>
                <w:szCs w:val="26"/>
              </w:rPr>
            </w:r>
            <w:r w:rsidR="00924DE5" w:rsidRPr="002910E2">
              <w:rPr>
                <w:webHidden/>
                <w:szCs w:val="26"/>
              </w:rPr>
              <w:fldChar w:fldCharType="separate"/>
            </w:r>
            <w:r w:rsidR="00FD6182">
              <w:rPr>
                <w:webHidden/>
                <w:szCs w:val="26"/>
              </w:rPr>
              <w:t>64</w:t>
            </w:r>
            <w:r w:rsidR="00924DE5" w:rsidRPr="002910E2">
              <w:rPr>
                <w:webHidden/>
                <w:szCs w:val="26"/>
              </w:rPr>
              <w:fldChar w:fldCharType="end"/>
            </w:r>
          </w:hyperlink>
        </w:p>
        <w:p w14:paraId="42EC227C" w14:textId="3308AE6B" w:rsidR="00924DE5" w:rsidRPr="002910E2" w:rsidRDefault="00A30C77">
          <w:pPr>
            <w:pStyle w:val="TOC2"/>
            <w:rPr>
              <w:rFonts w:eastAsiaTheme="minorEastAsia"/>
              <w:szCs w:val="26"/>
              <w:lang w:val="en-US"/>
            </w:rPr>
          </w:pPr>
          <w:hyperlink w:anchor="_Toc148952953" w:history="1">
            <w:r w:rsidR="00924DE5" w:rsidRPr="002910E2">
              <w:rPr>
                <w:rStyle w:val="Hyperlink"/>
                <w:szCs w:val="26"/>
              </w:rPr>
              <w:t>3.9. KẾ HOẠCH, TIẾN ĐỘ, KẾT QUẢ THỰC HIỆN PHƯƠNG ÁN CẢI TẠO, PHỤC HỒI MÔI TRƯỜNG, PHƯƠNG ÁN BỒI HOÀN ĐA DẠNG SINH HỌC</w:t>
            </w:r>
            <w:r w:rsidR="00924DE5" w:rsidRPr="002910E2">
              <w:rPr>
                <w:webHidden/>
                <w:szCs w:val="26"/>
              </w:rPr>
              <w:tab/>
            </w:r>
            <w:r w:rsidR="00924DE5" w:rsidRPr="002910E2">
              <w:rPr>
                <w:webHidden/>
                <w:szCs w:val="26"/>
              </w:rPr>
              <w:fldChar w:fldCharType="begin"/>
            </w:r>
            <w:r w:rsidR="00924DE5" w:rsidRPr="002910E2">
              <w:rPr>
                <w:webHidden/>
                <w:szCs w:val="26"/>
              </w:rPr>
              <w:instrText xml:space="preserve"> PAGEREF _Toc148952953 \h </w:instrText>
            </w:r>
            <w:r w:rsidR="00924DE5" w:rsidRPr="002910E2">
              <w:rPr>
                <w:webHidden/>
                <w:szCs w:val="26"/>
              </w:rPr>
            </w:r>
            <w:r w:rsidR="00924DE5" w:rsidRPr="002910E2">
              <w:rPr>
                <w:webHidden/>
                <w:szCs w:val="26"/>
              </w:rPr>
              <w:fldChar w:fldCharType="separate"/>
            </w:r>
            <w:r w:rsidR="00FD6182">
              <w:rPr>
                <w:webHidden/>
                <w:szCs w:val="26"/>
              </w:rPr>
              <w:t>65</w:t>
            </w:r>
            <w:r w:rsidR="00924DE5" w:rsidRPr="002910E2">
              <w:rPr>
                <w:webHidden/>
                <w:szCs w:val="26"/>
              </w:rPr>
              <w:fldChar w:fldCharType="end"/>
            </w:r>
          </w:hyperlink>
        </w:p>
        <w:p w14:paraId="77F3C3A3" w14:textId="0B19C88D" w:rsidR="00924DE5" w:rsidRPr="002910E2" w:rsidRDefault="00A30C77">
          <w:pPr>
            <w:pStyle w:val="TOC1"/>
            <w:rPr>
              <w:rFonts w:eastAsiaTheme="minorEastAsia"/>
              <w:lang w:val="en-US"/>
            </w:rPr>
          </w:pPr>
          <w:hyperlink w:anchor="_Toc148952954" w:history="1">
            <w:r w:rsidR="00924DE5" w:rsidRPr="002910E2">
              <w:rPr>
                <w:rStyle w:val="Hyperlink"/>
              </w:rPr>
              <w:t>CHƯƠNG IV</w:t>
            </w:r>
            <w:r w:rsidR="00924DE5" w:rsidRPr="002910E2">
              <w:rPr>
                <w:webHidden/>
              </w:rPr>
              <w:tab/>
            </w:r>
            <w:r w:rsidR="00924DE5" w:rsidRPr="002910E2">
              <w:rPr>
                <w:webHidden/>
              </w:rPr>
              <w:fldChar w:fldCharType="begin"/>
            </w:r>
            <w:r w:rsidR="00924DE5" w:rsidRPr="002910E2">
              <w:rPr>
                <w:webHidden/>
              </w:rPr>
              <w:instrText xml:space="preserve"> PAGEREF _Toc148952954 \h </w:instrText>
            </w:r>
            <w:r w:rsidR="00924DE5" w:rsidRPr="002910E2">
              <w:rPr>
                <w:webHidden/>
              </w:rPr>
            </w:r>
            <w:r w:rsidR="00924DE5" w:rsidRPr="002910E2">
              <w:rPr>
                <w:webHidden/>
              </w:rPr>
              <w:fldChar w:fldCharType="separate"/>
            </w:r>
            <w:r w:rsidR="00FD6182">
              <w:rPr>
                <w:webHidden/>
              </w:rPr>
              <w:t>66</w:t>
            </w:r>
            <w:r w:rsidR="00924DE5" w:rsidRPr="002910E2">
              <w:rPr>
                <w:webHidden/>
              </w:rPr>
              <w:fldChar w:fldCharType="end"/>
            </w:r>
          </w:hyperlink>
        </w:p>
        <w:p w14:paraId="5DA54730" w14:textId="73AD3240" w:rsidR="00924DE5" w:rsidRPr="002910E2" w:rsidRDefault="00A30C77">
          <w:pPr>
            <w:pStyle w:val="TOC1"/>
            <w:rPr>
              <w:rFonts w:eastAsiaTheme="minorEastAsia"/>
              <w:lang w:val="en-US"/>
            </w:rPr>
          </w:pPr>
          <w:hyperlink w:anchor="_Toc148952955" w:history="1">
            <w:r w:rsidR="00924DE5" w:rsidRPr="002910E2">
              <w:rPr>
                <w:rStyle w:val="Hyperlink"/>
              </w:rPr>
              <w:t>NỘI DUNG ĐỀ NGHỊ CẤP GIẤY PHÉP MÔI TRƯỜNG</w:t>
            </w:r>
            <w:r w:rsidR="00924DE5" w:rsidRPr="002910E2">
              <w:rPr>
                <w:webHidden/>
              </w:rPr>
              <w:tab/>
            </w:r>
            <w:r w:rsidR="00924DE5" w:rsidRPr="002910E2">
              <w:rPr>
                <w:webHidden/>
              </w:rPr>
              <w:fldChar w:fldCharType="begin"/>
            </w:r>
            <w:r w:rsidR="00924DE5" w:rsidRPr="002910E2">
              <w:rPr>
                <w:webHidden/>
              </w:rPr>
              <w:instrText xml:space="preserve"> PAGEREF _Toc148952955 \h </w:instrText>
            </w:r>
            <w:r w:rsidR="00924DE5" w:rsidRPr="002910E2">
              <w:rPr>
                <w:webHidden/>
              </w:rPr>
            </w:r>
            <w:r w:rsidR="00924DE5" w:rsidRPr="002910E2">
              <w:rPr>
                <w:webHidden/>
              </w:rPr>
              <w:fldChar w:fldCharType="separate"/>
            </w:r>
            <w:r w:rsidR="00FD6182">
              <w:rPr>
                <w:webHidden/>
              </w:rPr>
              <w:t>66</w:t>
            </w:r>
            <w:r w:rsidR="00924DE5" w:rsidRPr="002910E2">
              <w:rPr>
                <w:webHidden/>
              </w:rPr>
              <w:fldChar w:fldCharType="end"/>
            </w:r>
          </w:hyperlink>
        </w:p>
        <w:p w14:paraId="28A8E9C2" w14:textId="4781807B" w:rsidR="00924DE5" w:rsidRPr="002910E2" w:rsidRDefault="00A30C77">
          <w:pPr>
            <w:pStyle w:val="TOC3"/>
            <w:rPr>
              <w:rFonts w:eastAsiaTheme="minorEastAsia"/>
              <w:b w:val="0"/>
              <w:sz w:val="26"/>
              <w:szCs w:val="26"/>
            </w:rPr>
          </w:pPr>
          <w:hyperlink w:anchor="_Toc148952956" w:history="1">
            <w:r w:rsidR="00924DE5" w:rsidRPr="002910E2">
              <w:rPr>
                <w:rStyle w:val="Hyperlink"/>
                <w:b w:val="0"/>
                <w:sz w:val="26"/>
                <w:szCs w:val="26"/>
              </w:rPr>
              <w:t>4.1. NỘI DUNG ĐỀ NGHỊ CẤP PHÉP ĐỐI VỚI NƯỚC THẢI</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_Toc148952956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66</w:t>
            </w:r>
            <w:r w:rsidR="00924DE5" w:rsidRPr="002910E2">
              <w:rPr>
                <w:b w:val="0"/>
                <w:webHidden/>
                <w:sz w:val="26"/>
                <w:szCs w:val="26"/>
              </w:rPr>
              <w:fldChar w:fldCharType="end"/>
            </w:r>
          </w:hyperlink>
        </w:p>
        <w:p w14:paraId="731C91D6" w14:textId="58A3C223" w:rsidR="00924DE5" w:rsidRPr="002910E2" w:rsidRDefault="00A30C77">
          <w:pPr>
            <w:pStyle w:val="TOC3"/>
            <w:rPr>
              <w:rFonts w:eastAsiaTheme="minorEastAsia"/>
              <w:b w:val="0"/>
              <w:sz w:val="26"/>
              <w:szCs w:val="26"/>
            </w:rPr>
          </w:pPr>
          <w:hyperlink w:anchor="_Toc148952957" w:history="1">
            <w:r w:rsidR="00924DE5" w:rsidRPr="002910E2">
              <w:rPr>
                <w:rStyle w:val="Hyperlink"/>
                <w:b w:val="0"/>
                <w:sz w:val="26"/>
                <w:szCs w:val="26"/>
              </w:rPr>
              <w:t>4.1.1. Nguồn phát sinh nước thải</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_Toc148952957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66</w:t>
            </w:r>
            <w:r w:rsidR="00924DE5" w:rsidRPr="002910E2">
              <w:rPr>
                <w:b w:val="0"/>
                <w:webHidden/>
                <w:sz w:val="26"/>
                <w:szCs w:val="26"/>
              </w:rPr>
              <w:fldChar w:fldCharType="end"/>
            </w:r>
          </w:hyperlink>
        </w:p>
        <w:p w14:paraId="2A13C132" w14:textId="5F81E731" w:rsidR="00924DE5" w:rsidRPr="002910E2" w:rsidRDefault="00A30C77">
          <w:pPr>
            <w:pStyle w:val="TOC3"/>
            <w:rPr>
              <w:rFonts w:eastAsiaTheme="minorEastAsia"/>
              <w:b w:val="0"/>
              <w:sz w:val="26"/>
              <w:szCs w:val="26"/>
            </w:rPr>
          </w:pPr>
          <w:hyperlink w:anchor="_Toc148952958" w:history="1">
            <w:r w:rsidR="00924DE5" w:rsidRPr="002910E2">
              <w:rPr>
                <w:rStyle w:val="Hyperlink"/>
                <w:b w:val="0"/>
                <w:sz w:val="26"/>
                <w:szCs w:val="26"/>
              </w:rPr>
              <w:t>4.1.2. Lưu lượng xả nước thải tối đa</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_Toc148952958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66</w:t>
            </w:r>
            <w:r w:rsidR="00924DE5" w:rsidRPr="002910E2">
              <w:rPr>
                <w:b w:val="0"/>
                <w:webHidden/>
                <w:sz w:val="26"/>
                <w:szCs w:val="26"/>
              </w:rPr>
              <w:fldChar w:fldCharType="end"/>
            </w:r>
          </w:hyperlink>
        </w:p>
        <w:p w14:paraId="52E757C8" w14:textId="32300460" w:rsidR="00924DE5" w:rsidRPr="002910E2" w:rsidRDefault="00A30C77">
          <w:pPr>
            <w:pStyle w:val="TOC3"/>
            <w:rPr>
              <w:rFonts w:eastAsiaTheme="minorEastAsia"/>
              <w:b w:val="0"/>
              <w:sz w:val="26"/>
              <w:szCs w:val="26"/>
            </w:rPr>
          </w:pPr>
          <w:hyperlink w:anchor="_Toc148952959" w:history="1">
            <w:r w:rsidR="00924DE5" w:rsidRPr="002910E2">
              <w:rPr>
                <w:rStyle w:val="Hyperlink"/>
                <w:b w:val="0"/>
                <w:sz w:val="26"/>
                <w:szCs w:val="26"/>
              </w:rPr>
              <w:t>4.1.3. Dòng nước thải</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_Toc148952959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66</w:t>
            </w:r>
            <w:r w:rsidR="00924DE5" w:rsidRPr="002910E2">
              <w:rPr>
                <w:b w:val="0"/>
                <w:webHidden/>
                <w:sz w:val="26"/>
                <w:szCs w:val="26"/>
              </w:rPr>
              <w:fldChar w:fldCharType="end"/>
            </w:r>
          </w:hyperlink>
        </w:p>
        <w:p w14:paraId="101F6B7A" w14:textId="53F5A12A" w:rsidR="00924DE5" w:rsidRPr="002910E2" w:rsidRDefault="00A30C77">
          <w:pPr>
            <w:pStyle w:val="TOC3"/>
            <w:rPr>
              <w:rFonts w:eastAsiaTheme="minorEastAsia"/>
              <w:b w:val="0"/>
              <w:sz w:val="26"/>
              <w:szCs w:val="26"/>
            </w:rPr>
          </w:pPr>
          <w:hyperlink w:anchor="_Toc148952960" w:history="1">
            <w:r w:rsidR="00924DE5" w:rsidRPr="002910E2">
              <w:rPr>
                <w:rStyle w:val="Hyperlink"/>
                <w:b w:val="0"/>
                <w:sz w:val="26"/>
                <w:szCs w:val="26"/>
              </w:rPr>
              <w:t>4.1.4. Các chất ô nhiễm và giá trị giới hạn của các chất ô nhiễm theo dòng nước thải</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_Toc148952960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67</w:t>
            </w:r>
            <w:r w:rsidR="00924DE5" w:rsidRPr="002910E2">
              <w:rPr>
                <w:b w:val="0"/>
                <w:webHidden/>
                <w:sz w:val="26"/>
                <w:szCs w:val="26"/>
              </w:rPr>
              <w:fldChar w:fldCharType="end"/>
            </w:r>
          </w:hyperlink>
        </w:p>
        <w:p w14:paraId="206AD64D" w14:textId="29F9793D" w:rsidR="00924DE5" w:rsidRPr="002910E2" w:rsidRDefault="00A30C77">
          <w:pPr>
            <w:pStyle w:val="TOC3"/>
            <w:rPr>
              <w:rFonts w:eastAsiaTheme="minorEastAsia"/>
              <w:b w:val="0"/>
              <w:sz w:val="26"/>
              <w:szCs w:val="26"/>
            </w:rPr>
          </w:pPr>
          <w:hyperlink w:anchor="_Toc148952961" w:history="1">
            <w:r w:rsidR="00924DE5" w:rsidRPr="002910E2">
              <w:rPr>
                <w:rStyle w:val="Hyperlink"/>
                <w:b w:val="0"/>
                <w:sz w:val="26"/>
                <w:szCs w:val="26"/>
              </w:rPr>
              <w:t>4.1.5. Vị trí, phương thức xả nước thải và nguồn tiếp nhận nước thải</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_Toc148952961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67</w:t>
            </w:r>
            <w:r w:rsidR="00924DE5" w:rsidRPr="002910E2">
              <w:rPr>
                <w:b w:val="0"/>
                <w:webHidden/>
                <w:sz w:val="26"/>
                <w:szCs w:val="26"/>
              </w:rPr>
              <w:fldChar w:fldCharType="end"/>
            </w:r>
          </w:hyperlink>
        </w:p>
        <w:p w14:paraId="3DAC1D8B" w14:textId="200FD761" w:rsidR="00924DE5" w:rsidRPr="002910E2" w:rsidRDefault="00A30C77">
          <w:pPr>
            <w:pStyle w:val="TOC3"/>
            <w:rPr>
              <w:rFonts w:eastAsiaTheme="minorEastAsia"/>
              <w:b w:val="0"/>
              <w:sz w:val="26"/>
              <w:szCs w:val="26"/>
            </w:rPr>
          </w:pPr>
          <w:hyperlink w:anchor="_Toc148952962" w:history="1">
            <w:r w:rsidR="00924DE5" w:rsidRPr="002910E2">
              <w:rPr>
                <w:rStyle w:val="Hyperlink"/>
                <w:b w:val="0"/>
                <w:sz w:val="26"/>
                <w:szCs w:val="26"/>
              </w:rPr>
              <w:t>4.2. NỘI DUNG ĐỀ NGHỊ CẤP PHÉP ĐỐI VỚI KHÍ THẢI</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_Toc148952962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68</w:t>
            </w:r>
            <w:r w:rsidR="00924DE5" w:rsidRPr="002910E2">
              <w:rPr>
                <w:b w:val="0"/>
                <w:webHidden/>
                <w:sz w:val="26"/>
                <w:szCs w:val="26"/>
              </w:rPr>
              <w:fldChar w:fldCharType="end"/>
            </w:r>
          </w:hyperlink>
        </w:p>
        <w:p w14:paraId="0EF6219C" w14:textId="4B611CA1" w:rsidR="00924DE5" w:rsidRPr="002910E2" w:rsidRDefault="00A30C77">
          <w:pPr>
            <w:pStyle w:val="TOC3"/>
            <w:rPr>
              <w:rFonts w:eastAsiaTheme="minorEastAsia"/>
              <w:b w:val="0"/>
              <w:sz w:val="26"/>
              <w:szCs w:val="26"/>
            </w:rPr>
          </w:pPr>
          <w:hyperlink w:anchor="_Toc148952963" w:history="1">
            <w:r w:rsidR="00924DE5" w:rsidRPr="002910E2">
              <w:rPr>
                <w:rStyle w:val="Hyperlink"/>
                <w:b w:val="0"/>
                <w:sz w:val="26"/>
                <w:szCs w:val="26"/>
              </w:rPr>
              <w:t>4.2.1. Nguồn phát sinh bụi, khí thải</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_Toc148952963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68</w:t>
            </w:r>
            <w:r w:rsidR="00924DE5" w:rsidRPr="002910E2">
              <w:rPr>
                <w:b w:val="0"/>
                <w:webHidden/>
                <w:sz w:val="26"/>
                <w:szCs w:val="26"/>
              </w:rPr>
              <w:fldChar w:fldCharType="end"/>
            </w:r>
          </w:hyperlink>
        </w:p>
        <w:p w14:paraId="1374156C" w14:textId="37EB8912" w:rsidR="00924DE5" w:rsidRPr="002910E2" w:rsidRDefault="00A30C77">
          <w:pPr>
            <w:pStyle w:val="TOC3"/>
            <w:rPr>
              <w:rFonts w:eastAsiaTheme="minorEastAsia"/>
              <w:b w:val="0"/>
              <w:sz w:val="26"/>
              <w:szCs w:val="26"/>
            </w:rPr>
          </w:pPr>
          <w:hyperlink w:anchor="_Toc148952964" w:history="1">
            <w:r w:rsidR="00924DE5" w:rsidRPr="002910E2">
              <w:rPr>
                <w:rStyle w:val="Hyperlink"/>
                <w:b w:val="0"/>
                <w:sz w:val="26"/>
                <w:szCs w:val="26"/>
              </w:rPr>
              <w:t>4.2.2. Lưu lượng xả khí thải tối đa</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_Toc148952964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68</w:t>
            </w:r>
            <w:r w:rsidR="00924DE5" w:rsidRPr="002910E2">
              <w:rPr>
                <w:b w:val="0"/>
                <w:webHidden/>
                <w:sz w:val="26"/>
                <w:szCs w:val="26"/>
              </w:rPr>
              <w:fldChar w:fldCharType="end"/>
            </w:r>
          </w:hyperlink>
        </w:p>
        <w:p w14:paraId="6766891A" w14:textId="3FB9DDA3" w:rsidR="00924DE5" w:rsidRPr="002910E2" w:rsidRDefault="00A30C77">
          <w:pPr>
            <w:pStyle w:val="TOC3"/>
            <w:rPr>
              <w:rFonts w:eastAsiaTheme="minorEastAsia"/>
              <w:b w:val="0"/>
              <w:sz w:val="26"/>
              <w:szCs w:val="26"/>
            </w:rPr>
          </w:pPr>
          <w:hyperlink w:anchor="_Toc148952965" w:history="1">
            <w:r w:rsidR="00924DE5" w:rsidRPr="002910E2">
              <w:rPr>
                <w:rStyle w:val="Hyperlink"/>
                <w:b w:val="0"/>
                <w:sz w:val="26"/>
                <w:szCs w:val="26"/>
              </w:rPr>
              <w:t>4.2.3. Dòng khí thải</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_Toc148952965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68</w:t>
            </w:r>
            <w:r w:rsidR="00924DE5" w:rsidRPr="002910E2">
              <w:rPr>
                <w:b w:val="0"/>
                <w:webHidden/>
                <w:sz w:val="26"/>
                <w:szCs w:val="26"/>
              </w:rPr>
              <w:fldChar w:fldCharType="end"/>
            </w:r>
          </w:hyperlink>
        </w:p>
        <w:p w14:paraId="63A6A57A" w14:textId="246EF86F" w:rsidR="00924DE5" w:rsidRPr="002910E2" w:rsidRDefault="00A30C77">
          <w:pPr>
            <w:pStyle w:val="TOC3"/>
            <w:rPr>
              <w:rFonts w:eastAsiaTheme="minorEastAsia"/>
              <w:b w:val="0"/>
              <w:sz w:val="26"/>
              <w:szCs w:val="26"/>
            </w:rPr>
          </w:pPr>
          <w:hyperlink w:anchor="_Toc148952966" w:history="1">
            <w:r w:rsidR="00924DE5" w:rsidRPr="002910E2">
              <w:rPr>
                <w:rStyle w:val="Hyperlink"/>
                <w:b w:val="0"/>
                <w:sz w:val="26"/>
                <w:szCs w:val="26"/>
              </w:rPr>
              <w:t>4.2.4. Các chất ô nhiễm và giá trị giới hạn của các chất ô nhiễm theo dòng khí thải</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_Toc148952966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68</w:t>
            </w:r>
            <w:r w:rsidR="00924DE5" w:rsidRPr="002910E2">
              <w:rPr>
                <w:b w:val="0"/>
                <w:webHidden/>
                <w:sz w:val="26"/>
                <w:szCs w:val="26"/>
              </w:rPr>
              <w:fldChar w:fldCharType="end"/>
            </w:r>
          </w:hyperlink>
        </w:p>
        <w:p w14:paraId="0B271CE7" w14:textId="5FFA9F86" w:rsidR="00924DE5" w:rsidRPr="002910E2" w:rsidRDefault="00A30C77">
          <w:pPr>
            <w:pStyle w:val="TOC3"/>
            <w:rPr>
              <w:rFonts w:eastAsiaTheme="minorEastAsia"/>
              <w:b w:val="0"/>
              <w:sz w:val="26"/>
              <w:szCs w:val="26"/>
            </w:rPr>
          </w:pPr>
          <w:hyperlink w:anchor="_Toc148952967" w:history="1">
            <w:r w:rsidR="00924DE5" w:rsidRPr="002910E2">
              <w:rPr>
                <w:rStyle w:val="Hyperlink"/>
                <w:b w:val="0"/>
                <w:sz w:val="26"/>
                <w:szCs w:val="26"/>
              </w:rPr>
              <w:t>4.2.5. Vị trí, phương thức xả thải</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_Toc148952967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68</w:t>
            </w:r>
            <w:r w:rsidR="00924DE5" w:rsidRPr="002910E2">
              <w:rPr>
                <w:b w:val="0"/>
                <w:webHidden/>
                <w:sz w:val="26"/>
                <w:szCs w:val="26"/>
              </w:rPr>
              <w:fldChar w:fldCharType="end"/>
            </w:r>
          </w:hyperlink>
        </w:p>
        <w:p w14:paraId="768C8CC0" w14:textId="5D784E48" w:rsidR="00924DE5" w:rsidRPr="002910E2" w:rsidRDefault="00A30C77">
          <w:pPr>
            <w:pStyle w:val="TOC3"/>
            <w:rPr>
              <w:rFonts w:eastAsiaTheme="minorEastAsia"/>
              <w:b w:val="0"/>
              <w:sz w:val="26"/>
              <w:szCs w:val="26"/>
            </w:rPr>
          </w:pPr>
          <w:hyperlink w:anchor="_Toc148952968" w:history="1">
            <w:r w:rsidR="00924DE5" w:rsidRPr="002910E2">
              <w:rPr>
                <w:rStyle w:val="Hyperlink"/>
                <w:b w:val="0"/>
                <w:sz w:val="26"/>
                <w:szCs w:val="26"/>
              </w:rPr>
              <w:t>4.3. NỘI DUNG ĐỀ NGHỊ CẤP PHÉP ĐỐI VỚI TIẾNG ỒN, ĐỘ RUNG</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_Toc148952968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69</w:t>
            </w:r>
            <w:r w:rsidR="00924DE5" w:rsidRPr="002910E2">
              <w:rPr>
                <w:b w:val="0"/>
                <w:webHidden/>
                <w:sz w:val="26"/>
                <w:szCs w:val="26"/>
              </w:rPr>
              <w:fldChar w:fldCharType="end"/>
            </w:r>
          </w:hyperlink>
        </w:p>
        <w:p w14:paraId="0900A2DB" w14:textId="5C62792B" w:rsidR="00924DE5" w:rsidRPr="002910E2" w:rsidRDefault="00A30C77">
          <w:pPr>
            <w:pStyle w:val="TOC3"/>
            <w:rPr>
              <w:rFonts w:eastAsiaTheme="minorEastAsia"/>
              <w:b w:val="0"/>
              <w:sz w:val="26"/>
              <w:szCs w:val="26"/>
            </w:rPr>
          </w:pPr>
          <w:hyperlink w:anchor="_Toc148952969" w:history="1">
            <w:r w:rsidR="00924DE5" w:rsidRPr="002910E2">
              <w:rPr>
                <w:rStyle w:val="Hyperlink"/>
                <w:b w:val="0"/>
                <w:sz w:val="26"/>
                <w:szCs w:val="26"/>
              </w:rPr>
              <w:t>4.3.1. Nguồn phát sinh tiếng ồn, độ rung</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_Toc148952969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69</w:t>
            </w:r>
            <w:r w:rsidR="00924DE5" w:rsidRPr="002910E2">
              <w:rPr>
                <w:b w:val="0"/>
                <w:webHidden/>
                <w:sz w:val="26"/>
                <w:szCs w:val="26"/>
              </w:rPr>
              <w:fldChar w:fldCharType="end"/>
            </w:r>
          </w:hyperlink>
        </w:p>
        <w:p w14:paraId="78745DD5" w14:textId="55191BCF" w:rsidR="00924DE5" w:rsidRPr="002910E2" w:rsidRDefault="00A30C77">
          <w:pPr>
            <w:pStyle w:val="TOC3"/>
            <w:rPr>
              <w:rFonts w:eastAsiaTheme="minorEastAsia"/>
              <w:b w:val="0"/>
              <w:sz w:val="26"/>
              <w:szCs w:val="26"/>
            </w:rPr>
          </w:pPr>
          <w:hyperlink w:anchor="_Toc148952970" w:history="1">
            <w:r w:rsidR="00924DE5" w:rsidRPr="002910E2">
              <w:rPr>
                <w:rStyle w:val="Hyperlink"/>
                <w:b w:val="0"/>
                <w:sz w:val="26"/>
                <w:szCs w:val="26"/>
              </w:rPr>
              <w:t>4.3.2. Các chất ô nhiễm và giá trị giới hạn của các chất ô nhiễm theo dòng khí thải</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_Toc148952970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69</w:t>
            </w:r>
            <w:r w:rsidR="00924DE5" w:rsidRPr="002910E2">
              <w:rPr>
                <w:b w:val="0"/>
                <w:webHidden/>
                <w:sz w:val="26"/>
                <w:szCs w:val="26"/>
              </w:rPr>
              <w:fldChar w:fldCharType="end"/>
            </w:r>
          </w:hyperlink>
        </w:p>
        <w:p w14:paraId="2340B003" w14:textId="7E80A77D" w:rsidR="00924DE5" w:rsidRPr="002910E2" w:rsidRDefault="00A30C77">
          <w:pPr>
            <w:pStyle w:val="TOC3"/>
            <w:rPr>
              <w:rFonts w:eastAsiaTheme="minorEastAsia"/>
              <w:b w:val="0"/>
              <w:sz w:val="26"/>
              <w:szCs w:val="26"/>
            </w:rPr>
          </w:pPr>
          <w:hyperlink w:anchor="_Toc148952971" w:history="1">
            <w:r w:rsidR="00924DE5" w:rsidRPr="002910E2">
              <w:rPr>
                <w:rStyle w:val="Hyperlink"/>
                <w:b w:val="0"/>
                <w:sz w:val="26"/>
                <w:szCs w:val="26"/>
              </w:rPr>
              <w:t>4.4. NỘI DUNG ĐỀ NGHỊ CẤP PHÉP CỦA CƠ SỞ THỰC HIỆN DỊCH VỤ XỬ LÝ CHẤT THẢI NGUY HẠI</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_Toc148952971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69</w:t>
            </w:r>
            <w:r w:rsidR="00924DE5" w:rsidRPr="002910E2">
              <w:rPr>
                <w:b w:val="0"/>
                <w:webHidden/>
                <w:sz w:val="26"/>
                <w:szCs w:val="26"/>
              </w:rPr>
              <w:fldChar w:fldCharType="end"/>
            </w:r>
          </w:hyperlink>
        </w:p>
        <w:p w14:paraId="03AD31D8" w14:textId="103783C1" w:rsidR="00924DE5" w:rsidRPr="002910E2" w:rsidRDefault="00A30C77">
          <w:pPr>
            <w:pStyle w:val="TOC3"/>
            <w:rPr>
              <w:rFonts w:eastAsiaTheme="minorEastAsia"/>
              <w:b w:val="0"/>
              <w:sz w:val="26"/>
              <w:szCs w:val="26"/>
            </w:rPr>
          </w:pPr>
          <w:hyperlink w:anchor="_Toc148952972" w:history="1">
            <w:r w:rsidR="00924DE5" w:rsidRPr="002910E2">
              <w:rPr>
                <w:rStyle w:val="Hyperlink"/>
                <w:b w:val="0"/>
                <w:sz w:val="26"/>
                <w:szCs w:val="26"/>
              </w:rPr>
              <w:t>4.5. NỘI DUNG ĐỀ NGHỊ CẤP PHÉP VỀ QUẢN LÝ CHẤT THẢI</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_Toc148952972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69</w:t>
            </w:r>
            <w:r w:rsidR="00924DE5" w:rsidRPr="002910E2">
              <w:rPr>
                <w:b w:val="0"/>
                <w:webHidden/>
                <w:sz w:val="26"/>
                <w:szCs w:val="26"/>
              </w:rPr>
              <w:fldChar w:fldCharType="end"/>
            </w:r>
          </w:hyperlink>
        </w:p>
        <w:p w14:paraId="265DDB46" w14:textId="1C7F2124" w:rsidR="00924DE5" w:rsidRPr="002910E2" w:rsidRDefault="00A30C77">
          <w:pPr>
            <w:pStyle w:val="TOC3"/>
            <w:rPr>
              <w:rFonts w:eastAsiaTheme="minorEastAsia"/>
              <w:b w:val="0"/>
              <w:sz w:val="26"/>
              <w:szCs w:val="26"/>
            </w:rPr>
          </w:pPr>
          <w:hyperlink w:anchor="_Toc148952973" w:history="1">
            <w:r w:rsidR="00924DE5" w:rsidRPr="002910E2">
              <w:rPr>
                <w:rStyle w:val="Hyperlink"/>
                <w:b w:val="0"/>
                <w:sz w:val="26"/>
                <w:szCs w:val="26"/>
              </w:rPr>
              <w:t>4.5.1. Khối lượng, chủng loại chất thải rắn thông thường đề nghị cấp phép</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_Toc148952973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69</w:t>
            </w:r>
            <w:r w:rsidR="00924DE5" w:rsidRPr="002910E2">
              <w:rPr>
                <w:b w:val="0"/>
                <w:webHidden/>
                <w:sz w:val="26"/>
                <w:szCs w:val="26"/>
              </w:rPr>
              <w:fldChar w:fldCharType="end"/>
            </w:r>
          </w:hyperlink>
        </w:p>
        <w:p w14:paraId="79B1E1EB" w14:textId="7BA08CAD" w:rsidR="00924DE5" w:rsidRPr="002910E2" w:rsidRDefault="00A30C77">
          <w:pPr>
            <w:pStyle w:val="TOC3"/>
            <w:rPr>
              <w:rFonts w:eastAsiaTheme="minorEastAsia"/>
              <w:b w:val="0"/>
              <w:sz w:val="26"/>
              <w:szCs w:val="26"/>
            </w:rPr>
          </w:pPr>
          <w:hyperlink w:anchor="_Toc148952974" w:history="1">
            <w:r w:rsidR="00924DE5" w:rsidRPr="002910E2">
              <w:rPr>
                <w:rStyle w:val="Hyperlink"/>
                <w:b w:val="0"/>
                <w:sz w:val="26"/>
                <w:szCs w:val="26"/>
              </w:rPr>
              <w:t>4.5.2. Khối lượng chất thải rắn sinh hoạt đề nghị cấp phép</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_Toc148952974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70</w:t>
            </w:r>
            <w:r w:rsidR="00924DE5" w:rsidRPr="002910E2">
              <w:rPr>
                <w:b w:val="0"/>
                <w:webHidden/>
                <w:sz w:val="26"/>
                <w:szCs w:val="26"/>
              </w:rPr>
              <w:fldChar w:fldCharType="end"/>
            </w:r>
          </w:hyperlink>
        </w:p>
        <w:p w14:paraId="3834FE3D" w14:textId="4A1E7CD0" w:rsidR="00924DE5" w:rsidRPr="002910E2" w:rsidRDefault="00A30C77">
          <w:pPr>
            <w:pStyle w:val="TOC3"/>
            <w:rPr>
              <w:rFonts w:eastAsiaTheme="minorEastAsia"/>
              <w:b w:val="0"/>
              <w:sz w:val="26"/>
              <w:szCs w:val="26"/>
            </w:rPr>
          </w:pPr>
          <w:hyperlink w:anchor="_Toc148952975" w:history="1">
            <w:r w:rsidR="00924DE5" w:rsidRPr="002910E2">
              <w:rPr>
                <w:rStyle w:val="Hyperlink"/>
                <w:b w:val="0"/>
                <w:sz w:val="26"/>
                <w:szCs w:val="26"/>
              </w:rPr>
              <w:t>4.5.3. Khối lượng, chủng loại chất thải nguy hại đề nghị cấp phép</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_Toc148952975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70</w:t>
            </w:r>
            <w:r w:rsidR="00924DE5" w:rsidRPr="002910E2">
              <w:rPr>
                <w:b w:val="0"/>
                <w:webHidden/>
                <w:sz w:val="26"/>
                <w:szCs w:val="26"/>
              </w:rPr>
              <w:fldChar w:fldCharType="end"/>
            </w:r>
          </w:hyperlink>
        </w:p>
        <w:p w14:paraId="640A4C64" w14:textId="3C61766C" w:rsidR="00924DE5" w:rsidRPr="002910E2" w:rsidRDefault="00A30C77">
          <w:pPr>
            <w:pStyle w:val="TOC3"/>
            <w:rPr>
              <w:rFonts w:eastAsiaTheme="minorEastAsia"/>
              <w:b w:val="0"/>
              <w:sz w:val="26"/>
              <w:szCs w:val="26"/>
            </w:rPr>
          </w:pPr>
          <w:hyperlink w:anchor="_Toc148952976" w:history="1">
            <w:r w:rsidR="00924DE5" w:rsidRPr="002910E2">
              <w:rPr>
                <w:rStyle w:val="Hyperlink"/>
                <w:b w:val="0"/>
                <w:sz w:val="26"/>
                <w:szCs w:val="26"/>
              </w:rPr>
              <w:t>4.6. NỘI DUNG ĐỀ NGHỊ CẤP PHÉP CỦA CƠ SỞ CÓ NHẬP KHẨU PHẾ LIỆU TỪ NƯỚC NGOÀI LÀM NGUYÊN LIỆU SẢN XUẤT</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_Toc148952976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70</w:t>
            </w:r>
            <w:r w:rsidR="00924DE5" w:rsidRPr="002910E2">
              <w:rPr>
                <w:b w:val="0"/>
                <w:webHidden/>
                <w:sz w:val="26"/>
                <w:szCs w:val="26"/>
              </w:rPr>
              <w:fldChar w:fldCharType="end"/>
            </w:r>
          </w:hyperlink>
        </w:p>
        <w:p w14:paraId="7A21772F" w14:textId="2C7B5FB8" w:rsidR="00924DE5" w:rsidRPr="002910E2" w:rsidRDefault="00A30C77">
          <w:pPr>
            <w:pStyle w:val="TOC1"/>
            <w:rPr>
              <w:rFonts w:eastAsiaTheme="minorEastAsia"/>
              <w:lang w:val="en-US"/>
            </w:rPr>
          </w:pPr>
          <w:hyperlink w:anchor="_Toc148952977" w:history="1">
            <w:r w:rsidR="00924DE5" w:rsidRPr="002910E2">
              <w:rPr>
                <w:rStyle w:val="Hyperlink"/>
              </w:rPr>
              <w:t>CHƯƠNG V</w:t>
            </w:r>
            <w:r w:rsidR="00924DE5" w:rsidRPr="002910E2">
              <w:rPr>
                <w:webHidden/>
              </w:rPr>
              <w:tab/>
            </w:r>
            <w:r w:rsidR="00924DE5" w:rsidRPr="002910E2">
              <w:rPr>
                <w:webHidden/>
              </w:rPr>
              <w:fldChar w:fldCharType="begin"/>
            </w:r>
            <w:r w:rsidR="00924DE5" w:rsidRPr="002910E2">
              <w:rPr>
                <w:webHidden/>
              </w:rPr>
              <w:instrText xml:space="preserve"> PAGEREF _Toc148952977 \h </w:instrText>
            </w:r>
            <w:r w:rsidR="00924DE5" w:rsidRPr="002910E2">
              <w:rPr>
                <w:webHidden/>
              </w:rPr>
            </w:r>
            <w:r w:rsidR="00924DE5" w:rsidRPr="002910E2">
              <w:rPr>
                <w:webHidden/>
              </w:rPr>
              <w:fldChar w:fldCharType="separate"/>
            </w:r>
            <w:r w:rsidR="00FD6182">
              <w:rPr>
                <w:webHidden/>
              </w:rPr>
              <w:t>71</w:t>
            </w:r>
            <w:r w:rsidR="00924DE5" w:rsidRPr="002910E2">
              <w:rPr>
                <w:webHidden/>
              </w:rPr>
              <w:fldChar w:fldCharType="end"/>
            </w:r>
          </w:hyperlink>
        </w:p>
        <w:p w14:paraId="70E644A0" w14:textId="5AEAA03E" w:rsidR="00924DE5" w:rsidRPr="002910E2" w:rsidRDefault="00A30C77">
          <w:pPr>
            <w:pStyle w:val="TOC1"/>
            <w:rPr>
              <w:rFonts w:eastAsiaTheme="minorEastAsia"/>
              <w:lang w:val="en-US"/>
            </w:rPr>
          </w:pPr>
          <w:hyperlink w:anchor="_Toc148952978" w:history="1">
            <w:r w:rsidR="00924DE5" w:rsidRPr="002910E2">
              <w:rPr>
                <w:rStyle w:val="Hyperlink"/>
              </w:rPr>
              <w:t>KẾT QUẢ QUAN TRẮC MÔI TRƯỜNG CỦA NHÀ MÁY</w:t>
            </w:r>
            <w:r w:rsidR="00924DE5" w:rsidRPr="002910E2">
              <w:rPr>
                <w:webHidden/>
              </w:rPr>
              <w:tab/>
            </w:r>
            <w:r w:rsidR="00924DE5" w:rsidRPr="002910E2">
              <w:rPr>
                <w:webHidden/>
              </w:rPr>
              <w:fldChar w:fldCharType="begin"/>
            </w:r>
            <w:r w:rsidR="00924DE5" w:rsidRPr="002910E2">
              <w:rPr>
                <w:webHidden/>
              </w:rPr>
              <w:instrText xml:space="preserve"> PAGEREF _Toc148952978 \h </w:instrText>
            </w:r>
            <w:r w:rsidR="00924DE5" w:rsidRPr="002910E2">
              <w:rPr>
                <w:webHidden/>
              </w:rPr>
            </w:r>
            <w:r w:rsidR="00924DE5" w:rsidRPr="002910E2">
              <w:rPr>
                <w:webHidden/>
              </w:rPr>
              <w:fldChar w:fldCharType="separate"/>
            </w:r>
            <w:r w:rsidR="00FD6182">
              <w:rPr>
                <w:webHidden/>
              </w:rPr>
              <w:t>71</w:t>
            </w:r>
            <w:r w:rsidR="00924DE5" w:rsidRPr="002910E2">
              <w:rPr>
                <w:webHidden/>
              </w:rPr>
              <w:fldChar w:fldCharType="end"/>
            </w:r>
          </w:hyperlink>
        </w:p>
        <w:p w14:paraId="4CE3A662" w14:textId="3528FD38" w:rsidR="00924DE5" w:rsidRPr="002910E2" w:rsidRDefault="00A30C77">
          <w:pPr>
            <w:pStyle w:val="TOC3"/>
            <w:rPr>
              <w:rFonts w:eastAsiaTheme="minorEastAsia"/>
              <w:b w:val="0"/>
              <w:sz w:val="26"/>
              <w:szCs w:val="26"/>
            </w:rPr>
          </w:pPr>
          <w:hyperlink w:anchor="_Toc148952979" w:history="1">
            <w:r w:rsidR="00924DE5" w:rsidRPr="002910E2">
              <w:rPr>
                <w:rStyle w:val="Hyperlink"/>
                <w:b w:val="0"/>
                <w:sz w:val="26"/>
                <w:szCs w:val="26"/>
              </w:rPr>
              <w:t>5.1. Kết quả quan trắc môi trường định kỳ đối với nước thải</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_Toc148952979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71</w:t>
            </w:r>
            <w:r w:rsidR="00924DE5" w:rsidRPr="002910E2">
              <w:rPr>
                <w:b w:val="0"/>
                <w:webHidden/>
                <w:sz w:val="26"/>
                <w:szCs w:val="26"/>
              </w:rPr>
              <w:fldChar w:fldCharType="end"/>
            </w:r>
          </w:hyperlink>
        </w:p>
        <w:p w14:paraId="5472EBF8" w14:textId="58BB2CFE" w:rsidR="00924DE5" w:rsidRPr="002910E2" w:rsidRDefault="00A30C77">
          <w:pPr>
            <w:pStyle w:val="TOC3"/>
            <w:rPr>
              <w:rFonts w:eastAsiaTheme="minorEastAsia"/>
              <w:b w:val="0"/>
              <w:sz w:val="26"/>
              <w:szCs w:val="26"/>
            </w:rPr>
          </w:pPr>
          <w:hyperlink w:anchor="_Toc148952980" w:history="1">
            <w:r w:rsidR="00924DE5" w:rsidRPr="002910E2">
              <w:rPr>
                <w:rStyle w:val="Hyperlink"/>
                <w:b w:val="0"/>
                <w:sz w:val="26"/>
                <w:szCs w:val="26"/>
              </w:rPr>
              <w:t>5.2. Kết quả quan trắc môi trường định kỳ đối với bụi, khí thải</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_Toc148952980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74</w:t>
            </w:r>
            <w:r w:rsidR="00924DE5" w:rsidRPr="002910E2">
              <w:rPr>
                <w:b w:val="0"/>
                <w:webHidden/>
                <w:sz w:val="26"/>
                <w:szCs w:val="26"/>
              </w:rPr>
              <w:fldChar w:fldCharType="end"/>
            </w:r>
          </w:hyperlink>
        </w:p>
        <w:p w14:paraId="57D37849" w14:textId="39508896" w:rsidR="00924DE5" w:rsidRPr="002910E2" w:rsidRDefault="00A30C77">
          <w:pPr>
            <w:pStyle w:val="TOC3"/>
            <w:rPr>
              <w:rFonts w:eastAsiaTheme="minorEastAsia"/>
              <w:b w:val="0"/>
              <w:sz w:val="26"/>
              <w:szCs w:val="26"/>
            </w:rPr>
          </w:pPr>
          <w:hyperlink w:anchor="_Toc148952981" w:history="1">
            <w:r w:rsidR="00924DE5" w:rsidRPr="002910E2">
              <w:rPr>
                <w:rStyle w:val="Hyperlink"/>
                <w:b w:val="0"/>
                <w:sz w:val="26"/>
                <w:szCs w:val="26"/>
              </w:rPr>
              <w:t>5.3. Kết quả quan trắc trong quá trình lập báo cáo</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_Toc148952981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74</w:t>
            </w:r>
            <w:r w:rsidR="00924DE5" w:rsidRPr="002910E2">
              <w:rPr>
                <w:b w:val="0"/>
                <w:webHidden/>
                <w:sz w:val="26"/>
                <w:szCs w:val="26"/>
              </w:rPr>
              <w:fldChar w:fldCharType="end"/>
            </w:r>
          </w:hyperlink>
        </w:p>
        <w:p w14:paraId="66BA77A3" w14:textId="213DC3BC" w:rsidR="00924DE5" w:rsidRPr="002910E2" w:rsidRDefault="00A30C77">
          <w:pPr>
            <w:pStyle w:val="TOC1"/>
            <w:rPr>
              <w:rFonts w:eastAsiaTheme="minorEastAsia"/>
              <w:lang w:val="en-US"/>
            </w:rPr>
          </w:pPr>
          <w:hyperlink w:anchor="_Toc148952982" w:history="1">
            <w:r w:rsidR="00924DE5" w:rsidRPr="002910E2">
              <w:rPr>
                <w:rStyle w:val="Hyperlink"/>
              </w:rPr>
              <w:t>CHƯƠNG VI</w:t>
            </w:r>
            <w:r w:rsidR="00924DE5" w:rsidRPr="002910E2">
              <w:rPr>
                <w:webHidden/>
              </w:rPr>
              <w:tab/>
            </w:r>
            <w:r w:rsidR="00924DE5" w:rsidRPr="002910E2">
              <w:rPr>
                <w:webHidden/>
              </w:rPr>
              <w:fldChar w:fldCharType="begin"/>
            </w:r>
            <w:r w:rsidR="00924DE5" w:rsidRPr="002910E2">
              <w:rPr>
                <w:webHidden/>
              </w:rPr>
              <w:instrText xml:space="preserve"> PAGEREF _Toc148952982 \h </w:instrText>
            </w:r>
            <w:r w:rsidR="00924DE5" w:rsidRPr="002910E2">
              <w:rPr>
                <w:webHidden/>
              </w:rPr>
            </w:r>
            <w:r w:rsidR="00924DE5" w:rsidRPr="002910E2">
              <w:rPr>
                <w:webHidden/>
              </w:rPr>
              <w:fldChar w:fldCharType="separate"/>
            </w:r>
            <w:r w:rsidR="00FD6182">
              <w:rPr>
                <w:webHidden/>
              </w:rPr>
              <w:t>75</w:t>
            </w:r>
            <w:r w:rsidR="00924DE5" w:rsidRPr="002910E2">
              <w:rPr>
                <w:webHidden/>
              </w:rPr>
              <w:fldChar w:fldCharType="end"/>
            </w:r>
          </w:hyperlink>
        </w:p>
        <w:p w14:paraId="1A8C905E" w14:textId="3D1C12DD" w:rsidR="00924DE5" w:rsidRPr="002910E2" w:rsidRDefault="00A30C77">
          <w:pPr>
            <w:pStyle w:val="TOC1"/>
            <w:rPr>
              <w:rFonts w:eastAsiaTheme="minorEastAsia"/>
              <w:lang w:val="en-US"/>
            </w:rPr>
          </w:pPr>
          <w:hyperlink w:anchor="_Toc148952983" w:history="1">
            <w:r w:rsidR="00924DE5" w:rsidRPr="002910E2">
              <w:rPr>
                <w:rStyle w:val="Hyperlink"/>
              </w:rPr>
              <w:t>CHƯƠNG TRÌNH QUAN TRẮC MÔI TRƯỜNG CỦA NHÀ MÁY</w:t>
            </w:r>
            <w:r w:rsidR="00924DE5" w:rsidRPr="002910E2">
              <w:rPr>
                <w:webHidden/>
              </w:rPr>
              <w:tab/>
            </w:r>
            <w:r w:rsidR="00924DE5" w:rsidRPr="002910E2">
              <w:rPr>
                <w:webHidden/>
              </w:rPr>
              <w:fldChar w:fldCharType="begin"/>
            </w:r>
            <w:r w:rsidR="00924DE5" w:rsidRPr="002910E2">
              <w:rPr>
                <w:webHidden/>
              </w:rPr>
              <w:instrText xml:space="preserve"> PAGEREF _Toc148952983 \h </w:instrText>
            </w:r>
            <w:r w:rsidR="00924DE5" w:rsidRPr="002910E2">
              <w:rPr>
                <w:webHidden/>
              </w:rPr>
            </w:r>
            <w:r w:rsidR="00924DE5" w:rsidRPr="002910E2">
              <w:rPr>
                <w:webHidden/>
              </w:rPr>
              <w:fldChar w:fldCharType="separate"/>
            </w:r>
            <w:r w:rsidR="00FD6182">
              <w:rPr>
                <w:webHidden/>
              </w:rPr>
              <w:t>75</w:t>
            </w:r>
            <w:r w:rsidR="00924DE5" w:rsidRPr="002910E2">
              <w:rPr>
                <w:webHidden/>
              </w:rPr>
              <w:fldChar w:fldCharType="end"/>
            </w:r>
          </w:hyperlink>
        </w:p>
        <w:p w14:paraId="1D8B2C0F" w14:textId="70C62D56" w:rsidR="00924DE5" w:rsidRPr="002910E2" w:rsidRDefault="00A30C77">
          <w:pPr>
            <w:pStyle w:val="TOC3"/>
            <w:rPr>
              <w:rFonts w:eastAsiaTheme="minorEastAsia"/>
              <w:b w:val="0"/>
              <w:sz w:val="26"/>
              <w:szCs w:val="26"/>
            </w:rPr>
          </w:pPr>
          <w:hyperlink w:anchor="_Toc148952984" w:history="1">
            <w:r w:rsidR="00924DE5" w:rsidRPr="002910E2">
              <w:rPr>
                <w:rStyle w:val="Hyperlink"/>
                <w:b w:val="0"/>
                <w:sz w:val="26"/>
                <w:szCs w:val="26"/>
              </w:rPr>
              <w:t>6.1. Kế hoạch vận hành thử nghiệm công trình xử lý chất thải</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_Toc148952984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75</w:t>
            </w:r>
            <w:r w:rsidR="00924DE5" w:rsidRPr="002910E2">
              <w:rPr>
                <w:b w:val="0"/>
                <w:webHidden/>
                <w:sz w:val="26"/>
                <w:szCs w:val="26"/>
              </w:rPr>
              <w:fldChar w:fldCharType="end"/>
            </w:r>
          </w:hyperlink>
        </w:p>
        <w:p w14:paraId="7F2600FB" w14:textId="376BC5C9" w:rsidR="00924DE5" w:rsidRPr="002910E2" w:rsidRDefault="00A30C77">
          <w:pPr>
            <w:pStyle w:val="TOC3"/>
            <w:rPr>
              <w:rFonts w:eastAsiaTheme="minorEastAsia"/>
              <w:b w:val="0"/>
              <w:sz w:val="26"/>
              <w:szCs w:val="26"/>
            </w:rPr>
          </w:pPr>
          <w:hyperlink w:anchor="_Toc148952985" w:history="1">
            <w:r w:rsidR="00924DE5" w:rsidRPr="002910E2">
              <w:rPr>
                <w:rStyle w:val="Hyperlink"/>
                <w:b w:val="0"/>
                <w:sz w:val="26"/>
                <w:szCs w:val="26"/>
              </w:rPr>
              <w:t>6.2.Chương trình quan trắc chất thải (tự động, liên tục và định kỳ) theo quy định của pháp luật</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_Toc148952985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75</w:t>
            </w:r>
            <w:r w:rsidR="00924DE5" w:rsidRPr="002910E2">
              <w:rPr>
                <w:b w:val="0"/>
                <w:webHidden/>
                <w:sz w:val="26"/>
                <w:szCs w:val="26"/>
              </w:rPr>
              <w:fldChar w:fldCharType="end"/>
            </w:r>
          </w:hyperlink>
        </w:p>
        <w:p w14:paraId="70008C99" w14:textId="6797A663" w:rsidR="00924DE5" w:rsidRPr="002910E2" w:rsidRDefault="00A30C77">
          <w:pPr>
            <w:pStyle w:val="TOC3"/>
            <w:rPr>
              <w:rFonts w:eastAsiaTheme="minorEastAsia"/>
              <w:b w:val="0"/>
              <w:sz w:val="26"/>
              <w:szCs w:val="26"/>
            </w:rPr>
          </w:pPr>
          <w:hyperlink w:anchor="_Toc148952986" w:history="1">
            <w:r w:rsidR="00924DE5" w:rsidRPr="002910E2">
              <w:rPr>
                <w:rStyle w:val="Hyperlink"/>
                <w:b w:val="0"/>
                <w:sz w:val="26"/>
                <w:szCs w:val="26"/>
              </w:rPr>
              <w:t>6.2.1. Chương trình quan trắc môi trường định kỳ</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_Toc148952986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75</w:t>
            </w:r>
            <w:r w:rsidR="00924DE5" w:rsidRPr="002910E2">
              <w:rPr>
                <w:b w:val="0"/>
                <w:webHidden/>
                <w:sz w:val="26"/>
                <w:szCs w:val="26"/>
              </w:rPr>
              <w:fldChar w:fldCharType="end"/>
            </w:r>
          </w:hyperlink>
        </w:p>
        <w:p w14:paraId="601ECDAE" w14:textId="3A292797" w:rsidR="00924DE5" w:rsidRPr="002910E2" w:rsidRDefault="00A30C77">
          <w:pPr>
            <w:pStyle w:val="TOC3"/>
            <w:rPr>
              <w:rFonts w:eastAsiaTheme="minorEastAsia"/>
              <w:b w:val="0"/>
              <w:sz w:val="26"/>
              <w:szCs w:val="26"/>
            </w:rPr>
          </w:pPr>
          <w:hyperlink w:anchor="_Toc148952987" w:history="1">
            <w:r w:rsidR="00924DE5" w:rsidRPr="002910E2">
              <w:rPr>
                <w:rStyle w:val="Hyperlink"/>
                <w:b w:val="0"/>
                <w:sz w:val="26"/>
                <w:szCs w:val="26"/>
              </w:rPr>
              <w:t>6.2.2. Chương trình quan trắc tự động, liên tục chất thải</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_Toc148952987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76</w:t>
            </w:r>
            <w:r w:rsidR="00924DE5" w:rsidRPr="002910E2">
              <w:rPr>
                <w:b w:val="0"/>
                <w:webHidden/>
                <w:sz w:val="26"/>
                <w:szCs w:val="26"/>
              </w:rPr>
              <w:fldChar w:fldCharType="end"/>
            </w:r>
          </w:hyperlink>
        </w:p>
        <w:p w14:paraId="18C56F0B" w14:textId="5D840EE4" w:rsidR="00924DE5" w:rsidRPr="002910E2" w:rsidRDefault="00A30C77">
          <w:pPr>
            <w:pStyle w:val="TOC3"/>
            <w:rPr>
              <w:rFonts w:eastAsiaTheme="minorEastAsia"/>
              <w:b w:val="0"/>
              <w:sz w:val="26"/>
              <w:szCs w:val="26"/>
            </w:rPr>
          </w:pPr>
          <w:hyperlink w:anchor="_Toc148952988" w:history="1">
            <w:r w:rsidR="00924DE5" w:rsidRPr="002910E2">
              <w:rPr>
                <w:rStyle w:val="Hyperlink"/>
                <w:b w:val="0"/>
                <w:sz w:val="26"/>
                <w:szCs w:val="26"/>
              </w:rPr>
              <w:t>6.2.3. Hoạt động quan trắc môi trường định kỳ, quan trắc môi trường tự động, liên tục khác theo quy định của pháp luật có liên quan hoặc theo đề xuất của Công ty</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_Toc148952988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76</w:t>
            </w:r>
            <w:r w:rsidR="00924DE5" w:rsidRPr="002910E2">
              <w:rPr>
                <w:b w:val="0"/>
                <w:webHidden/>
                <w:sz w:val="26"/>
                <w:szCs w:val="26"/>
              </w:rPr>
              <w:fldChar w:fldCharType="end"/>
            </w:r>
          </w:hyperlink>
        </w:p>
        <w:p w14:paraId="6941C2E0" w14:textId="53FD169A" w:rsidR="00924DE5" w:rsidRPr="002910E2" w:rsidRDefault="00A30C77">
          <w:pPr>
            <w:pStyle w:val="TOC3"/>
            <w:rPr>
              <w:rFonts w:eastAsiaTheme="minorEastAsia"/>
              <w:b w:val="0"/>
              <w:sz w:val="26"/>
              <w:szCs w:val="26"/>
            </w:rPr>
          </w:pPr>
          <w:hyperlink w:anchor="_Toc148952989" w:history="1">
            <w:r w:rsidR="00924DE5" w:rsidRPr="002910E2">
              <w:rPr>
                <w:rStyle w:val="Hyperlink"/>
                <w:b w:val="0"/>
                <w:sz w:val="26"/>
                <w:szCs w:val="26"/>
              </w:rPr>
              <w:t>6.3. Kinh phí thực hiện quan trắc môi trường hàng năm</w:t>
            </w:r>
            <w:r w:rsidR="00924DE5" w:rsidRPr="002910E2">
              <w:rPr>
                <w:b w:val="0"/>
                <w:webHidden/>
                <w:sz w:val="26"/>
                <w:szCs w:val="26"/>
              </w:rPr>
              <w:tab/>
            </w:r>
            <w:r w:rsidR="00924DE5" w:rsidRPr="002910E2">
              <w:rPr>
                <w:b w:val="0"/>
                <w:webHidden/>
                <w:sz w:val="26"/>
                <w:szCs w:val="26"/>
              </w:rPr>
              <w:fldChar w:fldCharType="begin"/>
            </w:r>
            <w:r w:rsidR="00924DE5" w:rsidRPr="002910E2">
              <w:rPr>
                <w:b w:val="0"/>
                <w:webHidden/>
                <w:sz w:val="26"/>
                <w:szCs w:val="26"/>
              </w:rPr>
              <w:instrText xml:space="preserve"> PAGEREF _Toc148952989 \h </w:instrText>
            </w:r>
            <w:r w:rsidR="00924DE5" w:rsidRPr="002910E2">
              <w:rPr>
                <w:b w:val="0"/>
                <w:webHidden/>
                <w:sz w:val="26"/>
                <w:szCs w:val="26"/>
              </w:rPr>
            </w:r>
            <w:r w:rsidR="00924DE5" w:rsidRPr="002910E2">
              <w:rPr>
                <w:b w:val="0"/>
                <w:webHidden/>
                <w:sz w:val="26"/>
                <w:szCs w:val="26"/>
              </w:rPr>
              <w:fldChar w:fldCharType="separate"/>
            </w:r>
            <w:r w:rsidR="00FD6182">
              <w:rPr>
                <w:b w:val="0"/>
                <w:webHidden/>
                <w:sz w:val="26"/>
                <w:szCs w:val="26"/>
              </w:rPr>
              <w:t>76</w:t>
            </w:r>
            <w:r w:rsidR="00924DE5" w:rsidRPr="002910E2">
              <w:rPr>
                <w:b w:val="0"/>
                <w:webHidden/>
                <w:sz w:val="26"/>
                <w:szCs w:val="26"/>
              </w:rPr>
              <w:fldChar w:fldCharType="end"/>
            </w:r>
          </w:hyperlink>
        </w:p>
        <w:p w14:paraId="1ADDE8F7" w14:textId="01884DA0" w:rsidR="00924DE5" w:rsidRPr="002910E2" w:rsidRDefault="00A30C77">
          <w:pPr>
            <w:pStyle w:val="TOC1"/>
            <w:rPr>
              <w:rFonts w:eastAsiaTheme="minorEastAsia"/>
              <w:lang w:val="en-US"/>
            </w:rPr>
          </w:pPr>
          <w:hyperlink w:anchor="_Toc148952990" w:history="1">
            <w:r w:rsidR="00924DE5" w:rsidRPr="002910E2">
              <w:rPr>
                <w:rStyle w:val="Hyperlink"/>
              </w:rPr>
              <w:t>CHƯƠNG VII</w:t>
            </w:r>
            <w:r w:rsidR="00924DE5" w:rsidRPr="002910E2">
              <w:rPr>
                <w:webHidden/>
              </w:rPr>
              <w:tab/>
            </w:r>
            <w:r w:rsidR="00924DE5" w:rsidRPr="002910E2">
              <w:rPr>
                <w:webHidden/>
              </w:rPr>
              <w:fldChar w:fldCharType="begin"/>
            </w:r>
            <w:r w:rsidR="00924DE5" w:rsidRPr="002910E2">
              <w:rPr>
                <w:webHidden/>
              </w:rPr>
              <w:instrText xml:space="preserve"> PAGEREF _Toc148952990 \h </w:instrText>
            </w:r>
            <w:r w:rsidR="00924DE5" w:rsidRPr="002910E2">
              <w:rPr>
                <w:webHidden/>
              </w:rPr>
            </w:r>
            <w:r w:rsidR="00924DE5" w:rsidRPr="002910E2">
              <w:rPr>
                <w:webHidden/>
              </w:rPr>
              <w:fldChar w:fldCharType="separate"/>
            </w:r>
            <w:r w:rsidR="00FD6182">
              <w:rPr>
                <w:webHidden/>
              </w:rPr>
              <w:t>77</w:t>
            </w:r>
            <w:r w:rsidR="00924DE5" w:rsidRPr="002910E2">
              <w:rPr>
                <w:webHidden/>
              </w:rPr>
              <w:fldChar w:fldCharType="end"/>
            </w:r>
          </w:hyperlink>
        </w:p>
        <w:p w14:paraId="4E3EFA2F" w14:textId="328EE1C6" w:rsidR="00924DE5" w:rsidRPr="002910E2" w:rsidRDefault="00A30C77">
          <w:pPr>
            <w:pStyle w:val="TOC1"/>
            <w:rPr>
              <w:rFonts w:eastAsiaTheme="minorEastAsia"/>
              <w:lang w:val="en-US"/>
            </w:rPr>
          </w:pPr>
          <w:hyperlink w:anchor="_Toc148952991" w:history="1">
            <w:r w:rsidR="00924DE5" w:rsidRPr="002910E2">
              <w:rPr>
                <w:rStyle w:val="Hyperlink"/>
              </w:rPr>
              <w:t>CAM KẾT CỦA CÔNG TY</w:t>
            </w:r>
            <w:r w:rsidR="00924DE5" w:rsidRPr="002910E2">
              <w:rPr>
                <w:webHidden/>
              </w:rPr>
              <w:tab/>
            </w:r>
            <w:r w:rsidR="00924DE5" w:rsidRPr="002910E2">
              <w:rPr>
                <w:webHidden/>
              </w:rPr>
              <w:fldChar w:fldCharType="begin"/>
            </w:r>
            <w:r w:rsidR="00924DE5" w:rsidRPr="002910E2">
              <w:rPr>
                <w:webHidden/>
              </w:rPr>
              <w:instrText xml:space="preserve"> PAGEREF _Toc148952991 \h </w:instrText>
            </w:r>
            <w:r w:rsidR="00924DE5" w:rsidRPr="002910E2">
              <w:rPr>
                <w:webHidden/>
              </w:rPr>
            </w:r>
            <w:r w:rsidR="00924DE5" w:rsidRPr="002910E2">
              <w:rPr>
                <w:webHidden/>
              </w:rPr>
              <w:fldChar w:fldCharType="separate"/>
            </w:r>
            <w:r w:rsidR="00FD6182">
              <w:rPr>
                <w:webHidden/>
              </w:rPr>
              <w:t>77</w:t>
            </w:r>
            <w:r w:rsidR="00924DE5" w:rsidRPr="002910E2">
              <w:rPr>
                <w:webHidden/>
              </w:rPr>
              <w:fldChar w:fldCharType="end"/>
            </w:r>
          </w:hyperlink>
        </w:p>
        <w:p w14:paraId="6110CE97" w14:textId="538FD4CD" w:rsidR="00924DE5" w:rsidRPr="002910E2" w:rsidRDefault="00A30C77">
          <w:pPr>
            <w:pStyle w:val="TOC1"/>
            <w:rPr>
              <w:rFonts w:eastAsiaTheme="minorEastAsia"/>
              <w:lang w:val="en-US"/>
            </w:rPr>
          </w:pPr>
          <w:hyperlink w:anchor="_Toc148952992" w:history="1">
            <w:r w:rsidR="00924DE5" w:rsidRPr="002910E2">
              <w:rPr>
                <w:rStyle w:val="Hyperlink"/>
              </w:rPr>
              <w:t>CHƯƠNG VIII</w:t>
            </w:r>
            <w:r w:rsidR="00924DE5" w:rsidRPr="002910E2">
              <w:rPr>
                <w:webHidden/>
              </w:rPr>
              <w:tab/>
            </w:r>
            <w:r w:rsidR="00924DE5" w:rsidRPr="002910E2">
              <w:rPr>
                <w:webHidden/>
              </w:rPr>
              <w:fldChar w:fldCharType="begin"/>
            </w:r>
            <w:r w:rsidR="00924DE5" w:rsidRPr="002910E2">
              <w:rPr>
                <w:webHidden/>
              </w:rPr>
              <w:instrText xml:space="preserve"> PAGEREF _Toc148952992 \h </w:instrText>
            </w:r>
            <w:r w:rsidR="00924DE5" w:rsidRPr="002910E2">
              <w:rPr>
                <w:webHidden/>
              </w:rPr>
            </w:r>
            <w:r w:rsidR="00924DE5" w:rsidRPr="002910E2">
              <w:rPr>
                <w:webHidden/>
              </w:rPr>
              <w:fldChar w:fldCharType="separate"/>
            </w:r>
            <w:r w:rsidR="00FD6182">
              <w:rPr>
                <w:webHidden/>
              </w:rPr>
              <w:t>78</w:t>
            </w:r>
            <w:r w:rsidR="00924DE5" w:rsidRPr="002910E2">
              <w:rPr>
                <w:webHidden/>
              </w:rPr>
              <w:fldChar w:fldCharType="end"/>
            </w:r>
          </w:hyperlink>
        </w:p>
        <w:p w14:paraId="5CD257D0" w14:textId="6C1549AF" w:rsidR="00924DE5" w:rsidRDefault="00A30C77">
          <w:pPr>
            <w:pStyle w:val="TOC1"/>
            <w:rPr>
              <w:rFonts w:asciiTheme="minorHAnsi" w:eastAsiaTheme="minorEastAsia" w:hAnsiTheme="minorHAnsi" w:cstheme="minorBidi"/>
              <w:sz w:val="22"/>
              <w:szCs w:val="22"/>
              <w:lang w:val="en-US"/>
            </w:rPr>
          </w:pPr>
          <w:hyperlink w:anchor="_Toc148952993" w:history="1">
            <w:r w:rsidR="00924DE5" w:rsidRPr="002910E2">
              <w:rPr>
                <w:rStyle w:val="Hyperlink"/>
              </w:rPr>
              <w:t>KẾT QUẢ KIỂM TRA, THANH TRA VỀ BẢO VỆ MÔI TRƯỜNG ĐỐI VỚI CÔNG TY</w:t>
            </w:r>
            <w:r w:rsidR="00924DE5" w:rsidRPr="002910E2">
              <w:rPr>
                <w:webHidden/>
              </w:rPr>
              <w:tab/>
            </w:r>
            <w:r w:rsidR="00924DE5" w:rsidRPr="002910E2">
              <w:rPr>
                <w:webHidden/>
              </w:rPr>
              <w:fldChar w:fldCharType="begin"/>
            </w:r>
            <w:r w:rsidR="00924DE5" w:rsidRPr="002910E2">
              <w:rPr>
                <w:webHidden/>
              </w:rPr>
              <w:instrText xml:space="preserve"> PAGEREF _Toc148952993 \h </w:instrText>
            </w:r>
            <w:r w:rsidR="00924DE5" w:rsidRPr="002910E2">
              <w:rPr>
                <w:webHidden/>
              </w:rPr>
            </w:r>
            <w:r w:rsidR="00924DE5" w:rsidRPr="002910E2">
              <w:rPr>
                <w:webHidden/>
              </w:rPr>
              <w:fldChar w:fldCharType="separate"/>
            </w:r>
            <w:r w:rsidR="00FD6182">
              <w:rPr>
                <w:webHidden/>
              </w:rPr>
              <w:t>78</w:t>
            </w:r>
            <w:r w:rsidR="00924DE5" w:rsidRPr="002910E2">
              <w:rPr>
                <w:webHidden/>
              </w:rPr>
              <w:fldChar w:fldCharType="end"/>
            </w:r>
          </w:hyperlink>
        </w:p>
        <w:p w14:paraId="3FA31ED0" w14:textId="32C136FE" w:rsidR="009A09D8" w:rsidRPr="00054616" w:rsidRDefault="009A09D8" w:rsidP="009A09D8">
          <w:pPr>
            <w:rPr>
              <w:rFonts w:ascii="Times New Roman" w:hAnsi="Times New Roman"/>
              <w:bCs/>
              <w:noProof/>
              <w:sz w:val="28"/>
              <w:szCs w:val="28"/>
            </w:rPr>
          </w:pPr>
          <w:r w:rsidRPr="00B302E1">
            <w:rPr>
              <w:rFonts w:ascii="Times New Roman" w:hAnsi="Times New Roman"/>
              <w:b w:val="0"/>
              <w:bCs/>
              <w:noProof/>
              <w:sz w:val="28"/>
              <w:szCs w:val="28"/>
            </w:rPr>
            <w:fldChar w:fldCharType="end"/>
          </w:r>
        </w:p>
      </w:sdtContent>
    </w:sdt>
    <w:p w14:paraId="02C12052" w14:textId="77777777" w:rsidR="00043525" w:rsidRPr="00054616" w:rsidRDefault="00043525">
      <w:pPr>
        <w:rPr>
          <w:rFonts w:ascii="Times New Roman" w:eastAsia="SimSun" w:hAnsi="Times New Roman"/>
          <w:sz w:val="28"/>
          <w:szCs w:val="28"/>
          <w:lang w:val="en-GB"/>
        </w:rPr>
      </w:pPr>
      <w:bookmarkStart w:id="9" w:name="_Toc58361892"/>
      <w:bookmarkStart w:id="10" w:name="_Toc58532438"/>
      <w:bookmarkStart w:id="11" w:name="_Toc58532608"/>
      <w:bookmarkStart w:id="12" w:name="_Toc58532779"/>
      <w:bookmarkStart w:id="13" w:name="_Toc58534970"/>
      <w:bookmarkStart w:id="14" w:name="_Toc58535371"/>
      <w:bookmarkStart w:id="15" w:name="_Toc58599065"/>
      <w:bookmarkStart w:id="16" w:name="_Toc59524236"/>
      <w:bookmarkStart w:id="17" w:name="_Toc59524870"/>
      <w:bookmarkStart w:id="18" w:name="_Toc125699132"/>
      <w:r w:rsidRPr="00054616">
        <w:rPr>
          <w:rFonts w:ascii="Times New Roman" w:hAnsi="Times New Roman"/>
          <w:sz w:val="28"/>
          <w:szCs w:val="28"/>
        </w:rPr>
        <w:br w:type="page"/>
      </w:r>
    </w:p>
    <w:p w14:paraId="0DBD2995" w14:textId="4AA04D45" w:rsidR="00330206" w:rsidRPr="00B302E1" w:rsidRDefault="00330206" w:rsidP="00D720E7">
      <w:pPr>
        <w:pStyle w:val="MUC1"/>
        <w:spacing w:before="60" w:after="60" w:line="240" w:lineRule="auto"/>
        <w:rPr>
          <w:color w:val="auto"/>
          <w:sz w:val="36"/>
          <w:szCs w:val="36"/>
        </w:rPr>
      </w:pPr>
      <w:bookmarkStart w:id="19" w:name="_Toc148952893"/>
      <w:r w:rsidRPr="00B302E1">
        <w:rPr>
          <w:color w:val="auto"/>
          <w:sz w:val="36"/>
          <w:szCs w:val="36"/>
        </w:rPr>
        <w:lastRenderedPageBreak/>
        <w:t>DANH MỤC VIẾT TẮT</w:t>
      </w:r>
      <w:bookmarkEnd w:id="9"/>
      <w:bookmarkEnd w:id="10"/>
      <w:bookmarkEnd w:id="11"/>
      <w:bookmarkEnd w:id="12"/>
      <w:bookmarkEnd w:id="13"/>
      <w:bookmarkEnd w:id="14"/>
      <w:bookmarkEnd w:id="15"/>
      <w:bookmarkEnd w:id="16"/>
      <w:bookmarkEnd w:id="17"/>
      <w:bookmarkEnd w:id="18"/>
      <w:bookmarkEnd w:id="19"/>
    </w:p>
    <w:p w14:paraId="221B04DA" w14:textId="77777777" w:rsidR="007A0463" w:rsidRPr="00054616" w:rsidRDefault="007A0463" w:rsidP="00EC64DC">
      <w:pPr>
        <w:pStyle w:val="Normal12"/>
        <w:rPr>
          <w:noProof/>
          <w:color w:val="auto"/>
          <w:sz w:val="28"/>
          <w:szCs w:val="28"/>
          <w:lang w:val="en-US"/>
        </w:rPr>
      </w:pPr>
    </w:p>
    <w:tbl>
      <w:tblPr>
        <w:tblW w:w="7366" w:type="dxa"/>
        <w:jc w:val="center"/>
        <w:shd w:val="clear" w:color="auto" w:fill="FFFFFF"/>
        <w:tblLook w:val="0000" w:firstRow="0" w:lastRow="0" w:firstColumn="0" w:lastColumn="0" w:noHBand="0" w:noVBand="0"/>
      </w:tblPr>
      <w:tblGrid>
        <w:gridCol w:w="1618"/>
        <w:gridCol w:w="5748"/>
      </w:tblGrid>
      <w:tr w:rsidR="00CE730B" w:rsidRPr="00054616" w14:paraId="306DB220" w14:textId="77777777" w:rsidTr="00CE730B">
        <w:trPr>
          <w:trHeight w:val="375"/>
          <w:jc w:val="center"/>
        </w:trPr>
        <w:tc>
          <w:tcPr>
            <w:tcW w:w="1618" w:type="dxa"/>
            <w:shd w:val="clear" w:color="auto" w:fill="FFFFFF"/>
            <w:noWrap/>
          </w:tcPr>
          <w:p w14:paraId="4CAB3C57"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BOD</w:t>
            </w:r>
          </w:p>
        </w:tc>
        <w:tc>
          <w:tcPr>
            <w:tcW w:w="5748" w:type="dxa"/>
            <w:shd w:val="clear" w:color="auto" w:fill="FFFFFF"/>
            <w:noWrap/>
          </w:tcPr>
          <w:p w14:paraId="6036C698"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Nhu cầu oxy sinh hóa</w:t>
            </w:r>
          </w:p>
        </w:tc>
      </w:tr>
      <w:tr w:rsidR="00CE730B" w:rsidRPr="00054616" w14:paraId="04F45DDE" w14:textId="77777777" w:rsidTr="00CE730B">
        <w:trPr>
          <w:trHeight w:val="375"/>
          <w:jc w:val="center"/>
        </w:trPr>
        <w:tc>
          <w:tcPr>
            <w:tcW w:w="1618" w:type="dxa"/>
            <w:shd w:val="clear" w:color="auto" w:fill="FFFFFF"/>
            <w:noWrap/>
          </w:tcPr>
          <w:p w14:paraId="7B574798"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CCBVMT</w:t>
            </w:r>
          </w:p>
        </w:tc>
        <w:tc>
          <w:tcPr>
            <w:tcW w:w="5748" w:type="dxa"/>
            <w:shd w:val="clear" w:color="auto" w:fill="FFFFFF"/>
            <w:noWrap/>
          </w:tcPr>
          <w:p w14:paraId="5E62877B"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Chi cục Bảo vệ môi trường</w:t>
            </w:r>
          </w:p>
        </w:tc>
      </w:tr>
      <w:tr w:rsidR="00CE730B" w:rsidRPr="00054616" w14:paraId="36C8C933" w14:textId="77777777" w:rsidTr="00CE730B">
        <w:trPr>
          <w:trHeight w:val="375"/>
          <w:jc w:val="center"/>
        </w:trPr>
        <w:tc>
          <w:tcPr>
            <w:tcW w:w="1618" w:type="dxa"/>
            <w:shd w:val="clear" w:color="auto" w:fill="FFFFFF"/>
            <w:noWrap/>
          </w:tcPr>
          <w:p w14:paraId="2DC1BB82"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COD</w:t>
            </w:r>
          </w:p>
        </w:tc>
        <w:tc>
          <w:tcPr>
            <w:tcW w:w="5748" w:type="dxa"/>
            <w:shd w:val="clear" w:color="auto" w:fill="FFFFFF"/>
            <w:noWrap/>
          </w:tcPr>
          <w:p w14:paraId="7C4323FE"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Nhu cầu oxy hóa học</w:t>
            </w:r>
          </w:p>
        </w:tc>
      </w:tr>
      <w:tr w:rsidR="00CE730B" w:rsidRPr="00054616" w14:paraId="0DE6796E" w14:textId="77777777" w:rsidTr="00CE730B">
        <w:trPr>
          <w:trHeight w:val="375"/>
          <w:jc w:val="center"/>
        </w:trPr>
        <w:tc>
          <w:tcPr>
            <w:tcW w:w="1618" w:type="dxa"/>
            <w:shd w:val="clear" w:color="auto" w:fill="FFFFFF"/>
            <w:noWrap/>
          </w:tcPr>
          <w:p w14:paraId="4FDB822B"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CP</w:t>
            </w:r>
          </w:p>
        </w:tc>
        <w:tc>
          <w:tcPr>
            <w:tcW w:w="5748" w:type="dxa"/>
            <w:shd w:val="clear" w:color="auto" w:fill="FFFFFF"/>
            <w:noWrap/>
          </w:tcPr>
          <w:p w14:paraId="331D80E4"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Chính phủ</w:t>
            </w:r>
          </w:p>
        </w:tc>
      </w:tr>
      <w:tr w:rsidR="00CE730B" w:rsidRPr="00054616" w14:paraId="218D6C87" w14:textId="77777777" w:rsidTr="00CE730B">
        <w:trPr>
          <w:trHeight w:val="375"/>
          <w:jc w:val="center"/>
        </w:trPr>
        <w:tc>
          <w:tcPr>
            <w:tcW w:w="1618" w:type="dxa"/>
            <w:shd w:val="clear" w:color="auto" w:fill="FFFFFF"/>
            <w:noWrap/>
          </w:tcPr>
          <w:p w14:paraId="5DCD3931"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CTNH</w:t>
            </w:r>
          </w:p>
        </w:tc>
        <w:tc>
          <w:tcPr>
            <w:tcW w:w="5748" w:type="dxa"/>
            <w:shd w:val="clear" w:color="auto" w:fill="FFFFFF"/>
            <w:noWrap/>
          </w:tcPr>
          <w:p w14:paraId="2517EA8A"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Chất thải nguy hại</w:t>
            </w:r>
          </w:p>
        </w:tc>
      </w:tr>
      <w:tr w:rsidR="00CE730B" w:rsidRPr="00054616" w14:paraId="65CF55C6" w14:textId="77777777" w:rsidTr="00CE730B">
        <w:trPr>
          <w:trHeight w:val="375"/>
          <w:jc w:val="center"/>
        </w:trPr>
        <w:tc>
          <w:tcPr>
            <w:tcW w:w="1618" w:type="dxa"/>
            <w:shd w:val="clear" w:color="auto" w:fill="FFFFFF"/>
            <w:noWrap/>
          </w:tcPr>
          <w:p w14:paraId="498939F4"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CTRCNTT</w:t>
            </w:r>
          </w:p>
        </w:tc>
        <w:tc>
          <w:tcPr>
            <w:tcW w:w="5748" w:type="dxa"/>
            <w:shd w:val="clear" w:color="auto" w:fill="FFFFFF"/>
            <w:noWrap/>
          </w:tcPr>
          <w:p w14:paraId="30812759" w14:textId="4E19EA76" w:rsidR="00CE730B" w:rsidRPr="00054616" w:rsidRDefault="00CE730B" w:rsidP="00CE730B">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Chất thải rắn công nghiệp thông  thường</w:t>
            </w:r>
          </w:p>
        </w:tc>
      </w:tr>
      <w:tr w:rsidR="00CE730B" w:rsidRPr="00054616" w14:paraId="1A41D4DD" w14:textId="77777777" w:rsidTr="00CE730B">
        <w:trPr>
          <w:trHeight w:val="375"/>
          <w:jc w:val="center"/>
        </w:trPr>
        <w:tc>
          <w:tcPr>
            <w:tcW w:w="1618" w:type="dxa"/>
            <w:shd w:val="clear" w:color="auto" w:fill="FFFFFF"/>
            <w:noWrap/>
          </w:tcPr>
          <w:p w14:paraId="5E1A81F7"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ĐTM</w:t>
            </w:r>
          </w:p>
        </w:tc>
        <w:tc>
          <w:tcPr>
            <w:tcW w:w="5748" w:type="dxa"/>
            <w:shd w:val="clear" w:color="auto" w:fill="FFFFFF"/>
            <w:noWrap/>
          </w:tcPr>
          <w:p w14:paraId="39F8D64B"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 xml:space="preserve">Đánh giá tác động môi trường </w:t>
            </w:r>
          </w:p>
        </w:tc>
      </w:tr>
      <w:tr w:rsidR="00CE730B" w:rsidRPr="00054616" w14:paraId="672CA46B" w14:textId="77777777" w:rsidTr="00CE730B">
        <w:trPr>
          <w:trHeight w:val="375"/>
          <w:jc w:val="center"/>
        </w:trPr>
        <w:tc>
          <w:tcPr>
            <w:tcW w:w="1618" w:type="dxa"/>
            <w:shd w:val="clear" w:color="auto" w:fill="FFFFFF"/>
            <w:noWrap/>
          </w:tcPr>
          <w:p w14:paraId="6A8FDF0D"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GP</w:t>
            </w:r>
          </w:p>
        </w:tc>
        <w:tc>
          <w:tcPr>
            <w:tcW w:w="5748" w:type="dxa"/>
            <w:shd w:val="clear" w:color="auto" w:fill="FFFFFF"/>
            <w:noWrap/>
          </w:tcPr>
          <w:p w14:paraId="2C6CDB7A"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Giấy phép</w:t>
            </w:r>
          </w:p>
        </w:tc>
      </w:tr>
      <w:tr w:rsidR="00CE730B" w:rsidRPr="00054616" w14:paraId="049276EF" w14:textId="77777777" w:rsidTr="00CE730B">
        <w:trPr>
          <w:trHeight w:val="375"/>
          <w:jc w:val="center"/>
        </w:trPr>
        <w:tc>
          <w:tcPr>
            <w:tcW w:w="1618" w:type="dxa"/>
            <w:shd w:val="clear" w:color="auto" w:fill="FFFFFF"/>
            <w:noWrap/>
          </w:tcPr>
          <w:p w14:paraId="36AC998D"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HĐ</w:t>
            </w:r>
          </w:p>
        </w:tc>
        <w:tc>
          <w:tcPr>
            <w:tcW w:w="5748" w:type="dxa"/>
            <w:shd w:val="clear" w:color="auto" w:fill="FFFFFF"/>
            <w:noWrap/>
          </w:tcPr>
          <w:p w14:paraId="168B99A8"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Hợp đồng</w:t>
            </w:r>
          </w:p>
        </w:tc>
      </w:tr>
      <w:tr w:rsidR="00CE730B" w:rsidRPr="00054616" w14:paraId="09A70AFF" w14:textId="77777777" w:rsidTr="00CE730B">
        <w:trPr>
          <w:trHeight w:val="375"/>
          <w:jc w:val="center"/>
        </w:trPr>
        <w:tc>
          <w:tcPr>
            <w:tcW w:w="1618" w:type="dxa"/>
            <w:shd w:val="clear" w:color="auto" w:fill="FFFFFF"/>
            <w:noWrap/>
          </w:tcPr>
          <w:p w14:paraId="01E96B72"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HTXLNT</w:t>
            </w:r>
          </w:p>
        </w:tc>
        <w:tc>
          <w:tcPr>
            <w:tcW w:w="5748" w:type="dxa"/>
            <w:shd w:val="clear" w:color="auto" w:fill="FFFFFF"/>
            <w:noWrap/>
          </w:tcPr>
          <w:p w14:paraId="72CBA5DD"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Hệ thống xử lý nước thải</w:t>
            </w:r>
          </w:p>
        </w:tc>
      </w:tr>
      <w:tr w:rsidR="00CE730B" w:rsidRPr="00054616" w14:paraId="231F6150" w14:textId="77777777" w:rsidTr="00CE730B">
        <w:trPr>
          <w:trHeight w:val="375"/>
          <w:jc w:val="center"/>
        </w:trPr>
        <w:tc>
          <w:tcPr>
            <w:tcW w:w="1618" w:type="dxa"/>
            <w:shd w:val="clear" w:color="auto" w:fill="FFFFFF"/>
            <w:noWrap/>
          </w:tcPr>
          <w:p w14:paraId="685D9ED8"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 xml:space="preserve">QCVN </w:t>
            </w:r>
          </w:p>
        </w:tc>
        <w:tc>
          <w:tcPr>
            <w:tcW w:w="5748" w:type="dxa"/>
            <w:shd w:val="clear" w:color="auto" w:fill="FFFFFF"/>
            <w:noWrap/>
          </w:tcPr>
          <w:p w14:paraId="6AA3A5E0"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Quy</w:t>
            </w:r>
            <w:r w:rsidRPr="00054616">
              <w:rPr>
                <w:rFonts w:ascii="Times New Roman" w:hAnsi="Times New Roman"/>
                <w:b w:val="0"/>
                <w:color w:val="000000"/>
                <w:sz w:val="28"/>
                <w:szCs w:val="28"/>
                <w:lang w:val="vi-VN"/>
              </w:rPr>
              <w:t xml:space="preserve"> chuẩn Việt Nam</w:t>
            </w:r>
          </w:p>
        </w:tc>
      </w:tr>
      <w:tr w:rsidR="00CE730B" w:rsidRPr="00054616" w14:paraId="7B6F4E76" w14:textId="77777777" w:rsidTr="00CE730B">
        <w:trPr>
          <w:trHeight w:val="375"/>
          <w:jc w:val="center"/>
        </w:trPr>
        <w:tc>
          <w:tcPr>
            <w:tcW w:w="1618" w:type="dxa"/>
            <w:shd w:val="clear" w:color="auto" w:fill="FFFFFF"/>
            <w:noWrap/>
          </w:tcPr>
          <w:p w14:paraId="05E4F2DD"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QĐ</w:t>
            </w:r>
          </w:p>
        </w:tc>
        <w:tc>
          <w:tcPr>
            <w:tcW w:w="5748" w:type="dxa"/>
            <w:shd w:val="clear" w:color="auto" w:fill="FFFFFF"/>
            <w:noWrap/>
          </w:tcPr>
          <w:p w14:paraId="3B45AFA0"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Quyết định</w:t>
            </w:r>
          </w:p>
        </w:tc>
      </w:tr>
      <w:tr w:rsidR="00CE730B" w:rsidRPr="00054616" w14:paraId="02E8A412" w14:textId="77777777" w:rsidTr="00CE730B">
        <w:trPr>
          <w:trHeight w:val="375"/>
          <w:jc w:val="center"/>
        </w:trPr>
        <w:tc>
          <w:tcPr>
            <w:tcW w:w="1618" w:type="dxa"/>
            <w:shd w:val="clear" w:color="auto" w:fill="FFFFFF"/>
            <w:noWrap/>
          </w:tcPr>
          <w:p w14:paraId="7821EDB0"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QLCTNH</w:t>
            </w:r>
          </w:p>
        </w:tc>
        <w:tc>
          <w:tcPr>
            <w:tcW w:w="5748" w:type="dxa"/>
            <w:shd w:val="clear" w:color="auto" w:fill="FFFFFF"/>
            <w:noWrap/>
          </w:tcPr>
          <w:p w14:paraId="48A87DA3"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Quản lý chất thải nguy hại</w:t>
            </w:r>
          </w:p>
        </w:tc>
      </w:tr>
      <w:tr w:rsidR="00CE730B" w:rsidRPr="00054616" w14:paraId="621B926F" w14:textId="77777777" w:rsidTr="00CE730B">
        <w:trPr>
          <w:trHeight w:val="375"/>
          <w:jc w:val="center"/>
        </w:trPr>
        <w:tc>
          <w:tcPr>
            <w:tcW w:w="1618" w:type="dxa"/>
            <w:shd w:val="clear" w:color="auto" w:fill="FFFFFF"/>
            <w:noWrap/>
          </w:tcPr>
          <w:p w14:paraId="31EAEF73"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STNMT</w:t>
            </w:r>
          </w:p>
        </w:tc>
        <w:tc>
          <w:tcPr>
            <w:tcW w:w="5748" w:type="dxa"/>
            <w:shd w:val="clear" w:color="auto" w:fill="FFFFFF"/>
            <w:noWrap/>
          </w:tcPr>
          <w:p w14:paraId="1CF0EF5D"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Sở Tài nguyên và Môi trường</w:t>
            </w:r>
          </w:p>
        </w:tc>
      </w:tr>
      <w:tr w:rsidR="00CE730B" w:rsidRPr="00054616" w14:paraId="2A69AF27" w14:textId="77777777" w:rsidTr="00CE730B">
        <w:trPr>
          <w:trHeight w:val="375"/>
          <w:jc w:val="center"/>
        </w:trPr>
        <w:tc>
          <w:tcPr>
            <w:tcW w:w="1618" w:type="dxa"/>
            <w:shd w:val="clear" w:color="auto" w:fill="FFFFFF"/>
            <w:noWrap/>
          </w:tcPr>
          <w:p w14:paraId="56CD8962"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TCVN</w:t>
            </w:r>
          </w:p>
        </w:tc>
        <w:tc>
          <w:tcPr>
            <w:tcW w:w="5748" w:type="dxa"/>
            <w:shd w:val="clear" w:color="auto" w:fill="FFFFFF"/>
            <w:noWrap/>
          </w:tcPr>
          <w:p w14:paraId="261C655F"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Tiêu chuẩn Việt Nam</w:t>
            </w:r>
          </w:p>
        </w:tc>
      </w:tr>
      <w:tr w:rsidR="00CE730B" w:rsidRPr="00054616" w14:paraId="2BE13EDE" w14:textId="77777777" w:rsidTr="00CE730B">
        <w:trPr>
          <w:trHeight w:val="375"/>
          <w:jc w:val="center"/>
        </w:trPr>
        <w:tc>
          <w:tcPr>
            <w:tcW w:w="1618" w:type="dxa"/>
            <w:shd w:val="clear" w:color="auto" w:fill="FFFFFF"/>
            <w:noWrap/>
          </w:tcPr>
          <w:p w14:paraId="33712324"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TPNH</w:t>
            </w:r>
          </w:p>
        </w:tc>
        <w:tc>
          <w:tcPr>
            <w:tcW w:w="5748" w:type="dxa"/>
            <w:shd w:val="clear" w:color="auto" w:fill="FFFFFF"/>
            <w:noWrap/>
          </w:tcPr>
          <w:p w14:paraId="165DE9DB"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Thành phần nguy hại</w:t>
            </w:r>
          </w:p>
        </w:tc>
      </w:tr>
      <w:tr w:rsidR="00CE730B" w:rsidRPr="00054616" w14:paraId="40B42E38" w14:textId="77777777" w:rsidTr="00CE730B">
        <w:trPr>
          <w:trHeight w:val="375"/>
          <w:jc w:val="center"/>
        </w:trPr>
        <w:tc>
          <w:tcPr>
            <w:tcW w:w="1618" w:type="dxa"/>
            <w:shd w:val="clear" w:color="auto" w:fill="FFFFFF"/>
            <w:noWrap/>
          </w:tcPr>
          <w:p w14:paraId="7B3588FC"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TNHH</w:t>
            </w:r>
          </w:p>
        </w:tc>
        <w:tc>
          <w:tcPr>
            <w:tcW w:w="5748" w:type="dxa"/>
            <w:shd w:val="clear" w:color="auto" w:fill="FFFFFF"/>
            <w:noWrap/>
          </w:tcPr>
          <w:p w14:paraId="4FD5308B"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Trách nhiệm hữu hạn</w:t>
            </w:r>
          </w:p>
        </w:tc>
      </w:tr>
      <w:tr w:rsidR="00CE730B" w:rsidRPr="00054616" w14:paraId="15796E45" w14:textId="77777777" w:rsidTr="00CE730B">
        <w:trPr>
          <w:trHeight w:val="375"/>
          <w:jc w:val="center"/>
        </w:trPr>
        <w:tc>
          <w:tcPr>
            <w:tcW w:w="1618" w:type="dxa"/>
            <w:shd w:val="clear" w:color="auto" w:fill="FFFFFF"/>
            <w:noWrap/>
          </w:tcPr>
          <w:p w14:paraId="5B5DFF7F"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TSS</w:t>
            </w:r>
          </w:p>
        </w:tc>
        <w:tc>
          <w:tcPr>
            <w:tcW w:w="5748" w:type="dxa"/>
            <w:shd w:val="clear" w:color="auto" w:fill="FFFFFF"/>
            <w:noWrap/>
          </w:tcPr>
          <w:p w14:paraId="401F8D38"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 xml:space="preserve">Tổng </w:t>
            </w:r>
            <w:r w:rsidRPr="00054616">
              <w:rPr>
                <w:rFonts w:ascii="Times New Roman" w:hAnsi="Times New Roman"/>
                <w:b w:val="0"/>
                <w:color w:val="000000"/>
                <w:sz w:val="28"/>
                <w:szCs w:val="28"/>
                <w:lang w:val="vi-VN"/>
              </w:rPr>
              <w:t>chất rắn lơ lửng</w:t>
            </w:r>
          </w:p>
        </w:tc>
      </w:tr>
      <w:tr w:rsidR="00CE730B" w:rsidRPr="00054616" w14:paraId="0DECFF8B" w14:textId="77777777" w:rsidTr="00CE730B">
        <w:trPr>
          <w:trHeight w:val="375"/>
          <w:jc w:val="center"/>
        </w:trPr>
        <w:tc>
          <w:tcPr>
            <w:tcW w:w="1618" w:type="dxa"/>
            <w:shd w:val="clear" w:color="auto" w:fill="FFFFFF"/>
            <w:noWrap/>
          </w:tcPr>
          <w:p w14:paraId="6E880722"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UBND</w:t>
            </w:r>
          </w:p>
        </w:tc>
        <w:tc>
          <w:tcPr>
            <w:tcW w:w="5748" w:type="dxa"/>
            <w:shd w:val="clear" w:color="auto" w:fill="FFFFFF"/>
            <w:noWrap/>
          </w:tcPr>
          <w:p w14:paraId="73869AC9"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 xml:space="preserve">Ủy ban nhân dân </w:t>
            </w:r>
          </w:p>
        </w:tc>
      </w:tr>
    </w:tbl>
    <w:p w14:paraId="0195E82E" w14:textId="77777777" w:rsidR="007A0463" w:rsidRPr="00054616" w:rsidRDefault="007A0463" w:rsidP="00EC64DC">
      <w:pPr>
        <w:pStyle w:val="Normal12"/>
        <w:rPr>
          <w:noProof/>
          <w:color w:val="auto"/>
          <w:sz w:val="28"/>
          <w:szCs w:val="28"/>
          <w:lang w:val="en-US"/>
        </w:rPr>
      </w:pPr>
    </w:p>
    <w:p w14:paraId="09E04639" w14:textId="77777777" w:rsidR="007A0463" w:rsidRPr="00054616" w:rsidRDefault="007A0463" w:rsidP="00EC64DC">
      <w:pPr>
        <w:pStyle w:val="Normal12"/>
        <w:rPr>
          <w:noProof/>
          <w:color w:val="auto"/>
          <w:sz w:val="28"/>
          <w:szCs w:val="28"/>
          <w:lang w:val="en-US"/>
        </w:rPr>
      </w:pPr>
    </w:p>
    <w:p w14:paraId="40793ED5" w14:textId="77777777" w:rsidR="007A0463" w:rsidRPr="00054616" w:rsidRDefault="007A0463" w:rsidP="00EC64DC">
      <w:pPr>
        <w:pStyle w:val="Normal12"/>
        <w:rPr>
          <w:noProof/>
          <w:color w:val="auto"/>
          <w:sz w:val="28"/>
          <w:szCs w:val="28"/>
          <w:lang w:val="en-US"/>
        </w:rPr>
      </w:pPr>
    </w:p>
    <w:p w14:paraId="2CF45403" w14:textId="77777777" w:rsidR="00CE730B" w:rsidRPr="00054616" w:rsidRDefault="00CE730B" w:rsidP="00EC64DC">
      <w:pPr>
        <w:pStyle w:val="Normal12"/>
        <w:rPr>
          <w:noProof/>
          <w:color w:val="auto"/>
          <w:sz w:val="28"/>
          <w:szCs w:val="28"/>
          <w:lang w:val="en-US"/>
        </w:rPr>
      </w:pPr>
    </w:p>
    <w:p w14:paraId="3447C278" w14:textId="77777777" w:rsidR="00CE730B" w:rsidRPr="00054616" w:rsidRDefault="00CE730B" w:rsidP="00EC64DC">
      <w:pPr>
        <w:pStyle w:val="Normal12"/>
        <w:rPr>
          <w:noProof/>
          <w:color w:val="auto"/>
          <w:sz w:val="28"/>
          <w:szCs w:val="28"/>
          <w:lang w:val="en-US"/>
        </w:rPr>
      </w:pPr>
    </w:p>
    <w:p w14:paraId="3FFC4518" w14:textId="77777777" w:rsidR="00CE730B" w:rsidRPr="00054616" w:rsidRDefault="00CE730B" w:rsidP="00EC64DC">
      <w:pPr>
        <w:pStyle w:val="Normal12"/>
        <w:rPr>
          <w:noProof/>
          <w:color w:val="auto"/>
          <w:sz w:val="28"/>
          <w:szCs w:val="28"/>
          <w:lang w:val="en-US"/>
        </w:rPr>
      </w:pPr>
    </w:p>
    <w:p w14:paraId="4BF378D8" w14:textId="77777777" w:rsidR="00CE730B" w:rsidRPr="00054616" w:rsidRDefault="00CE730B" w:rsidP="00EC64DC">
      <w:pPr>
        <w:pStyle w:val="Normal12"/>
        <w:rPr>
          <w:noProof/>
          <w:color w:val="auto"/>
          <w:sz w:val="28"/>
          <w:szCs w:val="28"/>
          <w:lang w:val="en-US"/>
        </w:rPr>
      </w:pPr>
    </w:p>
    <w:p w14:paraId="566FC91D" w14:textId="77777777" w:rsidR="00CE730B" w:rsidRPr="00054616" w:rsidRDefault="00CE730B" w:rsidP="00EC64DC">
      <w:pPr>
        <w:pStyle w:val="Normal12"/>
        <w:rPr>
          <w:noProof/>
          <w:color w:val="auto"/>
          <w:sz w:val="28"/>
          <w:szCs w:val="28"/>
          <w:lang w:val="en-US"/>
        </w:rPr>
      </w:pPr>
    </w:p>
    <w:p w14:paraId="198344CA" w14:textId="77777777" w:rsidR="00CE730B" w:rsidRPr="00054616" w:rsidRDefault="00CE730B" w:rsidP="00EC64DC">
      <w:pPr>
        <w:pStyle w:val="Normal12"/>
        <w:rPr>
          <w:noProof/>
          <w:color w:val="auto"/>
          <w:sz w:val="28"/>
          <w:szCs w:val="28"/>
          <w:lang w:val="en-US"/>
        </w:rPr>
      </w:pPr>
    </w:p>
    <w:p w14:paraId="0482CA07" w14:textId="77777777" w:rsidR="007A0463" w:rsidRPr="00054616" w:rsidRDefault="007A0463" w:rsidP="00B302E1">
      <w:pPr>
        <w:pStyle w:val="Normal12"/>
        <w:ind w:firstLine="0"/>
        <w:rPr>
          <w:noProof/>
          <w:color w:val="auto"/>
          <w:sz w:val="28"/>
          <w:szCs w:val="28"/>
          <w:lang w:val="en-US"/>
        </w:rPr>
      </w:pPr>
    </w:p>
    <w:p w14:paraId="288D1C8D" w14:textId="488D14EE" w:rsidR="007A0463" w:rsidRPr="00B302E1" w:rsidRDefault="007A0463" w:rsidP="00D720E7">
      <w:pPr>
        <w:pStyle w:val="MUC1"/>
        <w:spacing w:before="60" w:after="60" w:line="240" w:lineRule="auto"/>
        <w:rPr>
          <w:color w:val="auto"/>
          <w:sz w:val="36"/>
          <w:szCs w:val="36"/>
        </w:rPr>
      </w:pPr>
      <w:bookmarkStart w:id="20" w:name="_Toc148952894"/>
      <w:r w:rsidRPr="00B302E1">
        <w:rPr>
          <w:color w:val="auto"/>
          <w:sz w:val="36"/>
          <w:szCs w:val="36"/>
        </w:rPr>
        <w:lastRenderedPageBreak/>
        <w:t>DANH MỤC CÁC BẢNG BIỂU</w:t>
      </w:r>
      <w:bookmarkEnd w:id="20"/>
    </w:p>
    <w:p w14:paraId="0AF475E0" w14:textId="26870CDF" w:rsidR="00B302E1" w:rsidRPr="00C954BD" w:rsidRDefault="00B302E1" w:rsidP="00843121">
      <w:pPr>
        <w:pStyle w:val="TableofFigures"/>
        <w:tabs>
          <w:tab w:val="right" w:leader="dot" w:pos="9345"/>
        </w:tabs>
        <w:rPr>
          <w:rFonts w:asciiTheme="minorHAnsi" w:eastAsiaTheme="minorEastAsia" w:hAnsiTheme="minorHAnsi" w:cstheme="minorBidi"/>
          <w:bCs/>
          <w:noProof/>
          <w:sz w:val="28"/>
          <w:szCs w:val="28"/>
        </w:rPr>
      </w:pPr>
      <w:r w:rsidRPr="00C954BD">
        <w:rPr>
          <w:bCs/>
          <w:sz w:val="28"/>
          <w:szCs w:val="28"/>
        </w:rPr>
        <w:fldChar w:fldCharType="begin"/>
      </w:r>
      <w:r w:rsidRPr="00C954BD">
        <w:rPr>
          <w:bCs/>
          <w:sz w:val="28"/>
          <w:szCs w:val="28"/>
        </w:rPr>
        <w:instrText xml:space="preserve"> TOC \h \z \c "Bảng " </w:instrText>
      </w:r>
      <w:r w:rsidRPr="00C954BD">
        <w:rPr>
          <w:bCs/>
          <w:sz w:val="28"/>
          <w:szCs w:val="28"/>
        </w:rPr>
        <w:fldChar w:fldCharType="separate"/>
      </w:r>
      <w:hyperlink w:anchor="_Toc148952355" w:history="1">
        <w:r w:rsidRPr="00C954BD">
          <w:rPr>
            <w:rStyle w:val="Hyperlink"/>
            <w:bCs/>
            <w:noProof/>
            <w:sz w:val="28"/>
            <w:szCs w:val="28"/>
          </w:rPr>
          <w:t>Bảng  1 Diện tích các hạng mục công trình</w:t>
        </w:r>
        <w:r w:rsidRPr="00C954BD">
          <w:rPr>
            <w:bCs/>
            <w:noProof/>
            <w:webHidden/>
            <w:sz w:val="28"/>
            <w:szCs w:val="28"/>
          </w:rPr>
          <w:tab/>
        </w:r>
        <w:r w:rsidRPr="00C954BD">
          <w:rPr>
            <w:bCs/>
            <w:noProof/>
            <w:webHidden/>
            <w:sz w:val="28"/>
            <w:szCs w:val="28"/>
          </w:rPr>
          <w:fldChar w:fldCharType="begin"/>
        </w:r>
        <w:r w:rsidRPr="00C954BD">
          <w:rPr>
            <w:bCs/>
            <w:noProof/>
            <w:webHidden/>
            <w:sz w:val="28"/>
            <w:szCs w:val="28"/>
          </w:rPr>
          <w:instrText xml:space="preserve"> PAGEREF _Toc148952355 \h </w:instrText>
        </w:r>
        <w:r w:rsidRPr="00C954BD">
          <w:rPr>
            <w:bCs/>
            <w:noProof/>
            <w:webHidden/>
            <w:sz w:val="28"/>
            <w:szCs w:val="28"/>
          </w:rPr>
        </w:r>
        <w:r w:rsidRPr="00C954BD">
          <w:rPr>
            <w:bCs/>
            <w:noProof/>
            <w:webHidden/>
            <w:sz w:val="28"/>
            <w:szCs w:val="28"/>
          </w:rPr>
          <w:fldChar w:fldCharType="separate"/>
        </w:r>
        <w:r w:rsidR="00FD6182">
          <w:rPr>
            <w:bCs/>
            <w:noProof/>
            <w:webHidden/>
            <w:sz w:val="28"/>
            <w:szCs w:val="28"/>
          </w:rPr>
          <w:t>8</w:t>
        </w:r>
        <w:r w:rsidRPr="00C954BD">
          <w:rPr>
            <w:bCs/>
            <w:noProof/>
            <w:webHidden/>
            <w:sz w:val="28"/>
            <w:szCs w:val="28"/>
          </w:rPr>
          <w:fldChar w:fldCharType="end"/>
        </w:r>
      </w:hyperlink>
    </w:p>
    <w:p w14:paraId="5F5AD3F0" w14:textId="3F15B298" w:rsidR="00B302E1" w:rsidRPr="00C954BD" w:rsidRDefault="00A30C77" w:rsidP="00843121">
      <w:pPr>
        <w:pStyle w:val="TableofFigures"/>
        <w:tabs>
          <w:tab w:val="right" w:leader="dot" w:pos="9345"/>
        </w:tabs>
        <w:rPr>
          <w:rFonts w:asciiTheme="minorHAnsi" w:eastAsiaTheme="minorEastAsia" w:hAnsiTheme="minorHAnsi" w:cstheme="minorBidi"/>
          <w:bCs/>
          <w:noProof/>
          <w:sz w:val="28"/>
          <w:szCs w:val="28"/>
        </w:rPr>
      </w:pPr>
      <w:hyperlink w:anchor="_Toc148952356" w:history="1">
        <w:r w:rsidR="00B302E1" w:rsidRPr="00C954BD">
          <w:rPr>
            <w:rStyle w:val="Hyperlink"/>
            <w:bCs/>
            <w:noProof/>
            <w:sz w:val="28"/>
            <w:szCs w:val="28"/>
          </w:rPr>
          <w:t>Bảng  2 Danh mục thiết bị, máy móc</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_Toc148952356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17</w:t>
        </w:r>
        <w:r w:rsidR="00B302E1" w:rsidRPr="00C954BD">
          <w:rPr>
            <w:bCs/>
            <w:noProof/>
            <w:webHidden/>
            <w:sz w:val="28"/>
            <w:szCs w:val="28"/>
          </w:rPr>
          <w:fldChar w:fldCharType="end"/>
        </w:r>
      </w:hyperlink>
    </w:p>
    <w:p w14:paraId="3A81758E" w14:textId="1B8D0DCC" w:rsidR="00B302E1" w:rsidRPr="00C954BD" w:rsidRDefault="00A30C77" w:rsidP="00843121">
      <w:pPr>
        <w:pStyle w:val="TableofFigures"/>
        <w:tabs>
          <w:tab w:val="right" w:leader="dot" w:pos="9345"/>
        </w:tabs>
        <w:rPr>
          <w:rFonts w:asciiTheme="minorHAnsi" w:eastAsiaTheme="minorEastAsia" w:hAnsiTheme="minorHAnsi" w:cstheme="minorBidi"/>
          <w:bCs/>
          <w:noProof/>
          <w:sz w:val="28"/>
          <w:szCs w:val="28"/>
        </w:rPr>
      </w:pPr>
      <w:hyperlink w:anchor="_Toc148952357" w:history="1">
        <w:r w:rsidR="00B302E1" w:rsidRPr="00C954BD">
          <w:rPr>
            <w:rStyle w:val="Hyperlink"/>
            <w:bCs/>
            <w:noProof/>
            <w:sz w:val="28"/>
            <w:szCs w:val="28"/>
          </w:rPr>
          <w:t>Bảng  3 Danh mục nguyên liệu sử dụng</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_Toc148952357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18</w:t>
        </w:r>
        <w:r w:rsidR="00B302E1" w:rsidRPr="00C954BD">
          <w:rPr>
            <w:bCs/>
            <w:noProof/>
            <w:webHidden/>
            <w:sz w:val="28"/>
            <w:szCs w:val="28"/>
          </w:rPr>
          <w:fldChar w:fldCharType="end"/>
        </w:r>
      </w:hyperlink>
    </w:p>
    <w:p w14:paraId="13879A7C" w14:textId="5DC20E8B" w:rsidR="00B302E1" w:rsidRPr="00C954BD" w:rsidRDefault="00A30C77" w:rsidP="00843121">
      <w:pPr>
        <w:pStyle w:val="TableofFigures"/>
        <w:tabs>
          <w:tab w:val="right" w:leader="dot" w:pos="9345"/>
        </w:tabs>
        <w:rPr>
          <w:rFonts w:asciiTheme="minorHAnsi" w:eastAsiaTheme="minorEastAsia" w:hAnsiTheme="minorHAnsi" w:cstheme="minorBidi"/>
          <w:bCs/>
          <w:noProof/>
          <w:sz w:val="28"/>
          <w:szCs w:val="28"/>
        </w:rPr>
      </w:pPr>
      <w:hyperlink w:anchor="_Toc148952358" w:history="1">
        <w:r w:rsidR="00B302E1" w:rsidRPr="00C954BD">
          <w:rPr>
            <w:rStyle w:val="Hyperlink"/>
            <w:bCs/>
            <w:noProof/>
            <w:sz w:val="28"/>
            <w:szCs w:val="28"/>
          </w:rPr>
          <w:t>Bảng  4 Nhu cầu hóa chất</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_Toc148952358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19</w:t>
        </w:r>
        <w:r w:rsidR="00B302E1" w:rsidRPr="00C954BD">
          <w:rPr>
            <w:bCs/>
            <w:noProof/>
            <w:webHidden/>
            <w:sz w:val="28"/>
            <w:szCs w:val="28"/>
          </w:rPr>
          <w:fldChar w:fldCharType="end"/>
        </w:r>
      </w:hyperlink>
    </w:p>
    <w:p w14:paraId="543E4EFA" w14:textId="49C02A35" w:rsidR="00B302E1" w:rsidRPr="00C954BD" w:rsidRDefault="00A30C77" w:rsidP="00843121">
      <w:pPr>
        <w:pStyle w:val="TableofFigures"/>
        <w:tabs>
          <w:tab w:val="right" w:leader="dot" w:pos="9345"/>
        </w:tabs>
        <w:rPr>
          <w:rFonts w:asciiTheme="minorHAnsi" w:eastAsiaTheme="minorEastAsia" w:hAnsiTheme="minorHAnsi" w:cstheme="minorBidi"/>
          <w:bCs/>
          <w:noProof/>
          <w:sz w:val="28"/>
          <w:szCs w:val="28"/>
        </w:rPr>
      </w:pPr>
      <w:hyperlink w:anchor="_Toc148952359" w:history="1">
        <w:r w:rsidR="00B302E1" w:rsidRPr="00C954BD">
          <w:rPr>
            <w:rStyle w:val="Hyperlink"/>
            <w:bCs/>
            <w:noProof/>
            <w:sz w:val="28"/>
            <w:szCs w:val="28"/>
          </w:rPr>
          <w:t>Bảng  5 Tóm tắc quy mô, tính chất của các nguồn thải phát sinh tại dự án</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_Toc148952359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21</w:t>
        </w:r>
        <w:r w:rsidR="00B302E1" w:rsidRPr="00C954BD">
          <w:rPr>
            <w:bCs/>
            <w:noProof/>
            <w:webHidden/>
            <w:sz w:val="28"/>
            <w:szCs w:val="28"/>
          </w:rPr>
          <w:fldChar w:fldCharType="end"/>
        </w:r>
      </w:hyperlink>
    </w:p>
    <w:p w14:paraId="7568B50B" w14:textId="24FF1F41" w:rsidR="00B302E1" w:rsidRPr="00C954BD" w:rsidRDefault="00A30C77" w:rsidP="00843121">
      <w:pPr>
        <w:pStyle w:val="TableofFigures"/>
        <w:tabs>
          <w:tab w:val="right" w:leader="dot" w:pos="9345"/>
        </w:tabs>
        <w:rPr>
          <w:rFonts w:asciiTheme="minorHAnsi" w:eastAsiaTheme="minorEastAsia" w:hAnsiTheme="minorHAnsi" w:cstheme="minorBidi"/>
          <w:bCs/>
          <w:noProof/>
          <w:sz w:val="28"/>
          <w:szCs w:val="28"/>
        </w:rPr>
      </w:pPr>
      <w:hyperlink w:anchor="_Toc148952360" w:history="1">
        <w:r w:rsidR="00B302E1" w:rsidRPr="00C954BD">
          <w:rPr>
            <w:rStyle w:val="Hyperlink"/>
            <w:bCs/>
            <w:noProof/>
            <w:sz w:val="28"/>
            <w:szCs w:val="28"/>
          </w:rPr>
          <w:t>Bảng  6 Tác động của nước thải với môi trường nước</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_Toc148952360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24</w:t>
        </w:r>
        <w:r w:rsidR="00B302E1" w:rsidRPr="00C954BD">
          <w:rPr>
            <w:bCs/>
            <w:noProof/>
            <w:webHidden/>
            <w:sz w:val="28"/>
            <w:szCs w:val="28"/>
          </w:rPr>
          <w:fldChar w:fldCharType="end"/>
        </w:r>
      </w:hyperlink>
    </w:p>
    <w:p w14:paraId="4CF65A3C" w14:textId="5160034C" w:rsidR="00B302E1" w:rsidRPr="00C954BD" w:rsidRDefault="00A30C77" w:rsidP="00843121">
      <w:pPr>
        <w:pStyle w:val="TableofFigures"/>
        <w:tabs>
          <w:tab w:val="right" w:leader="dot" w:pos="9345"/>
        </w:tabs>
        <w:rPr>
          <w:rFonts w:asciiTheme="minorHAnsi" w:eastAsiaTheme="minorEastAsia" w:hAnsiTheme="minorHAnsi" w:cstheme="minorBidi"/>
          <w:bCs/>
          <w:noProof/>
          <w:sz w:val="28"/>
          <w:szCs w:val="28"/>
        </w:rPr>
      </w:pPr>
      <w:hyperlink w:anchor="_Toc148952361" w:history="1">
        <w:r w:rsidR="00B302E1" w:rsidRPr="00C954BD">
          <w:rPr>
            <w:rStyle w:val="Hyperlink"/>
            <w:bCs/>
            <w:noProof/>
            <w:sz w:val="28"/>
            <w:szCs w:val="28"/>
          </w:rPr>
          <w:t>Bảng  7 Tải lượng tối đa chất ô nhiễm của nguồn tiếp nhận</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_Toc148952361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27</w:t>
        </w:r>
        <w:r w:rsidR="00B302E1" w:rsidRPr="00C954BD">
          <w:rPr>
            <w:bCs/>
            <w:noProof/>
            <w:webHidden/>
            <w:sz w:val="28"/>
            <w:szCs w:val="28"/>
          </w:rPr>
          <w:fldChar w:fldCharType="end"/>
        </w:r>
      </w:hyperlink>
    </w:p>
    <w:p w14:paraId="21F097B9" w14:textId="1256B1A3" w:rsidR="00B302E1" w:rsidRPr="00C954BD" w:rsidRDefault="00A30C77" w:rsidP="00843121">
      <w:pPr>
        <w:pStyle w:val="TableofFigures"/>
        <w:tabs>
          <w:tab w:val="right" w:leader="dot" w:pos="9345"/>
        </w:tabs>
        <w:rPr>
          <w:rFonts w:asciiTheme="minorHAnsi" w:eastAsiaTheme="minorEastAsia" w:hAnsiTheme="minorHAnsi" w:cstheme="minorBidi"/>
          <w:bCs/>
          <w:noProof/>
          <w:sz w:val="28"/>
          <w:szCs w:val="28"/>
        </w:rPr>
      </w:pPr>
      <w:hyperlink w:anchor="_Toc148952362" w:history="1">
        <w:r w:rsidR="00B302E1" w:rsidRPr="00C954BD">
          <w:rPr>
            <w:rStyle w:val="Hyperlink"/>
            <w:bCs/>
            <w:noProof/>
            <w:sz w:val="28"/>
            <w:szCs w:val="28"/>
          </w:rPr>
          <w:t>Bảng  8 Tải lượng ô nhiễm có sẵn trong nguồn nước tiếp nhận</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_Toc148952362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27</w:t>
        </w:r>
        <w:r w:rsidR="00B302E1" w:rsidRPr="00C954BD">
          <w:rPr>
            <w:bCs/>
            <w:noProof/>
            <w:webHidden/>
            <w:sz w:val="28"/>
            <w:szCs w:val="28"/>
          </w:rPr>
          <w:fldChar w:fldCharType="end"/>
        </w:r>
      </w:hyperlink>
    </w:p>
    <w:p w14:paraId="25F96B93" w14:textId="735DCBB9" w:rsidR="00B302E1" w:rsidRPr="00C954BD" w:rsidRDefault="00A30C77" w:rsidP="00843121">
      <w:pPr>
        <w:pStyle w:val="TableofFigures"/>
        <w:tabs>
          <w:tab w:val="right" w:leader="dot" w:pos="9345"/>
        </w:tabs>
        <w:rPr>
          <w:rFonts w:asciiTheme="minorHAnsi" w:eastAsiaTheme="minorEastAsia" w:hAnsiTheme="minorHAnsi" w:cstheme="minorBidi"/>
          <w:bCs/>
          <w:noProof/>
          <w:sz w:val="28"/>
          <w:szCs w:val="28"/>
        </w:rPr>
      </w:pPr>
      <w:hyperlink w:anchor="_Toc148952363" w:history="1">
        <w:r w:rsidR="00B302E1" w:rsidRPr="00C954BD">
          <w:rPr>
            <w:rStyle w:val="Hyperlink"/>
            <w:bCs/>
            <w:noProof/>
            <w:sz w:val="28"/>
            <w:szCs w:val="28"/>
          </w:rPr>
          <w:t>Bảng  9 Tải lượng ô nhiễm của nguồn thải</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_Toc148952363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28</w:t>
        </w:r>
        <w:r w:rsidR="00B302E1" w:rsidRPr="00C954BD">
          <w:rPr>
            <w:bCs/>
            <w:noProof/>
            <w:webHidden/>
            <w:sz w:val="28"/>
            <w:szCs w:val="28"/>
          </w:rPr>
          <w:fldChar w:fldCharType="end"/>
        </w:r>
      </w:hyperlink>
    </w:p>
    <w:p w14:paraId="6CA0B84C" w14:textId="4D2BE287" w:rsidR="00B302E1" w:rsidRPr="00C954BD" w:rsidRDefault="00A30C77" w:rsidP="00843121">
      <w:pPr>
        <w:pStyle w:val="TableofFigures"/>
        <w:tabs>
          <w:tab w:val="right" w:leader="dot" w:pos="9345"/>
        </w:tabs>
        <w:rPr>
          <w:rFonts w:asciiTheme="minorHAnsi" w:eastAsiaTheme="minorEastAsia" w:hAnsiTheme="minorHAnsi" w:cstheme="minorBidi"/>
          <w:bCs/>
          <w:noProof/>
          <w:sz w:val="28"/>
          <w:szCs w:val="28"/>
        </w:rPr>
      </w:pPr>
      <w:hyperlink w:anchor="_Toc148952364" w:history="1">
        <w:r w:rsidR="00B302E1" w:rsidRPr="00C954BD">
          <w:rPr>
            <w:rStyle w:val="Hyperlink"/>
            <w:bCs/>
            <w:noProof/>
            <w:sz w:val="28"/>
            <w:szCs w:val="28"/>
          </w:rPr>
          <w:t>Bảng  10 Khả năng tiếp nhận tải lượng ô nhiễm của nguồn tiếp nhận</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_Toc148952364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29</w:t>
        </w:r>
        <w:r w:rsidR="00B302E1" w:rsidRPr="00C954BD">
          <w:rPr>
            <w:bCs/>
            <w:noProof/>
            <w:webHidden/>
            <w:sz w:val="28"/>
            <w:szCs w:val="28"/>
          </w:rPr>
          <w:fldChar w:fldCharType="end"/>
        </w:r>
      </w:hyperlink>
    </w:p>
    <w:p w14:paraId="6CCB29E7" w14:textId="7CA70CAE" w:rsidR="00B302E1" w:rsidRPr="00C954BD" w:rsidRDefault="00A30C77" w:rsidP="00843121">
      <w:pPr>
        <w:pStyle w:val="TableofFigures"/>
        <w:tabs>
          <w:tab w:val="right" w:leader="dot" w:pos="9345"/>
        </w:tabs>
        <w:rPr>
          <w:rFonts w:asciiTheme="minorHAnsi" w:eastAsiaTheme="minorEastAsia" w:hAnsiTheme="minorHAnsi" w:cstheme="minorBidi"/>
          <w:bCs/>
          <w:noProof/>
          <w:sz w:val="28"/>
          <w:szCs w:val="28"/>
        </w:rPr>
      </w:pPr>
      <w:hyperlink w:anchor="_Toc148952365" w:history="1">
        <w:r w:rsidR="00B302E1" w:rsidRPr="00C954BD">
          <w:rPr>
            <w:rStyle w:val="Hyperlink"/>
            <w:bCs/>
            <w:noProof/>
            <w:sz w:val="28"/>
            <w:szCs w:val="28"/>
          </w:rPr>
          <w:t>Bảng  11 Tọa độ vị trí xả thải</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_Toc148952365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34</w:t>
        </w:r>
        <w:r w:rsidR="00B302E1" w:rsidRPr="00C954BD">
          <w:rPr>
            <w:bCs/>
            <w:noProof/>
            <w:webHidden/>
            <w:sz w:val="28"/>
            <w:szCs w:val="28"/>
          </w:rPr>
          <w:fldChar w:fldCharType="end"/>
        </w:r>
      </w:hyperlink>
    </w:p>
    <w:p w14:paraId="49136B25" w14:textId="6CFF7D6C" w:rsidR="00B302E1" w:rsidRPr="00C954BD" w:rsidRDefault="00A30C77" w:rsidP="00843121">
      <w:pPr>
        <w:pStyle w:val="TableofFigures"/>
        <w:tabs>
          <w:tab w:val="right" w:leader="dot" w:pos="9345"/>
        </w:tabs>
        <w:rPr>
          <w:rFonts w:asciiTheme="minorHAnsi" w:eastAsiaTheme="minorEastAsia" w:hAnsiTheme="minorHAnsi" w:cstheme="minorBidi"/>
          <w:bCs/>
          <w:noProof/>
          <w:sz w:val="28"/>
          <w:szCs w:val="28"/>
        </w:rPr>
      </w:pPr>
      <w:hyperlink w:anchor="_Toc148952366" w:history="1">
        <w:r w:rsidR="00B302E1" w:rsidRPr="00C954BD">
          <w:rPr>
            <w:rStyle w:val="Hyperlink"/>
            <w:bCs/>
            <w:noProof/>
            <w:sz w:val="28"/>
            <w:szCs w:val="28"/>
          </w:rPr>
          <w:t>Bảng  12 Bảng cân bằng nước trong quá trình hoạt động của nhà máy</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_Toc148952366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37</w:t>
        </w:r>
        <w:r w:rsidR="00B302E1" w:rsidRPr="00C954BD">
          <w:rPr>
            <w:bCs/>
            <w:noProof/>
            <w:webHidden/>
            <w:sz w:val="28"/>
            <w:szCs w:val="28"/>
          </w:rPr>
          <w:fldChar w:fldCharType="end"/>
        </w:r>
      </w:hyperlink>
    </w:p>
    <w:p w14:paraId="09023765" w14:textId="409C721F" w:rsidR="00B302E1" w:rsidRPr="00C954BD" w:rsidRDefault="00A30C77" w:rsidP="00843121">
      <w:pPr>
        <w:pStyle w:val="TableofFigures"/>
        <w:tabs>
          <w:tab w:val="right" w:leader="dot" w:pos="9345"/>
        </w:tabs>
        <w:rPr>
          <w:rFonts w:asciiTheme="minorHAnsi" w:eastAsiaTheme="minorEastAsia" w:hAnsiTheme="minorHAnsi" w:cstheme="minorBidi"/>
          <w:bCs/>
          <w:noProof/>
          <w:sz w:val="28"/>
          <w:szCs w:val="28"/>
        </w:rPr>
      </w:pPr>
      <w:hyperlink w:anchor="_Toc148952367" w:history="1">
        <w:r w:rsidR="00B302E1" w:rsidRPr="00C954BD">
          <w:rPr>
            <w:rStyle w:val="Hyperlink"/>
            <w:bCs/>
            <w:noProof/>
            <w:sz w:val="28"/>
            <w:szCs w:val="28"/>
          </w:rPr>
          <w:t>Bảng  13 Hiệu xuất xử lý nước thải qua từng công trình</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_Toc148952367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43</w:t>
        </w:r>
        <w:r w:rsidR="00B302E1" w:rsidRPr="00C954BD">
          <w:rPr>
            <w:bCs/>
            <w:noProof/>
            <w:webHidden/>
            <w:sz w:val="28"/>
            <w:szCs w:val="28"/>
          </w:rPr>
          <w:fldChar w:fldCharType="end"/>
        </w:r>
      </w:hyperlink>
    </w:p>
    <w:p w14:paraId="3513E613" w14:textId="52707A2D" w:rsidR="00B302E1" w:rsidRPr="00C954BD" w:rsidRDefault="00A30C77" w:rsidP="00843121">
      <w:pPr>
        <w:pStyle w:val="TableofFigures"/>
        <w:tabs>
          <w:tab w:val="right" w:leader="dot" w:pos="9345"/>
        </w:tabs>
        <w:rPr>
          <w:rFonts w:asciiTheme="minorHAnsi" w:eastAsiaTheme="minorEastAsia" w:hAnsiTheme="minorHAnsi" w:cstheme="minorBidi"/>
          <w:bCs/>
          <w:noProof/>
          <w:sz w:val="28"/>
          <w:szCs w:val="28"/>
        </w:rPr>
      </w:pPr>
      <w:hyperlink w:anchor="_Toc148952368" w:history="1">
        <w:r w:rsidR="00B302E1" w:rsidRPr="00C954BD">
          <w:rPr>
            <w:rStyle w:val="Hyperlink"/>
            <w:bCs/>
            <w:noProof/>
            <w:sz w:val="28"/>
            <w:szCs w:val="28"/>
          </w:rPr>
          <w:t>Bảng  14 Các thông số kỹ thuật của HTXLNT công suất 1.000 m</w:t>
        </w:r>
        <w:r w:rsidR="00B302E1" w:rsidRPr="00C954BD">
          <w:rPr>
            <w:rStyle w:val="Hyperlink"/>
            <w:bCs/>
            <w:noProof/>
            <w:sz w:val="28"/>
            <w:szCs w:val="28"/>
            <w:vertAlign w:val="superscript"/>
          </w:rPr>
          <w:t>3</w:t>
        </w:r>
        <w:r w:rsidR="00B302E1" w:rsidRPr="00C954BD">
          <w:rPr>
            <w:rStyle w:val="Hyperlink"/>
            <w:bCs/>
            <w:noProof/>
            <w:sz w:val="28"/>
            <w:szCs w:val="28"/>
          </w:rPr>
          <w:t>/ngày.đêm</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_Toc148952368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44</w:t>
        </w:r>
        <w:r w:rsidR="00B302E1" w:rsidRPr="00C954BD">
          <w:rPr>
            <w:bCs/>
            <w:noProof/>
            <w:webHidden/>
            <w:sz w:val="28"/>
            <w:szCs w:val="28"/>
          </w:rPr>
          <w:fldChar w:fldCharType="end"/>
        </w:r>
      </w:hyperlink>
    </w:p>
    <w:p w14:paraId="576E2C36" w14:textId="264ECC27" w:rsidR="00B302E1" w:rsidRPr="00C954BD" w:rsidRDefault="00A30C77" w:rsidP="00843121">
      <w:pPr>
        <w:pStyle w:val="TableofFigures"/>
        <w:tabs>
          <w:tab w:val="right" w:leader="dot" w:pos="9345"/>
        </w:tabs>
        <w:rPr>
          <w:rFonts w:asciiTheme="minorHAnsi" w:eastAsiaTheme="minorEastAsia" w:hAnsiTheme="minorHAnsi" w:cstheme="minorBidi"/>
          <w:bCs/>
          <w:noProof/>
          <w:sz w:val="28"/>
          <w:szCs w:val="28"/>
        </w:rPr>
      </w:pPr>
      <w:hyperlink w:anchor="_Toc148952369" w:history="1">
        <w:r w:rsidR="00B302E1" w:rsidRPr="00C954BD">
          <w:rPr>
            <w:rStyle w:val="Hyperlink"/>
            <w:bCs/>
            <w:noProof/>
            <w:sz w:val="28"/>
            <w:szCs w:val="28"/>
          </w:rPr>
          <w:t>Bảng  15 Danh mục thiết bị sử dụng cho hệ thống xử lý nước thải của nhà máy</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_Toc148952369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44</w:t>
        </w:r>
        <w:r w:rsidR="00B302E1" w:rsidRPr="00C954BD">
          <w:rPr>
            <w:bCs/>
            <w:noProof/>
            <w:webHidden/>
            <w:sz w:val="28"/>
            <w:szCs w:val="28"/>
          </w:rPr>
          <w:fldChar w:fldCharType="end"/>
        </w:r>
      </w:hyperlink>
    </w:p>
    <w:p w14:paraId="38A2EE22" w14:textId="2776C5AC" w:rsidR="00B302E1" w:rsidRPr="00C954BD" w:rsidRDefault="00A30C77" w:rsidP="00843121">
      <w:pPr>
        <w:pStyle w:val="TableofFigures"/>
        <w:tabs>
          <w:tab w:val="right" w:leader="dot" w:pos="9345"/>
        </w:tabs>
        <w:rPr>
          <w:rFonts w:asciiTheme="minorHAnsi" w:eastAsiaTheme="minorEastAsia" w:hAnsiTheme="minorHAnsi" w:cstheme="minorBidi"/>
          <w:bCs/>
          <w:noProof/>
          <w:sz w:val="28"/>
          <w:szCs w:val="28"/>
        </w:rPr>
      </w:pPr>
      <w:hyperlink w:anchor="_Toc148952370" w:history="1">
        <w:r w:rsidR="00B302E1" w:rsidRPr="00C954BD">
          <w:rPr>
            <w:rStyle w:val="Hyperlink"/>
            <w:bCs/>
            <w:noProof/>
            <w:sz w:val="28"/>
            <w:szCs w:val="28"/>
          </w:rPr>
          <w:t>Bảng  16 Lưu lượng nước thải phát sinh của nhà máy</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_Toc148952370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46</w:t>
        </w:r>
        <w:r w:rsidR="00B302E1" w:rsidRPr="00C954BD">
          <w:rPr>
            <w:bCs/>
            <w:noProof/>
            <w:webHidden/>
            <w:sz w:val="28"/>
            <w:szCs w:val="28"/>
          </w:rPr>
          <w:fldChar w:fldCharType="end"/>
        </w:r>
      </w:hyperlink>
    </w:p>
    <w:p w14:paraId="5D965203" w14:textId="5A177462" w:rsidR="00B302E1" w:rsidRPr="00C954BD" w:rsidRDefault="00A30C77" w:rsidP="00843121">
      <w:pPr>
        <w:pStyle w:val="TableofFigures"/>
        <w:tabs>
          <w:tab w:val="right" w:leader="dot" w:pos="9345"/>
        </w:tabs>
        <w:rPr>
          <w:rFonts w:asciiTheme="minorHAnsi" w:eastAsiaTheme="minorEastAsia" w:hAnsiTheme="minorHAnsi" w:cstheme="minorBidi"/>
          <w:bCs/>
          <w:noProof/>
          <w:sz w:val="28"/>
          <w:szCs w:val="28"/>
        </w:rPr>
      </w:pPr>
      <w:hyperlink w:anchor="_Toc148952371" w:history="1">
        <w:r w:rsidR="00B302E1" w:rsidRPr="00C954BD">
          <w:rPr>
            <w:rStyle w:val="Hyperlink"/>
            <w:bCs/>
            <w:noProof/>
            <w:sz w:val="28"/>
            <w:szCs w:val="28"/>
          </w:rPr>
          <w:t>Bảng  17 Hệ số ô nhiễm của các chất ô nhiễm phát sinh từ quá trình sử dụng dầu DO</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_Toc148952371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51</w:t>
        </w:r>
        <w:r w:rsidR="00B302E1" w:rsidRPr="00C954BD">
          <w:rPr>
            <w:bCs/>
            <w:noProof/>
            <w:webHidden/>
            <w:sz w:val="28"/>
            <w:szCs w:val="28"/>
          </w:rPr>
          <w:fldChar w:fldCharType="end"/>
        </w:r>
      </w:hyperlink>
    </w:p>
    <w:p w14:paraId="6AD517C0" w14:textId="27009181" w:rsidR="00B302E1" w:rsidRPr="00C954BD" w:rsidRDefault="00A30C77" w:rsidP="00843121">
      <w:pPr>
        <w:pStyle w:val="TableofFigures"/>
        <w:tabs>
          <w:tab w:val="right" w:leader="dot" w:pos="9345"/>
        </w:tabs>
        <w:rPr>
          <w:rFonts w:asciiTheme="minorHAnsi" w:eastAsiaTheme="minorEastAsia" w:hAnsiTheme="minorHAnsi" w:cstheme="minorBidi"/>
          <w:bCs/>
          <w:noProof/>
          <w:sz w:val="28"/>
          <w:szCs w:val="28"/>
        </w:rPr>
      </w:pPr>
      <w:hyperlink w:anchor="_Toc148952372" w:history="1">
        <w:r w:rsidR="00B302E1" w:rsidRPr="00C954BD">
          <w:rPr>
            <w:rStyle w:val="Hyperlink"/>
            <w:bCs/>
            <w:noProof/>
            <w:sz w:val="28"/>
            <w:szCs w:val="28"/>
          </w:rPr>
          <w:t>Bảng  18 Tải lượng, nồng độ các chất ô nhiễm phát sinh từ quá trình sử dụng dầu DO</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_Toc148952372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51</w:t>
        </w:r>
        <w:r w:rsidR="00B302E1" w:rsidRPr="00C954BD">
          <w:rPr>
            <w:bCs/>
            <w:noProof/>
            <w:webHidden/>
            <w:sz w:val="28"/>
            <w:szCs w:val="28"/>
          </w:rPr>
          <w:fldChar w:fldCharType="end"/>
        </w:r>
      </w:hyperlink>
    </w:p>
    <w:p w14:paraId="0BFD18B7" w14:textId="73C155DD" w:rsidR="00B302E1" w:rsidRPr="00C954BD" w:rsidRDefault="00A30C77" w:rsidP="00843121">
      <w:pPr>
        <w:pStyle w:val="TableofFigures"/>
        <w:tabs>
          <w:tab w:val="right" w:leader="dot" w:pos="9345"/>
        </w:tabs>
        <w:rPr>
          <w:rFonts w:asciiTheme="minorHAnsi" w:eastAsiaTheme="minorEastAsia" w:hAnsiTheme="minorHAnsi" w:cstheme="minorBidi"/>
          <w:bCs/>
          <w:noProof/>
          <w:sz w:val="28"/>
          <w:szCs w:val="28"/>
        </w:rPr>
      </w:pPr>
      <w:hyperlink w:anchor="_Toc148952373" w:history="1">
        <w:r w:rsidR="00B302E1" w:rsidRPr="00C954BD">
          <w:rPr>
            <w:rStyle w:val="Hyperlink"/>
            <w:bCs/>
            <w:noProof/>
            <w:sz w:val="28"/>
            <w:szCs w:val="28"/>
          </w:rPr>
          <w:t>Bảng  19 Bảng thống kê lượng chất thải rắn công nghiệp thông thường phát sinh</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_Toc148952373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53</w:t>
        </w:r>
        <w:r w:rsidR="00B302E1" w:rsidRPr="00C954BD">
          <w:rPr>
            <w:bCs/>
            <w:noProof/>
            <w:webHidden/>
            <w:sz w:val="28"/>
            <w:szCs w:val="28"/>
          </w:rPr>
          <w:fldChar w:fldCharType="end"/>
        </w:r>
      </w:hyperlink>
    </w:p>
    <w:p w14:paraId="07A9D09E" w14:textId="5D5CCAAB" w:rsidR="00B302E1" w:rsidRPr="00C954BD" w:rsidRDefault="00A30C77" w:rsidP="00843121">
      <w:pPr>
        <w:pStyle w:val="TableofFigures"/>
        <w:tabs>
          <w:tab w:val="right" w:leader="dot" w:pos="9345"/>
        </w:tabs>
        <w:rPr>
          <w:rFonts w:asciiTheme="minorHAnsi" w:eastAsiaTheme="minorEastAsia" w:hAnsiTheme="minorHAnsi" w:cstheme="minorBidi"/>
          <w:bCs/>
          <w:noProof/>
          <w:sz w:val="28"/>
          <w:szCs w:val="28"/>
        </w:rPr>
      </w:pPr>
      <w:hyperlink w:anchor="_Toc148952374" w:history="1">
        <w:r w:rsidR="00B302E1" w:rsidRPr="00C954BD">
          <w:rPr>
            <w:rStyle w:val="Hyperlink"/>
            <w:bCs/>
            <w:noProof/>
            <w:sz w:val="28"/>
            <w:szCs w:val="28"/>
          </w:rPr>
          <w:t>Bảng  20 Bảng thống kê chất thải nguy hại phát sinh năm 2022</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_Toc148952374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54</w:t>
        </w:r>
        <w:r w:rsidR="00B302E1" w:rsidRPr="00C954BD">
          <w:rPr>
            <w:bCs/>
            <w:noProof/>
            <w:webHidden/>
            <w:sz w:val="28"/>
            <w:szCs w:val="28"/>
          </w:rPr>
          <w:fldChar w:fldCharType="end"/>
        </w:r>
      </w:hyperlink>
    </w:p>
    <w:p w14:paraId="18B4F05A" w14:textId="37542D8B" w:rsidR="00B302E1" w:rsidRPr="00C954BD" w:rsidRDefault="00A30C77" w:rsidP="00843121">
      <w:pPr>
        <w:pStyle w:val="TableofFigures"/>
        <w:tabs>
          <w:tab w:val="right" w:leader="dot" w:pos="9345"/>
        </w:tabs>
        <w:rPr>
          <w:rFonts w:asciiTheme="minorHAnsi" w:eastAsiaTheme="minorEastAsia" w:hAnsiTheme="minorHAnsi" w:cstheme="minorBidi"/>
          <w:bCs/>
          <w:noProof/>
          <w:sz w:val="28"/>
          <w:szCs w:val="28"/>
        </w:rPr>
      </w:pPr>
      <w:hyperlink w:anchor="_Toc148952375" w:history="1">
        <w:r w:rsidR="00B302E1" w:rsidRPr="00C954BD">
          <w:rPr>
            <w:rStyle w:val="Hyperlink"/>
            <w:bCs/>
            <w:noProof/>
            <w:sz w:val="28"/>
            <w:szCs w:val="28"/>
          </w:rPr>
          <w:t>Bảng  21 Nội dung thay đổi so với đề án bảo vệ môi trường đã được phê duyệt</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_Toc148952375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64</w:t>
        </w:r>
        <w:r w:rsidR="00B302E1" w:rsidRPr="00C954BD">
          <w:rPr>
            <w:bCs/>
            <w:noProof/>
            <w:webHidden/>
            <w:sz w:val="28"/>
            <w:szCs w:val="28"/>
          </w:rPr>
          <w:fldChar w:fldCharType="end"/>
        </w:r>
      </w:hyperlink>
    </w:p>
    <w:p w14:paraId="707573F3" w14:textId="1DC83372" w:rsidR="00B302E1" w:rsidRPr="00C954BD" w:rsidRDefault="00A30C77" w:rsidP="00843121">
      <w:pPr>
        <w:pStyle w:val="TableofFigures"/>
        <w:tabs>
          <w:tab w:val="right" w:leader="dot" w:pos="9345"/>
        </w:tabs>
        <w:rPr>
          <w:rFonts w:asciiTheme="minorHAnsi" w:eastAsiaTheme="minorEastAsia" w:hAnsiTheme="minorHAnsi" w:cstheme="minorBidi"/>
          <w:bCs/>
          <w:noProof/>
          <w:sz w:val="28"/>
          <w:szCs w:val="28"/>
        </w:rPr>
      </w:pPr>
      <w:hyperlink w:anchor="_Toc148952376" w:history="1">
        <w:r w:rsidR="00B302E1" w:rsidRPr="00C954BD">
          <w:rPr>
            <w:rStyle w:val="Hyperlink"/>
            <w:bCs/>
            <w:noProof/>
            <w:sz w:val="28"/>
            <w:szCs w:val="28"/>
          </w:rPr>
          <w:t>Bảng  22 Giá trị giới hạn của các chất ô nhiễm theo dòng nước thải</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_Toc148952376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67</w:t>
        </w:r>
        <w:r w:rsidR="00B302E1" w:rsidRPr="00C954BD">
          <w:rPr>
            <w:bCs/>
            <w:noProof/>
            <w:webHidden/>
            <w:sz w:val="28"/>
            <w:szCs w:val="28"/>
          </w:rPr>
          <w:fldChar w:fldCharType="end"/>
        </w:r>
      </w:hyperlink>
    </w:p>
    <w:p w14:paraId="64EE2783" w14:textId="1EBB41AA" w:rsidR="00B302E1" w:rsidRPr="00C954BD" w:rsidRDefault="00A30C77" w:rsidP="00843121">
      <w:pPr>
        <w:pStyle w:val="TableofFigures"/>
        <w:tabs>
          <w:tab w:val="right" w:leader="dot" w:pos="9345"/>
        </w:tabs>
        <w:rPr>
          <w:rFonts w:asciiTheme="minorHAnsi" w:eastAsiaTheme="minorEastAsia" w:hAnsiTheme="minorHAnsi" w:cstheme="minorBidi"/>
          <w:bCs/>
          <w:noProof/>
          <w:sz w:val="28"/>
          <w:szCs w:val="28"/>
        </w:rPr>
      </w:pPr>
      <w:hyperlink w:anchor="_Toc148952377" w:history="1">
        <w:r w:rsidR="00B302E1" w:rsidRPr="00C954BD">
          <w:rPr>
            <w:rStyle w:val="Hyperlink"/>
            <w:bCs/>
            <w:noProof/>
            <w:sz w:val="28"/>
            <w:szCs w:val="28"/>
          </w:rPr>
          <w:t>Bảng  23 Tọa độ vị trí xả thải</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_Toc148952377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67</w:t>
        </w:r>
        <w:r w:rsidR="00B302E1" w:rsidRPr="00C954BD">
          <w:rPr>
            <w:bCs/>
            <w:noProof/>
            <w:webHidden/>
            <w:sz w:val="28"/>
            <w:szCs w:val="28"/>
          </w:rPr>
          <w:fldChar w:fldCharType="end"/>
        </w:r>
      </w:hyperlink>
    </w:p>
    <w:p w14:paraId="1F6EBEB5" w14:textId="047C70C1" w:rsidR="00B302E1" w:rsidRPr="00C954BD" w:rsidRDefault="00A30C77" w:rsidP="00843121">
      <w:pPr>
        <w:pStyle w:val="TableofFigures"/>
        <w:tabs>
          <w:tab w:val="right" w:leader="dot" w:pos="9345"/>
        </w:tabs>
        <w:rPr>
          <w:rFonts w:asciiTheme="minorHAnsi" w:eastAsiaTheme="minorEastAsia" w:hAnsiTheme="minorHAnsi" w:cstheme="minorBidi"/>
          <w:bCs/>
          <w:noProof/>
          <w:sz w:val="28"/>
          <w:szCs w:val="28"/>
        </w:rPr>
      </w:pPr>
      <w:hyperlink w:anchor="_Toc148952378" w:history="1">
        <w:r w:rsidR="00B302E1" w:rsidRPr="00C954BD">
          <w:rPr>
            <w:rStyle w:val="Hyperlink"/>
            <w:bCs/>
            <w:noProof/>
            <w:sz w:val="28"/>
            <w:szCs w:val="28"/>
          </w:rPr>
          <w:t xml:space="preserve">Bảng  24 </w:t>
        </w:r>
        <w:r w:rsidR="00B302E1" w:rsidRPr="00C954BD">
          <w:rPr>
            <w:rStyle w:val="Hyperlink"/>
            <w:bCs/>
            <w:noProof/>
            <w:sz w:val="28"/>
            <w:szCs w:val="28"/>
            <w:lang w:val="en-GB"/>
          </w:rPr>
          <w:t>Danh mục CTRTT xin cấp phép</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_Toc148952378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69</w:t>
        </w:r>
        <w:r w:rsidR="00B302E1" w:rsidRPr="00C954BD">
          <w:rPr>
            <w:bCs/>
            <w:noProof/>
            <w:webHidden/>
            <w:sz w:val="28"/>
            <w:szCs w:val="28"/>
          </w:rPr>
          <w:fldChar w:fldCharType="end"/>
        </w:r>
      </w:hyperlink>
    </w:p>
    <w:p w14:paraId="7696F1BA" w14:textId="1A295213" w:rsidR="00B302E1" w:rsidRPr="00C954BD" w:rsidRDefault="00A30C77" w:rsidP="00843121">
      <w:pPr>
        <w:pStyle w:val="TableofFigures"/>
        <w:tabs>
          <w:tab w:val="right" w:leader="dot" w:pos="9345"/>
        </w:tabs>
        <w:rPr>
          <w:rFonts w:asciiTheme="minorHAnsi" w:eastAsiaTheme="minorEastAsia" w:hAnsiTheme="minorHAnsi" w:cstheme="minorBidi"/>
          <w:bCs/>
          <w:noProof/>
          <w:sz w:val="28"/>
          <w:szCs w:val="28"/>
        </w:rPr>
      </w:pPr>
      <w:hyperlink w:anchor="_Toc148952379" w:history="1">
        <w:r w:rsidR="00B302E1" w:rsidRPr="00C954BD">
          <w:rPr>
            <w:rStyle w:val="Hyperlink"/>
            <w:bCs/>
            <w:noProof/>
            <w:sz w:val="28"/>
            <w:szCs w:val="28"/>
          </w:rPr>
          <w:t xml:space="preserve">Bảng  25 </w:t>
        </w:r>
        <w:r w:rsidR="00B302E1" w:rsidRPr="00C954BD">
          <w:rPr>
            <w:rStyle w:val="Hyperlink"/>
            <w:bCs/>
            <w:noProof/>
            <w:sz w:val="28"/>
            <w:szCs w:val="28"/>
            <w:lang w:val="en-GB"/>
          </w:rPr>
          <w:t>Khối lượng chất thải rắn sinh hoạt xin cấp phép</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_Toc148952379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70</w:t>
        </w:r>
        <w:r w:rsidR="00B302E1" w:rsidRPr="00C954BD">
          <w:rPr>
            <w:bCs/>
            <w:noProof/>
            <w:webHidden/>
            <w:sz w:val="28"/>
            <w:szCs w:val="28"/>
          </w:rPr>
          <w:fldChar w:fldCharType="end"/>
        </w:r>
      </w:hyperlink>
    </w:p>
    <w:p w14:paraId="17C473D2" w14:textId="7ADD5DE1" w:rsidR="00B302E1" w:rsidRPr="00C954BD" w:rsidRDefault="00A30C77" w:rsidP="00843121">
      <w:pPr>
        <w:pStyle w:val="TableofFigures"/>
        <w:tabs>
          <w:tab w:val="right" w:leader="dot" w:pos="9345"/>
        </w:tabs>
        <w:rPr>
          <w:rFonts w:asciiTheme="minorHAnsi" w:eastAsiaTheme="minorEastAsia" w:hAnsiTheme="minorHAnsi" w:cstheme="minorBidi"/>
          <w:bCs/>
          <w:noProof/>
          <w:sz w:val="28"/>
          <w:szCs w:val="28"/>
        </w:rPr>
      </w:pPr>
      <w:hyperlink w:anchor="_Toc148952380" w:history="1">
        <w:r w:rsidR="00B302E1" w:rsidRPr="00C954BD">
          <w:rPr>
            <w:rStyle w:val="Hyperlink"/>
            <w:bCs/>
            <w:noProof/>
            <w:sz w:val="28"/>
            <w:szCs w:val="28"/>
          </w:rPr>
          <w:t xml:space="preserve">Bảng  26 </w:t>
        </w:r>
        <w:r w:rsidR="00B302E1" w:rsidRPr="00C954BD">
          <w:rPr>
            <w:rStyle w:val="Hyperlink"/>
            <w:bCs/>
            <w:noProof/>
            <w:sz w:val="28"/>
            <w:szCs w:val="28"/>
            <w:lang w:val="en-GB"/>
          </w:rPr>
          <w:t>Danh mục CTNH xin cấp phép</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_Toc148952380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70</w:t>
        </w:r>
        <w:r w:rsidR="00B302E1" w:rsidRPr="00C954BD">
          <w:rPr>
            <w:bCs/>
            <w:noProof/>
            <w:webHidden/>
            <w:sz w:val="28"/>
            <w:szCs w:val="28"/>
          </w:rPr>
          <w:fldChar w:fldCharType="end"/>
        </w:r>
      </w:hyperlink>
    </w:p>
    <w:p w14:paraId="5B4EB0F1" w14:textId="30212E06" w:rsidR="00843121" w:rsidRPr="00C954BD" w:rsidRDefault="00A30C77" w:rsidP="00843121">
      <w:pPr>
        <w:pStyle w:val="TableofFigures"/>
        <w:tabs>
          <w:tab w:val="right" w:leader="dot" w:pos="9345"/>
        </w:tabs>
        <w:rPr>
          <w:bCs/>
          <w:noProof/>
          <w:color w:val="0000FF"/>
          <w:sz w:val="28"/>
          <w:szCs w:val="28"/>
          <w:u w:val="single"/>
        </w:rPr>
      </w:pPr>
      <w:hyperlink w:anchor="_Toc148952381" w:history="1">
        <w:r w:rsidR="00B302E1" w:rsidRPr="00C954BD">
          <w:rPr>
            <w:rStyle w:val="Hyperlink"/>
            <w:bCs/>
            <w:noProof/>
            <w:sz w:val="28"/>
            <w:szCs w:val="28"/>
          </w:rPr>
          <w:t xml:space="preserve">Bảng  27 </w:t>
        </w:r>
        <w:r w:rsidR="00B302E1" w:rsidRPr="00C954BD">
          <w:rPr>
            <w:rStyle w:val="Hyperlink"/>
            <w:bCs/>
            <w:noProof/>
            <w:sz w:val="28"/>
            <w:szCs w:val="28"/>
            <w:lang w:val="en-GB"/>
          </w:rPr>
          <w:t>Thời gian thực hiện quan trắc chất lượng môi trường của nhà máy</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_Toc148952381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71</w:t>
        </w:r>
        <w:r w:rsidR="00B302E1" w:rsidRPr="00C954BD">
          <w:rPr>
            <w:bCs/>
            <w:noProof/>
            <w:webHidden/>
            <w:sz w:val="28"/>
            <w:szCs w:val="28"/>
          </w:rPr>
          <w:fldChar w:fldCharType="end"/>
        </w:r>
      </w:hyperlink>
      <w:r w:rsidR="00843121" w:rsidRPr="00C954BD">
        <w:rPr>
          <w:rStyle w:val="Hyperlink"/>
          <w:bCs/>
          <w:noProof/>
          <w:sz w:val="28"/>
          <w:szCs w:val="28"/>
        </w:rPr>
        <w:br w:type="page"/>
      </w:r>
    </w:p>
    <w:p w14:paraId="41D5C010" w14:textId="544863F9" w:rsidR="00330206" w:rsidRPr="00C954BD" w:rsidRDefault="00B302E1" w:rsidP="00843121">
      <w:pPr>
        <w:pStyle w:val="Caption"/>
        <w:rPr>
          <w:b w:val="0"/>
          <w:bCs/>
          <w:sz w:val="36"/>
          <w:szCs w:val="36"/>
        </w:rPr>
      </w:pPr>
      <w:r w:rsidRPr="00C954BD">
        <w:rPr>
          <w:b w:val="0"/>
          <w:bCs/>
          <w:sz w:val="28"/>
          <w:szCs w:val="28"/>
        </w:rPr>
        <w:lastRenderedPageBreak/>
        <w:fldChar w:fldCharType="end"/>
      </w:r>
      <w:r w:rsidR="007A0463" w:rsidRPr="00C954BD">
        <w:rPr>
          <w:b w:val="0"/>
          <w:bCs/>
          <w:sz w:val="28"/>
          <w:szCs w:val="28"/>
        </w:rPr>
        <w:t xml:space="preserve"> </w:t>
      </w:r>
    </w:p>
    <w:p w14:paraId="6B128BCD" w14:textId="418A229F" w:rsidR="00843121" w:rsidRPr="00C954BD" w:rsidRDefault="00843121" w:rsidP="00843121">
      <w:pPr>
        <w:pStyle w:val="Heading1"/>
        <w:jc w:val="center"/>
        <w:rPr>
          <w:rFonts w:ascii="Times New Roman" w:hAnsi="Times New Roman" w:cs="Times New Roman"/>
          <w:b w:val="0"/>
        </w:rPr>
      </w:pPr>
      <w:bookmarkStart w:id="21" w:name="_Toc125699134"/>
      <w:bookmarkStart w:id="22" w:name="_Toc148952895"/>
      <w:r w:rsidRPr="00C954BD">
        <w:rPr>
          <w:rFonts w:ascii="Times New Roman" w:hAnsi="Times New Roman" w:cs="Times New Roman"/>
          <w:b w:val="0"/>
          <w:sz w:val="36"/>
          <w:szCs w:val="36"/>
        </w:rPr>
        <w:t xml:space="preserve">DANH MỤC HÌNH ẢNH, </w:t>
      </w:r>
      <w:bookmarkEnd w:id="21"/>
      <w:r w:rsidRPr="00C954BD">
        <w:rPr>
          <w:rFonts w:ascii="Times New Roman" w:hAnsi="Times New Roman" w:cs="Times New Roman"/>
          <w:b w:val="0"/>
          <w:sz w:val="36"/>
          <w:szCs w:val="36"/>
        </w:rPr>
        <w:t>SƠ ĐỒ</w:t>
      </w:r>
      <w:bookmarkEnd w:id="22"/>
    </w:p>
    <w:bookmarkStart w:id="23" w:name="_Toc58361905"/>
    <w:bookmarkStart w:id="24" w:name="_Toc58532450"/>
    <w:bookmarkStart w:id="25" w:name="_Toc58532620"/>
    <w:bookmarkStart w:id="26" w:name="_Toc58532791"/>
    <w:bookmarkStart w:id="27" w:name="_Toc58534982"/>
    <w:bookmarkStart w:id="28" w:name="_Toc58535383"/>
    <w:bookmarkStart w:id="29" w:name="_Toc58599077"/>
    <w:bookmarkStart w:id="30" w:name="_Toc59524248"/>
    <w:bookmarkStart w:id="31" w:name="_Toc59524882"/>
    <w:bookmarkEnd w:id="2"/>
    <w:bookmarkEnd w:id="1"/>
    <w:p w14:paraId="298ADC41" w14:textId="47D5CFC0" w:rsidR="00B302E1" w:rsidRPr="00C954BD" w:rsidRDefault="00B302E1">
      <w:pPr>
        <w:pStyle w:val="TableofFigures"/>
        <w:tabs>
          <w:tab w:val="right" w:leader="dot" w:pos="9345"/>
        </w:tabs>
        <w:rPr>
          <w:rFonts w:asciiTheme="minorHAnsi" w:eastAsiaTheme="minorEastAsia" w:hAnsiTheme="minorHAnsi" w:cstheme="minorBidi"/>
          <w:bCs/>
          <w:noProof/>
          <w:sz w:val="28"/>
          <w:szCs w:val="28"/>
        </w:rPr>
      </w:pPr>
      <w:r w:rsidRPr="00C954BD">
        <w:rPr>
          <w:bCs/>
          <w:sz w:val="28"/>
          <w:szCs w:val="28"/>
        </w:rPr>
        <w:fldChar w:fldCharType="begin"/>
      </w:r>
      <w:r w:rsidRPr="00C954BD">
        <w:rPr>
          <w:bCs/>
          <w:sz w:val="28"/>
          <w:szCs w:val="28"/>
        </w:rPr>
        <w:instrText xml:space="preserve"> TOC \h \z \c "Hình " </w:instrText>
      </w:r>
      <w:r w:rsidRPr="00C954BD">
        <w:rPr>
          <w:bCs/>
          <w:sz w:val="28"/>
          <w:szCs w:val="28"/>
        </w:rPr>
        <w:fldChar w:fldCharType="separate"/>
      </w:r>
      <w:hyperlink r:id="rId8" w:anchor="_Toc148952382" w:history="1">
        <w:r w:rsidRPr="00C954BD">
          <w:rPr>
            <w:rStyle w:val="Hyperlink"/>
            <w:bCs/>
            <w:noProof/>
            <w:sz w:val="28"/>
            <w:szCs w:val="28"/>
          </w:rPr>
          <w:t>Hình  1 Quy trình công nghệ sản xuất tinh bột mì kèm theo dòng thải</w:t>
        </w:r>
        <w:r w:rsidRPr="00C954BD">
          <w:rPr>
            <w:bCs/>
            <w:noProof/>
            <w:webHidden/>
            <w:sz w:val="28"/>
            <w:szCs w:val="28"/>
          </w:rPr>
          <w:tab/>
        </w:r>
        <w:r w:rsidRPr="00C954BD">
          <w:rPr>
            <w:bCs/>
            <w:noProof/>
            <w:webHidden/>
            <w:sz w:val="28"/>
            <w:szCs w:val="28"/>
          </w:rPr>
          <w:fldChar w:fldCharType="begin"/>
        </w:r>
        <w:r w:rsidRPr="00C954BD">
          <w:rPr>
            <w:bCs/>
            <w:noProof/>
            <w:webHidden/>
            <w:sz w:val="28"/>
            <w:szCs w:val="28"/>
          </w:rPr>
          <w:instrText xml:space="preserve"> PAGEREF _Toc148952382 \h </w:instrText>
        </w:r>
        <w:r w:rsidRPr="00C954BD">
          <w:rPr>
            <w:bCs/>
            <w:noProof/>
            <w:webHidden/>
            <w:sz w:val="28"/>
            <w:szCs w:val="28"/>
          </w:rPr>
        </w:r>
        <w:r w:rsidRPr="00C954BD">
          <w:rPr>
            <w:bCs/>
            <w:noProof/>
            <w:webHidden/>
            <w:sz w:val="28"/>
            <w:szCs w:val="28"/>
          </w:rPr>
          <w:fldChar w:fldCharType="separate"/>
        </w:r>
        <w:r w:rsidR="00FD6182">
          <w:rPr>
            <w:bCs/>
            <w:noProof/>
            <w:webHidden/>
            <w:sz w:val="28"/>
            <w:szCs w:val="28"/>
          </w:rPr>
          <w:t>12</w:t>
        </w:r>
        <w:r w:rsidRPr="00C954BD">
          <w:rPr>
            <w:bCs/>
            <w:noProof/>
            <w:webHidden/>
            <w:sz w:val="28"/>
            <w:szCs w:val="28"/>
          </w:rPr>
          <w:fldChar w:fldCharType="end"/>
        </w:r>
      </w:hyperlink>
    </w:p>
    <w:p w14:paraId="4F306C99" w14:textId="5AC2232E" w:rsidR="00B302E1" w:rsidRPr="00C954BD" w:rsidRDefault="00A30C77">
      <w:pPr>
        <w:pStyle w:val="TableofFigures"/>
        <w:tabs>
          <w:tab w:val="right" w:leader="dot" w:pos="9345"/>
        </w:tabs>
        <w:rPr>
          <w:rFonts w:asciiTheme="minorHAnsi" w:eastAsiaTheme="minorEastAsia" w:hAnsiTheme="minorHAnsi" w:cstheme="minorBidi"/>
          <w:bCs/>
          <w:noProof/>
          <w:sz w:val="28"/>
          <w:szCs w:val="28"/>
        </w:rPr>
      </w:pPr>
      <w:hyperlink r:id="rId9" w:anchor="_Toc148952383" w:history="1">
        <w:r w:rsidR="00B302E1" w:rsidRPr="00C954BD">
          <w:rPr>
            <w:rStyle w:val="Hyperlink"/>
            <w:bCs/>
            <w:noProof/>
            <w:sz w:val="28"/>
            <w:szCs w:val="28"/>
          </w:rPr>
          <w:t>Hình  2 Sơ đồ sấy bã mì tại Nhà máy</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_Toc148952383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16</w:t>
        </w:r>
        <w:r w:rsidR="00B302E1" w:rsidRPr="00C954BD">
          <w:rPr>
            <w:bCs/>
            <w:noProof/>
            <w:webHidden/>
            <w:sz w:val="28"/>
            <w:szCs w:val="28"/>
          </w:rPr>
          <w:fldChar w:fldCharType="end"/>
        </w:r>
      </w:hyperlink>
    </w:p>
    <w:p w14:paraId="0FC31243" w14:textId="126A7809" w:rsidR="00B302E1" w:rsidRPr="00C954BD" w:rsidRDefault="00A30C77">
      <w:pPr>
        <w:pStyle w:val="TableofFigures"/>
        <w:tabs>
          <w:tab w:val="right" w:leader="dot" w:pos="9345"/>
        </w:tabs>
        <w:rPr>
          <w:rFonts w:asciiTheme="minorHAnsi" w:eastAsiaTheme="minorEastAsia" w:hAnsiTheme="minorHAnsi" w:cstheme="minorBidi"/>
          <w:bCs/>
          <w:noProof/>
          <w:sz w:val="28"/>
          <w:szCs w:val="28"/>
        </w:rPr>
      </w:pPr>
      <w:hyperlink r:id="rId10" w:anchor="_Toc148952384" w:history="1">
        <w:r w:rsidR="00B302E1" w:rsidRPr="00C954BD">
          <w:rPr>
            <w:rStyle w:val="Hyperlink"/>
            <w:bCs/>
            <w:noProof/>
            <w:sz w:val="28"/>
            <w:szCs w:val="28"/>
          </w:rPr>
          <w:t>Hình  3 Sơ đồ thu gom nước thải tại nhà máy</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_Toc148952384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34</w:t>
        </w:r>
        <w:r w:rsidR="00B302E1" w:rsidRPr="00C954BD">
          <w:rPr>
            <w:bCs/>
            <w:noProof/>
            <w:webHidden/>
            <w:sz w:val="28"/>
            <w:szCs w:val="28"/>
          </w:rPr>
          <w:fldChar w:fldCharType="end"/>
        </w:r>
      </w:hyperlink>
    </w:p>
    <w:p w14:paraId="49A03E4D" w14:textId="1FAEA8DE" w:rsidR="00B302E1" w:rsidRPr="00C954BD" w:rsidRDefault="00A30C77">
      <w:pPr>
        <w:pStyle w:val="TableofFigures"/>
        <w:tabs>
          <w:tab w:val="right" w:leader="dot" w:pos="9345"/>
        </w:tabs>
        <w:rPr>
          <w:rFonts w:asciiTheme="minorHAnsi" w:eastAsiaTheme="minorEastAsia" w:hAnsiTheme="minorHAnsi" w:cstheme="minorBidi"/>
          <w:bCs/>
          <w:noProof/>
          <w:sz w:val="28"/>
          <w:szCs w:val="28"/>
        </w:rPr>
      </w:pPr>
      <w:hyperlink w:anchor="_Toc148952385" w:history="1">
        <w:r w:rsidR="00B302E1" w:rsidRPr="00C954BD">
          <w:rPr>
            <w:rStyle w:val="Hyperlink"/>
            <w:bCs/>
            <w:noProof/>
            <w:sz w:val="28"/>
            <w:szCs w:val="28"/>
          </w:rPr>
          <w:t>Hình  4 Sơ đồ hoạt động của bể 3 ngăn</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_Toc148952385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36</w:t>
        </w:r>
        <w:r w:rsidR="00B302E1" w:rsidRPr="00C954BD">
          <w:rPr>
            <w:bCs/>
            <w:noProof/>
            <w:webHidden/>
            <w:sz w:val="28"/>
            <w:szCs w:val="28"/>
          </w:rPr>
          <w:fldChar w:fldCharType="end"/>
        </w:r>
      </w:hyperlink>
    </w:p>
    <w:p w14:paraId="2382DF06" w14:textId="7B05F788" w:rsidR="00B302E1" w:rsidRPr="00C954BD" w:rsidRDefault="00A30C77">
      <w:pPr>
        <w:pStyle w:val="TableofFigures"/>
        <w:tabs>
          <w:tab w:val="right" w:leader="dot" w:pos="9345"/>
        </w:tabs>
        <w:rPr>
          <w:rFonts w:asciiTheme="minorHAnsi" w:eastAsiaTheme="minorEastAsia" w:hAnsiTheme="minorHAnsi" w:cstheme="minorBidi"/>
          <w:bCs/>
          <w:noProof/>
          <w:sz w:val="28"/>
          <w:szCs w:val="28"/>
        </w:rPr>
      </w:pPr>
      <w:hyperlink r:id="rId11" w:anchor="_Toc148952386" w:history="1">
        <w:r w:rsidR="00B302E1" w:rsidRPr="00C954BD">
          <w:rPr>
            <w:rStyle w:val="Hyperlink"/>
            <w:bCs/>
            <w:noProof/>
            <w:sz w:val="28"/>
            <w:szCs w:val="28"/>
          </w:rPr>
          <w:t>Hình  5 Quy trình thu gom, thoát nước thải sinh hoạt</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_Toc148952386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37</w:t>
        </w:r>
        <w:r w:rsidR="00B302E1" w:rsidRPr="00C954BD">
          <w:rPr>
            <w:bCs/>
            <w:noProof/>
            <w:webHidden/>
            <w:sz w:val="28"/>
            <w:szCs w:val="28"/>
          </w:rPr>
          <w:fldChar w:fldCharType="end"/>
        </w:r>
      </w:hyperlink>
    </w:p>
    <w:p w14:paraId="6EB2B4DB" w14:textId="3086B782" w:rsidR="00B302E1" w:rsidRPr="00C954BD" w:rsidRDefault="00A30C77">
      <w:pPr>
        <w:pStyle w:val="TableofFigures"/>
        <w:tabs>
          <w:tab w:val="right" w:leader="dot" w:pos="9345"/>
        </w:tabs>
        <w:rPr>
          <w:rFonts w:asciiTheme="minorHAnsi" w:eastAsiaTheme="minorEastAsia" w:hAnsiTheme="minorHAnsi" w:cstheme="minorBidi"/>
          <w:bCs/>
          <w:noProof/>
          <w:sz w:val="28"/>
          <w:szCs w:val="28"/>
        </w:rPr>
      </w:pPr>
      <w:hyperlink r:id="rId12" w:anchor="_Toc148952387" w:history="1">
        <w:r w:rsidR="00B302E1" w:rsidRPr="00C954BD">
          <w:rPr>
            <w:rStyle w:val="Hyperlink"/>
            <w:bCs/>
            <w:noProof/>
            <w:sz w:val="28"/>
            <w:szCs w:val="28"/>
          </w:rPr>
          <w:t>Hình  6 Sơ đồ đường đi thu gom, thoát nước thải sản xuất của nhà máy</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_Toc148952387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38</w:t>
        </w:r>
        <w:r w:rsidR="00B302E1" w:rsidRPr="00C954BD">
          <w:rPr>
            <w:bCs/>
            <w:noProof/>
            <w:webHidden/>
            <w:sz w:val="28"/>
            <w:szCs w:val="28"/>
          </w:rPr>
          <w:fldChar w:fldCharType="end"/>
        </w:r>
      </w:hyperlink>
    </w:p>
    <w:p w14:paraId="58D120EE" w14:textId="5A5B4D33" w:rsidR="00B302E1" w:rsidRPr="00C954BD" w:rsidRDefault="00A30C77">
      <w:pPr>
        <w:pStyle w:val="TableofFigures"/>
        <w:tabs>
          <w:tab w:val="right" w:leader="dot" w:pos="9345"/>
        </w:tabs>
        <w:rPr>
          <w:rFonts w:asciiTheme="minorHAnsi" w:eastAsiaTheme="minorEastAsia" w:hAnsiTheme="minorHAnsi" w:cstheme="minorBidi"/>
          <w:bCs/>
          <w:noProof/>
          <w:sz w:val="28"/>
          <w:szCs w:val="28"/>
        </w:rPr>
      </w:pPr>
      <w:hyperlink w:anchor="_Toc148952388" w:history="1">
        <w:r w:rsidR="00B302E1" w:rsidRPr="00C954BD">
          <w:rPr>
            <w:rStyle w:val="Hyperlink"/>
            <w:bCs/>
            <w:noProof/>
            <w:sz w:val="28"/>
            <w:szCs w:val="28"/>
          </w:rPr>
          <w:t>Hình  7 Quy trình công nghệ xử lý nước thải, công suất 1.000 m</w:t>
        </w:r>
        <w:r w:rsidR="00B302E1" w:rsidRPr="00C954BD">
          <w:rPr>
            <w:rStyle w:val="Hyperlink"/>
            <w:bCs/>
            <w:noProof/>
            <w:sz w:val="28"/>
            <w:szCs w:val="28"/>
            <w:vertAlign w:val="superscript"/>
          </w:rPr>
          <w:t>3</w:t>
        </w:r>
        <w:r w:rsidR="00B302E1" w:rsidRPr="00C954BD">
          <w:rPr>
            <w:rStyle w:val="Hyperlink"/>
            <w:bCs/>
            <w:noProof/>
            <w:sz w:val="28"/>
            <w:szCs w:val="28"/>
          </w:rPr>
          <w:t>/ngày.đêm</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_Toc148952388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39</w:t>
        </w:r>
        <w:r w:rsidR="00B302E1" w:rsidRPr="00C954BD">
          <w:rPr>
            <w:bCs/>
            <w:noProof/>
            <w:webHidden/>
            <w:sz w:val="28"/>
            <w:szCs w:val="28"/>
          </w:rPr>
          <w:fldChar w:fldCharType="end"/>
        </w:r>
      </w:hyperlink>
    </w:p>
    <w:p w14:paraId="69E92F89" w14:textId="4B6124F2" w:rsidR="00B302E1" w:rsidRPr="00C954BD" w:rsidRDefault="00A30C77">
      <w:pPr>
        <w:pStyle w:val="TableofFigures"/>
        <w:tabs>
          <w:tab w:val="right" w:leader="dot" w:pos="9345"/>
        </w:tabs>
        <w:rPr>
          <w:rFonts w:asciiTheme="minorHAnsi" w:eastAsiaTheme="minorEastAsia" w:hAnsiTheme="minorHAnsi" w:cstheme="minorBidi"/>
          <w:bCs/>
          <w:noProof/>
          <w:sz w:val="28"/>
          <w:szCs w:val="28"/>
        </w:rPr>
      </w:pPr>
      <w:hyperlink w:anchor="_Toc148952389" w:history="1">
        <w:r w:rsidR="00B302E1" w:rsidRPr="00C954BD">
          <w:rPr>
            <w:rStyle w:val="Hyperlink"/>
            <w:bCs/>
            <w:noProof/>
            <w:sz w:val="28"/>
            <w:szCs w:val="28"/>
          </w:rPr>
          <w:t xml:space="preserve">Hình  8 </w:t>
        </w:r>
        <w:r w:rsidR="00B302E1" w:rsidRPr="00C954BD">
          <w:rPr>
            <w:rStyle w:val="Hyperlink"/>
            <w:bCs/>
            <w:noProof/>
            <w:sz w:val="28"/>
            <w:szCs w:val="28"/>
            <w:lang w:eastAsia="ar-SA"/>
          </w:rPr>
          <w:t>Quy trình thu gom bụi từ khâu đóng bao thành phẩm</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_Toc148952389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47</w:t>
        </w:r>
        <w:r w:rsidR="00B302E1" w:rsidRPr="00C954BD">
          <w:rPr>
            <w:bCs/>
            <w:noProof/>
            <w:webHidden/>
            <w:sz w:val="28"/>
            <w:szCs w:val="28"/>
          </w:rPr>
          <w:fldChar w:fldCharType="end"/>
        </w:r>
      </w:hyperlink>
    </w:p>
    <w:p w14:paraId="31D19C3F" w14:textId="0A2B3F26" w:rsidR="00B302E1" w:rsidRPr="00C954BD" w:rsidRDefault="00A30C77">
      <w:pPr>
        <w:pStyle w:val="TableofFigures"/>
        <w:tabs>
          <w:tab w:val="right" w:leader="dot" w:pos="9345"/>
        </w:tabs>
        <w:rPr>
          <w:rFonts w:asciiTheme="minorHAnsi" w:eastAsiaTheme="minorEastAsia" w:hAnsiTheme="minorHAnsi" w:cstheme="minorBidi"/>
          <w:bCs/>
          <w:noProof/>
          <w:sz w:val="28"/>
          <w:szCs w:val="28"/>
        </w:rPr>
      </w:pPr>
      <w:hyperlink w:anchor="_Toc148952390" w:history="1">
        <w:r w:rsidR="00B302E1" w:rsidRPr="00C954BD">
          <w:rPr>
            <w:rStyle w:val="Hyperlink"/>
            <w:bCs/>
            <w:noProof/>
            <w:sz w:val="28"/>
            <w:szCs w:val="28"/>
          </w:rPr>
          <w:t xml:space="preserve">Hình  9 </w:t>
        </w:r>
        <w:r w:rsidR="00B302E1" w:rsidRPr="00C954BD">
          <w:rPr>
            <w:rStyle w:val="Hyperlink"/>
            <w:bCs/>
            <w:noProof/>
            <w:sz w:val="28"/>
            <w:szCs w:val="28"/>
            <w:lang w:eastAsia="ar-SA"/>
          </w:rPr>
          <w:t>Cấu tạo hệ thống xử lý bụi đóng bao</w:t>
        </w:r>
        <w:r w:rsidR="00B302E1" w:rsidRPr="00C954BD">
          <w:rPr>
            <w:bCs/>
            <w:noProof/>
            <w:webHidden/>
            <w:sz w:val="28"/>
            <w:szCs w:val="28"/>
          </w:rPr>
          <w:tab/>
        </w:r>
        <w:r w:rsidR="00B302E1" w:rsidRPr="00C954BD">
          <w:rPr>
            <w:bCs/>
            <w:noProof/>
            <w:webHidden/>
            <w:sz w:val="28"/>
            <w:szCs w:val="28"/>
          </w:rPr>
          <w:fldChar w:fldCharType="begin"/>
        </w:r>
        <w:r w:rsidR="00B302E1" w:rsidRPr="00C954BD">
          <w:rPr>
            <w:bCs/>
            <w:noProof/>
            <w:webHidden/>
            <w:sz w:val="28"/>
            <w:szCs w:val="28"/>
          </w:rPr>
          <w:instrText xml:space="preserve"> PAGEREF _Toc148952390 \h </w:instrText>
        </w:r>
        <w:r w:rsidR="00B302E1" w:rsidRPr="00C954BD">
          <w:rPr>
            <w:bCs/>
            <w:noProof/>
            <w:webHidden/>
            <w:sz w:val="28"/>
            <w:szCs w:val="28"/>
          </w:rPr>
        </w:r>
        <w:r w:rsidR="00B302E1" w:rsidRPr="00C954BD">
          <w:rPr>
            <w:bCs/>
            <w:noProof/>
            <w:webHidden/>
            <w:sz w:val="28"/>
            <w:szCs w:val="28"/>
          </w:rPr>
          <w:fldChar w:fldCharType="separate"/>
        </w:r>
        <w:r w:rsidR="00FD6182">
          <w:rPr>
            <w:bCs/>
            <w:noProof/>
            <w:webHidden/>
            <w:sz w:val="28"/>
            <w:szCs w:val="28"/>
          </w:rPr>
          <w:t>48</w:t>
        </w:r>
        <w:r w:rsidR="00B302E1" w:rsidRPr="00C954BD">
          <w:rPr>
            <w:bCs/>
            <w:noProof/>
            <w:webHidden/>
            <w:sz w:val="28"/>
            <w:szCs w:val="28"/>
          </w:rPr>
          <w:fldChar w:fldCharType="end"/>
        </w:r>
      </w:hyperlink>
    </w:p>
    <w:p w14:paraId="12F0BE2A" w14:textId="245C4ADE" w:rsidR="00000392" w:rsidRPr="00054616" w:rsidRDefault="00B302E1">
      <w:pPr>
        <w:pStyle w:val="TOC1"/>
        <w:rPr>
          <w:b/>
          <w:sz w:val="28"/>
          <w:szCs w:val="28"/>
          <w:lang w:val="en-US"/>
        </w:rPr>
      </w:pPr>
      <w:r w:rsidRPr="00C954BD">
        <w:rPr>
          <w:bCs/>
          <w:sz w:val="28"/>
          <w:szCs w:val="28"/>
          <w:lang w:val="en-US"/>
        </w:rPr>
        <w:fldChar w:fldCharType="end"/>
      </w:r>
    </w:p>
    <w:p w14:paraId="38BBFAD8" w14:textId="77777777" w:rsidR="007B3B2D" w:rsidRPr="00054616" w:rsidRDefault="007B3B2D" w:rsidP="00086470">
      <w:pPr>
        <w:pStyle w:val="MUC1"/>
        <w:spacing w:before="120" w:line="240" w:lineRule="auto"/>
        <w:outlineLvl w:val="9"/>
        <w:rPr>
          <w:rFonts w:eastAsia="Times New Roman"/>
          <w:b w:val="0"/>
          <w:noProof/>
          <w:color w:val="auto"/>
          <w:sz w:val="28"/>
          <w:szCs w:val="28"/>
          <w:lang w:val="vi-VN"/>
        </w:rPr>
      </w:pPr>
    </w:p>
    <w:p w14:paraId="1E93030B" w14:textId="77777777" w:rsidR="007B3B2D" w:rsidRPr="00054616" w:rsidRDefault="007B3B2D">
      <w:pPr>
        <w:rPr>
          <w:rFonts w:ascii="Times New Roman" w:hAnsi="Times New Roman"/>
          <w:b w:val="0"/>
          <w:noProof/>
          <w:sz w:val="28"/>
          <w:szCs w:val="28"/>
          <w:lang w:val="vi-VN"/>
        </w:rPr>
      </w:pPr>
      <w:r w:rsidRPr="00054616">
        <w:rPr>
          <w:rFonts w:ascii="Times New Roman" w:hAnsi="Times New Roman"/>
          <w:b w:val="0"/>
          <w:noProof/>
          <w:sz w:val="28"/>
          <w:szCs w:val="28"/>
          <w:lang w:val="vi-VN"/>
        </w:rPr>
        <w:br w:type="page"/>
      </w:r>
    </w:p>
    <w:p w14:paraId="08E876EB" w14:textId="77777777" w:rsidR="007B3B2D" w:rsidRPr="00054616" w:rsidRDefault="007B3B2D" w:rsidP="00EC64DC">
      <w:pPr>
        <w:pStyle w:val="MUC1"/>
        <w:spacing w:before="120" w:line="240" w:lineRule="auto"/>
        <w:rPr>
          <w:color w:val="auto"/>
          <w:sz w:val="28"/>
          <w:szCs w:val="28"/>
        </w:rPr>
        <w:sectPr w:rsidR="007B3B2D" w:rsidRPr="00054616" w:rsidSect="00086470">
          <w:headerReference w:type="default" r:id="rId13"/>
          <w:footerReference w:type="default" r:id="rId14"/>
          <w:pgSz w:w="11907" w:h="16840" w:code="9"/>
          <w:pgMar w:top="1134" w:right="851" w:bottom="1134" w:left="1701" w:header="720" w:footer="495" w:gutter="0"/>
          <w:pgNumType w:fmt="lowerRoman" w:start="1"/>
          <w:cols w:space="709"/>
          <w:docGrid w:linePitch="326"/>
        </w:sectPr>
      </w:pPr>
    </w:p>
    <w:p w14:paraId="3F89DDBC" w14:textId="64D8A8C3" w:rsidR="007E72A6" w:rsidRPr="004A49F5" w:rsidRDefault="007E72A6" w:rsidP="009E0A66">
      <w:pPr>
        <w:pStyle w:val="MUC1"/>
        <w:spacing w:after="0"/>
        <w:rPr>
          <w:color w:val="auto"/>
          <w:sz w:val="32"/>
          <w:szCs w:val="32"/>
        </w:rPr>
      </w:pPr>
      <w:bookmarkStart w:id="32" w:name="_Toc148952896"/>
      <w:r w:rsidRPr="004A49F5">
        <w:rPr>
          <w:color w:val="auto"/>
          <w:sz w:val="32"/>
          <w:szCs w:val="32"/>
        </w:rPr>
        <w:lastRenderedPageBreak/>
        <w:t>MỞ ĐẦU</w:t>
      </w:r>
      <w:bookmarkEnd w:id="32"/>
    </w:p>
    <w:p w14:paraId="151891F8" w14:textId="05BFD880" w:rsidR="007E72A6" w:rsidRDefault="007E72A6" w:rsidP="009E0A66">
      <w:pPr>
        <w:pStyle w:val="MUC1"/>
        <w:numPr>
          <w:ilvl w:val="0"/>
          <w:numId w:val="27"/>
        </w:numPr>
        <w:spacing w:after="0"/>
        <w:ind w:hanging="294"/>
        <w:jc w:val="both"/>
        <w:rPr>
          <w:color w:val="auto"/>
          <w:sz w:val="28"/>
          <w:szCs w:val="28"/>
        </w:rPr>
      </w:pPr>
      <w:bookmarkStart w:id="33" w:name="_Toc148952897"/>
      <w:r>
        <w:rPr>
          <w:color w:val="auto"/>
          <w:sz w:val="28"/>
          <w:szCs w:val="28"/>
        </w:rPr>
        <w:t>XUẤT SỨ CỦA DỰ ÁN</w:t>
      </w:r>
      <w:bookmarkEnd w:id="33"/>
    </w:p>
    <w:p w14:paraId="2CE3F805" w14:textId="2AD295BE" w:rsidR="0016436E" w:rsidRDefault="0016436E" w:rsidP="009E0A66">
      <w:pPr>
        <w:spacing w:line="276" w:lineRule="auto"/>
        <w:ind w:firstLine="426"/>
        <w:jc w:val="both"/>
        <w:rPr>
          <w:rFonts w:ascii="Times New Roman" w:hAnsi="Times New Roman"/>
          <w:b w:val="0"/>
          <w:sz w:val="28"/>
          <w:szCs w:val="28"/>
        </w:rPr>
      </w:pPr>
      <w:r w:rsidRPr="00C961F7">
        <w:rPr>
          <w:rFonts w:ascii="Times New Roman" w:hAnsi="Times New Roman"/>
          <w:b w:val="0"/>
          <w:sz w:val="28"/>
          <w:szCs w:val="28"/>
        </w:rPr>
        <w:t>Công ty TNHH MTV Hồng Cúc Tây Ninh</w:t>
      </w:r>
      <w:r>
        <w:rPr>
          <w:rFonts w:ascii="Times New Roman" w:hAnsi="Times New Roman"/>
          <w:b w:val="0"/>
          <w:sz w:val="28"/>
          <w:szCs w:val="28"/>
        </w:rPr>
        <w:t xml:space="preserve">  tiền thân là Doanh nghiệp tư nhân Thành Đạt được xây dựng tại ấp Trường Lưu, xã Trường Đông, thị xã Hòa Thành, tỉnh Tây ninh đã được UBND tỉnh Tây Ninh cấp phiếu xác nhận bản đăng ký đạt chuẩn môi trường nhà máy chế biến tinh bột khoai mì thuộc doanh nghiệp tư nhân Thành Đạt số 517/STNMT-MTg cấp ngày 21/9/2005, với công suất 20 tấn củ/ngày.</w:t>
      </w:r>
    </w:p>
    <w:p w14:paraId="6BC76147" w14:textId="60784004" w:rsidR="0016436E" w:rsidRDefault="0016436E" w:rsidP="009E0A66">
      <w:pPr>
        <w:spacing w:line="276" w:lineRule="auto"/>
        <w:ind w:firstLine="426"/>
        <w:jc w:val="both"/>
        <w:rPr>
          <w:rFonts w:ascii="Times New Roman" w:hAnsi="Times New Roman"/>
          <w:b w:val="0"/>
          <w:sz w:val="28"/>
          <w:szCs w:val="28"/>
        </w:rPr>
      </w:pPr>
      <w:r w:rsidRPr="0020360A">
        <w:rPr>
          <w:rFonts w:ascii="Times New Roman" w:hAnsi="Times New Roman"/>
          <w:b w:val="0"/>
          <w:sz w:val="28"/>
          <w:szCs w:val="28"/>
        </w:rPr>
        <w:t>Đến năm 2007</w:t>
      </w:r>
      <w:r>
        <w:rPr>
          <w:rFonts w:ascii="Times New Roman" w:hAnsi="Times New Roman"/>
          <w:b w:val="0"/>
          <w:sz w:val="28"/>
          <w:szCs w:val="28"/>
        </w:rPr>
        <w:t xml:space="preserve"> được UBND huyện Tân Biên chấp nhận cho nhà máy chế biến khoai mì thuộc DNTN Thành Đạt đi dời đến ấp Hòa Bình, xã Hòa Hiệp, huyện Tân Biên, tỉnh Tây Ninh theo công văn số 225/UBND ngày 12/11/2007. Đến ngày 21/01/2009 DNTN Thành Đạt hợp đồng tặng lò mì cho DNTN Hồng Cúc theo công chứng số 49 quyển số 1 TP/CC-SCC/HĐGD.</w:t>
      </w:r>
    </w:p>
    <w:p w14:paraId="63D9971B" w14:textId="5C41D1F1" w:rsidR="0020360A" w:rsidRDefault="0016436E" w:rsidP="009E0A66">
      <w:pPr>
        <w:spacing w:line="276" w:lineRule="auto"/>
        <w:ind w:firstLine="426"/>
        <w:jc w:val="both"/>
        <w:rPr>
          <w:rFonts w:ascii="Times New Roman" w:hAnsi="Times New Roman"/>
          <w:b w:val="0"/>
          <w:sz w:val="28"/>
          <w:szCs w:val="28"/>
        </w:rPr>
      </w:pPr>
      <w:r w:rsidRPr="0020360A">
        <w:rPr>
          <w:rFonts w:ascii="Times New Roman" w:hAnsi="Times New Roman"/>
          <w:b w:val="0"/>
          <w:sz w:val="28"/>
          <w:szCs w:val="28"/>
        </w:rPr>
        <w:t>Đến năm 2013</w:t>
      </w:r>
      <w:r>
        <w:rPr>
          <w:rFonts w:ascii="Times New Roman" w:hAnsi="Times New Roman"/>
          <w:b w:val="0"/>
          <w:sz w:val="28"/>
          <w:szCs w:val="28"/>
        </w:rPr>
        <w:t xml:space="preserve">, Doanh nghiệp tư nhân Hồng Cúc đã đổi tên thành Công ty TNHH một thành viên Hồng Cúc Tây Ninh và được </w:t>
      </w:r>
      <w:r w:rsidR="0020360A" w:rsidRPr="00C961F7">
        <w:rPr>
          <w:rFonts w:ascii="Times New Roman" w:hAnsi="Times New Roman"/>
          <w:b w:val="0"/>
          <w:sz w:val="28"/>
          <w:szCs w:val="28"/>
        </w:rPr>
        <w:t>Sở Kế hoạch và Đầu tư tỉnh Tây Ninh cấp</w:t>
      </w:r>
      <w:r w:rsidR="0020360A" w:rsidRPr="0020360A">
        <w:rPr>
          <w:rFonts w:ascii="Times New Roman" w:hAnsi="Times New Roman"/>
          <w:b w:val="0"/>
          <w:sz w:val="28"/>
          <w:szCs w:val="28"/>
        </w:rPr>
        <w:t xml:space="preserve"> </w:t>
      </w:r>
      <w:r w:rsidR="0020360A" w:rsidRPr="00C961F7">
        <w:rPr>
          <w:rFonts w:ascii="Times New Roman" w:hAnsi="Times New Roman"/>
          <w:b w:val="0"/>
          <w:sz w:val="28"/>
          <w:szCs w:val="28"/>
        </w:rPr>
        <w:t>giấy chứng nhận đăng ký doanh nghiệp mã số 3900563794</w:t>
      </w:r>
      <w:r w:rsidR="0020360A">
        <w:rPr>
          <w:rFonts w:ascii="Times New Roman" w:hAnsi="Times New Roman"/>
          <w:b w:val="0"/>
          <w:sz w:val="28"/>
          <w:szCs w:val="28"/>
        </w:rPr>
        <w:t xml:space="preserve"> đăng ký </w:t>
      </w:r>
      <w:r w:rsidR="0020360A" w:rsidRPr="00C961F7">
        <w:rPr>
          <w:rFonts w:ascii="Times New Roman" w:hAnsi="Times New Roman"/>
          <w:b w:val="0"/>
          <w:sz w:val="28"/>
          <w:szCs w:val="28"/>
        </w:rPr>
        <w:t>lần đầu ngày 15/10/</w:t>
      </w:r>
      <w:r w:rsidR="005F41F5">
        <w:rPr>
          <w:rFonts w:ascii="Times New Roman" w:hAnsi="Times New Roman"/>
          <w:b w:val="0"/>
          <w:sz w:val="28"/>
          <w:szCs w:val="28"/>
        </w:rPr>
        <w:t>1993, đăng ký thay đổi lần thứ 7 ngày 27/6/2018</w:t>
      </w:r>
      <w:r w:rsidR="0020360A" w:rsidRPr="00C961F7">
        <w:rPr>
          <w:rFonts w:ascii="Times New Roman" w:hAnsi="Times New Roman"/>
          <w:b w:val="0"/>
          <w:sz w:val="28"/>
          <w:szCs w:val="28"/>
        </w:rPr>
        <w:t>.</w:t>
      </w:r>
      <w:r w:rsidR="0020360A">
        <w:rPr>
          <w:rFonts w:ascii="Times New Roman" w:hAnsi="Times New Roman"/>
          <w:b w:val="0"/>
          <w:sz w:val="28"/>
          <w:szCs w:val="28"/>
        </w:rPr>
        <w:t xml:space="preserve"> Tuy nhiên ngành chế biến khoai mì là một trong những ngành rất phát triển ở Tây Ninh. Sản phẩm của ngành này là tinh bột mì, đây là nguồn lượng thực và cũng là nguyên liệu cho nhiều nguồn chế biến thực phẩm khác, vì vậy để đáp ứng nhu cầu ngày càng cao Công ty đã tiến hành đầu tư, nâng cấp máy móc thiết bị và hệ thống xử lý nước thải để nâng công suất lên 200 tấn thành phẩm/ngày, bắt đầu từ năm 2009 và đến năm 2012 thì hoàn thành nâng công suất và đi vào hoạt động ổn định với công suất 200 tấn thành phẩm/ngày.</w:t>
      </w:r>
    </w:p>
    <w:p w14:paraId="487418A6" w14:textId="02ADFB78" w:rsidR="007E72A6" w:rsidRPr="00C961F7" w:rsidRDefault="009C6DD1" w:rsidP="009E0A66">
      <w:pPr>
        <w:tabs>
          <w:tab w:val="left" w:pos="360"/>
          <w:tab w:val="left" w:pos="567"/>
        </w:tabs>
        <w:spacing w:line="276" w:lineRule="auto"/>
        <w:ind w:firstLine="426"/>
        <w:jc w:val="both"/>
        <w:rPr>
          <w:rFonts w:ascii="Times New Roman" w:hAnsi="Times New Roman"/>
          <w:b w:val="0"/>
          <w:sz w:val="28"/>
          <w:szCs w:val="28"/>
        </w:rPr>
      </w:pPr>
      <w:r w:rsidRPr="00C961F7">
        <w:rPr>
          <w:rFonts w:ascii="Times New Roman" w:hAnsi="Times New Roman"/>
          <w:b w:val="0"/>
          <w:sz w:val="28"/>
          <w:szCs w:val="28"/>
        </w:rPr>
        <w:t>Công ty TNHH MTV Hồng Cúc Tây Ninh đã được UBND tỉnh Tây Ninh phê duyệt đề án bảo vệ môi trường chi tiết của nhà máy chế biến tinh bột khoai mì tại Quyết định số 1761/QĐ-UBND, ngày 04/8/2014.</w:t>
      </w:r>
    </w:p>
    <w:p w14:paraId="6FD4CCE6" w14:textId="373DAB51" w:rsidR="00F1225C" w:rsidRDefault="00F1225C" w:rsidP="009E0A66">
      <w:pPr>
        <w:tabs>
          <w:tab w:val="left" w:pos="360"/>
          <w:tab w:val="left" w:pos="567"/>
        </w:tabs>
        <w:spacing w:line="276" w:lineRule="auto"/>
        <w:ind w:firstLine="426"/>
        <w:jc w:val="both"/>
        <w:rPr>
          <w:rFonts w:ascii="Times New Roman" w:hAnsi="Times New Roman"/>
          <w:b w:val="0"/>
          <w:sz w:val="28"/>
          <w:szCs w:val="28"/>
        </w:rPr>
      </w:pPr>
      <w:r w:rsidRPr="00C961F7">
        <w:rPr>
          <w:rFonts w:ascii="Times New Roman" w:hAnsi="Times New Roman"/>
          <w:sz w:val="28"/>
          <w:szCs w:val="28"/>
          <w:u w:val="single"/>
        </w:rPr>
        <w:t>Hiện trạng dự án:</w:t>
      </w:r>
      <w:r w:rsidRPr="00C961F7">
        <w:rPr>
          <w:rFonts w:ascii="Times New Roman" w:hAnsi="Times New Roman"/>
          <w:b w:val="0"/>
          <w:sz w:val="28"/>
          <w:szCs w:val="28"/>
        </w:rPr>
        <w:t xml:space="preserve"> Hiện tại Công ty đã xây dựng hoàn thiện các hạng mục công trình chính, hạng mục công trình phụ trợ và hạng mục công trình bảo vệ môi</w:t>
      </w:r>
      <w:r w:rsidR="00C961F7">
        <w:rPr>
          <w:rFonts w:ascii="Times New Roman" w:hAnsi="Times New Roman"/>
          <w:b w:val="0"/>
          <w:sz w:val="28"/>
          <w:szCs w:val="28"/>
        </w:rPr>
        <w:t xml:space="preserve"> </w:t>
      </w:r>
      <w:r w:rsidR="00C961F7" w:rsidRPr="00C961F7">
        <w:rPr>
          <w:rFonts w:ascii="Times New Roman" w:hAnsi="Times New Roman"/>
          <w:b w:val="0"/>
          <w:sz w:val="28"/>
          <w:szCs w:val="28"/>
        </w:rPr>
        <w:t>t</w:t>
      </w:r>
      <w:r w:rsidRPr="00C961F7">
        <w:rPr>
          <w:rFonts w:ascii="Times New Roman" w:hAnsi="Times New Roman"/>
          <w:b w:val="0"/>
          <w:sz w:val="28"/>
          <w:szCs w:val="28"/>
        </w:rPr>
        <w:t xml:space="preserve">rường và lắp đặt hoàn thiện máy móc, thiết bị phục vụ sản xuất tinh bột khoai mì theo </w:t>
      </w:r>
      <w:r w:rsidR="00C961F7" w:rsidRPr="00C961F7">
        <w:rPr>
          <w:rFonts w:ascii="Times New Roman" w:hAnsi="Times New Roman"/>
          <w:b w:val="0"/>
          <w:sz w:val="28"/>
          <w:szCs w:val="28"/>
        </w:rPr>
        <w:t>đề án bảo vệ môi trường chi tiết đã được phê duyệt tại Quyết định số 1761/QĐ-UBND, ngày 04/8/2014.</w:t>
      </w:r>
    </w:p>
    <w:p w14:paraId="7F02018B" w14:textId="77777777" w:rsidR="00C961F7" w:rsidRDefault="00C961F7" w:rsidP="009E0A66">
      <w:pPr>
        <w:tabs>
          <w:tab w:val="left" w:pos="360"/>
          <w:tab w:val="left" w:pos="567"/>
        </w:tabs>
        <w:spacing w:line="276" w:lineRule="auto"/>
        <w:ind w:firstLine="567"/>
        <w:jc w:val="both"/>
        <w:rPr>
          <w:rFonts w:ascii="Times New Roman" w:hAnsi="Times New Roman"/>
          <w:sz w:val="28"/>
          <w:szCs w:val="28"/>
          <w:u w:val="single"/>
        </w:rPr>
      </w:pPr>
      <w:r w:rsidRPr="00C961F7">
        <w:rPr>
          <w:rFonts w:ascii="Times New Roman" w:hAnsi="Times New Roman"/>
          <w:sz w:val="28"/>
          <w:szCs w:val="28"/>
          <w:u w:val="single"/>
        </w:rPr>
        <w:t>Về công trình bảo vệ môi trường đã thực hiện:</w:t>
      </w:r>
    </w:p>
    <w:p w14:paraId="7338905F" w14:textId="77777777" w:rsidR="00C961F7" w:rsidRDefault="00C961F7" w:rsidP="009E0A66">
      <w:pPr>
        <w:tabs>
          <w:tab w:val="left" w:pos="360"/>
          <w:tab w:val="left" w:pos="567"/>
        </w:tabs>
        <w:spacing w:line="276" w:lineRule="auto"/>
        <w:ind w:firstLine="426"/>
        <w:jc w:val="both"/>
        <w:rPr>
          <w:rFonts w:ascii="Times New Roman" w:hAnsi="Times New Roman"/>
          <w:b w:val="0"/>
          <w:sz w:val="28"/>
          <w:szCs w:val="28"/>
        </w:rPr>
      </w:pPr>
      <w:r>
        <w:rPr>
          <w:rFonts w:ascii="Times New Roman" w:hAnsi="Times New Roman" w:cs="Cambria"/>
          <w:b w:val="0"/>
          <w:i/>
          <w:sz w:val="28"/>
          <w:szCs w:val="28"/>
        </w:rPr>
        <w:t xml:space="preserve">- </w:t>
      </w:r>
      <w:r w:rsidRPr="00C961F7">
        <w:rPr>
          <w:rFonts w:ascii="Times New Roman" w:hAnsi="Times New Roman" w:cs="Cambria"/>
          <w:b w:val="0"/>
          <w:i/>
          <w:sz w:val="28"/>
          <w:szCs w:val="28"/>
        </w:rPr>
        <w:t>Đ</w:t>
      </w:r>
      <w:r w:rsidRPr="00C961F7">
        <w:rPr>
          <w:rFonts w:ascii="Times New Roman" w:hAnsi="Times New Roman"/>
          <w:b w:val="0"/>
          <w:i/>
          <w:sz w:val="28"/>
          <w:szCs w:val="28"/>
        </w:rPr>
        <w:t>ối với nước thải:</w:t>
      </w:r>
      <w:r>
        <w:rPr>
          <w:rFonts w:ascii="Times New Roman" w:hAnsi="Times New Roman"/>
          <w:b w:val="0"/>
          <w:i/>
          <w:sz w:val="28"/>
          <w:szCs w:val="28"/>
        </w:rPr>
        <w:t xml:space="preserve"> </w:t>
      </w:r>
      <w:r>
        <w:rPr>
          <w:rFonts w:ascii="Times New Roman" w:hAnsi="Times New Roman"/>
          <w:b w:val="0"/>
          <w:sz w:val="28"/>
          <w:szCs w:val="28"/>
        </w:rPr>
        <w:t>Công ty đã xây dựng hoàn thiện hệ thống xử lý nước thải, với công suất thiết kế của hệ thống là 1000 m</w:t>
      </w:r>
      <w:r w:rsidRPr="00C961F7">
        <w:rPr>
          <w:rFonts w:ascii="Times New Roman" w:hAnsi="Times New Roman"/>
          <w:b w:val="0"/>
          <w:sz w:val="28"/>
          <w:szCs w:val="28"/>
          <w:vertAlign w:val="superscript"/>
        </w:rPr>
        <w:t>3</w:t>
      </w:r>
      <w:r>
        <w:rPr>
          <w:rFonts w:ascii="Times New Roman" w:hAnsi="Times New Roman"/>
          <w:b w:val="0"/>
          <w:sz w:val="28"/>
          <w:szCs w:val="28"/>
        </w:rPr>
        <w:t>/ngày.đêm đã được Sở Tài nguyên và Môi trường cấp giấy xác nhận số 1571/GXN-STNMT ngày 20/4/2015.</w:t>
      </w:r>
    </w:p>
    <w:p w14:paraId="1874A2AB" w14:textId="275B9F43" w:rsidR="00C961F7" w:rsidRPr="001878C8" w:rsidRDefault="00C961F7" w:rsidP="009E0A66">
      <w:pPr>
        <w:tabs>
          <w:tab w:val="left" w:pos="360"/>
          <w:tab w:val="left" w:pos="567"/>
        </w:tabs>
        <w:spacing w:line="276" w:lineRule="auto"/>
        <w:ind w:firstLine="426"/>
        <w:jc w:val="both"/>
        <w:rPr>
          <w:rFonts w:ascii="Times New Roman" w:eastAsia="SimSun" w:hAnsi="Times New Roman"/>
          <w:b w:val="0"/>
          <w:sz w:val="28"/>
          <w:szCs w:val="28"/>
          <w:lang w:val="vi-VN"/>
        </w:rPr>
      </w:pPr>
      <w:r w:rsidRPr="00C5565F">
        <w:rPr>
          <w:rFonts w:ascii="Times New Roman" w:hAnsi="Times New Roman"/>
          <w:b w:val="0"/>
          <w:i/>
          <w:sz w:val="28"/>
          <w:szCs w:val="28"/>
        </w:rPr>
        <w:t>- Đối với khí thải:</w:t>
      </w:r>
      <w:r w:rsidRPr="00C5565F">
        <w:rPr>
          <w:rFonts w:ascii="Times New Roman" w:eastAsia="SimSun" w:hAnsi="Times New Roman"/>
          <w:b w:val="0"/>
          <w:sz w:val="28"/>
          <w:szCs w:val="28"/>
          <w:lang w:val="en-GB"/>
        </w:rPr>
        <w:t xml:space="preserve"> Công ty đã lắp đặt </w:t>
      </w:r>
      <w:r w:rsidR="001878C8" w:rsidRPr="00C5565F">
        <w:rPr>
          <w:rFonts w:ascii="Times New Roman" w:eastAsia="SimSun" w:hAnsi="Times New Roman"/>
          <w:b w:val="0"/>
          <w:sz w:val="28"/>
          <w:szCs w:val="28"/>
          <w:lang w:val="vi-VN"/>
        </w:rPr>
        <w:t>01 lò đốt công</w:t>
      </w:r>
      <w:r w:rsidR="00C5565F" w:rsidRPr="00C5565F">
        <w:rPr>
          <w:rFonts w:ascii="Times New Roman" w:eastAsia="SimSun" w:hAnsi="Times New Roman"/>
          <w:b w:val="0"/>
          <w:sz w:val="28"/>
          <w:szCs w:val="28"/>
        </w:rPr>
        <w:t xml:space="preserve"> </w:t>
      </w:r>
      <w:r w:rsidR="001878C8" w:rsidRPr="00C5565F">
        <w:rPr>
          <w:rFonts w:ascii="Times New Roman" w:eastAsia="SimSun" w:hAnsi="Times New Roman"/>
          <w:b w:val="0"/>
          <w:sz w:val="28"/>
          <w:szCs w:val="28"/>
          <w:lang w:val="vi-VN"/>
        </w:rPr>
        <w:t>suất</w:t>
      </w:r>
      <w:r w:rsidR="00C5565F" w:rsidRPr="00C5565F">
        <w:rPr>
          <w:rFonts w:ascii="Times New Roman" w:eastAsia="SimSun" w:hAnsi="Times New Roman"/>
          <w:b w:val="0"/>
          <w:sz w:val="28"/>
          <w:szCs w:val="28"/>
        </w:rPr>
        <w:t xml:space="preserve"> </w:t>
      </w:r>
      <w:r w:rsidR="00C5565F" w:rsidRPr="00C5565F">
        <w:rPr>
          <w:b w:val="0"/>
          <w:bCs/>
          <w:sz w:val="28"/>
          <w:szCs w:val="28"/>
        </w:rPr>
        <w:t>4.860</w:t>
      </w:r>
      <w:r w:rsidR="00C5565F" w:rsidRPr="00C5565F">
        <w:rPr>
          <w:sz w:val="28"/>
          <w:szCs w:val="28"/>
        </w:rPr>
        <w:t xml:space="preserve"> </w:t>
      </w:r>
      <w:r w:rsidRPr="00C5565F">
        <w:rPr>
          <w:rFonts w:ascii="Times New Roman" w:eastAsia="SimSun" w:hAnsi="Times New Roman"/>
          <w:b w:val="0"/>
          <w:sz w:val="28"/>
          <w:szCs w:val="28"/>
          <w:lang w:val="en-GB"/>
        </w:rPr>
        <w:t xml:space="preserve"> </w:t>
      </w:r>
      <w:r w:rsidR="001878C8" w:rsidRPr="00C5565F">
        <w:rPr>
          <w:rFonts w:ascii="Times New Roman" w:eastAsia="SimSun" w:hAnsi="Times New Roman"/>
          <w:b w:val="0"/>
          <w:sz w:val="28"/>
          <w:szCs w:val="28"/>
          <w:lang w:val="vi-VN"/>
        </w:rPr>
        <w:t>kW sử</w:t>
      </w:r>
      <w:r w:rsidR="001878C8">
        <w:rPr>
          <w:rFonts w:ascii="Times New Roman" w:eastAsia="SimSun" w:hAnsi="Times New Roman"/>
          <w:b w:val="0"/>
          <w:sz w:val="28"/>
          <w:szCs w:val="28"/>
          <w:lang w:val="vi-VN"/>
        </w:rPr>
        <w:t xml:space="preserve"> dụng nhiên liệu là khí biogas thu hồi từ HTXLNT để sấy bột nên công ty không lắp đặt hệ thống xử lý khí thải.</w:t>
      </w:r>
    </w:p>
    <w:p w14:paraId="4EFA7160" w14:textId="2A947323" w:rsidR="00E13F29" w:rsidRDefault="00E13F29"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E13F29">
        <w:rPr>
          <w:rFonts w:ascii="Times New Roman" w:eastAsia="SimSun" w:hAnsi="Times New Roman"/>
          <w:b w:val="0"/>
          <w:i/>
          <w:sz w:val="28"/>
          <w:szCs w:val="28"/>
          <w:lang w:val="en-GB"/>
        </w:rPr>
        <w:lastRenderedPageBreak/>
        <w:t xml:space="preserve">- Đối với chất thải rắn và chất thải nguy hại: </w:t>
      </w:r>
      <w:r>
        <w:rPr>
          <w:rFonts w:ascii="Times New Roman" w:eastAsia="SimSun" w:hAnsi="Times New Roman"/>
          <w:b w:val="0"/>
          <w:sz w:val="28"/>
          <w:szCs w:val="28"/>
          <w:lang w:val="en-GB"/>
        </w:rPr>
        <w:t>Công ty đã cho bố trí kho chứa bã mì, kho chứa chất thải rắn thông thường và chất thải nguy hại theo quy định.</w:t>
      </w:r>
    </w:p>
    <w:p w14:paraId="1C11CB67" w14:textId="2AD1787D" w:rsidR="00E13F29" w:rsidRDefault="00E64A67"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E64A67">
        <w:rPr>
          <w:rFonts w:ascii="Times New Roman" w:eastAsia="SimSun" w:hAnsi="Times New Roman"/>
          <w:b w:val="0"/>
          <w:sz w:val="28"/>
          <w:szCs w:val="28"/>
          <w:lang w:val="en-GB"/>
        </w:rPr>
        <w:t>Căn cứ vào quy mô công suất, vốn đầu tư và các hồ sơ pháp lý đã được phê duyệ</w:t>
      </w:r>
      <w:r>
        <w:rPr>
          <w:rFonts w:ascii="Times New Roman" w:eastAsia="SimSun" w:hAnsi="Times New Roman"/>
          <w:b w:val="0"/>
          <w:sz w:val="28"/>
          <w:szCs w:val="28"/>
          <w:lang w:val="en-GB"/>
        </w:rPr>
        <w:t xml:space="preserve">t: ta </w:t>
      </w:r>
      <w:r w:rsidRPr="00E64A67">
        <w:rPr>
          <w:rFonts w:ascii="Times New Roman" w:eastAsia="SimSun" w:hAnsi="Times New Roman"/>
          <w:b w:val="0"/>
          <w:sz w:val="28"/>
          <w:szCs w:val="28"/>
          <w:lang w:val="en-GB"/>
        </w:rPr>
        <w:t>xét</w:t>
      </w:r>
      <w:r>
        <w:rPr>
          <w:rFonts w:ascii="Times New Roman" w:eastAsia="SimSun" w:hAnsi="Times New Roman"/>
          <w:b w:val="0"/>
          <w:sz w:val="28"/>
          <w:szCs w:val="28"/>
          <w:lang w:val="en-GB"/>
        </w:rPr>
        <w:t xml:space="preserve"> </w:t>
      </w:r>
      <w:r w:rsidRPr="00E64A67">
        <w:rPr>
          <w:rFonts w:ascii="Times New Roman" w:eastAsia="SimSun" w:hAnsi="Times New Roman"/>
          <w:b w:val="0"/>
          <w:sz w:val="28"/>
          <w:szCs w:val="28"/>
          <w:lang w:val="en-GB"/>
        </w:rPr>
        <w:t>nhóm Dự án dựa vào các văn bản pháp luật sau để thành lập Báo cáo</w:t>
      </w:r>
      <w:r>
        <w:rPr>
          <w:rFonts w:ascii="Times New Roman" w:eastAsia="SimSun" w:hAnsi="Times New Roman"/>
          <w:b w:val="0"/>
          <w:sz w:val="28"/>
          <w:szCs w:val="28"/>
          <w:lang w:val="en-GB"/>
        </w:rPr>
        <w:t>:</w:t>
      </w:r>
    </w:p>
    <w:p w14:paraId="17B6EB0A" w14:textId="4D715F1E" w:rsidR="00823242" w:rsidRDefault="00E64A67"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E64A67">
        <w:rPr>
          <w:rFonts w:ascii="Times New Roman" w:eastAsia="SimSun" w:hAnsi="Times New Roman"/>
          <w:b w:val="0"/>
          <w:sz w:val="28"/>
          <w:szCs w:val="28"/>
          <w:lang w:val="en-GB"/>
        </w:rPr>
        <w:t>- Khoản 4, Điều 8 và Khoản 3, Điều 9 của Luật Đầu tư công số 39/2019/QH14 và</w:t>
      </w:r>
      <w:r>
        <w:rPr>
          <w:rFonts w:ascii="Times New Roman" w:eastAsia="SimSun" w:hAnsi="Times New Roman"/>
          <w:b w:val="0"/>
          <w:sz w:val="28"/>
          <w:szCs w:val="28"/>
          <w:lang w:val="en-GB"/>
        </w:rPr>
        <w:t xml:space="preserve"> </w:t>
      </w:r>
      <w:r w:rsidRPr="00E64A67">
        <w:rPr>
          <w:rFonts w:ascii="Times New Roman" w:eastAsia="SimSun" w:hAnsi="Times New Roman"/>
          <w:b w:val="0"/>
          <w:sz w:val="28"/>
          <w:szCs w:val="28"/>
          <w:lang w:val="en-GB"/>
        </w:rPr>
        <w:t>Nghị</w:t>
      </w:r>
      <w:r>
        <w:rPr>
          <w:rFonts w:ascii="Times New Roman" w:eastAsia="SimSun" w:hAnsi="Times New Roman"/>
          <w:b w:val="0"/>
          <w:sz w:val="28"/>
          <w:szCs w:val="28"/>
          <w:lang w:val="en-GB"/>
        </w:rPr>
        <w:t xml:space="preserve"> </w:t>
      </w:r>
      <w:r w:rsidRPr="00E64A67">
        <w:rPr>
          <w:rFonts w:ascii="Times New Roman" w:eastAsia="SimSun" w:hAnsi="Times New Roman"/>
          <w:b w:val="0"/>
          <w:sz w:val="28"/>
          <w:szCs w:val="28"/>
          <w:lang w:val="en-GB"/>
        </w:rPr>
        <w:t>định số 40/2020/NĐ – CP ngày 06/04/2020 của Chính phủ quy định chi tiế</w:t>
      </w:r>
      <w:r>
        <w:rPr>
          <w:rFonts w:ascii="Times New Roman" w:eastAsia="SimSun" w:hAnsi="Times New Roman"/>
          <w:b w:val="0"/>
          <w:sz w:val="28"/>
          <w:szCs w:val="28"/>
          <w:lang w:val="en-GB"/>
        </w:rPr>
        <w:t xml:space="preserve">t thi </w:t>
      </w:r>
      <w:r w:rsidRPr="00E64A67">
        <w:rPr>
          <w:rFonts w:ascii="Times New Roman" w:eastAsia="SimSun" w:hAnsi="Times New Roman"/>
          <w:b w:val="0"/>
          <w:sz w:val="28"/>
          <w:szCs w:val="28"/>
          <w:lang w:val="en-GB"/>
        </w:rPr>
        <w:t>hà</w:t>
      </w:r>
      <w:r>
        <w:rPr>
          <w:rFonts w:ascii="Times New Roman" w:eastAsia="SimSun" w:hAnsi="Times New Roman"/>
          <w:b w:val="0"/>
          <w:sz w:val="28"/>
          <w:szCs w:val="28"/>
          <w:lang w:val="en-GB"/>
        </w:rPr>
        <w:t xml:space="preserve">nh </w:t>
      </w:r>
      <w:r w:rsidRPr="00E64A67">
        <w:rPr>
          <w:rFonts w:ascii="Times New Roman" w:eastAsia="SimSun" w:hAnsi="Times New Roman"/>
          <w:b w:val="0"/>
          <w:sz w:val="28"/>
          <w:szCs w:val="28"/>
          <w:lang w:val="en-GB"/>
        </w:rPr>
        <w:t>mộ</w:t>
      </w:r>
      <w:r>
        <w:rPr>
          <w:rFonts w:ascii="Times New Roman" w:eastAsia="SimSun" w:hAnsi="Times New Roman"/>
          <w:b w:val="0"/>
          <w:sz w:val="28"/>
          <w:szCs w:val="28"/>
          <w:lang w:val="en-GB"/>
        </w:rPr>
        <w:t xml:space="preserve">t </w:t>
      </w:r>
      <w:r w:rsidRPr="00E64A67">
        <w:rPr>
          <w:rFonts w:ascii="Times New Roman" w:eastAsia="SimSun" w:hAnsi="Times New Roman"/>
          <w:b w:val="0"/>
          <w:sz w:val="28"/>
          <w:szCs w:val="28"/>
          <w:lang w:val="en-GB"/>
        </w:rPr>
        <w:t>số</w:t>
      </w:r>
      <w:r>
        <w:rPr>
          <w:rFonts w:ascii="Times New Roman" w:eastAsia="SimSun" w:hAnsi="Times New Roman"/>
          <w:b w:val="0"/>
          <w:sz w:val="28"/>
          <w:szCs w:val="28"/>
          <w:lang w:val="en-GB"/>
        </w:rPr>
        <w:t xml:space="preserve"> </w:t>
      </w:r>
      <w:r w:rsidRPr="00E64A67">
        <w:rPr>
          <w:rFonts w:ascii="Times New Roman" w:eastAsia="SimSun" w:hAnsi="Times New Roman"/>
          <w:b w:val="0"/>
          <w:sz w:val="28"/>
          <w:szCs w:val="28"/>
          <w:lang w:val="en-GB"/>
        </w:rPr>
        <w:t xml:space="preserve">điều của Luật Đầu tư công: </w:t>
      </w:r>
      <w:r w:rsidRPr="00823242">
        <w:rPr>
          <w:rFonts w:ascii="Times New Roman" w:eastAsia="SimSun" w:hAnsi="Times New Roman"/>
          <w:sz w:val="28"/>
          <w:szCs w:val="28"/>
          <w:lang w:val="en-GB"/>
        </w:rPr>
        <w:t>Dự án thuộc nhóm C</w:t>
      </w:r>
      <w:r w:rsidRPr="00E64A67">
        <w:rPr>
          <w:rFonts w:ascii="Times New Roman" w:eastAsia="SimSun" w:hAnsi="Times New Roman"/>
          <w:b w:val="0"/>
          <w:sz w:val="28"/>
          <w:szCs w:val="28"/>
          <w:lang w:val="en-GB"/>
        </w:rPr>
        <w:t xml:space="preserve"> theo tiêu chí quy định của pháp luật về</w:t>
      </w:r>
      <w:r w:rsidR="00823242">
        <w:rPr>
          <w:rFonts w:ascii="Times New Roman" w:eastAsia="SimSun" w:hAnsi="Times New Roman"/>
          <w:b w:val="0"/>
          <w:sz w:val="28"/>
          <w:szCs w:val="28"/>
          <w:lang w:val="en-GB"/>
        </w:rPr>
        <w:t xml:space="preserve"> </w:t>
      </w:r>
      <w:r w:rsidRPr="00E64A67">
        <w:rPr>
          <w:rFonts w:ascii="Times New Roman" w:eastAsia="SimSun" w:hAnsi="Times New Roman"/>
          <w:b w:val="0"/>
          <w:sz w:val="28"/>
          <w:szCs w:val="28"/>
          <w:lang w:val="en-GB"/>
        </w:rPr>
        <w:t>Đầu tư công.</w:t>
      </w:r>
    </w:p>
    <w:p w14:paraId="0D110DC0" w14:textId="3DDCCEF4" w:rsidR="00823242" w:rsidRDefault="00E64A67"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E64A67">
        <w:rPr>
          <w:rFonts w:ascii="Times New Roman" w:eastAsia="SimSun" w:hAnsi="Times New Roman"/>
          <w:b w:val="0"/>
          <w:sz w:val="28"/>
          <w:szCs w:val="28"/>
          <w:lang w:val="en-GB"/>
        </w:rPr>
        <w:t>- Căn cứ phụ lục II của Nghị định số 08/2022/NĐ – CP ngày 10/01/2022:</w:t>
      </w:r>
      <w:r w:rsidRPr="00823242">
        <w:rPr>
          <w:rFonts w:ascii="Times New Roman" w:eastAsia="SimSun" w:hAnsi="Times New Roman"/>
          <w:b w:val="0"/>
          <w:i/>
          <w:sz w:val="28"/>
          <w:szCs w:val="28"/>
          <w:lang w:val="en-GB"/>
        </w:rPr>
        <w:t xml:space="preserve"> “Cơ sở thuộc</w:t>
      </w:r>
      <w:r w:rsidR="00823242" w:rsidRPr="00823242">
        <w:rPr>
          <w:rFonts w:ascii="Times New Roman" w:eastAsia="SimSun" w:hAnsi="Times New Roman"/>
          <w:b w:val="0"/>
          <w:i/>
          <w:sz w:val="28"/>
          <w:szCs w:val="28"/>
          <w:lang w:val="en-GB"/>
        </w:rPr>
        <w:t xml:space="preserve"> </w:t>
      </w:r>
      <w:r w:rsidRPr="00823242">
        <w:rPr>
          <w:rFonts w:ascii="Times New Roman" w:eastAsia="SimSun" w:hAnsi="Times New Roman"/>
          <w:b w:val="0"/>
          <w:i/>
          <w:sz w:val="28"/>
          <w:szCs w:val="28"/>
          <w:lang w:val="en-GB"/>
        </w:rPr>
        <w:t>mục số 14, cột 3 danh mục loại hình sản xuất, kinh doanh, dịch vụ có nguy cơ gây ô nhiễm</w:t>
      </w:r>
      <w:r w:rsidR="00823242" w:rsidRPr="00823242">
        <w:rPr>
          <w:rFonts w:ascii="Times New Roman" w:eastAsia="SimSun" w:hAnsi="Times New Roman"/>
          <w:b w:val="0"/>
          <w:i/>
          <w:sz w:val="28"/>
          <w:szCs w:val="28"/>
          <w:lang w:val="en-GB"/>
        </w:rPr>
        <w:t xml:space="preserve"> </w:t>
      </w:r>
      <w:r w:rsidRPr="00823242">
        <w:rPr>
          <w:rFonts w:ascii="Times New Roman" w:eastAsia="SimSun" w:hAnsi="Times New Roman"/>
          <w:b w:val="0"/>
          <w:i/>
          <w:sz w:val="28"/>
          <w:szCs w:val="28"/>
          <w:lang w:val="en-GB"/>
        </w:rPr>
        <w:t>môi trường với công suất lớn”.</w:t>
      </w:r>
    </w:p>
    <w:p w14:paraId="6A76FAC9" w14:textId="3261C462" w:rsidR="00823242" w:rsidRDefault="00E64A67"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E64A67">
        <w:rPr>
          <w:rFonts w:ascii="Times New Roman" w:eastAsia="SimSun" w:hAnsi="Times New Roman"/>
          <w:b w:val="0"/>
          <w:sz w:val="28"/>
          <w:szCs w:val="28"/>
          <w:lang w:val="en-GB"/>
        </w:rPr>
        <w:t>- Căn cứ Phụ lục III ban hành kèm theo Nghị định số 08/2022/NĐ – CP ngày</w:t>
      </w:r>
      <w:r w:rsidR="00823242">
        <w:rPr>
          <w:rFonts w:ascii="Times New Roman" w:eastAsia="SimSun" w:hAnsi="Times New Roman"/>
          <w:b w:val="0"/>
          <w:sz w:val="28"/>
          <w:szCs w:val="28"/>
          <w:lang w:val="en-GB"/>
        </w:rPr>
        <w:t xml:space="preserve"> </w:t>
      </w:r>
      <w:r w:rsidRPr="00E64A67">
        <w:rPr>
          <w:rFonts w:ascii="Times New Roman" w:eastAsia="SimSun" w:hAnsi="Times New Roman"/>
          <w:b w:val="0"/>
          <w:sz w:val="28"/>
          <w:szCs w:val="28"/>
          <w:lang w:val="en-GB"/>
        </w:rPr>
        <w:t>10/01/2022 của Chính phủ quy định chi tiết một số điều của Luật Bảo vệ Môi trường, dự án</w:t>
      </w:r>
      <w:r w:rsidR="00823242">
        <w:rPr>
          <w:rFonts w:ascii="Times New Roman" w:eastAsia="SimSun" w:hAnsi="Times New Roman"/>
          <w:b w:val="0"/>
          <w:sz w:val="28"/>
          <w:szCs w:val="28"/>
          <w:lang w:val="en-GB"/>
        </w:rPr>
        <w:t xml:space="preserve"> </w:t>
      </w:r>
      <w:r w:rsidRPr="00E64A67">
        <w:rPr>
          <w:rFonts w:ascii="Times New Roman" w:eastAsia="SimSun" w:hAnsi="Times New Roman"/>
          <w:b w:val="0"/>
          <w:sz w:val="28"/>
          <w:szCs w:val="28"/>
          <w:lang w:val="en-GB"/>
        </w:rPr>
        <w:t xml:space="preserve">thuộc </w:t>
      </w:r>
      <w:r w:rsidRPr="00823242">
        <w:rPr>
          <w:rFonts w:ascii="Times New Roman" w:eastAsia="SimSun" w:hAnsi="Times New Roman"/>
          <w:sz w:val="28"/>
          <w:szCs w:val="28"/>
          <w:lang w:val="en-GB"/>
        </w:rPr>
        <w:t>Nhóm I</w:t>
      </w:r>
      <w:r w:rsidRPr="00E64A67">
        <w:rPr>
          <w:rFonts w:ascii="Times New Roman" w:eastAsia="SimSun" w:hAnsi="Times New Roman"/>
          <w:b w:val="0"/>
          <w:sz w:val="28"/>
          <w:szCs w:val="28"/>
          <w:lang w:val="en-GB"/>
        </w:rPr>
        <w:t xml:space="preserve">, mục số </w:t>
      </w:r>
      <w:r w:rsidRPr="00823242">
        <w:rPr>
          <w:rFonts w:ascii="Times New Roman" w:eastAsia="SimSun" w:hAnsi="Times New Roman"/>
          <w:b w:val="0"/>
          <w:i/>
          <w:sz w:val="28"/>
          <w:szCs w:val="28"/>
          <w:lang w:val="en-GB"/>
        </w:rPr>
        <w:t>3 “Dự án thuộc loại hình sản xuất, kinh doanh, dịch vụ có nguy cơ</w:t>
      </w:r>
      <w:r w:rsidR="00823242" w:rsidRPr="00823242">
        <w:rPr>
          <w:rFonts w:ascii="Times New Roman" w:eastAsia="SimSun" w:hAnsi="Times New Roman"/>
          <w:b w:val="0"/>
          <w:i/>
          <w:sz w:val="28"/>
          <w:szCs w:val="28"/>
          <w:lang w:val="en-GB"/>
        </w:rPr>
        <w:t xml:space="preserve"> </w:t>
      </w:r>
      <w:r w:rsidRPr="00823242">
        <w:rPr>
          <w:rFonts w:ascii="Times New Roman" w:eastAsia="SimSun" w:hAnsi="Times New Roman"/>
          <w:b w:val="0"/>
          <w:i/>
          <w:sz w:val="28"/>
          <w:szCs w:val="28"/>
          <w:lang w:val="en-GB"/>
        </w:rPr>
        <w:t>gây ô nhiễm môi trường với công suất lớn quy định tại Cột 3 phụ lục II”.</w:t>
      </w:r>
    </w:p>
    <w:p w14:paraId="41081F9D" w14:textId="10B7F6F0" w:rsidR="00E64A67" w:rsidRDefault="00E64A67" w:rsidP="009E0A66">
      <w:pPr>
        <w:tabs>
          <w:tab w:val="left" w:pos="360"/>
          <w:tab w:val="left" w:pos="567"/>
        </w:tabs>
        <w:spacing w:line="276" w:lineRule="auto"/>
        <w:ind w:firstLine="426"/>
        <w:jc w:val="both"/>
        <w:rPr>
          <w:rFonts w:ascii="Times New Roman" w:eastAsia="SimSun" w:hAnsi="Times New Roman"/>
          <w:b w:val="0"/>
          <w:i/>
          <w:sz w:val="28"/>
          <w:szCs w:val="28"/>
          <w:lang w:val="en-GB"/>
        </w:rPr>
      </w:pPr>
      <w:r w:rsidRPr="00E64A67">
        <w:rPr>
          <w:rFonts w:ascii="Times New Roman" w:eastAsia="SimSun" w:hAnsi="Times New Roman"/>
          <w:b w:val="0"/>
          <w:sz w:val="28"/>
          <w:szCs w:val="28"/>
          <w:lang w:val="en-GB"/>
        </w:rPr>
        <w:t>- Căn cứ Khoản 1, Điều 39 “Đối tượng phải có giấy phép môi trường” của Luật Bảo vệ</w:t>
      </w:r>
      <w:r w:rsidR="00F67A7D">
        <w:rPr>
          <w:rFonts w:ascii="Times New Roman" w:eastAsia="SimSun" w:hAnsi="Times New Roman"/>
          <w:b w:val="0"/>
          <w:sz w:val="28"/>
          <w:szCs w:val="28"/>
          <w:lang w:val="en-GB"/>
        </w:rPr>
        <w:t xml:space="preserve"> </w:t>
      </w:r>
      <w:r w:rsidR="00F67A7D" w:rsidRPr="00F67A7D">
        <w:rPr>
          <w:rFonts w:ascii="Times New Roman" w:eastAsia="SimSun" w:hAnsi="Times New Roman"/>
          <w:b w:val="0"/>
          <w:sz w:val="28"/>
          <w:szCs w:val="28"/>
          <w:lang w:val="en-GB"/>
        </w:rPr>
        <w:t xml:space="preserve">môi trường năm 2020 số 72/2020/QH14, có hiệu lực từ ngày 01/01/2022, </w:t>
      </w:r>
      <w:r w:rsidR="00F67A7D" w:rsidRPr="00823242">
        <w:rPr>
          <w:rFonts w:ascii="Times New Roman" w:eastAsia="SimSun" w:hAnsi="Times New Roman"/>
          <w:b w:val="0"/>
          <w:i/>
          <w:sz w:val="28"/>
          <w:szCs w:val="28"/>
          <w:lang w:val="en-GB"/>
        </w:rPr>
        <w:t>“Dự án đầu tư</w:t>
      </w:r>
      <w:r w:rsidR="00823242" w:rsidRPr="00823242">
        <w:rPr>
          <w:rFonts w:ascii="Times New Roman" w:eastAsia="SimSun" w:hAnsi="Times New Roman"/>
          <w:b w:val="0"/>
          <w:i/>
          <w:sz w:val="28"/>
          <w:szCs w:val="28"/>
          <w:lang w:val="en-GB"/>
        </w:rPr>
        <w:t xml:space="preserve"> </w:t>
      </w:r>
      <w:r w:rsidR="00F67A7D" w:rsidRPr="00823242">
        <w:rPr>
          <w:rFonts w:ascii="Times New Roman" w:eastAsia="SimSun" w:hAnsi="Times New Roman"/>
          <w:b w:val="0"/>
          <w:i/>
          <w:sz w:val="28"/>
          <w:szCs w:val="28"/>
          <w:lang w:val="en-GB"/>
        </w:rPr>
        <w:t>nhóm I, nhóm II và nhóm III có phát sinh nước thải, bụi, khí thải xả ra môi trường phải</w:t>
      </w:r>
      <w:r w:rsidR="00823242" w:rsidRPr="00823242">
        <w:rPr>
          <w:rFonts w:ascii="Times New Roman" w:eastAsia="SimSun" w:hAnsi="Times New Roman"/>
          <w:b w:val="0"/>
          <w:i/>
          <w:sz w:val="28"/>
          <w:szCs w:val="28"/>
          <w:lang w:val="en-GB"/>
        </w:rPr>
        <w:t xml:space="preserve"> </w:t>
      </w:r>
      <w:r w:rsidR="00F67A7D" w:rsidRPr="00823242">
        <w:rPr>
          <w:rFonts w:ascii="Times New Roman" w:eastAsia="SimSun" w:hAnsi="Times New Roman"/>
          <w:b w:val="0"/>
          <w:i/>
          <w:sz w:val="28"/>
          <w:szCs w:val="28"/>
          <w:lang w:val="en-GB"/>
        </w:rPr>
        <w:t>được xử lý hoặc phát sinh chất thải nguy hại phải được quản lý theo quy định về quản lý</w:t>
      </w:r>
      <w:r w:rsidR="00823242" w:rsidRPr="00823242">
        <w:rPr>
          <w:rFonts w:ascii="Times New Roman" w:eastAsia="SimSun" w:hAnsi="Times New Roman"/>
          <w:b w:val="0"/>
          <w:i/>
          <w:sz w:val="28"/>
          <w:szCs w:val="28"/>
          <w:lang w:val="en-GB"/>
        </w:rPr>
        <w:t xml:space="preserve"> </w:t>
      </w:r>
      <w:r w:rsidR="00F67A7D" w:rsidRPr="00823242">
        <w:rPr>
          <w:rFonts w:ascii="Times New Roman" w:eastAsia="SimSun" w:hAnsi="Times New Roman"/>
          <w:b w:val="0"/>
          <w:i/>
          <w:sz w:val="28"/>
          <w:szCs w:val="28"/>
          <w:lang w:val="en-GB"/>
        </w:rPr>
        <w:t>chất thải khi đi vào vận hành chính thức”.</w:t>
      </w:r>
    </w:p>
    <w:p w14:paraId="7C88FEC5" w14:textId="2B4E82EC" w:rsid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xml:space="preserve">Trên cơ sở đó, Công ty TNHH </w:t>
      </w:r>
      <w:r>
        <w:rPr>
          <w:rFonts w:ascii="Times New Roman" w:eastAsia="SimSun" w:hAnsi="Times New Roman"/>
          <w:b w:val="0"/>
          <w:sz w:val="28"/>
          <w:szCs w:val="28"/>
          <w:lang w:val="en-GB"/>
        </w:rPr>
        <w:t>MTV Hồng Cúc Tây Ninh</w:t>
      </w:r>
      <w:r w:rsidRPr="002419FE">
        <w:rPr>
          <w:rFonts w:ascii="Times New Roman" w:eastAsia="SimSun" w:hAnsi="Times New Roman"/>
          <w:b w:val="0"/>
          <w:sz w:val="28"/>
          <w:szCs w:val="28"/>
          <w:lang w:val="en-GB"/>
        </w:rPr>
        <w:t xml:space="preserve"> tiến hành lập Báo cáo đề xuất cấp</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Giấy phép môi trường cho dự án “Nhà máy chế biến tinh bột khoai mì, công suấ</w:t>
      </w:r>
      <w:r>
        <w:rPr>
          <w:rFonts w:ascii="Times New Roman" w:eastAsia="SimSun" w:hAnsi="Times New Roman"/>
          <w:b w:val="0"/>
          <w:sz w:val="28"/>
          <w:szCs w:val="28"/>
          <w:lang w:val="en-GB"/>
        </w:rPr>
        <w:t xml:space="preserve">t </w:t>
      </w:r>
      <w:r w:rsidRPr="002419FE">
        <w:rPr>
          <w:rFonts w:ascii="Times New Roman" w:eastAsia="SimSun" w:hAnsi="Times New Roman"/>
          <w:b w:val="0"/>
          <w:sz w:val="28"/>
          <w:szCs w:val="28"/>
          <w:lang w:val="en-GB"/>
        </w:rPr>
        <w:t>200 tấn</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 xml:space="preserve">thành phẩm/ngày” tại ấp </w:t>
      </w:r>
      <w:r>
        <w:rPr>
          <w:rFonts w:ascii="Times New Roman" w:eastAsia="SimSun" w:hAnsi="Times New Roman"/>
          <w:b w:val="0"/>
          <w:sz w:val="28"/>
          <w:szCs w:val="28"/>
          <w:lang w:val="en-GB"/>
        </w:rPr>
        <w:t>Hòa Bình</w:t>
      </w:r>
      <w:r w:rsidRPr="002419FE">
        <w:rPr>
          <w:rFonts w:ascii="Times New Roman" w:eastAsia="SimSun" w:hAnsi="Times New Roman"/>
          <w:b w:val="0"/>
          <w:sz w:val="28"/>
          <w:szCs w:val="28"/>
          <w:lang w:val="en-GB"/>
        </w:rPr>
        <w:t>,</w:t>
      </w:r>
      <w:r>
        <w:rPr>
          <w:rFonts w:ascii="Times New Roman" w:eastAsia="SimSun" w:hAnsi="Times New Roman"/>
          <w:b w:val="0"/>
          <w:sz w:val="28"/>
          <w:szCs w:val="28"/>
          <w:lang w:val="en-GB"/>
        </w:rPr>
        <w:t xml:space="preserve"> xã Hòa Hiệp,</w:t>
      </w:r>
      <w:r w:rsidRPr="002419FE">
        <w:rPr>
          <w:rFonts w:ascii="Times New Roman" w:eastAsia="SimSun" w:hAnsi="Times New Roman"/>
          <w:b w:val="0"/>
          <w:sz w:val="28"/>
          <w:szCs w:val="28"/>
          <w:lang w:val="en-GB"/>
        </w:rPr>
        <w:t xml:space="preserve"> huyện Tân Biên, tỉnh Tây Ninh theo</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mẫu báo cáo đề xuất tại Phụ lục X “Mẫu báo cáo đề xuất cấp, cấp lại giấy phép môi trường</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của cở sở khu sản xuất, kinh doanh, dịch vụ tập trung, cụm công nghiệp đang hoạt động có</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tiêu chí về môi trường tương đương với dự án nhóm I hoặc nhóm II” ban hành kèm theo</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Nghị định số 08/2022/NĐ – CP ngày 10/01/2022 của Chính phủ quy định chi tiết mộ</w:t>
      </w:r>
      <w:r>
        <w:rPr>
          <w:rFonts w:ascii="Times New Roman" w:eastAsia="SimSun" w:hAnsi="Times New Roman"/>
          <w:b w:val="0"/>
          <w:sz w:val="28"/>
          <w:szCs w:val="28"/>
          <w:lang w:val="en-GB"/>
        </w:rPr>
        <w:t xml:space="preserve">t </w:t>
      </w:r>
      <w:r w:rsidRPr="002419FE">
        <w:rPr>
          <w:rFonts w:ascii="Times New Roman" w:eastAsia="SimSun" w:hAnsi="Times New Roman"/>
          <w:b w:val="0"/>
          <w:sz w:val="28"/>
          <w:szCs w:val="28"/>
          <w:lang w:val="en-GB"/>
        </w:rPr>
        <w:t>số</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điều của Luật Bảo vệ Môi trường</w:t>
      </w:r>
      <w:r>
        <w:rPr>
          <w:rFonts w:ascii="Times New Roman" w:eastAsia="SimSun" w:hAnsi="Times New Roman"/>
          <w:b w:val="0"/>
          <w:sz w:val="28"/>
          <w:szCs w:val="28"/>
          <w:lang w:val="en-GB"/>
        </w:rPr>
        <w:t>.</w:t>
      </w:r>
    </w:p>
    <w:p w14:paraId="4A298B31" w14:textId="7BCF4D83" w:rsidR="002419FE" w:rsidRPr="002419FE" w:rsidRDefault="002419FE" w:rsidP="009E0A66">
      <w:pPr>
        <w:pStyle w:val="MUC1"/>
        <w:numPr>
          <w:ilvl w:val="0"/>
          <w:numId w:val="27"/>
        </w:numPr>
        <w:spacing w:after="0"/>
        <w:ind w:left="0" w:firstLine="426"/>
        <w:jc w:val="both"/>
        <w:rPr>
          <w:color w:val="auto"/>
          <w:sz w:val="28"/>
          <w:szCs w:val="28"/>
        </w:rPr>
      </w:pPr>
      <w:bookmarkStart w:id="34" w:name="_Toc148952898"/>
      <w:r w:rsidRPr="002419FE">
        <w:rPr>
          <w:color w:val="auto"/>
          <w:sz w:val="28"/>
          <w:szCs w:val="28"/>
        </w:rPr>
        <w:t>CĂN CỨ PHÁP LUẬT VÀ KỸ THUẬT CỦA VIỆC THỰC HIỆN GIẤY</w:t>
      </w:r>
      <w:r>
        <w:rPr>
          <w:color w:val="auto"/>
          <w:sz w:val="28"/>
          <w:szCs w:val="28"/>
        </w:rPr>
        <w:t xml:space="preserve"> </w:t>
      </w:r>
      <w:r w:rsidRPr="002419FE">
        <w:rPr>
          <w:color w:val="auto"/>
          <w:sz w:val="28"/>
          <w:szCs w:val="28"/>
        </w:rPr>
        <w:t>PHÉP MÔI TRƯỜNG</w:t>
      </w:r>
      <w:bookmarkEnd w:id="34"/>
    </w:p>
    <w:p w14:paraId="0BED1608" w14:textId="77777777" w:rsidR="002419FE" w:rsidRPr="002419FE" w:rsidRDefault="002419FE" w:rsidP="009E0A66">
      <w:pPr>
        <w:pStyle w:val="ListParagraph"/>
        <w:spacing w:after="0"/>
        <w:ind w:left="426"/>
        <w:jc w:val="both"/>
        <w:rPr>
          <w:rFonts w:ascii="TimesNewRomanPS-BoldMT" w:hAnsi="TimesNewRomanPS-BoldMT"/>
          <w:b/>
          <w:bCs/>
          <w:color w:val="000000"/>
          <w:sz w:val="26"/>
          <w:szCs w:val="26"/>
        </w:rPr>
      </w:pPr>
      <w:r w:rsidRPr="002419FE">
        <w:rPr>
          <w:rFonts w:ascii="TimesNewRomanPS-BoldMT" w:hAnsi="TimesNewRomanPS-BoldMT"/>
          <w:b/>
          <w:bCs/>
          <w:color w:val="000000"/>
          <w:sz w:val="26"/>
          <w:szCs w:val="26"/>
        </w:rPr>
        <w:t>B1. C</w:t>
      </w:r>
      <w:r w:rsidRPr="002419FE">
        <w:rPr>
          <w:rFonts w:ascii="Cambria" w:hAnsi="Cambria" w:cs="Cambria"/>
          <w:b/>
          <w:bCs/>
          <w:color w:val="000000"/>
          <w:sz w:val="26"/>
          <w:szCs w:val="26"/>
        </w:rPr>
        <w:t>ă</w:t>
      </w:r>
      <w:r w:rsidRPr="002419FE">
        <w:rPr>
          <w:rFonts w:ascii="TimesNewRomanPS-BoldMT" w:hAnsi="TimesNewRomanPS-BoldMT"/>
          <w:b/>
          <w:bCs/>
          <w:color w:val="000000"/>
          <w:sz w:val="26"/>
          <w:szCs w:val="26"/>
        </w:rPr>
        <w:t>n c</w:t>
      </w:r>
      <w:r w:rsidRPr="002419FE">
        <w:rPr>
          <w:rFonts w:ascii="Cambria" w:hAnsi="Cambria" w:cs="Cambria"/>
          <w:b/>
          <w:bCs/>
          <w:color w:val="000000"/>
          <w:sz w:val="26"/>
          <w:szCs w:val="26"/>
        </w:rPr>
        <w:t>ứ</w:t>
      </w:r>
      <w:r w:rsidRPr="002419FE">
        <w:rPr>
          <w:rFonts w:ascii="TimesNewRomanPS-BoldMT" w:hAnsi="TimesNewRomanPS-BoldMT"/>
          <w:b/>
          <w:bCs/>
          <w:color w:val="000000"/>
          <w:sz w:val="26"/>
          <w:szCs w:val="26"/>
        </w:rPr>
        <w:t xml:space="preserve"> Lu</w:t>
      </w:r>
      <w:r w:rsidRPr="002419FE">
        <w:rPr>
          <w:rFonts w:ascii="Cambria" w:hAnsi="Cambria" w:cs="Cambria"/>
          <w:b/>
          <w:bCs/>
          <w:color w:val="000000"/>
          <w:sz w:val="26"/>
          <w:szCs w:val="26"/>
        </w:rPr>
        <w:t>ậ</w:t>
      </w:r>
      <w:r w:rsidRPr="002419FE">
        <w:rPr>
          <w:rFonts w:ascii="TimesNewRomanPS-BoldMT" w:hAnsi="TimesNewRomanPS-BoldMT"/>
          <w:b/>
          <w:bCs/>
          <w:color w:val="000000"/>
          <w:sz w:val="26"/>
          <w:szCs w:val="26"/>
        </w:rPr>
        <w:t>t</w:t>
      </w:r>
    </w:p>
    <w:p w14:paraId="3D2CD626" w14:textId="234F2DA5"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Luật Phòng cháy và chữa cháy số 27/2001/QH10 ngày 29/06/2001 được Quốc hội nước</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Cộng hòa xã hội chủ nghĩa Việt Nam khóa X, kỳ họp thứ 9 thông qua ngày 29/06/2001;</w:t>
      </w:r>
    </w:p>
    <w:p w14:paraId="1F96AA27" w14:textId="3B05ED7B"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Luật sửa đổi bổ sung một số điều của Luật Phòng cháy và chữa cháy số 40/2013/QH13</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ngày 22/11/2013 được Quốc hội nước Cộng hòa xã hội chủ nghĩa Việt Nam khóa XIII,</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kỳ họp thứ 6 thông qua ngày 22/11/2013;</w:t>
      </w:r>
    </w:p>
    <w:p w14:paraId="1340D28E" w14:textId="08540851"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lastRenderedPageBreak/>
        <w:t>- Luật Xây dựng số 50/2014/QH13 ngày 18/06/2014 được Quốc hội nước Cộng hòa xã</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hội chủ nghĩa Việt Nam khóa XIII, kỳ họp thứ 7 thông qua ngày 18/06/2014;</w:t>
      </w:r>
    </w:p>
    <w:p w14:paraId="629ED0DB" w14:textId="38C2E990"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Luật Hóa chất số 06/2007/QH12 ngày 21/11/2007 đã được Quốc hội nước Cộng hòa xã</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hội chủ nghĩa Việt Nam khóa XII, kỳ họp thứ 2 thông qua ngày 21/11/2007;</w:t>
      </w:r>
    </w:p>
    <w:p w14:paraId="19EE5C43" w14:textId="62F83A88"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Luật Bảo vệ Môi trường số 72/2020/QH14 ngày 17/11/2020 được Quốc hội nước Cộng</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hòa xã hội chủ nghĩa Việt Nam khóa XIV, kỳ họp thứ 10 thông qua ngày 17/11/2020;</w:t>
      </w:r>
    </w:p>
    <w:p w14:paraId="1B970700" w14:textId="62E975CB"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Luật An toàn, vệ sinh lao động số 84/2015/QH13 ngày 25/06/2015 đã được Quốc hội</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nước Cộng hòa xã hội chủ nghĩa Việt Nam khóa XIII, kỳ họp thứ 9 thông qua ngày</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15/06/2015.</w:t>
      </w:r>
    </w:p>
    <w:p w14:paraId="35DC6B2C" w14:textId="77777777" w:rsidR="002419FE" w:rsidRPr="002419FE" w:rsidRDefault="002419FE" w:rsidP="009E0A66">
      <w:pPr>
        <w:tabs>
          <w:tab w:val="left" w:pos="360"/>
          <w:tab w:val="left" w:pos="567"/>
        </w:tabs>
        <w:spacing w:line="276" w:lineRule="auto"/>
        <w:ind w:firstLine="426"/>
        <w:jc w:val="both"/>
        <w:rPr>
          <w:rFonts w:ascii="Times New Roman" w:eastAsia="SimSun" w:hAnsi="Times New Roman"/>
          <w:sz w:val="28"/>
          <w:szCs w:val="28"/>
          <w:lang w:val="en-GB"/>
        </w:rPr>
      </w:pPr>
      <w:r w:rsidRPr="002419FE">
        <w:rPr>
          <w:rFonts w:ascii="Times New Roman" w:eastAsia="SimSun" w:hAnsi="Times New Roman"/>
          <w:sz w:val="28"/>
          <w:szCs w:val="28"/>
          <w:lang w:val="en-GB"/>
        </w:rPr>
        <w:t>B2. Căn cứ Nghị định</w:t>
      </w:r>
    </w:p>
    <w:p w14:paraId="459777E3" w14:textId="1B77654C"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Nghị định số 08/2022/NĐ-CP ngày 10/01/2022 của Chính phủ quy định chi tiết một số</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điều của Luật Bảo vệ Môi trường;</w:t>
      </w:r>
    </w:p>
    <w:p w14:paraId="4B72DEC9" w14:textId="0A599F45"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Nghị định số 201/2013/NĐ-CP ngày 27/11/2013 của Chính phủ quy định chi tiết một số</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điều của luật tài nguyên nước;</w:t>
      </w:r>
    </w:p>
    <w:p w14:paraId="5E74DC09" w14:textId="7BC545CB"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Nghị định số 80/2014/NĐ-CP ngày 6/8/2014 của Chính phủ về thoát nước và xử lý</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nước thải;</w:t>
      </w:r>
    </w:p>
    <w:p w14:paraId="7E0161C3" w14:textId="796F8C69"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Nghị định số 45/2022/NĐ-CP ngày 07/07/2022 của Chính phủ quy định về xử phạt vi</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phạm hành chính trong lĩnh vực bảo vệ môi trường;</w:t>
      </w:r>
    </w:p>
    <w:p w14:paraId="7965C907" w14:textId="3E48C136"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Nghị định 59/2015/NĐ-CP ngày 18/06/2015 của Chính phủ quy định về quản lý cơ sở</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xây dựng;</w:t>
      </w:r>
    </w:p>
    <w:p w14:paraId="25063165" w14:textId="71919CA5"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Nghị định 46/2015/NĐ-CP ngày 12/05/2015 của Chính phủ quy định về quản lý chất</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lượng bảo trì công trình xây dựng.</w:t>
      </w:r>
    </w:p>
    <w:p w14:paraId="4AF76388" w14:textId="77777777" w:rsidR="002419FE" w:rsidRPr="002419FE" w:rsidRDefault="002419FE" w:rsidP="009E0A66">
      <w:pPr>
        <w:tabs>
          <w:tab w:val="left" w:pos="360"/>
          <w:tab w:val="left" w:pos="567"/>
        </w:tabs>
        <w:spacing w:line="276" w:lineRule="auto"/>
        <w:ind w:firstLine="426"/>
        <w:jc w:val="both"/>
        <w:rPr>
          <w:rFonts w:ascii="Times New Roman" w:eastAsia="SimSun" w:hAnsi="Times New Roman"/>
          <w:sz w:val="28"/>
          <w:szCs w:val="28"/>
          <w:lang w:val="en-GB"/>
        </w:rPr>
      </w:pPr>
      <w:r w:rsidRPr="002419FE">
        <w:rPr>
          <w:rFonts w:ascii="Times New Roman" w:eastAsia="SimSun" w:hAnsi="Times New Roman"/>
          <w:sz w:val="28"/>
          <w:szCs w:val="28"/>
          <w:lang w:val="en-GB"/>
        </w:rPr>
        <w:t>B3. Căn cứ Thông tư</w:t>
      </w:r>
    </w:p>
    <w:p w14:paraId="4AF437C1" w14:textId="05ACD0C5"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Thông tư số 02/2022/TT – BTNMT ngày 10/01/2022 của Bộ Tài nguyên và Môi trường</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quy định chi tiết thi hành một số điều của Luật Bảo vệ Môi trường;</w:t>
      </w:r>
    </w:p>
    <w:p w14:paraId="2EB26A5B" w14:textId="75C2F3F0"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Thông tư số 48/2020/TT – BCT ngày 21/12/2020 của Bộ Công thương ban hành Quy</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chuẩn kỹ thuật quốc gia về an toàn trong sản xuất, kinh doanh, sử dụng, bảo quản và</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vận chuyển hóa chất nguy hiểm;</w:t>
      </w:r>
    </w:p>
    <w:p w14:paraId="25EAE957" w14:textId="60AF6CE8"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Thông tư số 36/2015/TT – BTNMT ngày 30/06/2015 của Bộ Tài nguyên và Môi trường</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về quản lý chất thải nguy hại;</w:t>
      </w:r>
    </w:p>
    <w:p w14:paraId="7B46DF0A" w14:textId="38F946C3"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Thông tư số 17/2021/TT – BTNMT ngày 14/10/2021 của Bộ Tài nguyên và Môi trường</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quy định về giám sát khai thác, sử dụng tài nguyên nước;</w:t>
      </w:r>
    </w:p>
    <w:p w14:paraId="79DFA03B" w14:textId="12B690C2"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Thông tư số 10/2021/TT – BTNMT ngày 30/06/2021 của Bộ Tài nguyên và Môi trường</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quy định kỹ thuật quan trắc môi trường và quản lý thông tin, dữ liệu quan trắc chất</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lượng môi trường.</w:t>
      </w:r>
    </w:p>
    <w:p w14:paraId="57EFAE57" w14:textId="77777777" w:rsidR="002419FE" w:rsidRPr="002419FE" w:rsidRDefault="002419FE" w:rsidP="009E0A66">
      <w:pPr>
        <w:tabs>
          <w:tab w:val="left" w:pos="360"/>
          <w:tab w:val="left" w:pos="567"/>
        </w:tabs>
        <w:spacing w:line="276" w:lineRule="auto"/>
        <w:ind w:firstLine="426"/>
        <w:jc w:val="both"/>
        <w:rPr>
          <w:rFonts w:ascii="Times New Roman" w:eastAsia="SimSun" w:hAnsi="Times New Roman"/>
          <w:sz w:val="28"/>
          <w:szCs w:val="28"/>
          <w:lang w:val="en-GB"/>
        </w:rPr>
      </w:pPr>
      <w:r w:rsidRPr="002419FE">
        <w:rPr>
          <w:rFonts w:ascii="Times New Roman" w:eastAsia="SimSun" w:hAnsi="Times New Roman"/>
          <w:sz w:val="28"/>
          <w:szCs w:val="28"/>
          <w:lang w:val="en-GB"/>
        </w:rPr>
        <w:t>B4. Các tiêu chuẩn, quy chuẩn áp dụng</w:t>
      </w:r>
    </w:p>
    <w:p w14:paraId="4E1B9155" w14:textId="777EA58C"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lastRenderedPageBreak/>
        <w:t>- Quyết định số 3733/2002/QĐ-BYT: Ban hành 21 tiêu chuẩn vệ sinh lao động, 5 nguyên</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tắc và 7 thông số vệ sinh lao động.</w:t>
      </w:r>
    </w:p>
    <w:p w14:paraId="1D986C39" w14:textId="48FBFA67"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QCVN 03-MT:2015/BTNMT: Quy chuẩn kỹ thuật quốc gia về giới hạn cho phép của</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kim loại nặng trong đất.</w:t>
      </w:r>
    </w:p>
    <w:p w14:paraId="2623B8FE" w14:textId="325015AB"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QCVN 05:2013/BTNMT: Quy chuẩn kỹ thuật quốc gia về chất lượng không khí xung</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quanh.</w:t>
      </w:r>
    </w:p>
    <w:p w14:paraId="284DBA3E" w14:textId="5660650A"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QCVN 06:2009/BTNMT: Quy chuẩn kỹ thuật quốc gia về một số chất độc hại trong</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không khí xung quanh.</w:t>
      </w:r>
    </w:p>
    <w:p w14:paraId="054D6833" w14:textId="77777777"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QCVN 07:2009/BTNMT: Quy chuẩn kỹ thuật quốc gia về ngưỡng chất thải.</w:t>
      </w:r>
    </w:p>
    <w:p w14:paraId="5D0FC38B" w14:textId="77777777"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QCVN 09-MT:2015/BTNMT: Quy chuẩn kỹ thuật quốc gia về chất lượng nước ngầm.</w:t>
      </w:r>
    </w:p>
    <w:p w14:paraId="2AA8C193" w14:textId="77777777"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QCVN 14:2008/BTNMT: Quy chuẩn kỹ thuật quốc gia về nước thải sinh hoạt.</w:t>
      </w:r>
    </w:p>
    <w:p w14:paraId="383EFE55" w14:textId="5E5DF2CE"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QCVN 19:2009/BTNMT: Quy chuẩn kỹ thuật quốc gia về khí thải công nghiệp đối với</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bụi và các chất vô cơ.</w:t>
      </w:r>
    </w:p>
    <w:p w14:paraId="1718F143" w14:textId="19BA603D"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QCVN 20:2009/BTNMT: Quy chuẩn kỹ thuật quốc gia về khí thải công nghiệp đối với</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một số chất hữu cơ.</w:t>
      </w:r>
    </w:p>
    <w:p w14:paraId="2EBF9CEF" w14:textId="77777777"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QCVN 26:2010/BTNMT: Quy chuẩn kỹ thuật quốc gia về tiếng ồn.</w:t>
      </w:r>
    </w:p>
    <w:p w14:paraId="4279F745" w14:textId="77777777"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QCVN 27:2010/BTNMT: Quy chuẩn kỹ thuật quốc gia về độ rung.</w:t>
      </w:r>
    </w:p>
    <w:p w14:paraId="66E03739" w14:textId="77777777"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QCVN 40:2011/BTNMT: Quy chuẩn kỹ thuật quốc gia về nước thải công nghiệp.</w:t>
      </w:r>
    </w:p>
    <w:p w14:paraId="79031165" w14:textId="7A96B845"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QCVN 63:2017/BTNMT: Quy chuẩn kỹ thuật quốc gia về nước thải chế biến tinh bột</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sắn.</w:t>
      </w:r>
    </w:p>
    <w:p w14:paraId="165DF299" w14:textId="262A1481" w:rsidR="002419FE" w:rsidRPr="002419FE" w:rsidRDefault="002419FE" w:rsidP="009E0A66">
      <w:pPr>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QCVN 50:2013/BTNMT: Quy chuẩn kỹ thuật quốc gia về ngưỡng nguy hại đối với bùn</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thải từ quá trình xử lý nước.</w:t>
      </w:r>
    </w:p>
    <w:p w14:paraId="3DA949B6" w14:textId="77777777"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TCVN 3254: Yêu cầu về an toàn chống cháy.</w:t>
      </w:r>
    </w:p>
    <w:p w14:paraId="2B41551B" w14:textId="1B4D614A" w:rsidR="002419FE" w:rsidRPr="00107B47" w:rsidRDefault="00107B47" w:rsidP="009E0A66">
      <w:pPr>
        <w:pStyle w:val="MUC1"/>
        <w:numPr>
          <w:ilvl w:val="0"/>
          <w:numId w:val="27"/>
        </w:numPr>
        <w:spacing w:after="0"/>
        <w:ind w:left="0" w:firstLine="426"/>
        <w:jc w:val="both"/>
        <w:rPr>
          <w:color w:val="auto"/>
          <w:sz w:val="28"/>
          <w:szCs w:val="28"/>
        </w:rPr>
      </w:pPr>
      <w:r>
        <w:rPr>
          <w:color w:val="auto"/>
          <w:sz w:val="28"/>
          <w:szCs w:val="28"/>
        </w:rPr>
        <w:t xml:space="preserve"> </w:t>
      </w:r>
      <w:bookmarkStart w:id="35" w:name="_Toc148952899"/>
      <w:r w:rsidR="002419FE" w:rsidRPr="00107B47">
        <w:rPr>
          <w:color w:val="auto"/>
          <w:sz w:val="28"/>
          <w:szCs w:val="28"/>
        </w:rPr>
        <w:t>CÁC VĂN BẢN PHÁP LÝ, QUYẾT ĐỊNH HOẶC Ý KIẾN BẰNG VĂN BẢN CỦA</w:t>
      </w:r>
      <w:r>
        <w:rPr>
          <w:color w:val="auto"/>
          <w:sz w:val="28"/>
          <w:szCs w:val="28"/>
        </w:rPr>
        <w:t xml:space="preserve"> </w:t>
      </w:r>
      <w:r w:rsidR="002419FE" w:rsidRPr="00107B47">
        <w:rPr>
          <w:color w:val="auto"/>
          <w:sz w:val="28"/>
          <w:szCs w:val="28"/>
        </w:rPr>
        <w:t>CÁC CẤP CÓ THẨM QUYỀN</w:t>
      </w:r>
      <w:bookmarkEnd w:id="35"/>
    </w:p>
    <w:p w14:paraId="009BB0C0" w14:textId="3EA66D3F"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Giấy chứng nhậ</w:t>
      </w:r>
      <w:r w:rsidR="00107B47">
        <w:rPr>
          <w:rFonts w:ascii="Times New Roman" w:eastAsia="SimSun" w:hAnsi="Times New Roman"/>
          <w:b w:val="0"/>
          <w:sz w:val="28"/>
          <w:szCs w:val="28"/>
          <w:lang w:val="en-GB"/>
        </w:rPr>
        <w:t>n đăng ký</w:t>
      </w:r>
      <w:r w:rsidRPr="002419FE">
        <w:rPr>
          <w:rFonts w:ascii="Times New Roman" w:eastAsia="SimSun" w:hAnsi="Times New Roman"/>
          <w:b w:val="0"/>
          <w:sz w:val="28"/>
          <w:szCs w:val="28"/>
          <w:lang w:val="en-GB"/>
        </w:rPr>
        <w:t xml:space="preserve"> doanh</w:t>
      </w:r>
      <w:r w:rsidR="00107B47">
        <w:rPr>
          <w:rFonts w:ascii="Times New Roman" w:eastAsia="SimSun" w:hAnsi="Times New Roman"/>
          <w:b w:val="0"/>
          <w:sz w:val="28"/>
          <w:szCs w:val="28"/>
          <w:lang w:val="en-GB"/>
        </w:rPr>
        <w:t xml:space="preserve"> nghiệp</w:t>
      </w:r>
      <w:r w:rsidRPr="002419FE">
        <w:rPr>
          <w:rFonts w:ascii="Times New Roman" w:eastAsia="SimSun" w:hAnsi="Times New Roman"/>
          <w:b w:val="0"/>
          <w:sz w:val="28"/>
          <w:szCs w:val="28"/>
          <w:lang w:val="en-GB"/>
        </w:rPr>
        <w:t xml:space="preserve"> của Công ty TNHH </w:t>
      </w:r>
      <w:r w:rsidR="00107B47">
        <w:rPr>
          <w:rFonts w:ascii="Times New Roman" w:eastAsia="SimSun" w:hAnsi="Times New Roman"/>
          <w:b w:val="0"/>
          <w:sz w:val="28"/>
          <w:szCs w:val="28"/>
          <w:lang w:val="en-GB"/>
        </w:rPr>
        <w:t>MTV Hồng Cúc Tây Ninh</w:t>
      </w:r>
      <w:r w:rsidRPr="002419FE">
        <w:rPr>
          <w:rFonts w:ascii="Times New Roman" w:eastAsia="SimSun" w:hAnsi="Times New Roman"/>
          <w:b w:val="0"/>
          <w:sz w:val="28"/>
          <w:szCs w:val="28"/>
          <w:lang w:val="en-GB"/>
        </w:rPr>
        <w:t xml:space="preserve"> với mã số</w:t>
      </w:r>
      <w:r w:rsidR="00107B47">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3900</w:t>
      </w:r>
      <w:r w:rsidR="00107B47">
        <w:rPr>
          <w:rFonts w:ascii="Times New Roman" w:eastAsia="SimSun" w:hAnsi="Times New Roman"/>
          <w:b w:val="0"/>
          <w:sz w:val="28"/>
          <w:szCs w:val="28"/>
          <w:lang w:val="en-GB"/>
        </w:rPr>
        <w:t>563794</w:t>
      </w:r>
      <w:r w:rsidRPr="002419FE">
        <w:rPr>
          <w:rFonts w:ascii="Times New Roman" w:eastAsia="SimSun" w:hAnsi="Times New Roman"/>
          <w:b w:val="0"/>
          <w:sz w:val="28"/>
          <w:szCs w:val="28"/>
          <w:lang w:val="en-GB"/>
        </w:rPr>
        <w:t xml:space="preserve"> do Sở Kế hoạch và Đầu tư tỉnh Tây Ninh, Phòng Đăng ký kinh doanh cấp</w:t>
      </w:r>
      <w:r w:rsidR="00107B47">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 xml:space="preserve">lần đầu ngày </w:t>
      </w:r>
      <w:r w:rsidR="00107B47">
        <w:rPr>
          <w:rFonts w:ascii="Times New Roman" w:eastAsia="SimSun" w:hAnsi="Times New Roman"/>
          <w:b w:val="0"/>
          <w:sz w:val="28"/>
          <w:szCs w:val="28"/>
          <w:lang w:val="en-GB"/>
        </w:rPr>
        <w:t>15/10/1993</w:t>
      </w:r>
      <w:r w:rsidRPr="002419FE">
        <w:rPr>
          <w:rFonts w:ascii="Times New Roman" w:eastAsia="SimSun" w:hAnsi="Times New Roman"/>
          <w:b w:val="0"/>
          <w:sz w:val="28"/>
          <w:szCs w:val="28"/>
          <w:lang w:val="en-GB"/>
        </w:rPr>
        <w:t>, thay đổi lần thứ</w:t>
      </w:r>
      <w:r w:rsidR="00107B47">
        <w:rPr>
          <w:rFonts w:ascii="Times New Roman" w:eastAsia="SimSun" w:hAnsi="Times New Roman"/>
          <w:b w:val="0"/>
          <w:sz w:val="28"/>
          <w:szCs w:val="28"/>
          <w:lang w:val="en-GB"/>
        </w:rPr>
        <w:t xml:space="preserve"> 7</w:t>
      </w:r>
      <w:r w:rsidRPr="002419FE">
        <w:rPr>
          <w:rFonts w:ascii="Times New Roman" w:eastAsia="SimSun" w:hAnsi="Times New Roman"/>
          <w:b w:val="0"/>
          <w:sz w:val="28"/>
          <w:szCs w:val="28"/>
          <w:lang w:val="en-GB"/>
        </w:rPr>
        <w:t xml:space="preserve"> ngày </w:t>
      </w:r>
      <w:r w:rsidR="00107B47">
        <w:rPr>
          <w:rFonts w:ascii="Times New Roman" w:eastAsia="SimSun" w:hAnsi="Times New Roman"/>
          <w:b w:val="0"/>
          <w:sz w:val="28"/>
          <w:szCs w:val="28"/>
          <w:lang w:val="en-GB"/>
        </w:rPr>
        <w:t>27/6/2018;</w:t>
      </w:r>
    </w:p>
    <w:p w14:paraId="5E23F267" w14:textId="3E796137" w:rsidR="002419FE" w:rsidRPr="00622635"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622635">
        <w:rPr>
          <w:rFonts w:ascii="Times New Roman" w:eastAsia="SimSun" w:hAnsi="Times New Roman"/>
          <w:b w:val="0"/>
          <w:sz w:val="28"/>
          <w:szCs w:val="28"/>
          <w:lang w:val="en-GB"/>
        </w:rPr>
        <w:t xml:space="preserve">- Giấy chứng nhận Thẩm duyệt về phòng cháy chữa cháy số </w:t>
      </w:r>
      <w:r w:rsidR="00622635" w:rsidRPr="00622635">
        <w:rPr>
          <w:rFonts w:ascii="Times New Roman" w:eastAsia="SimSun" w:hAnsi="Times New Roman"/>
          <w:b w:val="0"/>
          <w:sz w:val="28"/>
          <w:szCs w:val="28"/>
          <w:lang w:val="en-GB"/>
        </w:rPr>
        <w:t>18</w:t>
      </w:r>
      <w:r w:rsidRPr="00622635">
        <w:rPr>
          <w:rFonts w:ascii="Times New Roman" w:eastAsia="SimSun" w:hAnsi="Times New Roman"/>
          <w:b w:val="0"/>
          <w:sz w:val="28"/>
          <w:szCs w:val="28"/>
          <w:lang w:val="en-GB"/>
        </w:rPr>
        <w:t>/TD-PCCC ngày</w:t>
      </w:r>
    </w:p>
    <w:p w14:paraId="2C57D725" w14:textId="7ECD2EDA" w:rsidR="002419FE" w:rsidRPr="002419FE" w:rsidRDefault="00622635" w:rsidP="009E0A66">
      <w:pPr>
        <w:tabs>
          <w:tab w:val="left" w:pos="360"/>
          <w:tab w:val="left" w:pos="567"/>
        </w:tabs>
        <w:spacing w:line="276" w:lineRule="auto"/>
        <w:jc w:val="both"/>
        <w:rPr>
          <w:rFonts w:ascii="Times New Roman" w:eastAsia="SimSun" w:hAnsi="Times New Roman"/>
          <w:b w:val="0"/>
          <w:sz w:val="28"/>
          <w:szCs w:val="28"/>
          <w:lang w:val="en-GB"/>
        </w:rPr>
      </w:pPr>
      <w:r w:rsidRPr="00622635">
        <w:rPr>
          <w:rFonts w:ascii="Times New Roman" w:eastAsia="SimSun" w:hAnsi="Times New Roman"/>
          <w:b w:val="0"/>
          <w:sz w:val="28"/>
          <w:szCs w:val="28"/>
          <w:lang w:val="en-GB"/>
        </w:rPr>
        <w:t>1</w:t>
      </w:r>
      <w:r w:rsidR="002419FE" w:rsidRPr="00622635">
        <w:rPr>
          <w:rFonts w:ascii="Times New Roman" w:eastAsia="SimSun" w:hAnsi="Times New Roman"/>
          <w:b w:val="0"/>
          <w:sz w:val="28"/>
          <w:szCs w:val="28"/>
          <w:lang w:val="en-GB"/>
        </w:rPr>
        <w:t>7/05/201</w:t>
      </w:r>
      <w:r w:rsidRPr="00622635">
        <w:rPr>
          <w:rFonts w:ascii="Times New Roman" w:eastAsia="SimSun" w:hAnsi="Times New Roman"/>
          <w:b w:val="0"/>
          <w:sz w:val="28"/>
          <w:szCs w:val="28"/>
          <w:lang w:val="en-GB"/>
        </w:rPr>
        <w:t>3</w:t>
      </w:r>
      <w:r w:rsidR="002419FE" w:rsidRPr="00622635">
        <w:rPr>
          <w:rFonts w:ascii="Times New Roman" w:eastAsia="SimSun" w:hAnsi="Times New Roman"/>
          <w:b w:val="0"/>
          <w:sz w:val="28"/>
          <w:szCs w:val="28"/>
          <w:lang w:val="en-GB"/>
        </w:rPr>
        <w:t xml:space="preserve"> do Bộ Công An - Công an tỉnh Tây Ninh cấp;</w:t>
      </w:r>
    </w:p>
    <w:p w14:paraId="787B97A9" w14:textId="1A8CD53B"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xml:space="preserve">- Giấy chứng nhận quyền sử dụng đất số </w:t>
      </w:r>
      <w:r w:rsidR="00D522F5">
        <w:rPr>
          <w:rFonts w:ascii="Times New Roman" w:eastAsia="SimSun" w:hAnsi="Times New Roman"/>
          <w:b w:val="0"/>
          <w:sz w:val="28"/>
          <w:szCs w:val="28"/>
          <w:lang w:val="en-GB"/>
        </w:rPr>
        <w:t>C</w:t>
      </w:r>
      <w:r w:rsidR="00622635">
        <w:rPr>
          <w:rFonts w:ascii="Times New Roman" w:eastAsia="SimSun" w:hAnsi="Times New Roman"/>
          <w:b w:val="0"/>
          <w:sz w:val="28"/>
          <w:szCs w:val="28"/>
          <w:lang w:val="en-GB"/>
        </w:rPr>
        <w:t>H</w:t>
      </w:r>
      <w:r w:rsidR="00D522F5">
        <w:rPr>
          <w:rFonts w:ascii="Times New Roman" w:eastAsia="SimSun" w:hAnsi="Times New Roman"/>
          <w:b w:val="0"/>
          <w:sz w:val="28"/>
          <w:szCs w:val="28"/>
          <w:lang w:val="en-GB"/>
        </w:rPr>
        <w:t xml:space="preserve"> </w:t>
      </w:r>
      <w:r w:rsidR="00622635">
        <w:rPr>
          <w:rFonts w:ascii="Times New Roman" w:eastAsia="SimSun" w:hAnsi="Times New Roman"/>
          <w:b w:val="0"/>
          <w:sz w:val="28"/>
          <w:szCs w:val="28"/>
          <w:lang w:val="en-GB"/>
        </w:rPr>
        <w:t>00709</w:t>
      </w:r>
      <w:r w:rsidRPr="002419FE">
        <w:rPr>
          <w:rFonts w:ascii="Times New Roman" w:eastAsia="SimSun" w:hAnsi="Times New Roman"/>
          <w:b w:val="0"/>
          <w:sz w:val="28"/>
          <w:szCs w:val="28"/>
          <w:lang w:val="en-GB"/>
        </w:rPr>
        <w:t xml:space="preserve">, cấp ngày </w:t>
      </w:r>
      <w:r w:rsidR="00062BE6">
        <w:rPr>
          <w:rFonts w:ascii="Times New Roman" w:eastAsia="SimSun" w:hAnsi="Times New Roman"/>
          <w:b w:val="0"/>
          <w:sz w:val="28"/>
          <w:szCs w:val="28"/>
          <w:lang w:val="en-GB"/>
        </w:rPr>
        <w:t>29</w:t>
      </w:r>
      <w:r w:rsidR="00D522F5">
        <w:rPr>
          <w:rFonts w:ascii="Times New Roman" w:eastAsia="SimSun" w:hAnsi="Times New Roman"/>
          <w:b w:val="0"/>
          <w:sz w:val="28"/>
          <w:szCs w:val="28"/>
          <w:lang w:val="en-GB"/>
        </w:rPr>
        <w:t>/1</w:t>
      </w:r>
      <w:r w:rsidR="00062BE6">
        <w:rPr>
          <w:rFonts w:ascii="Times New Roman" w:eastAsia="SimSun" w:hAnsi="Times New Roman"/>
          <w:b w:val="0"/>
          <w:sz w:val="28"/>
          <w:szCs w:val="28"/>
          <w:lang w:val="en-GB"/>
        </w:rPr>
        <w:t>2</w:t>
      </w:r>
      <w:r w:rsidR="00D522F5">
        <w:rPr>
          <w:rFonts w:ascii="Times New Roman" w:eastAsia="SimSun" w:hAnsi="Times New Roman"/>
          <w:b w:val="0"/>
          <w:sz w:val="28"/>
          <w:szCs w:val="28"/>
          <w:lang w:val="en-GB"/>
        </w:rPr>
        <w:t>/201</w:t>
      </w:r>
      <w:r w:rsidR="00062BE6">
        <w:rPr>
          <w:rFonts w:ascii="Times New Roman" w:eastAsia="SimSun" w:hAnsi="Times New Roman"/>
          <w:b w:val="0"/>
          <w:sz w:val="28"/>
          <w:szCs w:val="28"/>
          <w:lang w:val="en-GB"/>
        </w:rPr>
        <w:t>2</w:t>
      </w:r>
      <w:r w:rsidRPr="002419FE">
        <w:rPr>
          <w:rFonts w:ascii="Times New Roman" w:eastAsia="SimSun" w:hAnsi="Times New Roman"/>
          <w:b w:val="0"/>
          <w:sz w:val="28"/>
          <w:szCs w:val="28"/>
          <w:lang w:val="en-GB"/>
        </w:rPr>
        <w:t>; thửa đất số</w:t>
      </w:r>
      <w:r w:rsidR="00D522F5">
        <w:rPr>
          <w:rFonts w:ascii="Times New Roman" w:eastAsia="SimSun" w:hAnsi="Times New Roman"/>
          <w:b w:val="0"/>
          <w:sz w:val="28"/>
          <w:szCs w:val="28"/>
          <w:lang w:val="en-GB"/>
        </w:rPr>
        <w:t xml:space="preserve"> </w:t>
      </w:r>
      <w:r w:rsidR="00062BE6">
        <w:rPr>
          <w:rFonts w:ascii="Times New Roman" w:eastAsia="SimSun" w:hAnsi="Times New Roman"/>
          <w:b w:val="0"/>
          <w:sz w:val="28"/>
          <w:szCs w:val="28"/>
          <w:lang w:val="en-GB"/>
        </w:rPr>
        <w:t>83</w:t>
      </w:r>
      <w:r w:rsidRPr="002419FE">
        <w:rPr>
          <w:rFonts w:ascii="Times New Roman" w:eastAsia="SimSun" w:hAnsi="Times New Roman"/>
          <w:b w:val="0"/>
          <w:sz w:val="28"/>
          <w:szCs w:val="28"/>
          <w:lang w:val="en-GB"/>
        </w:rPr>
        <w:t>; tờ bản đồ số</w:t>
      </w:r>
      <w:r w:rsidR="00D522F5">
        <w:rPr>
          <w:rFonts w:ascii="Times New Roman" w:eastAsia="SimSun" w:hAnsi="Times New Roman"/>
          <w:b w:val="0"/>
          <w:sz w:val="28"/>
          <w:szCs w:val="28"/>
          <w:lang w:val="en-GB"/>
        </w:rPr>
        <w:t xml:space="preserve"> 25</w:t>
      </w:r>
      <w:r w:rsidRPr="002419FE">
        <w:rPr>
          <w:rFonts w:ascii="Times New Roman" w:eastAsia="SimSun" w:hAnsi="Times New Roman"/>
          <w:b w:val="0"/>
          <w:sz w:val="28"/>
          <w:szCs w:val="28"/>
          <w:lang w:val="en-GB"/>
        </w:rPr>
        <w:t xml:space="preserve">; tổng diện tích </w:t>
      </w:r>
      <w:r w:rsidR="00062BE6">
        <w:rPr>
          <w:rFonts w:ascii="Times New Roman" w:eastAsia="SimSun" w:hAnsi="Times New Roman"/>
          <w:b w:val="0"/>
          <w:sz w:val="28"/>
          <w:szCs w:val="28"/>
          <w:lang w:val="en-GB"/>
        </w:rPr>
        <w:t>11128</w:t>
      </w:r>
      <w:r w:rsidRPr="002419FE">
        <w:rPr>
          <w:rFonts w:ascii="Times New Roman" w:eastAsia="SimSun" w:hAnsi="Times New Roman"/>
          <w:b w:val="0"/>
          <w:sz w:val="28"/>
          <w:szCs w:val="28"/>
          <w:lang w:val="en-GB"/>
        </w:rPr>
        <w:t xml:space="preserve"> m</w:t>
      </w:r>
      <w:r w:rsidRPr="00D522F5">
        <w:rPr>
          <w:rFonts w:ascii="Times New Roman" w:eastAsia="SimSun" w:hAnsi="Times New Roman"/>
          <w:b w:val="0"/>
          <w:sz w:val="28"/>
          <w:szCs w:val="28"/>
          <w:vertAlign w:val="superscript"/>
          <w:lang w:val="en-GB"/>
        </w:rPr>
        <w:t>2</w:t>
      </w:r>
      <w:r w:rsidRPr="002419FE">
        <w:rPr>
          <w:rFonts w:ascii="Times New Roman" w:eastAsia="SimSun" w:hAnsi="Times New Roman"/>
          <w:b w:val="0"/>
          <w:sz w:val="28"/>
          <w:szCs w:val="28"/>
          <w:lang w:val="en-GB"/>
        </w:rPr>
        <w:t xml:space="preserve"> tại ấp </w:t>
      </w:r>
      <w:r w:rsidR="00D522F5">
        <w:rPr>
          <w:rFonts w:ascii="Times New Roman" w:eastAsia="SimSun" w:hAnsi="Times New Roman"/>
          <w:b w:val="0"/>
          <w:sz w:val="28"/>
          <w:szCs w:val="28"/>
          <w:lang w:val="en-GB"/>
        </w:rPr>
        <w:t>Hòa Bình</w:t>
      </w:r>
      <w:r w:rsidRPr="002419FE">
        <w:rPr>
          <w:rFonts w:ascii="Times New Roman" w:eastAsia="SimSun" w:hAnsi="Times New Roman"/>
          <w:b w:val="0"/>
          <w:sz w:val="28"/>
          <w:szCs w:val="28"/>
          <w:lang w:val="en-GB"/>
        </w:rPr>
        <w:t xml:space="preserve">, xã </w:t>
      </w:r>
      <w:r w:rsidR="00D522F5">
        <w:rPr>
          <w:rFonts w:ascii="Times New Roman" w:eastAsia="SimSun" w:hAnsi="Times New Roman"/>
          <w:b w:val="0"/>
          <w:sz w:val="28"/>
          <w:szCs w:val="28"/>
          <w:lang w:val="en-GB"/>
        </w:rPr>
        <w:t>Hòa Hiệp</w:t>
      </w:r>
      <w:r w:rsidRPr="002419FE">
        <w:rPr>
          <w:rFonts w:ascii="Times New Roman" w:eastAsia="SimSun" w:hAnsi="Times New Roman"/>
          <w:b w:val="0"/>
          <w:sz w:val="28"/>
          <w:szCs w:val="28"/>
          <w:lang w:val="en-GB"/>
        </w:rPr>
        <w:t>,</w:t>
      </w:r>
      <w:r w:rsidR="00D522F5">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huyện Tân Biên, tỉnh Tây Ninh.</w:t>
      </w:r>
    </w:p>
    <w:p w14:paraId="085358AE" w14:textId="53326775" w:rsidR="00C65173"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xml:space="preserve">- Giấy chứng nhận quyền sử </w:t>
      </w:r>
      <w:r w:rsidRPr="00062BE6">
        <w:rPr>
          <w:rFonts w:ascii="Times New Roman" w:eastAsia="SimSun" w:hAnsi="Times New Roman"/>
          <w:b w:val="0"/>
          <w:sz w:val="28"/>
          <w:szCs w:val="28"/>
          <w:lang w:val="en-GB"/>
        </w:rPr>
        <w:t xml:space="preserve">dụng đất số </w:t>
      </w:r>
      <w:r w:rsidR="00062BE6" w:rsidRPr="00062BE6">
        <w:rPr>
          <w:rFonts w:ascii="Times New Roman" w:eastAsia="SimSun" w:hAnsi="Times New Roman"/>
          <w:b w:val="0"/>
          <w:sz w:val="28"/>
          <w:szCs w:val="28"/>
          <w:lang w:val="en-GB"/>
        </w:rPr>
        <w:t>CS 03060</w:t>
      </w:r>
      <w:r w:rsidRPr="00062BE6">
        <w:rPr>
          <w:rFonts w:ascii="Times New Roman" w:eastAsia="SimSun" w:hAnsi="Times New Roman"/>
          <w:b w:val="0"/>
          <w:sz w:val="28"/>
          <w:szCs w:val="28"/>
          <w:lang w:val="en-GB"/>
        </w:rPr>
        <w:t>, cấp ngày 1</w:t>
      </w:r>
      <w:r w:rsidR="00062BE6" w:rsidRPr="00062BE6">
        <w:rPr>
          <w:rFonts w:ascii="Times New Roman" w:eastAsia="SimSun" w:hAnsi="Times New Roman"/>
          <w:b w:val="0"/>
          <w:sz w:val="28"/>
          <w:szCs w:val="28"/>
          <w:lang w:val="en-GB"/>
        </w:rPr>
        <w:t>8</w:t>
      </w:r>
      <w:r w:rsidRPr="00062BE6">
        <w:rPr>
          <w:rFonts w:ascii="Times New Roman" w:eastAsia="SimSun" w:hAnsi="Times New Roman"/>
          <w:b w:val="0"/>
          <w:sz w:val="28"/>
          <w:szCs w:val="28"/>
          <w:lang w:val="en-GB"/>
        </w:rPr>
        <w:t>/</w:t>
      </w:r>
      <w:r w:rsidR="00062BE6" w:rsidRPr="00062BE6">
        <w:rPr>
          <w:rFonts w:ascii="Times New Roman" w:eastAsia="SimSun" w:hAnsi="Times New Roman"/>
          <w:b w:val="0"/>
          <w:sz w:val="28"/>
          <w:szCs w:val="28"/>
          <w:lang w:val="en-GB"/>
        </w:rPr>
        <w:t>10</w:t>
      </w:r>
      <w:r w:rsidRPr="00062BE6">
        <w:rPr>
          <w:rFonts w:ascii="Times New Roman" w:eastAsia="SimSun" w:hAnsi="Times New Roman"/>
          <w:b w:val="0"/>
          <w:sz w:val="28"/>
          <w:szCs w:val="28"/>
          <w:lang w:val="en-GB"/>
        </w:rPr>
        <w:t>/201</w:t>
      </w:r>
      <w:r w:rsidR="00062BE6" w:rsidRPr="00062BE6">
        <w:rPr>
          <w:rFonts w:ascii="Times New Roman" w:eastAsia="SimSun" w:hAnsi="Times New Roman"/>
          <w:b w:val="0"/>
          <w:sz w:val="28"/>
          <w:szCs w:val="28"/>
          <w:lang w:val="en-GB"/>
        </w:rPr>
        <w:t>8</w:t>
      </w:r>
      <w:r w:rsidRPr="00062BE6">
        <w:rPr>
          <w:rFonts w:ascii="Times New Roman" w:eastAsia="SimSun" w:hAnsi="Times New Roman"/>
          <w:b w:val="0"/>
          <w:sz w:val="28"/>
          <w:szCs w:val="28"/>
          <w:lang w:val="en-GB"/>
        </w:rPr>
        <w:t>; thửa</w:t>
      </w:r>
      <w:r w:rsidRPr="002419FE">
        <w:rPr>
          <w:rFonts w:ascii="Times New Roman" w:eastAsia="SimSun" w:hAnsi="Times New Roman"/>
          <w:b w:val="0"/>
          <w:sz w:val="28"/>
          <w:szCs w:val="28"/>
          <w:lang w:val="en-GB"/>
        </w:rPr>
        <w:t xml:space="preserve"> đất số</w:t>
      </w:r>
      <w:r w:rsidR="00D522F5">
        <w:rPr>
          <w:rFonts w:ascii="Times New Roman" w:eastAsia="SimSun" w:hAnsi="Times New Roman"/>
          <w:b w:val="0"/>
          <w:sz w:val="28"/>
          <w:szCs w:val="28"/>
          <w:lang w:val="en-GB"/>
        </w:rPr>
        <w:t xml:space="preserve"> </w:t>
      </w:r>
      <w:r w:rsidR="00062BE6">
        <w:rPr>
          <w:rFonts w:ascii="Times New Roman" w:eastAsia="SimSun" w:hAnsi="Times New Roman"/>
          <w:b w:val="0"/>
          <w:sz w:val="28"/>
          <w:szCs w:val="28"/>
          <w:lang w:val="en-GB"/>
        </w:rPr>
        <w:t>630</w:t>
      </w:r>
      <w:r w:rsidRPr="002419FE">
        <w:rPr>
          <w:rFonts w:ascii="Times New Roman" w:eastAsia="SimSun" w:hAnsi="Times New Roman"/>
          <w:b w:val="0"/>
          <w:sz w:val="28"/>
          <w:szCs w:val="28"/>
          <w:lang w:val="en-GB"/>
        </w:rPr>
        <w:t>; tờ bản đồ số 2</w:t>
      </w:r>
      <w:r w:rsidR="00062BE6">
        <w:rPr>
          <w:rFonts w:ascii="Times New Roman" w:eastAsia="SimSun" w:hAnsi="Times New Roman"/>
          <w:b w:val="0"/>
          <w:sz w:val="28"/>
          <w:szCs w:val="28"/>
          <w:lang w:val="en-GB"/>
        </w:rPr>
        <w:t>5</w:t>
      </w:r>
      <w:r w:rsidRPr="002419FE">
        <w:rPr>
          <w:rFonts w:ascii="Times New Roman" w:eastAsia="SimSun" w:hAnsi="Times New Roman"/>
          <w:b w:val="0"/>
          <w:sz w:val="28"/>
          <w:szCs w:val="28"/>
          <w:lang w:val="en-GB"/>
        </w:rPr>
        <w:t xml:space="preserve">; tổng diện tích </w:t>
      </w:r>
      <w:r w:rsidR="00062BE6">
        <w:rPr>
          <w:rFonts w:ascii="Times New Roman" w:eastAsia="SimSun" w:hAnsi="Times New Roman"/>
          <w:b w:val="0"/>
          <w:sz w:val="28"/>
          <w:szCs w:val="28"/>
          <w:lang w:val="en-GB"/>
        </w:rPr>
        <w:t xml:space="preserve">6124 </w:t>
      </w:r>
      <w:r w:rsidRPr="002419FE">
        <w:rPr>
          <w:rFonts w:ascii="Times New Roman" w:eastAsia="SimSun" w:hAnsi="Times New Roman"/>
          <w:b w:val="0"/>
          <w:sz w:val="28"/>
          <w:szCs w:val="28"/>
          <w:lang w:val="en-GB"/>
        </w:rPr>
        <w:t>m</w:t>
      </w:r>
      <w:r w:rsidRPr="00C65173">
        <w:rPr>
          <w:rFonts w:ascii="Times New Roman" w:eastAsia="SimSun" w:hAnsi="Times New Roman"/>
          <w:b w:val="0"/>
          <w:sz w:val="28"/>
          <w:szCs w:val="28"/>
          <w:vertAlign w:val="superscript"/>
          <w:lang w:val="en-GB"/>
        </w:rPr>
        <w:t>2</w:t>
      </w:r>
      <w:r w:rsidRPr="002419FE">
        <w:rPr>
          <w:rFonts w:ascii="Times New Roman" w:eastAsia="SimSun" w:hAnsi="Times New Roman"/>
          <w:b w:val="0"/>
          <w:sz w:val="28"/>
          <w:szCs w:val="28"/>
          <w:lang w:val="en-GB"/>
        </w:rPr>
        <w:t xml:space="preserve"> tại ấp </w:t>
      </w:r>
      <w:r w:rsidR="00C65173">
        <w:rPr>
          <w:rFonts w:ascii="Times New Roman" w:eastAsia="SimSun" w:hAnsi="Times New Roman"/>
          <w:b w:val="0"/>
          <w:sz w:val="28"/>
          <w:szCs w:val="28"/>
          <w:lang w:val="en-GB"/>
        </w:rPr>
        <w:t>Hòa Bình</w:t>
      </w:r>
      <w:r w:rsidR="00C65173" w:rsidRPr="002419FE">
        <w:rPr>
          <w:rFonts w:ascii="Times New Roman" w:eastAsia="SimSun" w:hAnsi="Times New Roman"/>
          <w:b w:val="0"/>
          <w:sz w:val="28"/>
          <w:szCs w:val="28"/>
          <w:lang w:val="en-GB"/>
        </w:rPr>
        <w:t xml:space="preserve">, xã </w:t>
      </w:r>
      <w:r w:rsidR="00C65173">
        <w:rPr>
          <w:rFonts w:ascii="Times New Roman" w:eastAsia="SimSun" w:hAnsi="Times New Roman"/>
          <w:b w:val="0"/>
          <w:sz w:val="28"/>
          <w:szCs w:val="28"/>
          <w:lang w:val="en-GB"/>
        </w:rPr>
        <w:t>Hòa Hiệp</w:t>
      </w:r>
      <w:r w:rsidR="00C65173" w:rsidRPr="002419FE">
        <w:rPr>
          <w:rFonts w:ascii="Times New Roman" w:eastAsia="SimSun" w:hAnsi="Times New Roman"/>
          <w:b w:val="0"/>
          <w:sz w:val="28"/>
          <w:szCs w:val="28"/>
          <w:lang w:val="en-GB"/>
        </w:rPr>
        <w:t>,</w:t>
      </w:r>
      <w:r w:rsidR="00C65173">
        <w:rPr>
          <w:rFonts w:ascii="Times New Roman" w:eastAsia="SimSun" w:hAnsi="Times New Roman"/>
          <w:b w:val="0"/>
          <w:sz w:val="28"/>
          <w:szCs w:val="28"/>
          <w:lang w:val="en-GB"/>
        </w:rPr>
        <w:t xml:space="preserve"> </w:t>
      </w:r>
      <w:r w:rsidR="00C65173" w:rsidRPr="002419FE">
        <w:rPr>
          <w:rFonts w:ascii="Times New Roman" w:eastAsia="SimSun" w:hAnsi="Times New Roman"/>
          <w:b w:val="0"/>
          <w:sz w:val="28"/>
          <w:szCs w:val="28"/>
          <w:lang w:val="en-GB"/>
        </w:rPr>
        <w:t>huyện Tân Biên, tỉnh Tây Ninh.</w:t>
      </w:r>
    </w:p>
    <w:p w14:paraId="2E83A800" w14:textId="389E2FB3" w:rsidR="00C65173" w:rsidRDefault="002419FE" w:rsidP="009E0A66">
      <w:pPr>
        <w:tabs>
          <w:tab w:val="left" w:pos="360"/>
          <w:tab w:val="left" w:pos="567"/>
        </w:tabs>
        <w:spacing w:line="276" w:lineRule="auto"/>
        <w:ind w:firstLine="426"/>
        <w:jc w:val="both"/>
        <w:rPr>
          <w:rFonts w:ascii="Times New Roman" w:hAnsi="Times New Roman"/>
          <w:b w:val="0"/>
          <w:sz w:val="28"/>
          <w:szCs w:val="28"/>
        </w:rPr>
      </w:pPr>
      <w:r w:rsidRPr="002419FE">
        <w:rPr>
          <w:rFonts w:ascii="Times New Roman" w:eastAsia="SimSun" w:hAnsi="Times New Roman"/>
          <w:b w:val="0"/>
          <w:sz w:val="28"/>
          <w:szCs w:val="28"/>
          <w:lang w:val="en-GB"/>
        </w:rPr>
        <w:lastRenderedPageBreak/>
        <w:t xml:space="preserve">- Quyết định phê duyệt </w:t>
      </w:r>
      <w:r w:rsidR="00C65173" w:rsidRPr="00C961F7">
        <w:rPr>
          <w:rFonts w:ascii="Times New Roman" w:hAnsi="Times New Roman"/>
          <w:b w:val="0"/>
          <w:sz w:val="28"/>
          <w:szCs w:val="28"/>
        </w:rPr>
        <w:t>đề án bảo vệ môi trường chi tiết của nhà máy chế biến tinh bột khoai mì</w:t>
      </w:r>
      <w:r w:rsidRPr="002419FE">
        <w:rPr>
          <w:rFonts w:ascii="Times New Roman" w:eastAsia="SimSun" w:hAnsi="Times New Roman"/>
          <w:b w:val="0"/>
          <w:sz w:val="28"/>
          <w:szCs w:val="28"/>
          <w:lang w:val="en-GB"/>
        </w:rPr>
        <w:t xml:space="preserve"> do Công ty TNHH </w:t>
      </w:r>
      <w:r w:rsidR="00C65173">
        <w:rPr>
          <w:rFonts w:ascii="Times New Roman" w:eastAsia="SimSun" w:hAnsi="Times New Roman"/>
          <w:b w:val="0"/>
          <w:sz w:val="28"/>
          <w:szCs w:val="28"/>
          <w:lang w:val="en-GB"/>
        </w:rPr>
        <w:t>MTV Hồng Cúc Tây Ninh</w:t>
      </w:r>
      <w:r w:rsidRPr="002419FE">
        <w:rPr>
          <w:rFonts w:ascii="Times New Roman" w:eastAsia="SimSun" w:hAnsi="Times New Roman"/>
          <w:b w:val="0"/>
          <w:sz w:val="28"/>
          <w:szCs w:val="28"/>
          <w:lang w:val="en-GB"/>
        </w:rPr>
        <w:t xml:space="preserve"> làm chủ</w:t>
      </w:r>
      <w:r w:rsidR="00D522F5">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 xml:space="preserve">dự án </w:t>
      </w:r>
      <w:r w:rsidR="00C65173">
        <w:rPr>
          <w:rFonts w:ascii="Times New Roman" w:hAnsi="Times New Roman"/>
          <w:b w:val="0"/>
          <w:sz w:val="28"/>
          <w:szCs w:val="28"/>
        </w:rPr>
        <w:t>số 1761/QĐ-UBND, ngày 04/8/2014;</w:t>
      </w:r>
    </w:p>
    <w:p w14:paraId="31F140E4" w14:textId="2E83C78F"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xml:space="preserve">- Giấy xác nhận số </w:t>
      </w:r>
      <w:r w:rsidR="00C65173">
        <w:rPr>
          <w:rFonts w:ascii="Times New Roman" w:eastAsia="SimSun" w:hAnsi="Times New Roman"/>
          <w:b w:val="0"/>
          <w:sz w:val="28"/>
          <w:szCs w:val="28"/>
          <w:lang w:val="en-GB"/>
        </w:rPr>
        <w:t>1571</w:t>
      </w:r>
      <w:r w:rsidRPr="002419FE">
        <w:rPr>
          <w:rFonts w:ascii="Times New Roman" w:eastAsia="SimSun" w:hAnsi="Times New Roman"/>
          <w:b w:val="0"/>
          <w:sz w:val="28"/>
          <w:szCs w:val="28"/>
          <w:lang w:val="en-GB"/>
        </w:rPr>
        <w:t xml:space="preserve">/GXN-STNMT, ngày </w:t>
      </w:r>
      <w:r w:rsidR="00C65173">
        <w:rPr>
          <w:rFonts w:ascii="Times New Roman" w:eastAsia="SimSun" w:hAnsi="Times New Roman"/>
          <w:b w:val="0"/>
          <w:sz w:val="28"/>
          <w:szCs w:val="28"/>
          <w:lang w:val="en-GB"/>
        </w:rPr>
        <w:t>20/4/</w:t>
      </w:r>
      <w:r w:rsidRPr="002419FE">
        <w:rPr>
          <w:rFonts w:ascii="Times New Roman" w:eastAsia="SimSun" w:hAnsi="Times New Roman"/>
          <w:b w:val="0"/>
          <w:sz w:val="28"/>
          <w:szCs w:val="28"/>
          <w:lang w:val="en-GB"/>
        </w:rPr>
        <w:t xml:space="preserve">2015 </w:t>
      </w:r>
      <w:r w:rsidR="00C65173">
        <w:rPr>
          <w:rFonts w:ascii="Times New Roman" w:eastAsia="SimSun" w:hAnsi="Times New Roman"/>
          <w:b w:val="0"/>
          <w:sz w:val="28"/>
          <w:szCs w:val="28"/>
          <w:lang w:val="en-GB"/>
        </w:rPr>
        <w:t>về việc</w:t>
      </w:r>
      <w:r w:rsidRPr="002419FE">
        <w:rPr>
          <w:rFonts w:ascii="Times New Roman" w:eastAsia="SimSun" w:hAnsi="Times New Roman"/>
          <w:b w:val="0"/>
          <w:sz w:val="28"/>
          <w:szCs w:val="28"/>
          <w:lang w:val="en-GB"/>
        </w:rPr>
        <w:t xml:space="preserve"> đã thực hiện</w:t>
      </w:r>
      <w:r w:rsidR="00D522F5">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 xml:space="preserve">hoàn </w:t>
      </w:r>
      <w:r w:rsidR="00C65173">
        <w:rPr>
          <w:rFonts w:ascii="Times New Roman" w:eastAsia="SimSun" w:hAnsi="Times New Roman"/>
          <w:b w:val="0"/>
          <w:sz w:val="28"/>
          <w:szCs w:val="28"/>
          <w:lang w:val="en-GB"/>
        </w:rPr>
        <w:t>chỉnh</w:t>
      </w:r>
      <w:r w:rsidRPr="002419FE">
        <w:rPr>
          <w:rFonts w:ascii="Times New Roman" w:eastAsia="SimSun" w:hAnsi="Times New Roman"/>
          <w:b w:val="0"/>
          <w:sz w:val="28"/>
          <w:szCs w:val="28"/>
          <w:lang w:val="en-GB"/>
        </w:rPr>
        <w:t xml:space="preserve"> hệ thống xử lý nước thải </w:t>
      </w:r>
      <w:r w:rsidR="00C65173">
        <w:rPr>
          <w:rFonts w:ascii="Times New Roman" w:eastAsia="SimSun" w:hAnsi="Times New Roman"/>
          <w:b w:val="0"/>
          <w:sz w:val="28"/>
          <w:szCs w:val="28"/>
          <w:lang w:val="en-GB"/>
        </w:rPr>
        <w:t>tại</w:t>
      </w:r>
      <w:r w:rsidRPr="002419FE">
        <w:rPr>
          <w:rFonts w:ascii="Times New Roman" w:eastAsia="SimSun" w:hAnsi="Times New Roman"/>
          <w:b w:val="0"/>
          <w:sz w:val="28"/>
          <w:szCs w:val="28"/>
          <w:lang w:val="en-GB"/>
        </w:rPr>
        <w:t xml:space="preserve"> Nhà máy chế biến tinh bột khoai mì thuộc</w:t>
      </w:r>
      <w:r w:rsidR="00D522F5">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 xml:space="preserve">Công ty TNHH </w:t>
      </w:r>
      <w:r w:rsidR="00C65173">
        <w:rPr>
          <w:rFonts w:ascii="Times New Roman" w:eastAsia="SimSun" w:hAnsi="Times New Roman"/>
          <w:b w:val="0"/>
          <w:sz w:val="28"/>
          <w:szCs w:val="28"/>
          <w:lang w:val="en-GB"/>
        </w:rPr>
        <w:t>MTV Hồng Cúc Tây Ninh</w:t>
      </w:r>
      <w:r w:rsidRPr="002419FE">
        <w:rPr>
          <w:rFonts w:ascii="Times New Roman" w:eastAsia="SimSun" w:hAnsi="Times New Roman"/>
          <w:b w:val="0"/>
          <w:sz w:val="28"/>
          <w:szCs w:val="28"/>
          <w:lang w:val="en-GB"/>
        </w:rPr>
        <w:t xml:space="preserve"> do Sở Tài nguyên và Môi trường cấp;</w:t>
      </w:r>
    </w:p>
    <w:p w14:paraId="59F533D8" w14:textId="331BA71B"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Giấy phép khai thác, sử dụng nước dưới đất số</w:t>
      </w:r>
      <w:r w:rsidR="00C65173">
        <w:rPr>
          <w:rFonts w:ascii="Times New Roman" w:eastAsia="SimSun" w:hAnsi="Times New Roman"/>
          <w:b w:val="0"/>
          <w:sz w:val="28"/>
          <w:szCs w:val="28"/>
          <w:lang w:val="en-GB"/>
        </w:rPr>
        <w:t xml:space="preserve"> 5051</w:t>
      </w:r>
      <w:r w:rsidRPr="002419FE">
        <w:rPr>
          <w:rFonts w:ascii="Times New Roman" w:eastAsia="SimSun" w:hAnsi="Times New Roman"/>
          <w:b w:val="0"/>
          <w:sz w:val="28"/>
          <w:szCs w:val="28"/>
          <w:lang w:val="en-GB"/>
        </w:rPr>
        <w:t xml:space="preserve">/GP-STNMT ngày </w:t>
      </w:r>
      <w:r w:rsidR="00C65173">
        <w:rPr>
          <w:rFonts w:ascii="Times New Roman" w:eastAsia="SimSun" w:hAnsi="Times New Roman"/>
          <w:b w:val="0"/>
          <w:sz w:val="28"/>
          <w:szCs w:val="28"/>
          <w:lang w:val="en-GB"/>
        </w:rPr>
        <w:t>07/9/2018</w:t>
      </w:r>
      <w:r w:rsidRPr="002419FE">
        <w:rPr>
          <w:rFonts w:ascii="Times New Roman" w:eastAsia="SimSun" w:hAnsi="Times New Roman"/>
          <w:b w:val="0"/>
          <w:sz w:val="28"/>
          <w:szCs w:val="28"/>
          <w:lang w:val="en-GB"/>
        </w:rPr>
        <w:t>; Cơ</w:t>
      </w:r>
      <w:r w:rsidR="00D522F5">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quan cấp: Sở Tài nguyên và Môi trường tỉnh Tây Ninh;</w:t>
      </w:r>
    </w:p>
    <w:p w14:paraId="4350F020" w14:textId="53F85FA0"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xml:space="preserve">- Giấy phép xả nước thải vào nguồn nước (Gia hạn lần 1) số </w:t>
      </w:r>
      <w:r w:rsidR="00F25819">
        <w:rPr>
          <w:rFonts w:ascii="Times New Roman" w:eastAsia="SimSun" w:hAnsi="Times New Roman"/>
          <w:b w:val="0"/>
          <w:sz w:val="28"/>
          <w:szCs w:val="28"/>
          <w:lang w:val="en-GB"/>
        </w:rPr>
        <w:t>868</w:t>
      </w:r>
      <w:r w:rsidRPr="002419FE">
        <w:rPr>
          <w:rFonts w:ascii="Times New Roman" w:eastAsia="SimSun" w:hAnsi="Times New Roman"/>
          <w:b w:val="0"/>
          <w:sz w:val="28"/>
          <w:szCs w:val="28"/>
          <w:lang w:val="en-GB"/>
        </w:rPr>
        <w:t>/GP-STNMT ngày</w:t>
      </w:r>
      <w:r w:rsidR="00D522F5">
        <w:rPr>
          <w:rFonts w:ascii="Times New Roman" w:eastAsia="SimSun" w:hAnsi="Times New Roman"/>
          <w:b w:val="0"/>
          <w:sz w:val="28"/>
          <w:szCs w:val="28"/>
          <w:lang w:val="en-GB"/>
        </w:rPr>
        <w:t xml:space="preserve"> </w:t>
      </w:r>
      <w:r w:rsidR="00F25819">
        <w:rPr>
          <w:rFonts w:ascii="Times New Roman" w:eastAsia="SimSun" w:hAnsi="Times New Roman"/>
          <w:b w:val="0"/>
          <w:sz w:val="28"/>
          <w:szCs w:val="28"/>
          <w:lang w:val="en-GB"/>
        </w:rPr>
        <w:t>08/02</w:t>
      </w:r>
      <w:r w:rsidRPr="002419FE">
        <w:rPr>
          <w:rFonts w:ascii="Times New Roman" w:eastAsia="SimSun" w:hAnsi="Times New Roman"/>
          <w:b w:val="0"/>
          <w:sz w:val="28"/>
          <w:szCs w:val="28"/>
          <w:lang w:val="en-GB"/>
        </w:rPr>
        <w:t>/2021; Cơ quan cấp: Sở Tài nguyên và Môi trường tỉnh Tây Ninh;</w:t>
      </w:r>
    </w:p>
    <w:p w14:paraId="4F289B1E" w14:textId="52CBAD5B" w:rsidR="002419FE" w:rsidRPr="002419F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062BE6">
        <w:rPr>
          <w:rFonts w:ascii="Times New Roman" w:eastAsia="SimSun" w:hAnsi="Times New Roman"/>
          <w:b w:val="0"/>
          <w:sz w:val="28"/>
          <w:szCs w:val="28"/>
          <w:lang w:val="en-GB"/>
        </w:rPr>
        <w:t>- Sổ đăng ký chủ nguồn thải chất thải nguy hại số 7200</w:t>
      </w:r>
      <w:r w:rsidR="00062BE6" w:rsidRPr="00062BE6">
        <w:rPr>
          <w:rFonts w:ascii="Times New Roman" w:eastAsia="SimSun" w:hAnsi="Times New Roman"/>
          <w:b w:val="0"/>
          <w:sz w:val="28"/>
          <w:szCs w:val="28"/>
          <w:lang w:val="en-GB"/>
        </w:rPr>
        <w:t>0285</w:t>
      </w:r>
      <w:r w:rsidRPr="00062BE6">
        <w:rPr>
          <w:rFonts w:ascii="Times New Roman" w:eastAsia="SimSun" w:hAnsi="Times New Roman"/>
          <w:b w:val="0"/>
          <w:sz w:val="28"/>
          <w:szCs w:val="28"/>
          <w:lang w:val="en-GB"/>
        </w:rPr>
        <w:t>.T ngày 0</w:t>
      </w:r>
      <w:r w:rsidR="00062BE6" w:rsidRPr="00062BE6">
        <w:rPr>
          <w:rFonts w:ascii="Times New Roman" w:eastAsia="SimSun" w:hAnsi="Times New Roman"/>
          <w:b w:val="0"/>
          <w:sz w:val="28"/>
          <w:szCs w:val="28"/>
          <w:lang w:val="en-GB"/>
        </w:rPr>
        <w:t>2</w:t>
      </w:r>
      <w:r w:rsidRPr="00062BE6">
        <w:rPr>
          <w:rFonts w:ascii="Times New Roman" w:eastAsia="SimSun" w:hAnsi="Times New Roman"/>
          <w:b w:val="0"/>
          <w:sz w:val="28"/>
          <w:szCs w:val="28"/>
          <w:lang w:val="en-GB"/>
        </w:rPr>
        <w:t>/02/201</w:t>
      </w:r>
      <w:r w:rsidR="00062BE6" w:rsidRPr="00062BE6">
        <w:rPr>
          <w:rFonts w:ascii="Times New Roman" w:eastAsia="SimSun" w:hAnsi="Times New Roman"/>
          <w:b w:val="0"/>
          <w:sz w:val="28"/>
          <w:szCs w:val="28"/>
          <w:lang w:val="en-GB"/>
        </w:rPr>
        <w:t>5</w:t>
      </w:r>
      <w:r w:rsidRPr="00062BE6">
        <w:rPr>
          <w:rFonts w:ascii="Times New Roman" w:eastAsia="SimSun" w:hAnsi="Times New Roman"/>
          <w:b w:val="0"/>
          <w:sz w:val="28"/>
          <w:szCs w:val="28"/>
          <w:lang w:val="en-GB"/>
        </w:rPr>
        <w:t>; Cơ quan</w:t>
      </w:r>
      <w:r w:rsidR="00D522F5" w:rsidRPr="00062BE6">
        <w:rPr>
          <w:rFonts w:ascii="Times New Roman" w:eastAsia="SimSun" w:hAnsi="Times New Roman"/>
          <w:b w:val="0"/>
          <w:sz w:val="28"/>
          <w:szCs w:val="28"/>
          <w:lang w:val="en-GB"/>
        </w:rPr>
        <w:t xml:space="preserve"> </w:t>
      </w:r>
      <w:r w:rsidRPr="00062BE6">
        <w:rPr>
          <w:rFonts w:ascii="Times New Roman" w:eastAsia="SimSun" w:hAnsi="Times New Roman"/>
          <w:b w:val="0"/>
          <w:sz w:val="28"/>
          <w:szCs w:val="28"/>
          <w:lang w:val="en-GB"/>
        </w:rPr>
        <w:t>cấp: Sở Tài nguyên và Môi trường tỉnh Tây Ninh;</w:t>
      </w:r>
    </w:p>
    <w:p w14:paraId="1F32EFF9" w14:textId="3B260436" w:rsidR="007E72A6" w:rsidRPr="0067296E" w:rsidRDefault="002419F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062BE6">
        <w:rPr>
          <w:rFonts w:ascii="Times New Roman" w:eastAsia="SimSun" w:hAnsi="Times New Roman"/>
          <w:b w:val="0"/>
          <w:sz w:val="28"/>
          <w:szCs w:val="28"/>
          <w:lang w:val="en-GB"/>
        </w:rPr>
        <w:t xml:space="preserve">- Văn bản số </w:t>
      </w:r>
      <w:r w:rsidR="00062BE6" w:rsidRPr="00062BE6">
        <w:rPr>
          <w:rFonts w:ascii="Times New Roman" w:eastAsia="SimSun" w:hAnsi="Times New Roman"/>
          <w:b w:val="0"/>
          <w:sz w:val="28"/>
          <w:szCs w:val="28"/>
          <w:lang w:val="en-GB"/>
        </w:rPr>
        <w:t>6761</w:t>
      </w:r>
      <w:r w:rsidRPr="00062BE6">
        <w:rPr>
          <w:rFonts w:ascii="Times New Roman" w:eastAsia="SimSun" w:hAnsi="Times New Roman"/>
          <w:b w:val="0"/>
          <w:sz w:val="28"/>
          <w:szCs w:val="28"/>
          <w:lang w:val="en-GB"/>
        </w:rPr>
        <w:t>/STNMT-CCBVMT ngày 1</w:t>
      </w:r>
      <w:r w:rsidR="00062BE6" w:rsidRPr="00062BE6">
        <w:rPr>
          <w:rFonts w:ascii="Times New Roman" w:eastAsia="SimSun" w:hAnsi="Times New Roman"/>
          <w:b w:val="0"/>
          <w:sz w:val="28"/>
          <w:szCs w:val="28"/>
          <w:lang w:val="en-GB"/>
        </w:rPr>
        <w:t>5</w:t>
      </w:r>
      <w:r w:rsidRPr="00062BE6">
        <w:rPr>
          <w:rFonts w:ascii="Times New Roman" w:eastAsia="SimSun" w:hAnsi="Times New Roman"/>
          <w:b w:val="0"/>
          <w:sz w:val="28"/>
          <w:szCs w:val="28"/>
          <w:lang w:val="en-GB"/>
        </w:rPr>
        <w:t>/</w:t>
      </w:r>
      <w:r w:rsidR="00062BE6" w:rsidRPr="00062BE6">
        <w:rPr>
          <w:rFonts w:ascii="Times New Roman" w:eastAsia="SimSun" w:hAnsi="Times New Roman"/>
          <w:b w:val="0"/>
          <w:sz w:val="28"/>
          <w:szCs w:val="28"/>
          <w:lang w:val="en-GB"/>
        </w:rPr>
        <w:t>1</w:t>
      </w:r>
      <w:r w:rsidRPr="00062BE6">
        <w:rPr>
          <w:rFonts w:ascii="Times New Roman" w:eastAsia="SimSun" w:hAnsi="Times New Roman"/>
          <w:b w:val="0"/>
          <w:sz w:val="28"/>
          <w:szCs w:val="28"/>
          <w:lang w:val="en-GB"/>
        </w:rPr>
        <w:t>2/201</w:t>
      </w:r>
      <w:r w:rsidR="00062BE6" w:rsidRPr="00062BE6">
        <w:rPr>
          <w:rFonts w:ascii="Times New Roman" w:eastAsia="SimSun" w:hAnsi="Times New Roman"/>
          <w:b w:val="0"/>
          <w:sz w:val="28"/>
          <w:szCs w:val="28"/>
          <w:lang w:val="en-GB"/>
        </w:rPr>
        <w:t>6</w:t>
      </w:r>
      <w:r w:rsidRPr="00062BE6">
        <w:rPr>
          <w:rFonts w:ascii="Times New Roman" w:eastAsia="SimSun" w:hAnsi="Times New Roman"/>
          <w:b w:val="0"/>
          <w:sz w:val="28"/>
          <w:szCs w:val="28"/>
          <w:lang w:val="en-GB"/>
        </w:rPr>
        <w:t xml:space="preserve"> về việc sử dụng bùn thải phát sinh</w:t>
      </w:r>
      <w:r w:rsidR="00D522F5" w:rsidRPr="00062BE6">
        <w:rPr>
          <w:rFonts w:ascii="Times New Roman" w:eastAsia="SimSun" w:hAnsi="Times New Roman"/>
          <w:b w:val="0"/>
          <w:sz w:val="28"/>
          <w:szCs w:val="28"/>
          <w:lang w:val="en-GB"/>
        </w:rPr>
        <w:t xml:space="preserve"> </w:t>
      </w:r>
      <w:r w:rsidRPr="00062BE6">
        <w:rPr>
          <w:rFonts w:ascii="Times New Roman" w:eastAsia="SimSun" w:hAnsi="Times New Roman"/>
          <w:b w:val="0"/>
          <w:sz w:val="28"/>
          <w:szCs w:val="28"/>
          <w:lang w:val="en-GB"/>
        </w:rPr>
        <w:t xml:space="preserve">từ hệ thống xử lý nước thải để cải tạo đất trồng mì của Công ty TNHH </w:t>
      </w:r>
      <w:r w:rsidR="00F25819" w:rsidRPr="00062BE6">
        <w:rPr>
          <w:rFonts w:ascii="Times New Roman" w:eastAsia="SimSun" w:hAnsi="Times New Roman"/>
          <w:b w:val="0"/>
          <w:sz w:val="28"/>
          <w:szCs w:val="28"/>
          <w:lang w:val="en-GB"/>
        </w:rPr>
        <w:t>MTV Hồng Cúc Tây Ninh</w:t>
      </w:r>
      <w:r w:rsidRPr="00062BE6">
        <w:rPr>
          <w:rFonts w:ascii="Times New Roman" w:eastAsia="SimSun" w:hAnsi="Times New Roman"/>
          <w:b w:val="0"/>
          <w:sz w:val="28"/>
          <w:szCs w:val="28"/>
          <w:lang w:val="en-GB"/>
        </w:rPr>
        <w:t>; Cơ quan cấp: Sở Tài nguyên và Môi trường tỉnh Tây Ninh.</w:t>
      </w:r>
    </w:p>
    <w:p w14:paraId="1A844F67" w14:textId="77777777" w:rsidR="0067296E" w:rsidRPr="0067296E" w:rsidRDefault="0067296E" w:rsidP="0067296E">
      <w:pPr>
        <w:tabs>
          <w:tab w:val="left" w:pos="360"/>
          <w:tab w:val="left" w:pos="567"/>
        </w:tabs>
        <w:spacing w:before="120"/>
        <w:ind w:firstLine="426"/>
        <w:jc w:val="both"/>
        <w:rPr>
          <w:rFonts w:ascii="Times New Roman" w:eastAsia="SimSun" w:hAnsi="Times New Roman"/>
          <w:b w:val="0"/>
          <w:sz w:val="28"/>
          <w:szCs w:val="28"/>
          <w:lang w:val="en-GB"/>
        </w:rPr>
      </w:pPr>
    </w:p>
    <w:p w14:paraId="2680FE06" w14:textId="77777777" w:rsidR="0067296E" w:rsidRPr="0067296E" w:rsidRDefault="0067296E" w:rsidP="0067296E">
      <w:pPr>
        <w:tabs>
          <w:tab w:val="left" w:pos="360"/>
          <w:tab w:val="left" w:pos="567"/>
        </w:tabs>
        <w:spacing w:before="120"/>
        <w:ind w:firstLine="426"/>
        <w:jc w:val="both"/>
        <w:rPr>
          <w:rFonts w:ascii="Times New Roman" w:eastAsia="SimSun" w:hAnsi="Times New Roman"/>
          <w:b w:val="0"/>
          <w:sz w:val="28"/>
          <w:szCs w:val="28"/>
          <w:lang w:val="en-GB"/>
        </w:rPr>
      </w:pPr>
    </w:p>
    <w:p w14:paraId="091DB94D" w14:textId="77777777" w:rsidR="0067296E" w:rsidRPr="0067296E" w:rsidRDefault="0067296E" w:rsidP="0067296E">
      <w:pPr>
        <w:tabs>
          <w:tab w:val="left" w:pos="360"/>
          <w:tab w:val="left" w:pos="567"/>
        </w:tabs>
        <w:spacing w:before="120"/>
        <w:ind w:firstLine="426"/>
        <w:jc w:val="both"/>
        <w:rPr>
          <w:rFonts w:ascii="Times New Roman" w:eastAsia="SimSun" w:hAnsi="Times New Roman"/>
          <w:b w:val="0"/>
          <w:sz w:val="28"/>
          <w:szCs w:val="28"/>
          <w:lang w:val="en-GB"/>
        </w:rPr>
      </w:pPr>
    </w:p>
    <w:p w14:paraId="08E9B76E" w14:textId="77777777" w:rsidR="0067296E" w:rsidRPr="0067296E" w:rsidRDefault="0067296E" w:rsidP="0067296E">
      <w:pPr>
        <w:tabs>
          <w:tab w:val="left" w:pos="360"/>
          <w:tab w:val="left" w:pos="567"/>
        </w:tabs>
        <w:spacing w:before="120"/>
        <w:ind w:firstLine="426"/>
        <w:jc w:val="both"/>
        <w:rPr>
          <w:rFonts w:ascii="Times New Roman" w:eastAsia="SimSun" w:hAnsi="Times New Roman"/>
          <w:b w:val="0"/>
          <w:sz w:val="28"/>
          <w:szCs w:val="28"/>
          <w:lang w:val="en-GB"/>
        </w:rPr>
      </w:pPr>
    </w:p>
    <w:p w14:paraId="5A27CA20" w14:textId="77777777" w:rsidR="0067296E" w:rsidRPr="0067296E" w:rsidRDefault="0067296E" w:rsidP="0067296E">
      <w:pPr>
        <w:tabs>
          <w:tab w:val="left" w:pos="360"/>
          <w:tab w:val="left" w:pos="567"/>
        </w:tabs>
        <w:spacing w:before="120"/>
        <w:ind w:firstLine="426"/>
        <w:jc w:val="both"/>
        <w:rPr>
          <w:rFonts w:ascii="Times New Roman" w:eastAsia="SimSun" w:hAnsi="Times New Roman"/>
          <w:b w:val="0"/>
          <w:sz w:val="28"/>
          <w:szCs w:val="28"/>
          <w:lang w:val="en-GB"/>
        </w:rPr>
      </w:pPr>
    </w:p>
    <w:p w14:paraId="21638829" w14:textId="77777777" w:rsidR="0067296E" w:rsidRDefault="0067296E" w:rsidP="0067296E">
      <w:pPr>
        <w:tabs>
          <w:tab w:val="left" w:pos="360"/>
          <w:tab w:val="left" w:pos="567"/>
        </w:tabs>
        <w:spacing w:before="120"/>
        <w:ind w:firstLine="426"/>
        <w:jc w:val="both"/>
        <w:rPr>
          <w:rFonts w:ascii="Times New Roman" w:eastAsia="SimSun" w:hAnsi="Times New Roman"/>
          <w:b w:val="0"/>
          <w:sz w:val="28"/>
          <w:szCs w:val="28"/>
          <w:lang w:val="en-GB"/>
        </w:rPr>
      </w:pPr>
    </w:p>
    <w:p w14:paraId="673F21B9" w14:textId="77777777" w:rsidR="00FF3B48" w:rsidRPr="0067296E" w:rsidRDefault="00FF3B48" w:rsidP="0067296E">
      <w:pPr>
        <w:tabs>
          <w:tab w:val="left" w:pos="360"/>
          <w:tab w:val="left" w:pos="567"/>
        </w:tabs>
        <w:spacing w:before="120"/>
        <w:ind w:firstLine="426"/>
        <w:jc w:val="both"/>
        <w:rPr>
          <w:rFonts w:ascii="Times New Roman" w:eastAsia="SimSun" w:hAnsi="Times New Roman"/>
          <w:b w:val="0"/>
          <w:sz w:val="28"/>
          <w:szCs w:val="28"/>
          <w:lang w:val="en-GB"/>
        </w:rPr>
      </w:pPr>
    </w:p>
    <w:p w14:paraId="1AFBB8A5" w14:textId="752B19C8" w:rsidR="0067296E" w:rsidRDefault="0067296E" w:rsidP="0067296E">
      <w:pPr>
        <w:tabs>
          <w:tab w:val="left" w:pos="360"/>
          <w:tab w:val="left" w:pos="567"/>
        </w:tabs>
        <w:spacing w:before="120"/>
        <w:ind w:firstLine="426"/>
        <w:jc w:val="both"/>
        <w:rPr>
          <w:rFonts w:ascii="Times New Roman" w:eastAsia="SimSun" w:hAnsi="Times New Roman"/>
          <w:b w:val="0"/>
          <w:sz w:val="28"/>
          <w:szCs w:val="28"/>
          <w:lang w:val="en-GB"/>
        </w:rPr>
      </w:pPr>
    </w:p>
    <w:p w14:paraId="023A321C" w14:textId="77777777" w:rsidR="00AC1951" w:rsidRPr="0067296E" w:rsidRDefault="00AC1951" w:rsidP="0067296E">
      <w:pPr>
        <w:tabs>
          <w:tab w:val="left" w:pos="360"/>
          <w:tab w:val="left" w:pos="567"/>
        </w:tabs>
        <w:spacing w:before="120"/>
        <w:ind w:firstLine="426"/>
        <w:jc w:val="both"/>
        <w:rPr>
          <w:rFonts w:ascii="Times New Roman" w:eastAsia="SimSun" w:hAnsi="Times New Roman"/>
          <w:b w:val="0"/>
          <w:sz w:val="28"/>
          <w:szCs w:val="28"/>
          <w:lang w:val="en-GB"/>
        </w:rPr>
      </w:pPr>
    </w:p>
    <w:p w14:paraId="1188F6A2" w14:textId="77777777" w:rsidR="0067296E" w:rsidRPr="0067296E" w:rsidRDefault="0067296E" w:rsidP="0067296E">
      <w:pPr>
        <w:tabs>
          <w:tab w:val="left" w:pos="360"/>
          <w:tab w:val="left" w:pos="567"/>
        </w:tabs>
        <w:spacing w:before="120"/>
        <w:ind w:firstLine="426"/>
        <w:jc w:val="both"/>
        <w:rPr>
          <w:rFonts w:ascii="Times New Roman" w:eastAsia="SimSun" w:hAnsi="Times New Roman"/>
          <w:b w:val="0"/>
          <w:sz w:val="28"/>
          <w:szCs w:val="28"/>
          <w:lang w:val="en-GB"/>
        </w:rPr>
      </w:pPr>
    </w:p>
    <w:p w14:paraId="4DADAE25" w14:textId="77777777" w:rsidR="0067296E" w:rsidRPr="0067296E" w:rsidRDefault="0067296E" w:rsidP="0067296E">
      <w:pPr>
        <w:tabs>
          <w:tab w:val="left" w:pos="360"/>
          <w:tab w:val="left" w:pos="567"/>
        </w:tabs>
        <w:spacing w:before="120"/>
        <w:ind w:firstLine="426"/>
        <w:jc w:val="both"/>
        <w:rPr>
          <w:rFonts w:ascii="Times New Roman" w:eastAsia="SimSun" w:hAnsi="Times New Roman"/>
          <w:b w:val="0"/>
          <w:sz w:val="28"/>
          <w:szCs w:val="28"/>
          <w:lang w:val="en-GB"/>
        </w:rPr>
      </w:pPr>
    </w:p>
    <w:p w14:paraId="31012243" w14:textId="70D61EBC" w:rsidR="009E0A66" w:rsidRDefault="009E0A66">
      <w:pPr>
        <w:rPr>
          <w:rFonts w:ascii="Times New Roman" w:eastAsia="SimSun" w:hAnsi="Times New Roman"/>
          <w:b w:val="0"/>
          <w:sz w:val="28"/>
          <w:szCs w:val="28"/>
          <w:lang w:val="en-GB"/>
        </w:rPr>
      </w:pPr>
      <w:r>
        <w:rPr>
          <w:rFonts w:ascii="Times New Roman" w:eastAsia="SimSun" w:hAnsi="Times New Roman"/>
          <w:b w:val="0"/>
          <w:sz w:val="28"/>
          <w:szCs w:val="28"/>
          <w:lang w:val="en-GB"/>
        </w:rPr>
        <w:br w:type="page"/>
      </w:r>
    </w:p>
    <w:p w14:paraId="07604165" w14:textId="131F40AF" w:rsidR="0052281D" w:rsidRPr="004A49F5" w:rsidRDefault="00330206" w:rsidP="009E0A66">
      <w:pPr>
        <w:pStyle w:val="MUC1"/>
        <w:spacing w:after="0"/>
        <w:rPr>
          <w:color w:val="auto"/>
          <w:sz w:val="32"/>
          <w:szCs w:val="32"/>
        </w:rPr>
      </w:pPr>
      <w:bookmarkStart w:id="36" w:name="_Toc148952900"/>
      <w:r w:rsidRPr="004A49F5">
        <w:rPr>
          <w:color w:val="auto"/>
          <w:sz w:val="32"/>
          <w:szCs w:val="32"/>
        </w:rPr>
        <w:lastRenderedPageBreak/>
        <w:t xml:space="preserve">CHƯƠNG </w:t>
      </w:r>
      <w:r w:rsidR="006F5D49" w:rsidRPr="004A49F5">
        <w:rPr>
          <w:color w:val="auto"/>
          <w:sz w:val="32"/>
          <w:szCs w:val="32"/>
        </w:rPr>
        <w:t>I</w:t>
      </w:r>
      <w:bookmarkStart w:id="37" w:name="_Toc125699135"/>
      <w:bookmarkEnd w:id="23"/>
      <w:bookmarkEnd w:id="24"/>
      <w:bookmarkEnd w:id="25"/>
      <w:bookmarkEnd w:id="26"/>
      <w:bookmarkEnd w:id="27"/>
      <w:bookmarkEnd w:id="28"/>
      <w:bookmarkEnd w:id="29"/>
      <w:bookmarkEnd w:id="30"/>
      <w:bookmarkEnd w:id="31"/>
      <w:bookmarkEnd w:id="36"/>
    </w:p>
    <w:p w14:paraId="7FEB439F" w14:textId="0765AF8B" w:rsidR="0067296E" w:rsidRPr="004A49F5" w:rsidRDefault="00457020" w:rsidP="009E0A66">
      <w:pPr>
        <w:pStyle w:val="MUC1"/>
        <w:spacing w:after="0"/>
        <w:rPr>
          <w:color w:val="auto"/>
          <w:sz w:val="32"/>
          <w:szCs w:val="32"/>
        </w:rPr>
      </w:pPr>
      <w:r w:rsidRPr="004A49F5">
        <w:rPr>
          <w:color w:val="auto"/>
          <w:sz w:val="32"/>
          <w:szCs w:val="32"/>
        </w:rPr>
        <w:t xml:space="preserve"> </w:t>
      </w:r>
      <w:bookmarkStart w:id="38" w:name="_Toc148952901"/>
      <w:r w:rsidR="00A5265B" w:rsidRPr="004A49F5">
        <w:rPr>
          <w:color w:val="auto"/>
          <w:sz w:val="32"/>
          <w:szCs w:val="32"/>
        </w:rPr>
        <w:t>THÔNG TIN</w:t>
      </w:r>
      <w:r w:rsidR="00E5506A" w:rsidRPr="004A49F5">
        <w:rPr>
          <w:color w:val="auto"/>
          <w:sz w:val="32"/>
          <w:szCs w:val="32"/>
        </w:rPr>
        <w:t xml:space="preserve"> CHUNG</w:t>
      </w:r>
      <w:r w:rsidR="00A5265B" w:rsidRPr="004A49F5">
        <w:rPr>
          <w:color w:val="auto"/>
          <w:sz w:val="32"/>
          <w:szCs w:val="32"/>
        </w:rPr>
        <w:t xml:space="preserve"> VỀ </w:t>
      </w:r>
      <w:r w:rsidR="006E6D76" w:rsidRPr="004A49F5">
        <w:rPr>
          <w:color w:val="auto"/>
          <w:sz w:val="32"/>
          <w:szCs w:val="32"/>
        </w:rPr>
        <w:t>CƠ SỞ</w:t>
      </w:r>
      <w:bookmarkStart w:id="39" w:name="_Toc11159236"/>
      <w:bookmarkStart w:id="40" w:name="_Toc11326420"/>
      <w:bookmarkStart w:id="41" w:name="_Toc44080974"/>
      <w:bookmarkStart w:id="42" w:name="_Toc58361907"/>
      <w:bookmarkStart w:id="43" w:name="_Toc58532452"/>
      <w:bookmarkStart w:id="44" w:name="_Toc58532622"/>
      <w:bookmarkStart w:id="45" w:name="_Toc58532793"/>
      <w:bookmarkStart w:id="46" w:name="_Toc58534984"/>
      <w:bookmarkStart w:id="47" w:name="_Toc58535385"/>
      <w:bookmarkStart w:id="48" w:name="_Toc58599079"/>
      <w:bookmarkStart w:id="49" w:name="_Toc59524250"/>
      <w:bookmarkStart w:id="50" w:name="_Toc59524884"/>
      <w:bookmarkStart w:id="51" w:name="_Toc125699136"/>
      <w:bookmarkEnd w:id="37"/>
      <w:bookmarkEnd w:id="38"/>
    </w:p>
    <w:p w14:paraId="424CC37A" w14:textId="1698B021" w:rsidR="005B1900" w:rsidRPr="004A49F5" w:rsidRDefault="00E5088F" w:rsidP="009E0A66">
      <w:pPr>
        <w:pStyle w:val="MUC1"/>
        <w:spacing w:after="0"/>
        <w:ind w:firstLine="567"/>
        <w:jc w:val="left"/>
        <w:outlineLvl w:val="1"/>
        <w:rPr>
          <w:b w:val="0"/>
          <w:sz w:val="28"/>
          <w:szCs w:val="28"/>
        </w:rPr>
      </w:pPr>
      <w:bookmarkStart w:id="52" w:name="_Toc148952902"/>
      <w:r w:rsidRPr="004A49F5">
        <w:rPr>
          <w:sz w:val="28"/>
          <w:szCs w:val="28"/>
        </w:rPr>
        <w:t>1.</w:t>
      </w:r>
      <w:bookmarkEnd w:id="39"/>
      <w:bookmarkEnd w:id="40"/>
      <w:bookmarkEnd w:id="41"/>
      <w:bookmarkEnd w:id="42"/>
      <w:bookmarkEnd w:id="43"/>
      <w:bookmarkEnd w:id="44"/>
      <w:bookmarkEnd w:id="45"/>
      <w:bookmarkEnd w:id="46"/>
      <w:bookmarkEnd w:id="47"/>
      <w:bookmarkEnd w:id="48"/>
      <w:bookmarkEnd w:id="49"/>
      <w:bookmarkEnd w:id="50"/>
      <w:r w:rsidR="00031113">
        <w:rPr>
          <w:sz w:val="28"/>
          <w:szCs w:val="28"/>
        </w:rPr>
        <w:t>1.</w:t>
      </w:r>
      <w:r w:rsidRPr="004A49F5">
        <w:rPr>
          <w:sz w:val="28"/>
          <w:szCs w:val="28"/>
        </w:rPr>
        <w:t xml:space="preserve"> </w:t>
      </w:r>
      <w:bookmarkEnd w:id="51"/>
      <w:r w:rsidR="004A49F5" w:rsidRPr="004A49F5">
        <w:rPr>
          <w:sz w:val="28"/>
          <w:szCs w:val="28"/>
        </w:rPr>
        <w:t>TÊN CHỦ CƠ SỞ</w:t>
      </w:r>
      <w:bookmarkEnd w:id="52"/>
    </w:p>
    <w:p w14:paraId="15F3E767" w14:textId="7C6C11E4" w:rsidR="00740FC2" w:rsidRPr="00C25D93" w:rsidRDefault="00C25D93" w:rsidP="009E0A66">
      <w:pPr>
        <w:pStyle w:val="Dot"/>
        <w:numPr>
          <w:ilvl w:val="0"/>
          <w:numId w:val="0"/>
        </w:numPr>
        <w:spacing w:line="276" w:lineRule="auto"/>
        <w:jc w:val="center"/>
        <w:rPr>
          <w:rFonts w:ascii="Times New Roman" w:hAnsi="Times New Roman"/>
          <w:b/>
          <w:bCs/>
          <w:sz w:val="28"/>
          <w:szCs w:val="28"/>
        </w:rPr>
      </w:pPr>
      <w:r>
        <w:rPr>
          <w:rFonts w:ascii="Times New Roman" w:hAnsi="Times New Roman"/>
          <w:b/>
          <w:bCs/>
          <w:sz w:val="28"/>
          <w:szCs w:val="28"/>
        </w:rPr>
        <w:t>“</w:t>
      </w:r>
      <w:r w:rsidR="006E6D76" w:rsidRPr="00C25D93">
        <w:rPr>
          <w:rFonts w:ascii="Times New Roman" w:hAnsi="Times New Roman"/>
          <w:b/>
          <w:bCs/>
          <w:sz w:val="28"/>
          <w:szCs w:val="28"/>
        </w:rPr>
        <w:t xml:space="preserve">CÔNG TY TNHH </w:t>
      </w:r>
      <w:r w:rsidR="00FE659D" w:rsidRPr="00C25D93">
        <w:rPr>
          <w:rFonts w:ascii="Times New Roman" w:hAnsi="Times New Roman"/>
          <w:b/>
          <w:bCs/>
          <w:sz w:val="28"/>
          <w:szCs w:val="28"/>
        </w:rPr>
        <w:t>MTV HỒNG CÚC TÂY NINH</w:t>
      </w:r>
      <w:r>
        <w:rPr>
          <w:rFonts w:ascii="Times New Roman" w:hAnsi="Times New Roman"/>
          <w:b/>
          <w:bCs/>
          <w:sz w:val="28"/>
          <w:szCs w:val="28"/>
        </w:rPr>
        <w:t>”</w:t>
      </w:r>
    </w:p>
    <w:p w14:paraId="49012A37" w14:textId="7ED6A352" w:rsidR="00740FC2" w:rsidRPr="007F5853" w:rsidRDefault="00740FC2" w:rsidP="009E0A66">
      <w:pPr>
        <w:widowControl w:val="0"/>
        <w:spacing w:line="276" w:lineRule="auto"/>
        <w:ind w:firstLine="426"/>
        <w:jc w:val="both"/>
        <w:rPr>
          <w:rFonts w:ascii="Times New Roman" w:hAnsi="Times New Roman"/>
          <w:sz w:val="28"/>
          <w:szCs w:val="28"/>
        </w:rPr>
      </w:pPr>
      <w:r w:rsidRPr="007F5853">
        <w:rPr>
          <w:rFonts w:ascii="Times New Roman" w:hAnsi="Times New Roman"/>
          <w:b w:val="0"/>
          <w:sz w:val="28"/>
          <w:szCs w:val="28"/>
        </w:rPr>
        <w:t xml:space="preserve">- </w:t>
      </w:r>
      <w:r w:rsidR="00031085" w:rsidRPr="007F5853">
        <w:rPr>
          <w:rFonts w:ascii="Times New Roman" w:hAnsi="Times New Roman"/>
          <w:b w:val="0"/>
          <w:sz w:val="28"/>
          <w:szCs w:val="28"/>
        </w:rPr>
        <w:t xml:space="preserve">Địa chỉ </w:t>
      </w:r>
      <w:r w:rsidR="006F5D49" w:rsidRPr="007F5853">
        <w:rPr>
          <w:rFonts w:ascii="Times New Roman" w:hAnsi="Times New Roman"/>
          <w:b w:val="0"/>
          <w:sz w:val="28"/>
          <w:szCs w:val="28"/>
        </w:rPr>
        <w:t>văn phòng:</w:t>
      </w:r>
      <w:r w:rsidR="00FE659D">
        <w:rPr>
          <w:rFonts w:ascii="Times New Roman" w:hAnsi="Times New Roman"/>
          <w:b w:val="0"/>
          <w:color w:val="000000"/>
          <w:sz w:val="28"/>
          <w:szCs w:val="28"/>
        </w:rPr>
        <w:t xml:space="preserve"> tổ 11, ấp Hoà Bình, xã Hoà Hiệp, huyện tân Biên</w:t>
      </w:r>
      <w:r w:rsidR="006E6D76" w:rsidRPr="007F5853">
        <w:rPr>
          <w:rFonts w:ascii="Times New Roman" w:hAnsi="Times New Roman"/>
          <w:b w:val="0"/>
          <w:color w:val="000000"/>
          <w:sz w:val="28"/>
          <w:szCs w:val="28"/>
        </w:rPr>
        <w:t>, tỉnh Tây Ninh.</w:t>
      </w:r>
    </w:p>
    <w:p w14:paraId="4CBD6AFA" w14:textId="754716F8" w:rsidR="008D6764" w:rsidRPr="007F5853" w:rsidRDefault="00740FC2" w:rsidP="009E0A66">
      <w:pPr>
        <w:tabs>
          <w:tab w:val="left" w:pos="360"/>
          <w:tab w:val="left" w:pos="567"/>
        </w:tabs>
        <w:spacing w:line="276" w:lineRule="auto"/>
        <w:ind w:firstLine="426"/>
        <w:jc w:val="both"/>
        <w:rPr>
          <w:rFonts w:ascii="Times New Roman" w:hAnsi="Times New Roman"/>
          <w:b w:val="0"/>
          <w:sz w:val="28"/>
          <w:szCs w:val="28"/>
          <w:lang w:val="vi-VN"/>
        </w:rPr>
      </w:pPr>
      <w:r w:rsidRPr="007F5853">
        <w:rPr>
          <w:rFonts w:ascii="Times New Roman" w:hAnsi="Times New Roman"/>
          <w:b w:val="0"/>
          <w:sz w:val="28"/>
          <w:szCs w:val="28"/>
        </w:rPr>
        <w:t xml:space="preserve">- </w:t>
      </w:r>
      <w:r w:rsidR="006F5D49" w:rsidRPr="007F5853">
        <w:rPr>
          <w:rFonts w:ascii="Times New Roman" w:hAnsi="Times New Roman"/>
          <w:b w:val="0"/>
          <w:sz w:val="28"/>
          <w:szCs w:val="28"/>
        </w:rPr>
        <w:t>Người đại diện theo pháp luật của chủ dự án đầu tư:</w:t>
      </w:r>
      <w:r w:rsidR="00FE659D">
        <w:rPr>
          <w:rFonts w:ascii="Times New Roman" w:hAnsi="Times New Roman"/>
          <w:b w:val="0"/>
          <w:sz w:val="28"/>
          <w:szCs w:val="28"/>
        </w:rPr>
        <w:t xml:space="preserve"> Ông</w:t>
      </w:r>
      <w:r w:rsidRPr="007F5853">
        <w:rPr>
          <w:rFonts w:ascii="Times New Roman" w:hAnsi="Times New Roman"/>
          <w:b w:val="0"/>
          <w:color w:val="0D0D0D"/>
          <w:sz w:val="28"/>
          <w:szCs w:val="28"/>
        </w:rPr>
        <w:t xml:space="preserve">. </w:t>
      </w:r>
      <w:r w:rsidR="006662D9">
        <w:rPr>
          <w:rFonts w:ascii="Times New Roman" w:hAnsi="Times New Roman"/>
          <w:b w:val="0"/>
          <w:color w:val="0D0D0D"/>
          <w:sz w:val="28"/>
          <w:szCs w:val="28"/>
        </w:rPr>
        <w:t>Sầm Tấ</w:t>
      </w:r>
      <w:r w:rsidR="00FE659D">
        <w:rPr>
          <w:rFonts w:ascii="Times New Roman" w:hAnsi="Times New Roman"/>
          <w:b w:val="0"/>
          <w:color w:val="0D0D0D"/>
          <w:sz w:val="28"/>
          <w:szCs w:val="28"/>
        </w:rPr>
        <w:t>n Lộc</w:t>
      </w:r>
    </w:p>
    <w:p w14:paraId="19BDE159" w14:textId="0BDD7E63" w:rsidR="00E64216" w:rsidRPr="007F5853" w:rsidRDefault="00740FC2" w:rsidP="009E0A66">
      <w:pPr>
        <w:tabs>
          <w:tab w:val="left" w:pos="360"/>
          <w:tab w:val="left" w:pos="567"/>
        </w:tabs>
        <w:spacing w:line="276" w:lineRule="auto"/>
        <w:ind w:firstLine="426"/>
        <w:jc w:val="both"/>
        <w:rPr>
          <w:rFonts w:ascii="Times New Roman" w:hAnsi="Times New Roman"/>
          <w:b w:val="0"/>
          <w:sz w:val="28"/>
          <w:szCs w:val="28"/>
          <w:lang w:val="vi-VN"/>
        </w:rPr>
      </w:pPr>
      <w:r w:rsidRPr="007F5853">
        <w:rPr>
          <w:rFonts w:ascii="Times New Roman" w:hAnsi="Times New Roman"/>
          <w:b w:val="0"/>
          <w:sz w:val="28"/>
          <w:szCs w:val="28"/>
        </w:rPr>
        <w:t xml:space="preserve">- </w:t>
      </w:r>
      <w:r w:rsidR="00E64216" w:rsidRPr="007F5853">
        <w:rPr>
          <w:rFonts w:ascii="Times New Roman" w:hAnsi="Times New Roman"/>
          <w:b w:val="0"/>
          <w:sz w:val="28"/>
          <w:szCs w:val="28"/>
          <w:lang w:val="vi-VN"/>
        </w:rPr>
        <w:t>Điện thoại:</w:t>
      </w:r>
      <w:r w:rsidR="00372B19" w:rsidRPr="007F5853">
        <w:rPr>
          <w:rFonts w:ascii="Times New Roman" w:hAnsi="Times New Roman"/>
          <w:b w:val="0"/>
          <w:sz w:val="28"/>
          <w:szCs w:val="28"/>
        </w:rPr>
        <w:t xml:space="preserve"> </w:t>
      </w:r>
      <w:r w:rsidR="006662D9">
        <w:rPr>
          <w:rFonts w:ascii="Times New Roman" w:hAnsi="Times New Roman"/>
          <w:b w:val="0"/>
          <w:sz w:val="28"/>
          <w:szCs w:val="28"/>
        </w:rPr>
        <w:t>066.871.779</w:t>
      </w:r>
    </w:p>
    <w:p w14:paraId="1765CB23" w14:textId="1F58386C" w:rsidR="005B1900" w:rsidRPr="00FB696C" w:rsidRDefault="00031113" w:rsidP="009E0A66">
      <w:pPr>
        <w:pStyle w:val="MUC1"/>
        <w:spacing w:after="0"/>
        <w:ind w:firstLine="567"/>
        <w:jc w:val="left"/>
        <w:outlineLvl w:val="1"/>
        <w:rPr>
          <w:sz w:val="28"/>
          <w:szCs w:val="28"/>
        </w:rPr>
      </w:pPr>
      <w:bookmarkStart w:id="53" w:name="_Toc44080975"/>
      <w:bookmarkStart w:id="54" w:name="_Toc58361909"/>
      <w:bookmarkStart w:id="55" w:name="_Toc58532455"/>
      <w:bookmarkStart w:id="56" w:name="_Toc58532625"/>
      <w:bookmarkStart w:id="57" w:name="_Toc58532796"/>
      <w:bookmarkStart w:id="58" w:name="_Toc58534987"/>
      <w:bookmarkStart w:id="59" w:name="_Toc58535388"/>
      <w:bookmarkStart w:id="60" w:name="_Toc58599082"/>
      <w:bookmarkStart w:id="61" w:name="_Toc59524253"/>
      <w:bookmarkStart w:id="62" w:name="_Toc59524887"/>
      <w:bookmarkStart w:id="63" w:name="_Toc125699137"/>
      <w:bookmarkStart w:id="64" w:name="_Toc148952903"/>
      <w:r>
        <w:rPr>
          <w:sz w:val="28"/>
          <w:szCs w:val="28"/>
        </w:rPr>
        <w:t>1.</w:t>
      </w:r>
      <w:r w:rsidR="00E5088F" w:rsidRPr="00FB696C">
        <w:rPr>
          <w:sz w:val="28"/>
          <w:szCs w:val="28"/>
        </w:rPr>
        <w:t xml:space="preserve">2. </w:t>
      </w:r>
      <w:bookmarkEnd w:id="53"/>
      <w:bookmarkEnd w:id="54"/>
      <w:bookmarkEnd w:id="55"/>
      <w:bookmarkEnd w:id="56"/>
      <w:bookmarkEnd w:id="57"/>
      <w:bookmarkEnd w:id="58"/>
      <w:bookmarkEnd w:id="59"/>
      <w:bookmarkEnd w:id="60"/>
      <w:bookmarkEnd w:id="61"/>
      <w:bookmarkEnd w:id="62"/>
      <w:bookmarkEnd w:id="63"/>
      <w:r w:rsidR="00FB696C" w:rsidRPr="00FB696C">
        <w:rPr>
          <w:sz w:val="28"/>
          <w:szCs w:val="28"/>
        </w:rPr>
        <w:t>TÊN CƠ SỞ</w:t>
      </w:r>
      <w:bookmarkEnd w:id="64"/>
      <w:r w:rsidR="00FB696C" w:rsidRPr="00FB696C">
        <w:rPr>
          <w:sz w:val="28"/>
          <w:szCs w:val="28"/>
        </w:rPr>
        <w:t xml:space="preserve"> </w:t>
      </w:r>
    </w:p>
    <w:p w14:paraId="67B931FE" w14:textId="55ED4416" w:rsidR="009A09D8" w:rsidRPr="00FB696C" w:rsidRDefault="00A624C9" w:rsidP="009E0A66">
      <w:pPr>
        <w:spacing w:line="276" w:lineRule="auto"/>
        <w:ind w:firstLine="426"/>
        <w:jc w:val="center"/>
        <w:rPr>
          <w:rFonts w:ascii="Times New Roman" w:hAnsi="Times New Roman"/>
          <w:sz w:val="28"/>
          <w:szCs w:val="28"/>
        </w:rPr>
      </w:pPr>
      <w:r w:rsidRPr="00FB696C">
        <w:rPr>
          <w:rFonts w:ascii="Times New Roman" w:hAnsi="Times New Roman"/>
          <w:sz w:val="28"/>
          <w:szCs w:val="28"/>
        </w:rPr>
        <w:t>“NHÀ MÁY SẢN XUẤT</w:t>
      </w:r>
      <w:r w:rsidR="00FB696C">
        <w:rPr>
          <w:rFonts w:ascii="Times New Roman" w:hAnsi="Times New Roman"/>
          <w:sz w:val="28"/>
          <w:szCs w:val="28"/>
        </w:rPr>
        <w:t xml:space="preserve"> TINH BỘT KHOAI MÌ, CÔNG SUẤ</w:t>
      </w:r>
      <w:r w:rsidR="009430B3" w:rsidRPr="00FB696C">
        <w:rPr>
          <w:rFonts w:ascii="Times New Roman" w:hAnsi="Times New Roman"/>
          <w:sz w:val="28"/>
          <w:szCs w:val="28"/>
        </w:rPr>
        <w:t xml:space="preserve">T </w:t>
      </w:r>
      <w:r w:rsidR="00FB696C">
        <w:rPr>
          <w:rFonts w:ascii="Times New Roman" w:hAnsi="Times New Roman"/>
          <w:sz w:val="28"/>
          <w:szCs w:val="28"/>
        </w:rPr>
        <w:t>2</w:t>
      </w:r>
      <w:r w:rsidR="00FF3B48">
        <w:rPr>
          <w:rFonts w:ascii="Times New Roman" w:hAnsi="Times New Roman"/>
          <w:sz w:val="28"/>
          <w:szCs w:val="28"/>
        </w:rPr>
        <w:t>0</w:t>
      </w:r>
      <w:r w:rsidR="00FB696C">
        <w:rPr>
          <w:rFonts w:ascii="Times New Roman" w:hAnsi="Times New Roman"/>
          <w:sz w:val="28"/>
          <w:szCs w:val="28"/>
        </w:rPr>
        <w:t>0 TẤN THÀNH PHẨM/NGÀY</w:t>
      </w:r>
      <w:r w:rsidR="009430B3" w:rsidRPr="00FB696C">
        <w:rPr>
          <w:rFonts w:ascii="Times New Roman" w:hAnsi="Times New Roman"/>
          <w:sz w:val="28"/>
          <w:szCs w:val="28"/>
        </w:rPr>
        <w:t>”</w:t>
      </w:r>
    </w:p>
    <w:p w14:paraId="36FA9810" w14:textId="09A06591" w:rsidR="00FB696C" w:rsidRPr="00FB696C" w:rsidRDefault="00031113" w:rsidP="009E0A66">
      <w:pPr>
        <w:pStyle w:val="MUC1"/>
        <w:spacing w:after="0"/>
        <w:ind w:firstLine="567"/>
        <w:jc w:val="left"/>
        <w:outlineLvl w:val="1"/>
        <w:rPr>
          <w:sz w:val="28"/>
          <w:szCs w:val="28"/>
        </w:rPr>
      </w:pPr>
      <w:bookmarkStart w:id="65" w:name="_Toc148952904"/>
      <w:r>
        <w:rPr>
          <w:sz w:val="28"/>
          <w:szCs w:val="28"/>
        </w:rPr>
        <w:t>1.</w:t>
      </w:r>
      <w:r w:rsidR="00FB696C" w:rsidRPr="00FB696C">
        <w:rPr>
          <w:sz w:val="28"/>
          <w:szCs w:val="28"/>
        </w:rPr>
        <w:t>2.1. Địa điểm cơ sở</w:t>
      </w:r>
      <w:bookmarkEnd w:id="65"/>
    </w:p>
    <w:p w14:paraId="25B1996E" w14:textId="3866D07D" w:rsidR="002B0B4F" w:rsidRDefault="00740FC2" w:rsidP="009E0A66">
      <w:pPr>
        <w:spacing w:line="276" w:lineRule="auto"/>
        <w:ind w:firstLine="426"/>
        <w:jc w:val="both"/>
        <w:rPr>
          <w:rFonts w:ascii="Times New Roman" w:hAnsi="Times New Roman"/>
          <w:b w:val="0"/>
          <w:color w:val="000000"/>
          <w:sz w:val="28"/>
          <w:szCs w:val="28"/>
        </w:rPr>
      </w:pPr>
      <w:r w:rsidRPr="007F5853">
        <w:rPr>
          <w:rFonts w:ascii="Times New Roman" w:hAnsi="Times New Roman"/>
          <w:b w:val="0"/>
          <w:sz w:val="28"/>
          <w:szCs w:val="28"/>
        </w:rPr>
        <w:t xml:space="preserve">- </w:t>
      </w:r>
      <w:r w:rsidR="00372B19" w:rsidRPr="007F5853">
        <w:rPr>
          <w:rFonts w:ascii="Times New Roman" w:hAnsi="Times New Roman"/>
          <w:b w:val="0"/>
          <w:sz w:val="28"/>
          <w:szCs w:val="28"/>
        </w:rPr>
        <w:t>Địa điểm thực hiện dự án đầu tư</w:t>
      </w:r>
      <w:r w:rsidR="00FB696C">
        <w:rPr>
          <w:rFonts w:ascii="Times New Roman" w:hAnsi="Times New Roman"/>
          <w:b w:val="0"/>
          <w:sz w:val="28"/>
          <w:szCs w:val="28"/>
        </w:rPr>
        <w:t xml:space="preserve"> tại</w:t>
      </w:r>
      <w:r w:rsidR="002B0B4F" w:rsidRPr="007F5853">
        <w:rPr>
          <w:rFonts w:ascii="Times New Roman" w:hAnsi="Times New Roman"/>
          <w:b w:val="0"/>
          <w:color w:val="000000"/>
          <w:sz w:val="28"/>
          <w:szCs w:val="28"/>
        </w:rPr>
        <w:t xml:space="preserve"> ấp </w:t>
      </w:r>
      <w:r w:rsidR="00D76050">
        <w:rPr>
          <w:rFonts w:ascii="Times New Roman" w:hAnsi="Times New Roman"/>
          <w:b w:val="0"/>
          <w:color w:val="000000"/>
          <w:sz w:val="28"/>
          <w:szCs w:val="28"/>
        </w:rPr>
        <w:t>Hoà Bình, xã Hoà Hiệp, huyện Tân Biên, tỉnh Tây Ninh.</w:t>
      </w:r>
    </w:p>
    <w:p w14:paraId="1CA0AF57" w14:textId="3876D6F4" w:rsidR="00FB696C" w:rsidRDefault="00FB696C" w:rsidP="009E0A66">
      <w:pPr>
        <w:spacing w:line="276" w:lineRule="auto"/>
        <w:ind w:firstLine="426"/>
        <w:jc w:val="both"/>
        <w:rPr>
          <w:rFonts w:ascii="Times New Roman" w:hAnsi="Times New Roman"/>
          <w:b w:val="0"/>
          <w:color w:val="000000"/>
          <w:sz w:val="28"/>
          <w:szCs w:val="28"/>
        </w:rPr>
      </w:pPr>
      <w:r>
        <w:rPr>
          <w:rFonts w:ascii="Times New Roman" w:hAnsi="Times New Roman"/>
          <w:b w:val="0"/>
          <w:color w:val="000000"/>
          <w:sz w:val="28"/>
          <w:szCs w:val="28"/>
        </w:rPr>
        <w:t xml:space="preserve">- Nhà máy chế biến tinh bột khoai mì thuộc công ty TNHH MTV Hồng Cúc Tây Ninh hoạt động tại ấp </w:t>
      </w:r>
      <w:bookmarkStart w:id="66" w:name="_Toc44080976"/>
      <w:bookmarkStart w:id="67" w:name="_Toc58361913"/>
      <w:bookmarkStart w:id="68" w:name="_Toc58532460"/>
      <w:bookmarkStart w:id="69" w:name="_Toc58532630"/>
      <w:bookmarkStart w:id="70" w:name="_Toc58532801"/>
      <w:bookmarkStart w:id="71" w:name="_Toc58534992"/>
      <w:bookmarkStart w:id="72" w:name="_Toc58535393"/>
      <w:bookmarkStart w:id="73" w:name="_Toc58599087"/>
      <w:bookmarkStart w:id="74" w:name="_Toc59524258"/>
      <w:bookmarkStart w:id="75" w:name="_Toc59524892"/>
      <w:bookmarkStart w:id="76" w:name="_Toc125699138"/>
      <w:bookmarkStart w:id="77" w:name="_Toc292532138"/>
      <w:bookmarkStart w:id="78" w:name="_Toc422214589"/>
      <w:bookmarkEnd w:id="4"/>
      <w:bookmarkEnd w:id="3"/>
      <w:r>
        <w:rPr>
          <w:rFonts w:ascii="Times New Roman" w:hAnsi="Times New Roman"/>
          <w:b w:val="0"/>
          <w:color w:val="000000"/>
          <w:sz w:val="28"/>
          <w:szCs w:val="28"/>
        </w:rPr>
        <w:t>Hoà Bình, xã Hoà Hiệp, huyện Tân Biên, tỉnh Tây Ninh. Công ty có tứ cận tiếp giáp với các khu vực sau:</w:t>
      </w:r>
    </w:p>
    <w:p w14:paraId="42211419" w14:textId="6436D84E" w:rsidR="00FB696C" w:rsidRDefault="00FB696C" w:rsidP="009E0A66">
      <w:pPr>
        <w:spacing w:line="276" w:lineRule="auto"/>
        <w:ind w:firstLine="426"/>
        <w:jc w:val="both"/>
        <w:rPr>
          <w:rFonts w:ascii="Times New Roman" w:hAnsi="Times New Roman"/>
          <w:b w:val="0"/>
          <w:color w:val="000000"/>
          <w:sz w:val="28"/>
          <w:szCs w:val="28"/>
        </w:rPr>
      </w:pPr>
      <w:r>
        <w:rPr>
          <w:rFonts w:ascii="Times New Roman" w:hAnsi="Times New Roman"/>
          <w:b w:val="0"/>
          <w:color w:val="000000"/>
          <w:sz w:val="28"/>
          <w:szCs w:val="28"/>
        </w:rPr>
        <w:t xml:space="preserve">+ Phía Bắc: </w:t>
      </w:r>
      <w:r w:rsidR="00DB6F25">
        <w:rPr>
          <w:rFonts w:ascii="Times New Roman" w:hAnsi="Times New Roman"/>
          <w:b w:val="0"/>
          <w:color w:val="000000"/>
          <w:sz w:val="28"/>
          <w:szCs w:val="28"/>
        </w:rPr>
        <w:t>Giáp đất trồng cao su;</w:t>
      </w:r>
    </w:p>
    <w:p w14:paraId="7201763A" w14:textId="5C6DD11C" w:rsidR="00FB696C" w:rsidRDefault="00FB696C" w:rsidP="009E0A66">
      <w:pPr>
        <w:spacing w:line="276" w:lineRule="auto"/>
        <w:ind w:firstLine="426"/>
        <w:jc w:val="both"/>
        <w:rPr>
          <w:rFonts w:ascii="Times New Roman" w:hAnsi="Times New Roman"/>
          <w:b w:val="0"/>
          <w:color w:val="000000"/>
          <w:sz w:val="28"/>
          <w:szCs w:val="28"/>
        </w:rPr>
      </w:pPr>
      <w:r>
        <w:rPr>
          <w:rFonts w:ascii="Times New Roman" w:hAnsi="Times New Roman"/>
          <w:b w:val="0"/>
          <w:color w:val="000000"/>
          <w:sz w:val="28"/>
          <w:szCs w:val="28"/>
        </w:rPr>
        <w:t>+ Phía Nam:</w:t>
      </w:r>
      <w:r w:rsidR="00DB6F25">
        <w:rPr>
          <w:rFonts w:ascii="Times New Roman" w:hAnsi="Times New Roman"/>
          <w:b w:val="0"/>
          <w:color w:val="000000"/>
          <w:sz w:val="28"/>
          <w:szCs w:val="28"/>
        </w:rPr>
        <w:t xml:space="preserve"> Giáp đường </w:t>
      </w:r>
      <w:r w:rsidR="003E23C4">
        <w:rPr>
          <w:rFonts w:ascii="Times New Roman" w:hAnsi="Times New Roman"/>
          <w:b w:val="0"/>
          <w:color w:val="000000"/>
          <w:sz w:val="28"/>
          <w:szCs w:val="28"/>
        </w:rPr>
        <w:t>nhựa và đất trồng mì;</w:t>
      </w:r>
    </w:p>
    <w:p w14:paraId="5E99C6D0" w14:textId="0A4B55DD" w:rsidR="00FB696C" w:rsidRDefault="00FB696C" w:rsidP="009E0A66">
      <w:pPr>
        <w:spacing w:line="276" w:lineRule="auto"/>
        <w:ind w:firstLine="426"/>
        <w:jc w:val="both"/>
        <w:rPr>
          <w:rFonts w:ascii="Times New Roman" w:hAnsi="Times New Roman"/>
          <w:b w:val="0"/>
          <w:color w:val="000000"/>
          <w:sz w:val="28"/>
          <w:szCs w:val="28"/>
        </w:rPr>
      </w:pPr>
      <w:r>
        <w:rPr>
          <w:rFonts w:ascii="Times New Roman" w:hAnsi="Times New Roman"/>
          <w:b w:val="0"/>
          <w:color w:val="000000"/>
          <w:sz w:val="28"/>
          <w:szCs w:val="28"/>
        </w:rPr>
        <w:t>+ Phía Đông:</w:t>
      </w:r>
      <w:r w:rsidR="00DB6F25">
        <w:rPr>
          <w:rFonts w:ascii="Times New Roman" w:hAnsi="Times New Roman"/>
          <w:b w:val="0"/>
          <w:color w:val="000000"/>
          <w:sz w:val="28"/>
          <w:szCs w:val="28"/>
        </w:rPr>
        <w:t xml:space="preserve"> Giáp đất trồng </w:t>
      </w:r>
      <w:r w:rsidR="003E23C4">
        <w:rPr>
          <w:rFonts w:ascii="Times New Roman" w:hAnsi="Times New Roman"/>
          <w:b w:val="0"/>
          <w:color w:val="000000"/>
          <w:sz w:val="28"/>
          <w:szCs w:val="28"/>
        </w:rPr>
        <w:t>mì</w:t>
      </w:r>
      <w:r w:rsidR="00DB6F25">
        <w:rPr>
          <w:rFonts w:ascii="Times New Roman" w:hAnsi="Times New Roman"/>
          <w:b w:val="0"/>
          <w:color w:val="000000"/>
          <w:sz w:val="28"/>
          <w:szCs w:val="28"/>
        </w:rPr>
        <w:t>;</w:t>
      </w:r>
    </w:p>
    <w:p w14:paraId="598651A1" w14:textId="3514056C" w:rsidR="00FB696C" w:rsidRDefault="00FB696C" w:rsidP="009E0A66">
      <w:pPr>
        <w:spacing w:line="276" w:lineRule="auto"/>
        <w:ind w:firstLine="426"/>
        <w:jc w:val="both"/>
        <w:rPr>
          <w:rFonts w:ascii="Times New Roman" w:hAnsi="Times New Roman"/>
          <w:b w:val="0"/>
          <w:color w:val="000000"/>
          <w:sz w:val="28"/>
          <w:szCs w:val="28"/>
        </w:rPr>
      </w:pPr>
      <w:r>
        <w:rPr>
          <w:rFonts w:ascii="Times New Roman" w:hAnsi="Times New Roman"/>
          <w:b w:val="0"/>
          <w:color w:val="000000"/>
          <w:sz w:val="28"/>
          <w:szCs w:val="28"/>
        </w:rPr>
        <w:t>+ Phía Tây:</w:t>
      </w:r>
      <w:r w:rsidR="00DB6F25" w:rsidRPr="00DB6F25">
        <w:rPr>
          <w:rFonts w:ascii="Times New Roman" w:hAnsi="Times New Roman"/>
          <w:b w:val="0"/>
          <w:color w:val="000000"/>
          <w:sz w:val="28"/>
          <w:szCs w:val="28"/>
        </w:rPr>
        <w:t xml:space="preserve"> </w:t>
      </w:r>
      <w:r w:rsidR="00DB6F25">
        <w:rPr>
          <w:rFonts w:ascii="Times New Roman" w:hAnsi="Times New Roman"/>
          <w:b w:val="0"/>
          <w:color w:val="000000"/>
          <w:sz w:val="28"/>
          <w:szCs w:val="28"/>
        </w:rPr>
        <w:t xml:space="preserve">Giáp </w:t>
      </w:r>
      <w:r w:rsidR="003E23C4">
        <w:rPr>
          <w:rFonts w:ascii="Times New Roman" w:hAnsi="Times New Roman"/>
          <w:b w:val="0"/>
          <w:color w:val="000000"/>
          <w:sz w:val="28"/>
          <w:szCs w:val="28"/>
        </w:rPr>
        <w:t>suối Bà Sự</w:t>
      </w:r>
      <w:r w:rsidR="00DB6F25">
        <w:rPr>
          <w:rFonts w:ascii="Times New Roman" w:hAnsi="Times New Roman"/>
          <w:b w:val="0"/>
          <w:color w:val="000000"/>
          <w:sz w:val="28"/>
          <w:szCs w:val="28"/>
        </w:rPr>
        <w:t>.</w:t>
      </w:r>
    </w:p>
    <w:p w14:paraId="421F32F2" w14:textId="7F73F013" w:rsidR="003F6C91" w:rsidRDefault="003F6C91" w:rsidP="009E0A66">
      <w:pPr>
        <w:spacing w:line="276" w:lineRule="auto"/>
        <w:ind w:firstLine="426"/>
        <w:jc w:val="both"/>
        <w:rPr>
          <w:rFonts w:ascii="Times New Roman" w:hAnsi="Times New Roman"/>
          <w:b w:val="0"/>
          <w:color w:val="000000"/>
          <w:sz w:val="28"/>
          <w:szCs w:val="28"/>
        </w:rPr>
      </w:pPr>
      <w:r>
        <w:rPr>
          <w:rFonts w:ascii="Times New Roman" w:hAnsi="Times New Roman"/>
          <w:b w:val="0"/>
          <w:color w:val="000000"/>
          <w:sz w:val="28"/>
          <w:szCs w:val="28"/>
        </w:rPr>
        <w:t>Toạ độ vị trí Nhà máy: X= 0599331; Y= 1270433</w:t>
      </w:r>
    </w:p>
    <w:p w14:paraId="4DD9A0C6" w14:textId="3A036DD4" w:rsidR="003F6C91" w:rsidRDefault="003F6C91" w:rsidP="009E0A66">
      <w:pPr>
        <w:spacing w:line="276" w:lineRule="auto"/>
        <w:ind w:firstLine="426"/>
        <w:jc w:val="both"/>
        <w:rPr>
          <w:rFonts w:ascii="Times New Roman" w:hAnsi="Times New Roman"/>
          <w:b w:val="0"/>
          <w:color w:val="000000"/>
          <w:sz w:val="28"/>
          <w:szCs w:val="28"/>
        </w:rPr>
      </w:pPr>
      <w:r>
        <w:rPr>
          <w:rFonts w:ascii="Times New Roman" w:hAnsi="Times New Roman"/>
          <w:b w:val="0"/>
          <w:color w:val="000000"/>
          <w:sz w:val="28"/>
          <w:szCs w:val="28"/>
        </w:rPr>
        <w:t>Sơ đồ vị trí Nhà máy đính kèm phụ lục 2</w:t>
      </w:r>
    </w:p>
    <w:p w14:paraId="0B4A73F5" w14:textId="77777777" w:rsidR="00DB6F25" w:rsidRPr="00DB6F25" w:rsidRDefault="00DB6F25" w:rsidP="009E0A66">
      <w:pPr>
        <w:pStyle w:val="ListParagraph"/>
        <w:numPr>
          <w:ilvl w:val="0"/>
          <w:numId w:val="28"/>
        </w:numPr>
        <w:spacing w:after="0"/>
        <w:ind w:left="0" w:firstLine="284"/>
        <w:jc w:val="both"/>
        <w:rPr>
          <w:rFonts w:ascii="Times New Roman" w:hAnsi="Times New Roman"/>
          <w:b/>
          <w:i/>
          <w:color w:val="000000"/>
          <w:sz w:val="28"/>
          <w:szCs w:val="28"/>
        </w:rPr>
      </w:pPr>
      <w:r w:rsidRPr="00DB6F25">
        <w:rPr>
          <w:rFonts w:ascii="Times New Roman" w:hAnsi="Times New Roman"/>
          <w:b/>
          <w:i/>
          <w:color w:val="000000"/>
          <w:sz w:val="28"/>
          <w:szCs w:val="28"/>
        </w:rPr>
        <w:t>Các đối tượng tự nhiên, kinh tế xã hội xung quanh nhà máy</w:t>
      </w:r>
    </w:p>
    <w:p w14:paraId="73804979" w14:textId="3B32C8D7" w:rsidR="00DB6F25" w:rsidRDefault="00DB6F25" w:rsidP="009E0A66">
      <w:pPr>
        <w:spacing w:line="276" w:lineRule="auto"/>
        <w:ind w:firstLine="426"/>
        <w:jc w:val="both"/>
        <w:rPr>
          <w:rFonts w:ascii="Times New Roman" w:hAnsi="Times New Roman"/>
          <w:b w:val="0"/>
          <w:color w:val="000000"/>
          <w:sz w:val="28"/>
          <w:szCs w:val="28"/>
        </w:rPr>
      </w:pPr>
      <w:r w:rsidRPr="00DB6F25">
        <w:rPr>
          <w:rFonts w:ascii="Times New Roman" w:hAnsi="Times New Roman"/>
          <w:b w:val="0"/>
          <w:color w:val="000000"/>
          <w:sz w:val="28"/>
          <w:szCs w:val="28"/>
        </w:rPr>
        <w:t>- Đất đai xung quanh khu vực dự án chủ yếu trồng cao su,</w:t>
      </w:r>
      <w:r w:rsidR="003E23C4">
        <w:rPr>
          <w:rFonts w:ascii="Times New Roman" w:hAnsi="Times New Roman"/>
          <w:b w:val="0"/>
          <w:color w:val="000000"/>
          <w:sz w:val="28"/>
          <w:szCs w:val="28"/>
        </w:rPr>
        <w:t xml:space="preserve"> trồng mì</w:t>
      </w:r>
      <w:r w:rsidR="00B80E90">
        <w:rPr>
          <w:rFonts w:ascii="Times New Roman" w:hAnsi="Times New Roman"/>
          <w:b w:val="0"/>
          <w:color w:val="000000"/>
          <w:sz w:val="28"/>
          <w:szCs w:val="28"/>
        </w:rPr>
        <w:t xml:space="preserve"> cách xa nhà dân.</w:t>
      </w:r>
    </w:p>
    <w:p w14:paraId="6FB3B128" w14:textId="6FE6C252" w:rsidR="00DB6F25" w:rsidRDefault="00DB6F25" w:rsidP="009E0A66">
      <w:pPr>
        <w:spacing w:line="276" w:lineRule="auto"/>
        <w:ind w:firstLine="426"/>
        <w:jc w:val="both"/>
        <w:rPr>
          <w:rFonts w:ascii="Times New Roman" w:hAnsi="Times New Roman"/>
          <w:b w:val="0"/>
          <w:color w:val="000000"/>
          <w:sz w:val="28"/>
          <w:szCs w:val="28"/>
        </w:rPr>
      </w:pPr>
      <w:r w:rsidRPr="00B80E90">
        <w:rPr>
          <w:rFonts w:ascii="Times New Roman" w:hAnsi="Times New Roman"/>
          <w:b w:val="0"/>
          <w:color w:val="000000"/>
          <w:sz w:val="28"/>
          <w:szCs w:val="28"/>
        </w:rPr>
        <w:t xml:space="preserve">- Nhà máy cách </w:t>
      </w:r>
      <w:r w:rsidR="00B80E90">
        <w:rPr>
          <w:rFonts w:ascii="Times New Roman" w:hAnsi="Times New Roman"/>
          <w:b w:val="0"/>
          <w:color w:val="000000"/>
          <w:sz w:val="28"/>
          <w:szCs w:val="28"/>
        </w:rPr>
        <w:t>đồn biên phòng gần 5 km.</w:t>
      </w:r>
    </w:p>
    <w:p w14:paraId="2FDF591C" w14:textId="5E5B91A5" w:rsidR="00DB6F25" w:rsidRDefault="00DB6F25" w:rsidP="009E0A66">
      <w:pPr>
        <w:spacing w:line="276" w:lineRule="auto"/>
        <w:ind w:firstLine="426"/>
        <w:jc w:val="both"/>
        <w:rPr>
          <w:rFonts w:ascii="Times New Roman" w:hAnsi="Times New Roman"/>
          <w:b w:val="0"/>
          <w:color w:val="000000"/>
          <w:sz w:val="28"/>
          <w:szCs w:val="28"/>
        </w:rPr>
      </w:pPr>
      <w:r w:rsidRPr="00DB6F25">
        <w:rPr>
          <w:rFonts w:ascii="Times New Roman" w:hAnsi="Times New Roman"/>
          <w:b w:val="0"/>
          <w:color w:val="000000"/>
          <w:sz w:val="28"/>
          <w:szCs w:val="28"/>
        </w:rPr>
        <w:t xml:space="preserve">- Cách </w:t>
      </w:r>
      <w:r w:rsidR="00B80E90">
        <w:rPr>
          <w:rFonts w:ascii="Times New Roman" w:hAnsi="Times New Roman"/>
          <w:b w:val="0"/>
          <w:color w:val="000000"/>
          <w:sz w:val="28"/>
          <w:szCs w:val="28"/>
        </w:rPr>
        <w:t>thị trấn Tân Biên khoảng 9,5 km.</w:t>
      </w:r>
    </w:p>
    <w:p w14:paraId="5A382056" w14:textId="416829DC" w:rsidR="00DB6F25" w:rsidRPr="00B80E90" w:rsidRDefault="00DB6F25" w:rsidP="009E0A66">
      <w:pPr>
        <w:spacing w:line="276" w:lineRule="auto"/>
        <w:ind w:firstLine="426"/>
        <w:jc w:val="both"/>
        <w:rPr>
          <w:rFonts w:ascii="Times New Roman" w:hAnsi="Times New Roman"/>
          <w:b w:val="0"/>
          <w:color w:val="000000"/>
          <w:sz w:val="28"/>
          <w:szCs w:val="28"/>
        </w:rPr>
      </w:pPr>
      <w:r w:rsidRPr="00B80E90">
        <w:rPr>
          <w:rFonts w:ascii="Times New Roman" w:hAnsi="Times New Roman"/>
          <w:b w:val="0"/>
          <w:color w:val="000000"/>
          <w:sz w:val="28"/>
          <w:szCs w:val="28"/>
        </w:rPr>
        <w:t xml:space="preserve">- Cách </w:t>
      </w:r>
      <w:r w:rsidR="00B80E90" w:rsidRPr="00B80E90">
        <w:rPr>
          <w:rFonts w:ascii="Times New Roman" w:hAnsi="Times New Roman"/>
          <w:b w:val="0"/>
          <w:color w:val="000000"/>
          <w:sz w:val="28"/>
          <w:szCs w:val="28"/>
        </w:rPr>
        <w:t>bệnh viện đa khoa Tân Biên khoảng 9km về hướng Tây.</w:t>
      </w:r>
    </w:p>
    <w:p w14:paraId="7A09AC04" w14:textId="4316618B" w:rsidR="00B80E90" w:rsidRPr="00B80E90" w:rsidRDefault="00B80E90" w:rsidP="009E0A66">
      <w:pPr>
        <w:spacing w:line="276" w:lineRule="auto"/>
        <w:ind w:firstLine="426"/>
        <w:jc w:val="both"/>
        <w:rPr>
          <w:rFonts w:ascii="Times New Roman" w:hAnsi="Times New Roman"/>
          <w:b w:val="0"/>
          <w:color w:val="000000"/>
          <w:sz w:val="28"/>
          <w:szCs w:val="28"/>
        </w:rPr>
      </w:pPr>
      <w:r w:rsidRPr="00B80E90">
        <w:rPr>
          <w:rFonts w:ascii="Times New Roman" w:hAnsi="Times New Roman"/>
          <w:b w:val="0"/>
          <w:color w:val="000000"/>
          <w:sz w:val="28"/>
          <w:szCs w:val="28"/>
        </w:rPr>
        <w:t>- Nhà dân gần nhất cách nhà máy khoảng 50m.</w:t>
      </w:r>
    </w:p>
    <w:p w14:paraId="34C743A3" w14:textId="6EE14DCD" w:rsidR="00DB6F25" w:rsidRDefault="00DB6F25" w:rsidP="009E0A66">
      <w:pPr>
        <w:spacing w:line="276" w:lineRule="auto"/>
        <w:ind w:firstLine="426"/>
        <w:jc w:val="both"/>
        <w:rPr>
          <w:rFonts w:ascii="Times New Roman" w:hAnsi="Times New Roman"/>
          <w:b w:val="0"/>
          <w:color w:val="000000"/>
          <w:sz w:val="28"/>
          <w:szCs w:val="28"/>
        </w:rPr>
      </w:pPr>
      <w:r w:rsidRPr="00DB6F25">
        <w:rPr>
          <w:rFonts w:ascii="Times New Roman" w:hAnsi="Times New Roman"/>
          <w:b w:val="0"/>
          <w:color w:val="000000"/>
          <w:sz w:val="28"/>
          <w:szCs w:val="28"/>
        </w:rPr>
        <w:t>- Nhà máy không nằm gần các khu bảo tồn văn hoá, di tích lịch sử. Khu đất nhà máy</w:t>
      </w:r>
      <w:r>
        <w:rPr>
          <w:rFonts w:ascii="Times New Roman" w:hAnsi="Times New Roman"/>
          <w:b w:val="0"/>
          <w:color w:val="000000"/>
          <w:sz w:val="28"/>
          <w:szCs w:val="28"/>
        </w:rPr>
        <w:t xml:space="preserve"> </w:t>
      </w:r>
      <w:r w:rsidRPr="00DB6F25">
        <w:rPr>
          <w:rFonts w:ascii="Times New Roman" w:hAnsi="Times New Roman"/>
          <w:b w:val="0"/>
          <w:color w:val="000000"/>
          <w:sz w:val="28"/>
          <w:szCs w:val="28"/>
        </w:rPr>
        <w:t>không nằm trong vùng bảo tồn động thực vật quý hiếm.</w:t>
      </w:r>
    </w:p>
    <w:p w14:paraId="744000E0" w14:textId="595BF2DF" w:rsidR="00DB6F25" w:rsidRDefault="00DB6F25" w:rsidP="009E0A66">
      <w:pPr>
        <w:spacing w:line="276" w:lineRule="auto"/>
        <w:ind w:firstLine="426"/>
        <w:jc w:val="both"/>
        <w:rPr>
          <w:rFonts w:ascii="Times New Roman" w:hAnsi="Times New Roman"/>
          <w:b w:val="0"/>
          <w:color w:val="000000"/>
          <w:sz w:val="28"/>
          <w:szCs w:val="28"/>
        </w:rPr>
      </w:pPr>
      <w:r w:rsidRPr="00DB6F25">
        <w:rPr>
          <w:rFonts w:ascii="Times New Roman" w:hAnsi="Times New Roman"/>
          <w:b w:val="0"/>
          <w:color w:val="000000"/>
          <w:sz w:val="28"/>
          <w:szCs w:val="28"/>
        </w:rPr>
        <w:t xml:space="preserve">- Hệ thống đường giao thông vận tải khu vực dự án khá thuận lợi. Dự án nằm </w:t>
      </w:r>
      <w:r w:rsidR="003E23C4">
        <w:rPr>
          <w:rFonts w:ascii="Times New Roman" w:hAnsi="Times New Roman"/>
          <w:b w:val="0"/>
          <w:color w:val="000000"/>
          <w:sz w:val="28"/>
          <w:szCs w:val="28"/>
        </w:rPr>
        <w:t>gần đường tỉnh lộ 788</w:t>
      </w:r>
      <w:r w:rsidRPr="00DB6F25">
        <w:rPr>
          <w:rFonts w:ascii="Times New Roman" w:hAnsi="Times New Roman"/>
          <w:b w:val="0"/>
          <w:color w:val="000000"/>
          <w:sz w:val="28"/>
          <w:szCs w:val="28"/>
        </w:rPr>
        <w:t>, nên rất thuận lợi cho việc vận chuyển nguyên, nhiên liệu và sản</w:t>
      </w:r>
      <w:r>
        <w:rPr>
          <w:rFonts w:ascii="Times New Roman" w:hAnsi="Times New Roman"/>
          <w:b w:val="0"/>
          <w:color w:val="000000"/>
          <w:sz w:val="28"/>
          <w:szCs w:val="28"/>
        </w:rPr>
        <w:t xml:space="preserve"> </w:t>
      </w:r>
      <w:r w:rsidRPr="00DB6F25">
        <w:rPr>
          <w:rFonts w:ascii="Times New Roman" w:hAnsi="Times New Roman"/>
          <w:b w:val="0"/>
          <w:color w:val="000000"/>
          <w:sz w:val="28"/>
          <w:szCs w:val="28"/>
        </w:rPr>
        <w:t>phẩm ra vào khu vực nhà máy.</w:t>
      </w:r>
    </w:p>
    <w:p w14:paraId="6D5DD162" w14:textId="0ABCBADB" w:rsidR="00DB6F25" w:rsidRDefault="00DB6F25" w:rsidP="009E0A66">
      <w:pPr>
        <w:spacing w:line="276" w:lineRule="auto"/>
        <w:ind w:firstLine="426"/>
        <w:jc w:val="both"/>
        <w:rPr>
          <w:rFonts w:ascii="Times New Roman" w:hAnsi="Times New Roman"/>
          <w:b w:val="0"/>
          <w:color w:val="000000"/>
          <w:sz w:val="28"/>
          <w:szCs w:val="28"/>
        </w:rPr>
      </w:pPr>
      <w:r w:rsidRPr="00DB6F25">
        <w:rPr>
          <w:rFonts w:ascii="Times New Roman" w:hAnsi="Times New Roman"/>
          <w:b w:val="0"/>
          <w:color w:val="000000"/>
          <w:sz w:val="28"/>
          <w:szCs w:val="28"/>
        </w:rPr>
        <w:t>- Khu vực nhà máy có mạng lưới điện quốc gia đi qua, đảm bảo điện cho sinh hoạt và</w:t>
      </w:r>
      <w:r>
        <w:rPr>
          <w:rFonts w:ascii="Times New Roman" w:hAnsi="Times New Roman"/>
          <w:b w:val="0"/>
          <w:color w:val="000000"/>
          <w:sz w:val="28"/>
          <w:szCs w:val="28"/>
        </w:rPr>
        <w:t xml:space="preserve"> </w:t>
      </w:r>
      <w:r w:rsidRPr="00DB6F25">
        <w:rPr>
          <w:rFonts w:ascii="Times New Roman" w:hAnsi="Times New Roman"/>
          <w:b w:val="0"/>
          <w:color w:val="000000"/>
          <w:sz w:val="28"/>
          <w:szCs w:val="28"/>
        </w:rPr>
        <w:t>kinh doanh.</w:t>
      </w:r>
    </w:p>
    <w:p w14:paraId="0559091A" w14:textId="7D7B186F" w:rsidR="00B80E90" w:rsidRDefault="00B80E90" w:rsidP="009E0A66">
      <w:pPr>
        <w:spacing w:line="276" w:lineRule="auto"/>
        <w:ind w:firstLine="426"/>
        <w:jc w:val="both"/>
        <w:rPr>
          <w:rFonts w:ascii="Times New Roman" w:hAnsi="Times New Roman"/>
          <w:b w:val="0"/>
          <w:color w:val="000000"/>
          <w:sz w:val="28"/>
          <w:szCs w:val="28"/>
        </w:rPr>
      </w:pPr>
      <w:r>
        <w:rPr>
          <w:rFonts w:ascii="Times New Roman" w:hAnsi="Times New Roman"/>
          <w:b w:val="0"/>
          <w:color w:val="000000"/>
          <w:sz w:val="28"/>
          <w:szCs w:val="28"/>
        </w:rPr>
        <w:lastRenderedPageBreak/>
        <w:t>- Ngoài ra, hệ thống thông tin của Bưu điện tỉnh Tây Ninh đã phủ sóng toàn bộ khu vực nhà máy. Do đó vấn đề thông tin liên lạc trong và ngoài tương đối thuận lợi.</w:t>
      </w:r>
    </w:p>
    <w:p w14:paraId="7626C961" w14:textId="7ED3C820" w:rsidR="002D5C44" w:rsidRPr="002D5C44" w:rsidRDefault="00031113" w:rsidP="009E0A66">
      <w:pPr>
        <w:pStyle w:val="MUC1"/>
        <w:spacing w:after="0"/>
        <w:ind w:right="-156" w:firstLine="567"/>
        <w:jc w:val="left"/>
        <w:outlineLvl w:val="1"/>
        <w:rPr>
          <w:sz w:val="28"/>
          <w:szCs w:val="28"/>
        </w:rPr>
      </w:pPr>
      <w:bookmarkStart w:id="79" w:name="_Toc148952905"/>
      <w:r>
        <w:rPr>
          <w:sz w:val="28"/>
          <w:szCs w:val="28"/>
        </w:rPr>
        <w:t>1.</w:t>
      </w:r>
      <w:r w:rsidR="002D5C44" w:rsidRPr="002D5C44">
        <w:rPr>
          <w:sz w:val="28"/>
          <w:szCs w:val="28"/>
        </w:rPr>
        <w:t>2.2. Văn bản thẩm định thiết kế xây dựng, các loại giấy phép có liê</w:t>
      </w:r>
      <w:r w:rsidR="002D5C44">
        <w:rPr>
          <w:sz w:val="28"/>
          <w:szCs w:val="28"/>
        </w:rPr>
        <w:t xml:space="preserve">n </w:t>
      </w:r>
      <w:r w:rsidR="002D5C44" w:rsidRPr="002D5C44">
        <w:rPr>
          <w:sz w:val="28"/>
          <w:szCs w:val="28"/>
        </w:rPr>
        <w:t>quan đến môi trường, phê duyệt dự án</w:t>
      </w:r>
      <w:bookmarkEnd w:id="79"/>
    </w:p>
    <w:p w14:paraId="41CFA0C1" w14:textId="7F2A9FA2" w:rsidR="002D5C44" w:rsidRDefault="002D5C44" w:rsidP="009E0A66">
      <w:pPr>
        <w:spacing w:line="276" w:lineRule="auto"/>
        <w:ind w:firstLine="426"/>
        <w:jc w:val="both"/>
        <w:rPr>
          <w:rFonts w:ascii="Times New Roman" w:hAnsi="Times New Roman"/>
          <w:b w:val="0"/>
          <w:color w:val="000000"/>
          <w:sz w:val="28"/>
          <w:szCs w:val="28"/>
        </w:rPr>
      </w:pPr>
      <w:r w:rsidRPr="002D5C44">
        <w:rPr>
          <w:rFonts w:ascii="Times New Roman" w:hAnsi="Times New Roman"/>
          <w:b w:val="0"/>
          <w:color w:val="000000"/>
          <w:sz w:val="28"/>
          <w:szCs w:val="28"/>
        </w:rPr>
        <w:t>- Giấy xác nhận số</w:t>
      </w:r>
      <w:r>
        <w:rPr>
          <w:rFonts w:ascii="Times New Roman" w:hAnsi="Times New Roman"/>
          <w:b w:val="0"/>
          <w:color w:val="000000"/>
          <w:sz w:val="28"/>
          <w:szCs w:val="28"/>
        </w:rPr>
        <w:t xml:space="preserve"> 1571</w:t>
      </w:r>
      <w:r w:rsidRPr="002D5C44">
        <w:rPr>
          <w:rFonts w:ascii="Times New Roman" w:hAnsi="Times New Roman"/>
          <w:b w:val="0"/>
          <w:color w:val="000000"/>
          <w:sz w:val="28"/>
          <w:szCs w:val="28"/>
        </w:rPr>
        <w:t xml:space="preserve">/GXN-STNMT, ngày </w:t>
      </w:r>
      <w:r>
        <w:rPr>
          <w:rFonts w:ascii="Times New Roman" w:hAnsi="Times New Roman"/>
          <w:b w:val="0"/>
          <w:color w:val="000000"/>
          <w:sz w:val="28"/>
          <w:szCs w:val="28"/>
        </w:rPr>
        <w:t>20/4</w:t>
      </w:r>
      <w:r w:rsidRPr="002D5C44">
        <w:rPr>
          <w:rFonts w:ascii="Times New Roman" w:hAnsi="Times New Roman"/>
          <w:b w:val="0"/>
          <w:color w:val="000000"/>
          <w:sz w:val="28"/>
          <w:szCs w:val="28"/>
        </w:rPr>
        <w:t>/2015 xác nhận Việc đã thực hiện</w:t>
      </w:r>
      <w:r>
        <w:rPr>
          <w:rFonts w:ascii="Times New Roman" w:hAnsi="Times New Roman"/>
          <w:b w:val="0"/>
          <w:color w:val="000000"/>
          <w:sz w:val="28"/>
          <w:szCs w:val="28"/>
        </w:rPr>
        <w:t xml:space="preserve"> </w:t>
      </w:r>
      <w:r w:rsidRPr="002D5C44">
        <w:rPr>
          <w:rFonts w:ascii="Times New Roman" w:hAnsi="Times New Roman"/>
          <w:b w:val="0"/>
          <w:color w:val="000000"/>
          <w:sz w:val="28"/>
          <w:szCs w:val="28"/>
        </w:rPr>
        <w:t>hoàn thành hệ thống xử lý nước thải của Nhà máy chế biến tinh bột khoai mì thuộc</w:t>
      </w:r>
      <w:r>
        <w:rPr>
          <w:rFonts w:ascii="Times New Roman" w:hAnsi="Times New Roman"/>
          <w:b w:val="0"/>
          <w:color w:val="000000"/>
          <w:sz w:val="28"/>
          <w:szCs w:val="28"/>
        </w:rPr>
        <w:t xml:space="preserve"> </w:t>
      </w:r>
      <w:r w:rsidRPr="002D5C44">
        <w:rPr>
          <w:rFonts w:ascii="Times New Roman" w:hAnsi="Times New Roman"/>
          <w:b w:val="0"/>
          <w:color w:val="000000"/>
          <w:sz w:val="28"/>
          <w:szCs w:val="28"/>
        </w:rPr>
        <w:t xml:space="preserve">Công ty TNHH </w:t>
      </w:r>
      <w:r>
        <w:rPr>
          <w:rFonts w:ascii="Times New Roman" w:hAnsi="Times New Roman"/>
          <w:b w:val="0"/>
          <w:color w:val="000000"/>
          <w:sz w:val="28"/>
          <w:szCs w:val="28"/>
        </w:rPr>
        <w:t>MTV Hồng Cúc Tây Ninh</w:t>
      </w:r>
      <w:r w:rsidRPr="002D5C44">
        <w:rPr>
          <w:rFonts w:ascii="Times New Roman" w:hAnsi="Times New Roman"/>
          <w:b w:val="0"/>
          <w:color w:val="000000"/>
          <w:sz w:val="28"/>
          <w:szCs w:val="28"/>
        </w:rPr>
        <w:t>.</w:t>
      </w:r>
    </w:p>
    <w:p w14:paraId="3EC84EE1" w14:textId="2CEFD610" w:rsidR="002D5C44" w:rsidRPr="00AC1951" w:rsidRDefault="00707DDE" w:rsidP="009E0A66">
      <w:pPr>
        <w:pStyle w:val="Heading2"/>
        <w:spacing w:before="0" w:after="0" w:line="276" w:lineRule="auto"/>
        <w:ind w:firstLine="567"/>
        <w:rPr>
          <w:rFonts w:ascii="Times New Roman" w:hAnsi="Times New Roman"/>
          <w:i w:val="0"/>
          <w:color w:val="000000"/>
          <w:szCs w:val="28"/>
        </w:rPr>
      </w:pPr>
      <w:bookmarkStart w:id="80" w:name="_Toc148952906"/>
      <w:r w:rsidRPr="00AC1951">
        <w:rPr>
          <w:rFonts w:ascii="Times New Roman" w:hAnsi="Times New Roman"/>
          <w:i w:val="0"/>
          <w:color w:val="000000"/>
          <w:szCs w:val="28"/>
        </w:rPr>
        <w:t>1.</w:t>
      </w:r>
      <w:r w:rsidR="002D5C44" w:rsidRPr="00AC1951">
        <w:rPr>
          <w:rFonts w:ascii="Times New Roman" w:hAnsi="Times New Roman"/>
          <w:i w:val="0"/>
          <w:color w:val="000000"/>
          <w:szCs w:val="28"/>
        </w:rPr>
        <w:t>2.3. Quyết định phê duyệt kết quả thẩm định báo cáo đánh giá tác động môi trường; các giấy phép môi trường thành phần</w:t>
      </w:r>
      <w:bookmarkEnd w:id="80"/>
    </w:p>
    <w:p w14:paraId="0314A969" w14:textId="42031362" w:rsidR="002D5C44" w:rsidRDefault="002D5C44" w:rsidP="009E0A66">
      <w:pPr>
        <w:spacing w:line="276" w:lineRule="auto"/>
        <w:ind w:firstLine="426"/>
        <w:jc w:val="both"/>
        <w:rPr>
          <w:rFonts w:ascii="Times New Roman" w:hAnsi="Times New Roman"/>
          <w:b w:val="0"/>
          <w:color w:val="000000"/>
          <w:sz w:val="28"/>
          <w:szCs w:val="28"/>
        </w:rPr>
      </w:pPr>
      <w:r w:rsidRPr="002D5C44">
        <w:rPr>
          <w:rFonts w:ascii="Times New Roman" w:hAnsi="Times New Roman"/>
          <w:b w:val="0"/>
          <w:color w:val="000000"/>
          <w:sz w:val="28"/>
          <w:szCs w:val="28"/>
        </w:rPr>
        <w:t xml:space="preserve">- Quyết định số </w:t>
      </w:r>
      <w:r>
        <w:rPr>
          <w:rFonts w:ascii="Times New Roman" w:hAnsi="Times New Roman"/>
          <w:b w:val="0"/>
          <w:sz w:val="28"/>
          <w:szCs w:val="28"/>
        </w:rPr>
        <w:t xml:space="preserve">1761/QĐ-UBND, ngày 04/8/2014 </w:t>
      </w:r>
      <w:r w:rsidRPr="002D5C44">
        <w:rPr>
          <w:rFonts w:ascii="Times New Roman" w:hAnsi="Times New Roman"/>
          <w:b w:val="0"/>
          <w:color w:val="000000"/>
          <w:sz w:val="28"/>
          <w:szCs w:val="28"/>
        </w:rPr>
        <w:t>về việc</w:t>
      </w:r>
      <w:r>
        <w:rPr>
          <w:rFonts w:ascii="Times New Roman" w:hAnsi="Times New Roman"/>
          <w:b w:val="0"/>
          <w:color w:val="000000"/>
          <w:sz w:val="28"/>
          <w:szCs w:val="28"/>
        </w:rPr>
        <w:t xml:space="preserve"> Phê duyệt</w:t>
      </w:r>
      <w:r w:rsidRPr="002D5C44">
        <w:rPr>
          <w:rFonts w:ascii="Times New Roman" w:hAnsi="Times New Roman"/>
          <w:b w:val="0"/>
          <w:color w:val="000000"/>
          <w:sz w:val="28"/>
          <w:szCs w:val="28"/>
        </w:rPr>
        <w:t xml:space="preserve"> </w:t>
      </w:r>
      <w:r w:rsidRPr="00C961F7">
        <w:rPr>
          <w:rFonts w:ascii="Times New Roman" w:hAnsi="Times New Roman"/>
          <w:b w:val="0"/>
          <w:sz w:val="28"/>
          <w:szCs w:val="28"/>
        </w:rPr>
        <w:t>đề án bảo vệ môi trường chi tiết của nhà máy chế biến tinh bột khoai mì</w:t>
      </w:r>
      <w:r w:rsidRPr="002419FE">
        <w:rPr>
          <w:rFonts w:ascii="Times New Roman" w:eastAsia="SimSun" w:hAnsi="Times New Roman"/>
          <w:b w:val="0"/>
          <w:sz w:val="28"/>
          <w:szCs w:val="28"/>
          <w:lang w:val="en-GB"/>
        </w:rPr>
        <w:t xml:space="preserve"> do Công ty TNHH </w:t>
      </w:r>
      <w:r>
        <w:rPr>
          <w:rFonts w:ascii="Times New Roman" w:eastAsia="SimSun" w:hAnsi="Times New Roman"/>
          <w:b w:val="0"/>
          <w:sz w:val="28"/>
          <w:szCs w:val="28"/>
          <w:lang w:val="en-GB"/>
        </w:rPr>
        <w:t>MTV Hồng Cúc Tây Ninh</w:t>
      </w:r>
      <w:r w:rsidRPr="002419FE">
        <w:rPr>
          <w:rFonts w:ascii="Times New Roman" w:eastAsia="SimSun" w:hAnsi="Times New Roman"/>
          <w:b w:val="0"/>
          <w:sz w:val="28"/>
          <w:szCs w:val="28"/>
          <w:lang w:val="en-GB"/>
        </w:rPr>
        <w:t xml:space="preserve"> làm chủ</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dự án</w:t>
      </w:r>
      <w:r w:rsidRPr="002D5C44">
        <w:rPr>
          <w:rFonts w:ascii="Times New Roman" w:hAnsi="Times New Roman"/>
          <w:b w:val="0"/>
          <w:color w:val="000000"/>
          <w:sz w:val="28"/>
          <w:szCs w:val="28"/>
        </w:rPr>
        <w:t>; Cơ quan cấp: UBND tỉnh tây Ninh</w:t>
      </w:r>
      <w:r>
        <w:rPr>
          <w:rFonts w:ascii="Times New Roman" w:hAnsi="Times New Roman"/>
          <w:b w:val="0"/>
          <w:color w:val="000000"/>
          <w:sz w:val="28"/>
          <w:szCs w:val="28"/>
        </w:rPr>
        <w:t xml:space="preserve"> </w:t>
      </w:r>
      <w:r w:rsidRPr="002D5C44">
        <w:rPr>
          <w:rFonts w:ascii="Times New Roman" w:hAnsi="Times New Roman"/>
          <w:b w:val="0"/>
          <w:color w:val="000000"/>
          <w:sz w:val="28"/>
          <w:szCs w:val="28"/>
        </w:rPr>
        <w:t>cấp;</w:t>
      </w:r>
    </w:p>
    <w:p w14:paraId="6D30691E" w14:textId="77777777" w:rsidR="002D5C44" w:rsidRDefault="002D5C44" w:rsidP="009E0A66">
      <w:pPr>
        <w:spacing w:line="276" w:lineRule="auto"/>
        <w:ind w:firstLine="426"/>
        <w:jc w:val="both"/>
        <w:rPr>
          <w:rFonts w:ascii="Times New Roman" w:hAnsi="Times New Roman"/>
          <w:b w:val="0"/>
          <w:color w:val="000000"/>
          <w:sz w:val="28"/>
          <w:szCs w:val="28"/>
        </w:rPr>
      </w:pPr>
      <w:r w:rsidRPr="002D5C44">
        <w:rPr>
          <w:rFonts w:ascii="Times New Roman" w:hAnsi="Times New Roman"/>
          <w:b w:val="0"/>
          <w:color w:val="000000"/>
          <w:sz w:val="28"/>
          <w:szCs w:val="28"/>
        </w:rPr>
        <w:t>- Các giấy phép môi trường thành phần:</w:t>
      </w:r>
    </w:p>
    <w:p w14:paraId="1F83CB78" w14:textId="7D2645A6" w:rsidR="002D5C44" w:rsidRDefault="002D5C44" w:rsidP="009E0A66">
      <w:pPr>
        <w:spacing w:line="276" w:lineRule="auto"/>
        <w:ind w:firstLine="426"/>
        <w:jc w:val="both"/>
        <w:rPr>
          <w:rFonts w:ascii="Times New Roman" w:hAnsi="Times New Roman"/>
          <w:b w:val="0"/>
          <w:color w:val="000000"/>
          <w:sz w:val="28"/>
          <w:szCs w:val="28"/>
        </w:rPr>
      </w:pPr>
      <w:r w:rsidRPr="0013649E">
        <w:rPr>
          <w:rFonts w:ascii="Times New Roman" w:hAnsi="Times New Roman"/>
          <w:b w:val="0"/>
          <w:color w:val="000000"/>
          <w:sz w:val="28"/>
          <w:szCs w:val="28"/>
        </w:rPr>
        <w:t xml:space="preserve">+ Giấy chứng nhận số </w:t>
      </w:r>
      <w:r w:rsidR="0013649E" w:rsidRPr="0013649E">
        <w:rPr>
          <w:rFonts w:ascii="Times New Roman" w:hAnsi="Times New Roman"/>
          <w:b w:val="0"/>
          <w:color w:val="000000"/>
          <w:sz w:val="28"/>
          <w:szCs w:val="28"/>
        </w:rPr>
        <w:t>18</w:t>
      </w:r>
      <w:r w:rsidRPr="0013649E">
        <w:rPr>
          <w:rFonts w:ascii="Times New Roman" w:hAnsi="Times New Roman"/>
          <w:b w:val="0"/>
          <w:color w:val="000000"/>
          <w:sz w:val="28"/>
          <w:szCs w:val="28"/>
        </w:rPr>
        <w:t xml:space="preserve">/TD-PCCC, ngày </w:t>
      </w:r>
      <w:r w:rsidR="0013649E" w:rsidRPr="0013649E">
        <w:rPr>
          <w:rFonts w:ascii="Times New Roman" w:hAnsi="Times New Roman"/>
          <w:b w:val="0"/>
          <w:color w:val="000000"/>
          <w:sz w:val="28"/>
          <w:szCs w:val="28"/>
        </w:rPr>
        <w:t>17</w:t>
      </w:r>
      <w:r w:rsidRPr="0013649E">
        <w:rPr>
          <w:rFonts w:ascii="Times New Roman" w:hAnsi="Times New Roman"/>
          <w:b w:val="0"/>
          <w:color w:val="000000"/>
          <w:sz w:val="28"/>
          <w:szCs w:val="28"/>
        </w:rPr>
        <w:t>/05/201</w:t>
      </w:r>
      <w:r w:rsidR="0013649E" w:rsidRPr="0013649E">
        <w:rPr>
          <w:rFonts w:ascii="Times New Roman" w:hAnsi="Times New Roman"/>
          <w:b w:val="0"/>
          <w:color w:val="000000"/>
          <w:sz w:val="28"/>
          <w:szCs w:val="28"/>
        </w:rPr>
        <w:t>3</w:t>
      </w:r>
      <w:r w:rsidRPr="0013649E">
        <w:rPr>
          <w:rFonts w:ascii="Times New Roman" w:hAnsi="Times New Roman"/>
          <w:b w:val="0"/>
          <w:color w:val="000000"/>
          <w:sz w:val="28"/>
          <w:szCs w:val="28"/>
        </w:rPr>
        <w:t xml:space="preserve"> giấy chứng nhận thẩm duyệt về phòng cháy và chữa cháy; Cơ quan cấp: Công an tỉnh Tây Ninh cấp;</w:t>
      </w:r>
    </w:p>
    <w:p w14:paraId="2CFABDC7" w14:textId="68F511BA" w:rsidR="002D5C44" w:rsidRDefault="002D5C44" w:rsidP="009E0A66">
      <w:pPr>
        <w:spacing w:line="276" w:lineRule="auto"/>
        <w:ind w:firstLine="426"/>
        <w:jc w:val="both"/>
        <w:rPr>
          <w:rFonts w:ascii="Times New Roman" w:hAnsi="Times New Roman"/>
          <w:b w:val="0"/>
          <w:color w:val="000000"/>
          <w:sz w:val="28"/>
          <w:szCs w:val="28"/>
        </w:rPr>
      </w:pPr>
      <w:r w:rsidRPr="002D5C44">
        <w:rPr>
          <w:rFonts w:ascii="Times New Roman" w:hAnsi="Times New Roman"/>
          <w:b w:val="0"/>
          <w:color w:val="000000"/>
          <w:sz w:val="28"/>
          <w:szCs w:val="28"/>
        </w:rPr>
        <w:t xml:space="preserve">+ </w:t>
      </w:r>
      <w:r w:rsidR="003E23C4" w:rsidRPr="002419FE">
        <w:rPr>
          <w:rFonts w:ascii="Times New Roman" w:eastAsia="SimSun" w:hAnsi="Times New Roman"/>
          <w:b w:val="0"/>
          <w:sz w:val="28"/>
          <w:szCs w:val="28"/>
          <w:lang w:val="en-GB"/>
        </w:rPr>
        <w:t>Giấy phép khai thác, sử dụng nước dưới đất số</w:t>
      </w:r>
      <w:r w:rsidR="003E23C4">
        <w:rPr>
          <w:rFonts w:ascii="Times New Roman" w:eastAsia="SimSun" w:hAnsi="Times New Roman"/>
          <w:b w:val="0"/>
          <w:sz w:val="28"/>
          <w:szCs w:val="28"/>
          <w:lang w:val="en-GB"/>
        </w:rPr>
        <w:t xml:space="preserve"> 5051</w:t>
      </w:r>
      <w:r w:rsidR="003E23C4" w:rsidRPr="002419FE">
        <w:rPr>
          <w:rFonts w:ascii="Times New Roman" w:eastAsia="SimSun" w:hAnsi="Times New Roman"/>
          <w:b w:val="0"/>
          <w:sz w:val="28"/>
          <w:szCs w:val="28"/>
          <w:lang w:val="en-GB"/>
        </w:rPr>
        <w:t xml:space="preserve">/GP-STNMT ngày </w:t>
      </w:r>
      <w:r w:rsidR="003E23C4">
        <w:rPr>
          <w:rFonts w:ascii="Times New Roman" w:eastAsia="SimSun" w:hAnsi="Times New Roman"/>
          <w:b w:val="0"/>
          <w:sz w:val="28"/>
          <w:szCs w:val="28"/>
          <w:lang w:val="en-GB"/>
        </w:rPr>
        <w:t>07/9/2018</w:t>
      </w:r>
      <w:r w:rsidR="003E23C4" w:rsidRPr="002419FE">
        <w:rPr>
          <w:rFonts w:ascii="Times New Roman" w:eastAsia="SimSun" w:hAnsi="Times New Roman"/>
          <w:b w:val="0"/>
          <w:sz w:val="28"/>
          <w:szCs w:val="28"/>
          <w:lang w:val="en-GB"/>
        </w:rPr>
        <w:t>; Cơ</w:t>
      </w:r>
      <w:r w:rsidR="003E23C4">
        <w:rPr>
          <w:rFonts w:ascii="Times New Roman" w:eastAsia="SimSun" w:hAnsi="Times New Roman"/>
          <w:b w:val="0"/>
          <w:sz w:val="28"/>
          <w:szCs w:val="28"/>
          <w:lang w:val="en-GB"/>
        </w:rPr>
        <w:t xml:space="preserve"> </w:t>
      </w:r>
      <w:r w:rsidR="003E23C4" w:rsidRPr="002419FE">
        <w:rPr>
          <w:rFonts w:ascii="Times New Roman" w:eastAsia="SimSun" w:hAnsi="Times New Roman"/>
          <w:b w:val="0"/>
          <w:sz w:val="28"/>
          <w:szCs w:val="28"/>
          <w:lang w:val="en-GB"/>
        </w:rPr>
        <w:t>quan cấp: Sở Tài nguyên và Môi trường tỉnh Tây Ninh;</w:t>
      </w:r>
    </w:p>
    <w:p w14:paraId="48F81E23" w14:textId="6F64F968" w:rsidR="003E23C4" w:rsidRPr="002419FE" w:rsidRDefault="003E23C4" w:rsidP="009E0A66">
      <w:pPr>
        <w:spacing w:line="276" w:lineRule="auto"/>
        <w:ind w:firstLine="426"/>
        <w:jc w:val="both"/>
        <w:rPr>
          <w:rFonts w:ascii="Times New Roman" w:eastAsia="SimSun" w:hAnsi="Times New Roman"/>
          <w:b w:val="0"/>
          <w:sz w:val="28"/>
          <w:szCs w:val="28"/>
          <w:lang w:val="en-GB"/>
        </w:rPr>
      </w:pPr>
      <w:r>
        <w:rPr>
          <w:rFonts w:ascii="Times New Roman" w:eastAsia="SimSun" w:hAnsi="Times New Roman"/>
          <w:b w:val="0"/>
          <w:sz w:val="28"/>
          <w:szCs w:val="28"/>
          <w:lang w:val="en-GB"/>
        </w:rPr>
        <w:t>+</w:t>
      </w:r>
      <w:r w:rsidRPr="002419FE">
        <w:rPr>
          <w:rFonts w:ascii="Times New Roman" w:eastAsia="SimSun" w:hAnsi="Times New Roman"/>
          <w:b w:val="0"/>
          <w:sz w:val="28"/>
          <w:szCs w:val="28"/>
          <w:lang w:val="en-GB"/>
        </w:rPr>
        <w:t xml:space="preserve"> Giấy phép xả nước thải vào nguồn nước (Gia hạn lần 1) số </w:t>
      </w:r>
      <w:r>
        <w:rPr>
          <w:rFonts w:ascii="Times New Roman" w:eastAsia="SimSun" w:hAnsi="Times New Roman"/>
          <w:b w:val="0"/>
          <w:sz w:val="28"/>
          <w:szCs w:val="28"/>
          <w:lang w:val="en-GB"/>
        </w:rPr>
        <w:t>868</w:t>
      </w:r>
      <w:r w:rsidRPr="002419FE">
        <w:rPr>
          <w:rFonts w:ascii="Times New Roman" w:eastAsia="SimSun" w:hAnsi="Times New Roman"/>
          <w:b w:val="0"/>
          <w:sz w:val="28"/>
          <w:szCs w:val="28"/>
          <w:lang w:val="en-GB"/>
        </w:rPr>
        <w:t>/GP-STNMT ngày</w:t>
      </w:r>
      <w:r>
        <w:rPr>
          <w:rFonts w:ascii="Times New Roman" w:eastAsia="SimSun" w:hAnsi="Times New Roman"/>
          <w:b w:val="0"/>
          <w:sz w:val="28"/>
          <w:szCs w:val="28"/>
          <w:lang w:val="en-GB"/>
        </w:rPr>
        <w:t xml:space="preserve"> 08/02</w:t>
      </w:r>
      <w:r w:rsidRPr="002419FE">
        <w:rPr>
          <w:rFonts w:ascii="Times New Roman" w:eastAsia="SimSun" w:hAnsi="Times New Roman"/>
          <w:b w:val="0"/>
          <w:sz w:val="28"/>
          <w:szCs w:val="28"/>
          <w:lang w:val="en-GB"/>
        </w:rPr>
        <w:t>/2021; Cơ quan cấp: Sở Tài nguyên và Môi trường tỉnh Tây Ninh;</w:t>
      </w:r>
    </w:p>
    <w:p w14:paraId="5036385C" w14:textId="6E9E22B2" w:rsidR="002D5C44" w:rsidRDefault="002D5C44" w:rsidP="009E0A66">
      <w:pPr>
        <w:spacing w:line="276" w:lineRule="auto"/>
        <w:ind w:firstLine="426"/>
        <w:jc w:val="both"/>
        <w:rPr>
          <w:rFonts w:ascii="Times New Roman" w:hAnsi="Times New Roman"/>
          <w:b w:val="0"/>
          <w:color w:val="000000"/>
          <w:sz w:val="28"/>
          <w:szCs w:val="28"/>
        </w:rPr>
      </w:pPr>
      <w:r w:rsidRPr="0013649E">
        <w:rPr>
          <w:rFonts w:ascii="Times New Roman" w:hAnsi="Times New Roman"/>
          <w:b w:val="0"/>
          <w:color w:val="000000"/>
          <w:sz w:val="28"/>
          <w:szCs w:val="28"/>
        </w:rPr>
        <w:t>+ Sổ đăng ký chủ nguồn thải chất thải nguy hại số 72000</w:t>
      </w:r>
      <w:r w:rsidR="0013649E" w:rsidRPr="0013649E">
        <w:rPr>
          <w:rFonts w:ascii="Times New Roman" w:hAnsi="Times New Roman"/>
          <w:b w:val="0"/>
          <w:color w:val="000000"/>
          <w:sz w:val="28"/>
          <w:szCs w:val="28"/>
        </w:rPr>
        <w:t>285</w:t>
      </w:r>
      <w:r w:rsidRPr="0013649E">
        <w:rPr>
          <w:rFonts w:ascii="Times New Roman" w:hAnsi="Times New Roman"/>
          <w:b w:val="0"/>
          <w:color w:val="000000"/>
          <w:sz w:val="28"/>
          <w:szCs w:val="28"/>
        </w:rPr>
        <w:t>.T ngày 0</w:t>
      </w:r>
      <w:r w:rsidR="0013649E" w:rsidRPr="0013649E">
        <w:rPr>
          <w:rFonts w:ascii="Times New Roman" w:hAnsi="Times New Roman"/>
          <w:b w:val="0"/>
          <w:color w:val="000000"/>
          <w:sz w:val="28"/>
          <w:szCs w:val="28"/>
        </w:rPr>
        <w:t>2</w:t>
      </w:r>
      <w:r w:rsidRPr="0013649E">
        <w:rPr>
          <w:rFonts w:ascii="Times New Roman" w:hAnsi="Times New Roman"/>
          <w:b w:val="0"/>
          <w:color w:val="000000"/>
          <w:sz w:val="28"/>
          <w:szCs w:val="28"/>
        </w:rPr>
        <w:t>/02/201</w:t>
      </w:r>
      <w:r w:rsidR="0013649E" w:rsidRPr="0013649E">
        <w:rPr>
          <w:rFonts w:ascii="Times New Roman" w:hAnsi="Times New Roman"/>
          <w:b w:val="0"/>
          <w:color w:val="000000"/>
          <w:sz w:val="28"/>
          <w:szCs w:val="28"/>
        </w:rPr>
        <w:t>5</w:t>
      </w:r>
      <w:r w:rsidRPr="0013649E">
        <w:rPr>
          <w:rFonts w:ascii="Times New Roman" w:hAnsi="Times New Roman"/>
          <w:b w:val="0"/>
          <w:color w:val="000000"/>
          <w:sz w:val="28"/>
          <w:szCs w:val="28"/>
        </w:rPr>
        <w:t>; Cơ</w:t>
      </w:r>
      <w:r w:rsidR="003E23C4" w:rsidRPr="0013649E">
        <w:rPr>
          <w:rFonts w:ascii="Times New Roman" w:hAnsi="Times New Roman"/>
          <w:b w:val="0"/>
          <w:color w:val="000000"/>
          <w:sz w:val="28"/>
          <w:szCs w:val="28"/>
        </w:rPr>
        <w:t xml:space="preserve"> </w:t>
      </w:r>
      <w:r w:rsidRPr="0013649E">
        <w:rPr>
          <w:rFonts w:ascii="Times New Roman" w:hAnsi="Times New Roman"/>
          <w:b w:val="0"/>
          <w:color w:val="000000"/>
          <w:sz w:val="28"/>
          <w:szCs w:val="28"/>
        </w:rPr>
        <w:t>quan cấp: Sở Tài nguyên và Môi trường tỉnh Tây Ninh;</w:t>
      </w:r>
    </w:p>
    <w:p w14:paraId="3C41DA70" w14:textId="7978E863" w:rsidR="002D5C44" w:rsidRDefault="002D5C44" w:rsidP="009E0A66">
      <w:pPr>
        <w:spacing w:line="276" w:lineRule="auto"/>
        <w:ind w:firstLine="426"/>
        <w:jc w:val="both"/>
        <w:rPr>
          <w:rFonts w:ascii="Times New Roman" w:hAnsi="Times New Roman"/>
          <w:b w:val="0"/>
          <w:color w:val="000000"/>
          <w:sz w:val="28"/>
          <w:szCs w:val="28"/>
        </w:rPr>
      </w:pPr>
      <w:r w:rsidRPr="0013649E">
        <w:rPr>
          <w:rFonts w:ascii="Times New Roman" w:hAnsi="Times New Roman"/>
          <w:b w:val="0"/>
          <w:color w:val="000000"/>
          <w:sz w:val="28"/>
          <w:szCs w:val="28"/>
        </w:rPr>
        <w:t xml:space="preserve">+ Văn bản số </w:t>
      </w:r>
      <w:r w:rsidR="0013649E" w:rsidRPr="0013649E">
        <w:rPr>
          <w:rFonts w:ascii="Times New Roman" w:hAnsi="Times New Roman"/>
          <w:b w:val="0"/>
          <w:color w:val="000000"/>
          <w:sz w:val="28"/>
          <w:szCs w:val="28"/>
        </w:rPr>
        <w:t>6761</w:t>
      </w:r>
      <w:r w:rsidRPr="0013649E">
        <w:rPr>
          <w:rFonts w:ascii="Times New Roman" w:hAnsi="Times New Roman"/>
          <w:b w:val="0"/>
          <w:color w:val="000000"/>
          <w:sz w:val="28"/>
          <w:szCs w:val="28"/>
        </w:rPr>
        <w:t>/STNMT-CCBVMT ngày 1</w:t>
      </w:r>
      <w:r w:rsidR="0013649E" w:rsidRPr="0013649E">
        <w:rPr>
          <w:rFonts w:ascii="Times New Roman" w:hAnsi="Times New Roman"/>
          <w:b w:val="0"/>
          <w:color w:val="000000"/>
          <w:sz w:val="28"/>
          <w:szCs w:val="28"/>
        </w:rPr>
        <w:t>5</w:t>
      </w:r>
      <w:r w:rsidRPr="0013649E">
        <w:rPr>
          <w:rFonts w:ascii="Times New Roman" w:hAnsi="Times New Roman"/>
          <w:b w:val="0"/>
          <w:color w:val="000000"/>
          <w:sz w:val="28"/>
          <w:szCs w:val="28"/>
        </w:rPr>
        <w:t>/</w:t>
      </w:r>
      <w:r w:rsidR="0013649E" w:rsidRPr="0013649E">
        <w:rPr>
          <w:rFonts w:ascii="Times New Roman" w:hAnsi="Times New Roman"/>
          <w:b w:val="0"/>
          <w:color w:val="000000"/>
          <w:sz w:val="28"/>
          <w:szCs w:val="28"/>
        </w:rPr>
        <w:t>12</w:t>
      </w:r>
      <w:r w:rsidRPr="0013649E">
        <w:rPr>
          <w:rFonts w:ascii="Times New Roman" w:hAnsi="Times New Roman"/>
          <w:b w:val="0"/>
          <w:color w:val="000000"/>
          <w:sz w:val="28"/>
          <w:szCs w:val="28"/>
        </w:rPr>
        <w:t>/201</w:t>
      </w:r>
      <w:r w:rsidR="0013649E" w:rsidRPr="0013649E">
        <w:rPr>
          <w:rFonts w:ascii="Times New Roman" w:hAnsi="Times New Roman"/>
          <w:b w:val="0"/>
          <w:color w:val="000000"/>
          <w:sz w:val="28"/>
          <w:szCs w:val="28"/>
        </w:rPr>
        <w:t>6</w:t>
      </w:r>
      <w:r w:rsidRPr="0013649E">
        <w:rPr>
          <w:rFonts w:ascii="Times New Roman" w:hAnsi="Times New Roman"/>
          <w:b w:val="0"/>
          <w:color w:val="000000"/>
          <w:sz w:val="28"/>
          <w:szCs w:val="28"/>
        </w:rPr>
        <w:t xml:space="preserve"> về việc sử dụng bùn thải phát</w:t>
      </w:r>
      <w:r w:rsidR="003E23C4" w:rsidRPr="0013649E">
        <w:rPr>
          <w:rFonts w:ascii="Times New Roman" w:hAnsi="Times New Roman"/>
          <w:b w:val="0"/>
          <w:color w:val="000000"/>
          <w:sz w:val="28"/>
          <w:szCs w:val="28"/>
        </w:rPr>
        <w:t xml:space="preserve"> </w:t>
      </w:r>
      <w:r w:rsidRPr="0013649E">
        <w:rPr>
          <w:rFonts w:ascii="Times New Roman" w:hAnsi="Times New Roman"/>
          <w:b w:val="0"/>
          <w:color w:val="000000"/>
          <w:sz w:val="28"/>
          <w:szCs w:val="28"/>
        </w:rPr>
        <w:t xml:space="preserve">sinh từ hệ thống xử lý nước thải để cải tạo đất trồng mì của Công ty TNHH </w:t>
      </w:r>
      <w:r w:rsidR="003E23C4" w:rsidRPr="0013649E">
        <w:rPr>
          <w:rFonts w:ascii="Times New Roman" w:hAnsi="Times New Roman"/>
          <w:b w:val="0"/>
          <w:color w:val="000000"/>
          <w:sz w:val="28"/>
          <w:szCs w:val="28"/>
        </w:rPr>
        <w:t>MTV Hồng Cúc Tây Ninh</w:t>
      </w:r>
      <w:r w:rsidRPr="0013649E">
        <w:rPr>
          <w:rFonts w:ascii="Times New Roman" w:hAnsi="Times New Roman"/>
          <w:b w:val="0"/>
          <w:color w:val="000000"/>
          <w:sz w:val="28"/>
          <w:szCs w:val="28"/>
        </w:rPr>
        <w:t>; Cơ quan cấp: Sở Tài nguyên và Môi trường tỉnh Tây Ninh.</w:t>
      </w:r>
    </w:p>
    <w:p w14:paraId="6B6F550E" w14:textId="03519A2B" w:rsidR="002D5C44" w:rsidRPr="00AC1951" w:rsidRDefault="00707DDE" w:rsidP="009E0A66">
      <w:pPr>
        <w:pStyle w:val="Heading2"/>
        <w:spacing w:before="0" w:after="0" w:line="276" w:lineRule="auto"/>
        <w:ind w:firstLine="567"/>
        <w:rPr>
          <w:rFonts w:ascii="Times New Roman" w:hAnsi="Times New Roman"/>
          <w:i w:val="0"/>
          <w:color w:val="000000"/>
          <w:szCs w:val="28"/>
        </w:rPr>
      </w:pPr>
      <w:bookmarkStart w:id="81" w:name="_Toc148952907"/>
      <w:r w:rsidRPr="00AC1951">
        <w:rPr>
          <w:rFonts w:ascii="Times New Roman" w:hAnsi="Times New Roman"/>
          <w:i w:val="0"/>
          <w:color w:val="000000"/>
          <w:szCs w:val="28"/>
        </w:rPr>
        <w:t>1.</w:t>
      </w:r>
      <w:r w:rsidR="002D5C44" w:rsidRPr="00AC1951">
        <w:rPr>
          <w:rFonts w:ascii="Times New Roman" w:hAnsi="Times New Roman"/>
          <w:i w:val="0"/>
          <w:color w:val="000000"/>
          <w:szCs w:val="28"/>
        </w:rPr>
        <w:t>2.4. Quy mô của cơ sở (phân loại theo tiêu chí quy đị</w:t>
      </w:r>
      <w:r w:rsidR="003E23C4" w:rsidRPr="00AC1951">
        <w:rPr>
          <w:rFonts w:ascii="Times New Roman" w:hAnsi="Times New Roman"/>
          <w:i w:val="0"/>
          <w:color w:val="000000"/>
          <w:szCs w:val="28"/>
        </w:rPr>
        <w:t>nh của pháp luật về đầu tư công</w:t>
      </w:r>
      <w:bookmarkEnd w:id="81"/>
    </w:p>
    <w:p w14:paraId="10064A83" w14:textId="037A9DF9" w:rsidR="002D5C44" w:rsidRDefault="002D5C44" w:rsidP="009E0A66">
      <w:pPr>
        <w:spacing w:line="276" w:lineRule="auto"/>
        <w:ind w:firstLine="426"/>
        <w:jc w:val="both"/>
        <w:rPr>
          <w:rFonts w:ascii="Times New Roman" w:hAnsi="Times New Roman"/>
          <w:b w:val="0"/>
          <w:color w:val="000000"/>
          <w:sz w:val="28"/>
          <w:szCs w:val="28"/>
        </w:rPr>
      </w:pPr>
      <w:r w:rsidRPr="002D5C44">
        <w:rPr>
          <w:rFonts w:ascii="Times New Roman" w:hAnsi="Times New Roman"/>
          <w:b w:val="0"/>
          <w:color w:val="000000"/>
          <w:sz w:val="28"/>
          <w:szCs w:val="28"/>
        </w:rPr>
        <w:t>Căn cứ theo Khoản 4, Điều 8 và Khoản 3, Điều 10 của Luật Đầu tư công số</w:t>
      </w:r>
      <w:r w:rsidR="003E23C4">
        <w:rPr>
          <w:rFonts w:ascii="Times New Roman" w:hAnsi="Times New Roman"/>
          <w:b w:val="0"/>
          <w:color w:val="000000"/>
          <w:sz w:val="28"/>
          <w:szCs w:val="28"/>
        </w:rPr>
        <w:t xml:space="preserve"> </w:t>
      </w:r>
      <w:r w:rsidRPr="002D5C44">
        <w:rPr>
          <w:rFonts w:ascii="Times New Roman" w:hAnsi="Times New Roman"/>
          <w:b w:val="0"/>
          <w:color w:val="000000"/>
          <w:sz w:val="28"/>
          <w:szCs w:val="28"/>
        </w:rPr>
        <w:t>39/2019/QH14 được Quốc hội nước Cộng hòa xã hội chủ nghĩa Việt Nam khóa XIV, kỳ</w:t>
      </w:r>
      <w:r w:rsidR="003E23C4">
        <w:rPr>
          <w:rFonts w:ascii="Times New Roman" w:hAnsi="Times New Roman"/>
          <w:b w:val="0"/>
          <w:color w:val="000000"/>
          <w:sz w:val="28"/>
          <w:szCs w:val="28"/>
        </w:rPr>
        <w:t xml:space="preserve"> </w:t>
      </w:r>
      <w:r w:rsidRPr="002D5C44">
        <w:rPr>
          <w:rFonts w:ascii="Times New Roman" w:hAnsi="Times New Roman"/>
          <w:b w:val="0"/>
          <w:color w:val="000000"/>
          <w:sz w:val="28"/>
          <w:szCs w:val="28"/>
        </w:rPr>
        <w:t>họp thứ 7 thông qua ngày 13/06/2019 và Nghị định số 40/2020/NĐ – CP ngày 06/04/2020</w:t>
      </w:r>
      <w:r w:rsidR="003E23C4">
        <w:rPr>
          <w:rFonts w:ascii="Times New Roman" w:hAnsi="Times New Roman"/>
          <w:b w:val="0"/>
          <w:color w:val="000000"/>
          <w:sz w:val="28"/>
          <w:szCs w:val="28"/>
        </w:rPr>
        <w:t xml:space="preserve"> </w:t>
      </w:r>
      <w:r w:rsidRPr="002D5C44">
        <w:rPr>
          <w:rFonts w:ascii="Times New Roman" w:hAnsi="Times New Roman"/>
          <w:b w:val="0"/>
          <w:color w:val="000000"/>
          <w:sz w:val="28"/>
          <w:szCs w:val="28"/>
        </w:rPr>
        <w:t>của Chính phủ quy định chi tiết thi hành một số điều của Luật Đầu tư công: Dự án có vốn</w:t>
      </w:r>
      <w:r w:rsidR="003E23C4">
        <w:rPr>
          <w:rFonts w:ascii="Times New Roman" w:hAnsi="Times New Roman"/>
          <w:b w:val="0"/>
          <w:color w:val="000000"/>
          <w:sz w:val="28"/>
          <w:szCs w:val="28"/>
        </w:rPr>
        <w:t xml:space="preserve"> </w:t>
      </w:r>
      <w:r w:rsidRPr="002D5C44">
        <w:rPr>
          <w:rFonts w:ascii="Times New Roman" w:hAnsi="Times New Roman"/>
          <w:b w:val="0"/>
          <w:color w:val="000000"/>
          <w:sz w:val="28"/>
          <w:szCs w:val="28"/>
        </w:rPr>
        <w:t xml:space="preserve">đầu tư </w:t>
      </w:r>
      <w:r w:rsidR="0013649E" w:rsidRPr="0013649E">
        <w:rPr>
          <w:rFonts w:ascii="Times New Roman" w:hAnsi="Times New Roman"/>
          <w:b w:val="0"/>
          <w:color w:val="000000"/>
          <w:sz w:val="28"/>
          <w:szCs w:val="28"/>
        </w:rPr>
        <w:t xml:space="preserve">50.000.000.000 </w:t>
      </w:r>
      <w:r w:rsidRPr="0013649E">
        <w:rPr>
          <w:rFonts w:ascii="Times New Roman" w:hAnsi="Times New Roman"/>
          <w:b w:val="0"/>
          <w:color w:val="000000"/>
          <w:sz w:val="28"/>
          <w:szCs w:val="28"/>
        </w:rPr>
        <w:t>đồng (</w:t>
      </w:r>
      <w:r w:rsidR="0013649E" w:rsidRPr="0013649E">
        <w:rPr>
          <w:rFonts w:ascii="Times New Roman" w:hAnsi="Times New Roman"/>
          <w:b w:val="0"/>
          <w:color w:val="000000"/>
          <w:sz w:val="28"/>
          <w:szCs w:val="28"/>
        </w:rPr>
        <w:t>Năm</w:t>
      </w:r>
      <w:r w:rsidRPr="0013649E">
        <w:rPr>
          <w:rFonts w:ascii="Times New Roman" w:hAnsi="Times New Roman"/>
          <w:b w:val="0"/>
          <w:color w:val="000000"/>
          <w:sz w:val="28"/>
          <w:szCs w:val="28"/>
        </w:rPr>
        <w:t xml:space="preserve"> mươi tỷ đồng), Dự</w:t>
      </w:r>
      <w:r w:rsidRPr="002D5C44">
        <w:rPr>
          <w:rFonts w:ascii="Times New Roman" w:hAnsi="Times New Roman"/>
          <w:b w:val="0"/>
          <w:color w:val="000000"/>
          <w:sz w:val="28"/>
          <w:szCs w:val="28"/>
        </w:rPr>
        <w:t xml:space="preserve"> án thuộc </w:t>
      </w:r>
      <w:r w:rsidRPr="003E23C4">
        <w:rPr>
          <w:rFonts w:ascii="Times New Roman" w:hAnsi="Times New Roman"/>
          <w:color w:val="000000"/>
          <w:sz w:val="28"/>
          <w:szCs w:val="28"/>
        </w:rPr>
        <w:t>Nhóm C</w:t>
      </w:r>
      <w:r w:rsidRPr="002D5C44">
        <w:rPr>
          <w:rFonts w:ascii="Times New Roman" w:hAnsi="Times New Roman"/>
          <w:b w:val="0"/>
          <w:color w:val="000000"/>
          <w:sz w:val="28"/>
          <w:szCs w:val="28"/>
        </w:rPr>
        <w:t xml:space="preserve"> theo tiêu chí quy</w:t>
      </w:r>
      <w:r w:rsidR="003E23C4">
        <w:rPr>
          <w:rFonts w:ascii="Times New Roman" w:hAnsi="Times New Roman"/>
          <w:b w:val="0"/>
          <w:color w:val="000000"/>
          <w:sz w:val="28"/>
          <w:szCs w:val="28"/>
        </w:rPr>
        <w:t xml:space="preserve"> </w:t>
      </w:r>
      <w:r w:rsidRPr="002D5C44">
        <w:rPr>
          <w:rFonts w:ascii="Times New Roman" w:hAnsi="Times New Roman"/>
          <w:b w:val="0"/>
          <w:color w:val="000000"/>
          <w:sz w:val="28"/>
          <w:szCs w:val="28"/>
        </w:rPr>
        <w:t>định của pháp luật về đầu tư công.</w:t>
      </w:r>
    </w:p>
    <w:p w14:paraId="230BC916" w14:textId="1D58A069" w:rsidR="00FA5E83" w:rsidRPr="002D5C44" w:rsidRDefault="00707DDE" w:rsidP="009E0A66">
      <w:pPr>
        <w:pStyle w:val="MUC1"/>
        <w:spacing w:after="0"/>
        <w:ind w:firstLine="426"/>
        <w:jc w:val="left"/>
        <w:outlineLvl w:val="1"/>
        <w:rPr>
          <w:sz w:val="28"/>
          <w:szCs w:val="28"/>
        </w:rPr>
      </w:pPr>
      <w:bookmarkStart w:id="82" w:name="_Toc148952908"/>
      <w:r>
        <w:rPr>
          <w:sz w:val="28"/>
          <w:szCs w:val="28"/>
        </w:rPr>
        <w:t>1.</w:t>
      </w:r>
      <w:r w:rsidR="003E23C4" w:rsidRPr="002D5C44">
        <w:rPr>
          <w:sz w:val="28"/>
          <w:szCs w:val="28"/>
        </w:rPr>
        <w:t xml:space="preserve">3. </w:t>
      </w:r>
      <w:bookmarkEnd w:id="66"/>
      <w:bookmarkEnd w:id="67"/>
      <w:bookmarkEnd w:id="68"/>
      <w:bookmarkEnd w:id="69"/>
      <w:bookmarkEnd w:id="70"/>
      <w:bookmarkEnd w:id="71"/>
      <w:bookmarkEnd w:id="72"/>
      <w:bookmarkEnd w:id="73"/>
      <w:bookmarkEnd w:id="74"/>
      <w:bookmarkEnd w:id="75"/>
      <w:bookmarkEnd w:id="76"/>
      <w:r w:rsidR="003E23C4" w:rsidRPr="002D5C44">
        <w:rPr>
          <w:sz w:val="28"/>
          <w:szCs w:val="28"/>
        </w:rPr>
        <w:t>CÔNG SUẤT, CÔNG NGHỆ, SẢN PHẨM SẢN XUẤT CỦA CƠ SỞ</w:t>
      </w:r>
      <w:bookmarkEnd w:id="82"/>
    </w:p>
    <w:p w14:paraId="162E1661" w14:textId="249F06E5" w:rsidR="00E5088F" w:rsidRPr="007F5853" w:rsidRDefault="00707DDE" w:rsidP="009E0A66">
      <w:pPr>
        <w:pStyle w:val="Heading3"/>
        <w:spacing w:before="0" w:after="0" w:line="276" w:lineRule="auto"/>
        <w:ind w:firstLine="426"/>
        <w:rPr>
          <w:rFonts w:ascii="Times New Roman" w:hAnsi="Times New Roman"/>
          <w:sz w:val="28"/>
          <w:szCs w:val="28"/>
        </w:rPr>
      </w:pPr>
      <w:bookmarkStart w:id="83" w:name="_Toc148952909"/>
      <w:r>
        <w:rPr>
          <w:rFonts w:ascii="Times New Roman" w:hAnsi="Times New Roman"/>
          <w:sz w:val="28"/>
          <w:szCs w:val="28"/>
        </w:rPr>
        <w:t>1.</w:t>
      </w:r>
      <w:r w:rsidR="00FA5E83" w:rsidRPr="007F5853">
        <w:rPr>
          <w:rFonts w:ascii="Times New Roman" w:hAnsi="Times New Roman"/>
          <w:sz w:val="28"/>
          <w:szCs w:val="28"/>
        </w:rPr>
        <w:t>3.1. Công suất</w:t>
      </w:r>
      <w:bookmarkEnd w:id="83"/>
      <w:r w:rsidR="00FA5E83" w:rsidRPr="007F5853">
        <w:rPr>
          <w:rFonts w:ascii="Times New Roman" w:hAnsi="Times New Roman"/>
          <w:sz w:val="28"/>
          <w:szCs w:val="28"/>
        </w:rPr>
        <w:t xml:space="preserve"> </w:t>
      </w:r>
      <w:r w:rsidR="00F35190" w:rsidRPr="007F5853">
        <w:rPr>
          <w:rFonts w:ascii="Times New Roman" w:hAnsi="Times New Roman"/>
          <w:sz w:val="28"/>
          <w:szCs w:val="28"/>
        </w:rPr>
        <w:t xml:space="preserve"> </w:t>
      </w:r>
    </w:p>
    <w:p w14:paraId="6E7BE22A" w14:textId="304C8670" w:rsidR="003E23C4" w:rsidRDefault="003E23C4" w:rsidP="009E0A66">
      <w:pPr>
        <w:spacing w:line="276" w:lineRule="auto"/>
        <w:ind w:firstLine="426"/>
        <w:jc w:val="both"/>
        <w:rPr>
          <w:rFonts w:ascii="Times New Roman" w:hAnsi="Times New Roman"/>
          <w:b w:val="0"/>
          <w:color w:val="000000"/>
          <w:sz w:val="28"/>
          <w:szCs w:val="28"/>
        </w:rPr>
      </w:pPr>
      <w:bookmarkStart w:id="84" w:name="_Toc466361780"/>
      <w:bookmarkStart w:id="85" w:name="_Toc479170615"/>
      <w:bookmarkStart w:id="86" w:name="_Toc479170842"/>
      <w:bookmarkStart w:id="87" w:name="_Toc479170955"/>
      <w:bookmarkStart w:id="88" w:name="_Toc479171067"/>
      <w:bookmarkStart w:id="89" w:name="_Toc484587941"/>
      <w:bookmarkStart w:id="90" w:name="_Toc58532463"/>
      <w:bookmarkStart w:id="91" w:name="_Toc58532633"/>
      <w:bookmarkStart w:id="92" w:name="_Toc58532804"/>
      <w:bookmarkStart w:id="93" w:name="_Toc58534995"/>
      <w:bookmarkStart w:id="94" w:name="_Toc58535396"/>
      <w:bookmarkStart w:id="95" w:name="_Toc58599090"/>
      <w:bookmarkStart w:id="96" w:name="_Toc59524261"/>
      <w:bookmarkStart w:id="97" w:name="_Toc59524895"/>
      <w:r>
        <w:rPr>
          <w:rFonts w:ascii="Times New Roman" w:hAnsi="Times New Roman"/>
          <w:b w:val="0"/>
          <w:color w:val="000000"/>
          <w:sz w:val="28"/>
          <w:szCs w:val="28"/>
        </w:rPr>
        <w:t>-</w:t>
      </w:r>
      <w:r w:rsidRPr="002D5C44">
        <w:rPr>
          <w:rFonts w:ascii="Times New Roman" w:hAnsi="Times New Roman"/>
          <w:b w:val="0"/>
          <w:color w:val="000000"/>
          <w:sz w:val="28"/>
          <w:szCs w:val="28"/>
        </w:rPr>
        <w:t xml:space="preserve"> Công suất thiết kế: 2</w:t>
      </w:r>
      <w:r w:rsidR="00FF3B48">
        <w:rPr>
          <w:rFonts w:ascii="Times New Roman" w:hAnsi="Times New Roman"/>
          <w:b w:val="0"/>
          <w:color w:val="000000"/>
          <w:sz w:val="28"/>
          <w:szCs w:val="28"/>
        </w:rPr>
        <w:t>0</w:t>
      </w:r>
      <w:r w:rsidRPr="002D5C44">
        <w:rPr>
          <w:rFonts w:ascii="Times New Roman" w:hAnsi="Times New Roman"/>
          <w:b w:val="0"/>
          <w:color w:val="000000"/>
          <w:sz w:val="28"/>
          <w:szCs w:val="28"/>
        </w:rPr>
        <w:t>0 tấn tinh bột thành phẩm/ngày</w:t>
      </w:r>
      <w:r w:rsidR="00EA737F">
        <w:rPr>
          <w:rFonts w:ascii="Times New Roman" w:hAnsi="Times New Roman"/>
          <w:b w:val="0"/>
          <w:color w:val="000000"/>
          <w:sz w:val="28"/>
          <w:szCs w:val="28"/>
        </w:rPr>
        <w:t>.</w:t>
      </w:r>
    </w:p>
    <w:p w14:paraId="21A06730" w14:textId="13D09293" w:rsidR="003E23C4" w:rsidRDefault="003E23C4" w:rsidP="009E0A66">
      <w:pPr>
        <w:spacing w:line="276" w:lineRule="auto"/>
        <w:ind w:firstLine="426"/>
        <w:jc w:val="both"/>
        <w:rPr>
          <w:rFonts w:ascii="Times New Roman" w:hAnsi="Times New Roman"/>
          <w:b w:val="0"/>
          <w:color w:val="000000"/>
          <w:sz w:val="28"/>
          <w:szCs w:val="28"/>
        </w:rPr>
      </w:pPr>
      <w:r w:rsidRPr="0013649E">
        <w:rPr>
          <w:rFonts w:ascii="Times New Roman" w:hAnsi="Times New Roman"/>
          <w:b w:val="0"/>
          <w:color w:val="000000"/>
          <w:sz w:val="28"/>
          <w:szCs w:val="28"/>
        </w:rPr>
        <w:lastRenderedPageBreak/>
        <w:t xml:space="preserve">- Thời gian hoạt động: 8 </w:t>
      </w:r>
      <w:r w:rsidRPr="0013649E">
        <w:rPr>
          <w:rFonts w:ascii="Times New Roman" w:hAnsi="Times New Roman"/>
          <w:b w:val="0"/>
          <w:color w:val="000000"/>
          <w:sz w:val="28"/>
          <w:szCs w:val="28"/>
        </w:rPr>
        <w:sym w:font="Symbol" w:char="F02D"/>
      </w:r>
      <w:r w:rsidRPr="0013649E">
        <w:rPr>
          <w:rFonts w:ascii="Times New Roman" w:hAnsi="Times New Roman"/>
          <w:b w:val="0"/>
          <w:color w:val="000000"/>
          <w:sz w:val="28"/>
          <w:szCs w:val="28"/>
        </w:rPr>
        <w:t xml:space="preserve"> 24 giờ, 26 ngày/tháng, 10 tháng/năm (tương đương 260 ngày/năm).</w:t>
      </w:r>
    </w:p>
    <w:p w14:paraId="23DE0CA0" w14:textId="46352D5D" w:rsidR="003E23C4" w:rsidRPr="00B80E90" w:rsidRDefault="00707DDE" w:rsidP="009E0A66">
      <w:pPr>
        <w:pStyle w:val="Heading3"/>
        <w:spacing w:before="0" w:after="0" w:line="276" w:lineRule="auto"/>
        <w:ind w:firstLine="426"/>
        <w:rPr>
          <w:rFonts w:ascii="Times New Roman" w:hAnsi="Times New Roman"/>
          <w:sz w:val="28"/>
          <w:szCs w:val="28"/>
        </w:rPr>
      </w:pPr>
      <w:bookmarkStart w:id="98" w:name="_Toc148952910"/>
      <w:r>
        <w:rPr>
          <w:rFonts w:ascii="Times New Roman" w:hAnsi="Times New Roman"/>
          <w:sz w:val="28"/>
          <w:szCs w:val="28"/>
        </w:rPr>
        <w:t>1.</w:t>
      </w:r>
      <w:r w:rsidR="00B80E90" w:rsidRPr="00B80E90">
        <w:rPr>
          <w:rFonts w:ascii="Times New Roman" w:hAnsi="Times New Roman"/>
          <w:sz w:val="28"/>
          <w:szCs w:val="28"/>
        </w:rPr>
        <w:t xml:space="preserve">3.2. </w:t>
      </w:r>
      <w:r w:rsidR="003E23C4" w:rsidRPr="00B80E90">
        <w:rPr>
          <w:rFonts w:ascii="Times New Roman" w:hAnsi="Times New Roman"/>
          <w:sz w:val="28"/>
          <w:szCs w:val="28"/>
        </w:rPr>
        <w:t>Các hạng mục công trình</w:t>
      </w:r>
      <w:bookmarkEnd w:id="98"/>
    </w:p>
    <w:p w14:paraId="18971272" w14:textId="52AF80FD" w:rsidR="003E23C4" w:rsidRDefault="00707DDE" w:rsidP="009E0A66">
      <w:pPr>
        <w:spacing w:line="276" w:lineRule="auto"/>
        <w:rPr>
          <w:rFonts w:ascii="Times New Roman" w:hAnsi="Times New Roman"/>
          <w:b w:val="0"/>
          <w:color w:val="000000"/>
          <w:sz w:val="28"/>
          <w:szCs w:val="28"/>
        </w:rPr>
      </w:pPr>
      <w:r>
        <w:rPr>
          <w:rFonts w:ascii="Times New Roman" w:hAnsi="Times New Roman"/>
          <w:sz w:val="28"/>
          <w:szCs w:val="28"/>
        </w:rPr>
        <w:t>1.</w:t>
      </w:r>
      <w:r w:rsidR="003E23C4" w:rsidRPr="00B80E90">
        <w:rPr>
          <w:rFonts w:ascii="Times New Roman" w:hAnsi="Times New Roman"/>
          <w:sz w:val="28"/>
          <w:szCs w:val="28"/>
        </w:rPr>
        <w:t>3.2.1. Diện tích tổng thể các hạng mục công trình</w:t>
      </w:r>
    </w:p>
    <w:p w14:paraId="7A523192" w14:textId="450BD7D2" w:rsidR="003E23C4" w:rsidRDefault="003E23C4" w:rsidP="009E0A66">
      <w:pPr>
        <w:spacing w:line="276" w:lineRule="auto"/>
        <w:ind w:firstLine="426"/>
        <w:jc w:val="both"/>
        <w:rPr>
          <w:rFonts w:ascii="Times New Roman" w:hAnsi="Times New Roman"/>
          <w:b w:val="0"/>
          <w:color w:val="000000"/>
          <w:sz w:val="28"/>
          <w:szCs w:val="28"/>
        </w:rPr>
      </w:pPr>
      <w:r w:rsidRPr="002D5C44">
        <w:rPr>
          <w:rFonts w:ascii="Times New Roman" w:hAnsi="Times New Roman"/>
          <w:b w:val="0"/>
          <w:color w:val="000000"/>
          <w:sz w:val="28"/>
          <w:szCs w:val="28"/>
        </w:rPr>
        <w:t xml:space="preserve">Theo </w:t>
      </w:r>
      <w:r w:rsidR="00B80E90" w:rsidRPr="00C961F7">
        <w:rPr>
          <w:rFonts w:ascii="Times New Roman" w:hAnsi="Times New Roman"/>
          <w:b w:val="0"/>
          <w:sz w:val="28"/>
          <w:szCs w:val="28"/>
        </w:rPr>
        <w:t>đề án bảo vệ môi trường chi tiết của nhà máy chế biến tinh bột khoai mì</w:t>
      </w:r>
      <w:r w:rsidR="00B80E90" w:rsidRPr="002419FE">
        <w:rPr>
          <w:rFonts w:ascii="Times New Roman" w:eastAsia="SimSun" w:hAnsi="Times New Roman"/>
          <w:b w:val="0"/>
          <w:sz w:val="28"/>
          <w:szCs w:val="28"/>
          <w:lang w:val="en-GB"/>
        </w:rPr>
        <w:t xml:space="preserve"> do Công ty TNHH </w:t>
      </w:r>
      <w:r w:rsidR="00B80E90">
        <w:rPr>
          <w:rFonts w:ascii="Times New Roman" w:eastAsia="SimSun" w:hAnsi="Times New Roman"/>
          <w:b w:val="0"/>
          <w:sz w:val="28"/>
          <w:szCs w:val="28"/>
          <w:lang w:val="en-GB"/>
        </w:rPr>
        <w:t>MTV Hồng Cúc Tây Ninh</w:t>
      </w:r>
      <w:r w:rsidR="00B80E90" w:rsidRPr="002D5C44">
        <w:rPr>
          <w:rFonts w:ascii="Times New Roman" w:hAnsi="Times New Roman"/>
          <w:b w:val="0"/>
          <w:color w:val="000000"/>
          <w:sz w:val="28"/>
          <w:szCs w:val="28"/>
        </w:rPr>
        <w:t xml:space="preserve"> </w:t>
      </w:r>
      <w:r w:rsidRPr="002D5C44">
        <w:rPr>
          <w:rFonts w:ascii="Times New Roman" w:hAnsi="Times New Roman"/>
          <w:b w:val="0"/>
          <w:color w:val="000000"/>
          <w:sz w:val="28"/>
          <w:szCs w:val="28"/>
        </w:rPr>
        <w:t>làm Chủ dự án” được phê</w:t>
      </w:r>
      <w:r w:rsidR="00B80E90">
        <w:rPr>
          <w:rFonts w:ascii="Times New Roman" w:hAnsi="Times New Roman"/>
          <w:b w:val="0"/>
          <w:color w:val="000000"/>
          <w:sz w:val="28"/>
          <w:szCs w:val="28"/>
        </w:rPr>
        <w:t xml:space="preserve"> </w:t>
      </w:r>
      <w:r w:rsidRPr="002D5C44">
        <w:rPr>
          <w:rFonts w:ascii="Times New Roman" w:hAnsi="Times New Roman"/>
          <w:b w:val="0"/>
          <w:color w:val="000000"/>
          <w:sz w:val="28"/>
          <w:szCs w:val="28"/>
        </w:rPr>
        <w:t>duyệt</w:t>
      </w:r>
      <w:r w:rsidR="00F51C35">
        <w:rPr>
          <w:rFonts w:ascii="Times New Roman" w:hAnsi="Times New Roman"/>
          <w:b w:val="0"/>
          <w:color w:val="000000"/>
          <w:sz w:val="28"/>
          <w:szCs w:val="28"/>
        </w:rPr>
        <w:t xml:space="preserve"> tại Quyết định số </w:t>
      </w:r>
      <w:r w:rsidR="00F51C35">
        <w:rPr>
          <w:rFonts w:ascii="Times New Roman" w:hAnsi="Times New Roman"/>
          <w:b w:val="0"/>
          <w:sz w:val="28"/>
          <w:szCs w:val="28"/>
        </w:rPr>
        <w:t xml:space="preserve">1761/QĐ-UBND ngày 04/8/2014 </w:t>
      </w:r>
      <w:r w:rsidRPr="002D5C44">
        <w:rPr>
          <w:rFonts w:ascii="Times New Roman" w:hAnsi="Times New Roman"/>
          <w:b w:val="0"/>
          <w:color w:val="000000"/>
          <w:sz w:val="28"/>
          <w:szCs w:val="28"/>
        </w:rPr>
        <w:t>thì dự án có tổng diện tích</w:t>
      </w:r>
      <w:r w:rsidR="00B80E90">
        <w:rPr>
          <w:rFonts w:ascii="Times New Roman" w:hAnsi="Times New Roman"/>
          <w:b w:val="0"/>
          <w:color w:val="000000"/>
          <w:sz w:val="28"/>
          <w:szCs w:val="28"/>
        </w:rPr>
        <w:t xml:space="preserve"> </w:t>
      </w:r>
      <w:r w:rsidR="00F51C35">
        <w:rPr>
          <w:rFonts w:ascii="Times New Roman" w:hAnsi="Times New Roman"/>
          <w:b w:val="0"/>
          <w:color w:val="000000"/>
          <w:sz w:val="28"/>
          <w:szCs w:val="28"/>
        </w:rPr>
        <w:t>38.180</w:t>
      </w:r>
      <w:r w:rsidRPr="002D5C44">
        <w:rPr>
          <w:rFonts w:ascii="Times New Roman" w:hAnsi="Times New Roman"/>
          <w:b w:val="0"/>
          <w:color w:val="000000"/>
          <w:sz w:val="28"/>
          <w:szCs w:val="28"/>
        </w:rPr>
        <w:t xml:space="preserve"> m</w:t>
      </w:r>
      <w:r w:rsidRPr="00F51C35">
        <w:rPr>
          <w:rFonts w:ascii="Times New Roman" w:hAnsi="Times New Roman"/>
          <w:b w:val="0"/>
          <w:color w:val="000000"/>
          <w:sz w:val="28"/>
          <w:szCs w:val="28"/>
          <w:vertAlign w:val="superscript"/>
        </w:rPr>
        <w:t>2</w:t>
      </w:r>
      <w:r w:rsidRPr="002D5C44">
        <w:rPr>
          <w:rFonts w:ascii="Times New Roman" w:hAnsi="Times New Roman"/>
          <w:b w:val="0"/>
          <w:color w:val="000000"/>
          <w:sz w:val="28"/>
          <w:szCs w:val="28"/>
        </w:rPr>
        <w:t>. Căn cứ theo:</w:t>
      </w:r>
    </w:p>
    <w:p w14:paraId="3DEDE4E5" w14:textId="77777777" w:rsidR="0013649E" w:rsidRPr="002419FE" w:rsidRDefault="0013649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xml:space="preserve">- Giấy chứng nhận quyền sử dụng đất số </w:t>
      </w:r>
      <w:r>
        <w:rPr>
          <w:rFonts w:ascii="Times New Roman" w:eastAsia="SimSun" w:hAnsi="Times New Roman"/>
          <w:b w:val="0"/>
          <w:sz w:val="28"/>
          <w:szCs w:val="28"/>
          <w:lang w:val="en-GB"/>
        </w:rPr>
        <w:t>CH 00709</w:t>
      </w:r>
      <w:r w:rsidRPr="002419FE">
        <w:rPr>
          <w:rFonts w:ascii="Times New Roman" w:eastAsia="SimSun" w:hAnsi="Times New Roman"/>
          <w:b w:val="0"/>
          <w:sz w:val="28"/>
          <w:szCs w:val="28"/>
          <w:lang w:val="en-GB"/>
        </w:rPr>
        <w:t xml:space="preserve">, cấp ngày </w:t>
      </w:r>
      <w:r>
        <w:rPr>
          <w:rFonts w:ascii="Times New Roman" w:eastAsia="SimSun" w:hAnsi="Times New Roman"/>
          <w:b w:val="0"/>
          <w:sz w:val="28"/>
          <w:szCs w:val="28"/>
          <w:lang w:val="en-GB"/>
        </w:rPr>
        <w:t>29/12/2012</w:t>
      </w:r>
      <w:r w:rsidRPr="002419FE">
        <w:rPr>
          <w:rFonts w:ascii="Times New Roman" w:eastAsia="SimSun" w:hAnsi="Times New Roman"/>
          <w:b w:val="0"/>
          <w:sz w:val="28"/>
          <w:szCs w:val="28"/>
          <w:lang w:val="en-GB"/>
        </w:rPr>
        <w:t>; thửa đất số</w:t>
      </w:r>
      <w:r>
        <w:rPr>
          <w:rFonts w:ascii="Times New Roman" w:eastAsia="SimSun" w:hAnsi="Times New Roman"/>
          <w:b w:val="0"/>
          <w:sz w:val="28"/>
          <w:szCs w:val="28"/>
          <w:lang w:val="en-GB"/>
        </w:rPr>
        <w:t xml:space="preserve"> 83</w:t>
      </w:r>
      <w:r w:rsidRPr="002419FE">
        <w:rPr>
          <w:rFonts w:ascii="Times New Roman" w:eastAsia="SimSun" w:hAnsi="Times New Roman"/>
          <w:b w:val="0"/>
          <w:sz w:val="28"/>
          <w:szCs w:val="28"/>
          <w:lang w:val="en-GB"/>
        </w:rPr>
        <w:t>; tờ bản đồ số</w:t>
      </w:r>
      <w:r>
        <w:rPr>
          <w:rFonts w:ascii="Times New Roman" w:eastAsia="SimSun" w:hAnsi="Times New Roman"/>
          <w:b w:val="0"/>
          <w:sz w:val="28"/>
          <w:szCs w:val="28"/>
          <w:lang w:val="en-GB"/>
        </w:rPr>
        <w:t xml:space="preserve"> 25</w:t>
      </w:r>
      <w:r w:rsidRPr="002419FE">
        <w:rPr>
          <w:rFonts w:ascii="Times New Roman" w:eastAsia="SimSun" w:hAnsi="Times New Roman"/>
          <w:b w:val="0"/>
          <w:sz w:val="28"/>
          <w:szCs w:val="28"/>
          <w:lang w:val="en-GB"/>
        </w:rPr>
        <w:t xml:space="preserve">; tổng diện tích </w:t>
      </w:r>
      <w:r>
        <w:rPr>
          <w:rFonts w:ascii="Times New Roman" w:eastAsia="SimSun" w:hAnsi="Times New Roman"/>
          <w:b w:val="0"/>
          <w:sz w:val="28"/>
          <w:szCs w:val="28"/>
          <w:lang w:val="en-GB"/>
        </w:rPr>
        <w:t>11128</w:t>
      </w:r>
      <w:r w:rsidRPr="002419FE">
        <w:rPr>
          <w:rFonts w:ascii="Times New Roman" w:eastAsia="SimSun" w:hAnsi="Times New Roman"/>
          <w:b w:val="0"/>
          <w:sz w:val="28"/>
          <w:szCs w:val="28"/>
          <w:lang w:val="en-GB"/>
        </w:rPr>
        <w:t xml:space="preserve"> m</w:t>
      </w:r>
      <w:r w:rsidRPr="00D522F5">
        <w:rPr>
          <w:rFonts w:ascii="Times New Roman" w:eastAsia="SimSun" w:hAnsi="Times New Roman"/>
          <w:b w:val="0"/>
          <w:sz w:val="28"/>
          <w:szCs w:val="28"/>
          <w:vertAlign w:val="superscript"/>
          <w:lang w:val="en-GB"/>
        </w:rPr>
        <w:t>2</w:t>
      </w:r>
      <w:r w:rsidRPr="002419FE">
        <w:rPr>
          <w:rFonts w:ascii="Times New Roman" w:eastAsia="SimSun" w:hAnsi="Times New Roman"/>
          <w:b w:val="0"/>
          <w:sz w:val="28"/>
          <w:szCs w:val="28"/>
          <w:lang w:val="en-GB"/>
        </w:rPr>
        <w:t xml:space="preserve"> tại ấp </w:t>
      </w:r>
      <w:r>
        <w:rPr>
          <w:rFonts w:ascii="Times New Roman" w:eastAsia="SimSun" w:hAnsi="Times New Roman"/>
          <w:b w:val="0"/>
          <w:sz w:val="28"/>
          <w:szCs w:val="28"/>
          <w:lang w:val="en-GB"/>
        </w:rPr>
        <w:t>Hòa Bình</w:t>
      </w:r>
      <w:r w:rsidRPr="002419FE">
        <w:rPr>
          <w:rFonts w:ascii="Times New Roman" w:eastAsia="SimSun" w:hAnsi="Times New Roman"/>
          <w:b w:val="0"/>
          <w:sz w:val="28"/>
          <w:szCs w:val="28"/>
          <w:lang w:val="en-GB"/>
        </w:rPr>
        <w:t xml:space="preserve">, xã </w:t>
      </w:r>
      <w:r>
        <w:rPr>
          <w:rFonts w:ascii="Times New Roman" w:eastAsia="SimSun" w:hAnsi="Times New Roman"/>
          <w:b w:val="0"/>
          <w:sz w:val="28"/>
          <w:szCs w:val="28"/>
          <w:lang w:val="en-GB"/>
        </w:rPr>
        <w:t>Hòa Hiệp</w:t>
      </w:r>
      <w:r w:rsidRPr="002419FE">
        <w:rPr>
          <w:rFonts w:ascii="Times New Roman" w:eastAsia="SimSun" w:hAnsi="Times New Roman"/>
          <w:b w:val="0"/>
          <w:sz w:val="28"/>
          <w:szCs w:val="28"/>
          <w:lang w:val="en-GB"/>
        </w:rPr>
        <w:t>,</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huyện Tân Biên, tỉnh Tây Ninh.</w:t>
      </w:r>
    </w:p>
    <w:p w14:paraId="6A730313" w14:textId="075B61B6" w:rsidR="0013649E" w:rsidRDefault="0013649E" w:rsidP="009E0A66">
      <w:pPr>
        <w:tabs>
          <w:tab w:val="left" w:pos="360"/>
          <w:tab w:val="left" w:pos="567"/>
        </w:tabs>
        <w:spacing w:line="276" w:lineRule="auto"/>
        <w:ind w:firstLine="426"/>
        <w:jc w:val="both"/>
        <w:rPr>
          <w:rFonts w:ascii="Times New Roman" w:eastAsia="SimSun" w:hAnsi="Times New Roman"/>
          <w:b w:val="0"/>
          <w:sz w:val="28"/>
          <w:szCs w:val="28"/>
          <w:lang w:val="en-GB"/>
        </w:rPr>
      </w:pPr>
      <w:r w:rsidRPr="002419FE">
        <w:rPr>
          <w:rFonts w:ascii="Times New Roman" w:eastAsia="SimSun" w:hAnsi="Times New Roman"/>
          <w:b w:val="0"/>
          <w:sz w:val="28"/>
          <w:szCs w:val="28"/>
          <w:lang w:val="en-GB"/>
        </w:rPr>
        <w:t xml:space="preserve">- Giấy chứng nhận quyền sử </w:t>
      </w:r>
      <w:r w:rsidRPr="00062BE6">
        <w:rPr>
          <w:rFonts w:ascii="Times New Roman" w:eastAsia="SimSun" w:hAnsi="Times New Roman"/>
          <w:b w:val="0"/>
          <w:sz w:val="28"/>
          <w:szCs w:val="28"/>
          <w:lang w:val="en-GB"/>
        </w:rPr>
        <w:t>dụng đất số CS 03060, cấp ngày 18/10/2018; thửa</w:t>
      </w:r>
      <w:r w:rsidRPr="002419FE">
        <w:rPr>
          <w:rFonts w:ascii="Times New Roman" w:eastAsia="SimSun" w:hAnsi="Times New Roman"/>
          <w:b w:val="0"/>
          <w:sz w:val="28"/>
          <w:szCs w:val="28"/>
          <w:lang w:val="en-GB"/>
        </w:rPr>
        <w:t xml:space="preserve"> đất số</w:t>
      </w:r>
      <w:r>
        <w:rPr>
          <w:rFonts w:ascii="Times New Roman" w:eastAsia="SimSun" w:hAnsi="Times New Roman"/>
          <w:b w:val="0"/>
          <w:sz w:val="28"/>
          <w:szCs w:val="28"/>
          <w:lang w:val="en-GB"/>
        </w:rPr>
        <w:t xml:space="preserve"> 630</w:t>
      </w:r>
      <w:r w:rsidRPr="002419FE">
        <w:rPr>
          <w:rFonts w:ascii="Times New Roman" w:eastAsia="SimSun" w:hAnsi="Times New Roman"/>
          <w:b w:val="0"/>
          <w:sz w:val="28"/>
          <w:szCs w:val="28"/>
          <w:lang w:val="en-GB"/>
        </w:rPr>
        <w:t>; tờ bản đồ số 2</w:t>
      </w:r>
      <w:r>
        <w:rPr>
          <w:rFonts w:ascii="Times New Roman" w:eastAsia="SimSun" w:hAnsi="Times New Roman"/>
          <w:b w:val="0"/>
          <w:sz w:val="28"/>
          <w:szCs w:val="28"/>
          <w:lang w:val="en-GB"/>
        </w:rPr>
        <w:t>5</w:t>
      </w:r>
      <w:r w:rsidRPr="002419FE">
        <w:rPr>
          <w:rFonts w:ascii="Times New Roman" w:eastAsia="SimSun" w:hAnsi="Times New Roman"/>
          <w:b w:val="0"/>
          <w:sz w:val="28"/>
          <w:szCs w:val="28"/>
          <w:lang w:val="en-GB"/>
        </w:rPr>
        <w:t xml:space="preserve">; tổng diện tích </w:t>
      </w:r>
      <w:r>
        <w:rPr>
          <w:rFonts w:ascii="Times New Roman" w:eastAsia="SimSun" w:hAnsi="Times New Roman"/>
          <w:b w:val="0"/>
          <w:sz w:val="28"/>
          <w:szCs w:val="28"/>
          <w:lang w:val="en-GB"/>
        </w:rPr>
        <w:t xml:space="preserve">6124 </w:t>
      </w:r>
      <w:r w:rsidRPr="002419FE">
        <w:rPr>
          <w:rFonts w:ascii="Times New Roman" w:eastAsia="SimSun" w:hAnsi="Times New Roman"/>
          <w:b w:val="0"/>
          <w:sz w:val="28"/>
          <w:szCs w:val="28"/>
          <w:lang w:val="en-GB"/>
        </w:rPr>
        <w:t>m</w:t>
      </w:r>
      <w:r w:rsidRPr="00C65173">
        <w:rPr>
          <w:rFonts w:ascii="Times New Roman" w:eastAsia="SimSun" w:hAnsi="Times New Roman"/>
          <w:b w:val="0"/>
          <w:sz w:val="28"/>
          <w:szCs w:val="28"/>
          <w:vertAlign w:val="superscript"/>
          <w:lang w:val="en-GB"/>
        </w:rPr>
        <w:t>2</w:t>
      </w:r>
      <w:r w:rsidRPr="002419FE">
        <w:rPr>
          <w:rFonts w:ascii="Times New Roman" w:eastAsia="SimSun" w:hAnsi="Times New Roman"/>
          <w:b w:val="0"/>
          <w:sz w:val="28"/>
          <w:szCs w:val="28"/>
          <w:lang w:val="en-GB"/>
        </w:rPr>
        <w:t xml:space="preserve"> tại ấp </w:t>
      </w:r>
      <w:r>
        <w:rPr>
          <w:rFonts w:ascii="Times New Roman" w:eastAsia="SimSun" w:hAnsi="Times New Roman"/>
          <w:b w:val="0"/>
          <w:sz w:val="28"/>
          <w:szCs w:val="28"/>
          <w:lang w:val="en-GB"/>
        </w:rPr>
        <w:t>Hòa Bình</w:t>
      </w:r>
      <w:r w:rsidRPr="002419FE">
        <w:rPr>
          <w:rFonts w:ascii="Times New Roman" w:eastAsia="SimSun" w:hAnsi="Times New Roman"/>
          <w:b w:val="0"/>
          <w:sz w:val="28"/>
          <w:szCs w:val="28"/>
          <w:lang w:val="en-GB"/>
        </w:rPr>
        <w:t xml:space="preserve">, xã </w:t>
      </w:r>
      <w:r>
        <w:rPr>
          <w:rFonts w:ascii="Times New Roman" w:eastAsia="SimSun" w:hAnsi="Times New Roman"/>
          <w:b w:val="0"/>
          <w:sz w:val="28"/>
          <w:szCs w:val="28"/>
          <w:lang w:val="en-GB"/>
        </w:rPr>
        <w:t>Hòa Hiệp</w:t>
      </w:r>
      <w:r w:rsidRPr="002419FE">
        <w:rPr>
          <w:rFonts w:ascii="Times New Roman" w:eastAsia="SimSun" w:hAnsi="Times New Roman"/>
          <w:b w:val="0"/>
          <w:sz w:val="28"/>
          <w:szCs w:val="28"/>
          <w:lang w:val="en-GB"/>
        </w:rPr>
        <w:t>,</w:t>
      </w:r>
      <w:r>
        <w:rPr>
          <w:rFonts w:ascii="Times New Roman" w:eastAsia="SimSun" w:hAnsi="Times New Roman"/>
          <w:b w:val="0"/>
          <w:sz w:val="28"/>
          <w:szCs w:val="28"/>
          <w:lang w:val="en-GB"/>
        </w:rPr>
        <w:t xml:space="preserve"> </w:t>
      </w:r>
      <w:r w:rsidRPr="002419FE">
        <w:rPr>
          <w:rFonts w:ascii="Times New Roman" w:eastAsia="SimSun" w:hAnsi="Times New Roman"/>
          <w:b w:val="0"/>
          <w:sz w:val="28"/>
          <w:szCs w:val="28"/>
          <w:lang w:val="en-GB"/>
        </w:rPr>
        <w:t>huyện Tân Biên, tỉnh Tây Ninh.</w:t>
      </w:r>
    </w:p>
    <w:p w14:paraId="4E0B9D01" w14:textId="5B2F16C3" w:rsidR="00F51C35" w:rsidRPr="00F51C35" w:rsidRDefault="00F51C35" w:rsidP="009E0A66">
      <w:pPr>
        <w:pStyle w:val="ListParagraph"/>
        <w:numPr>
          <w:ilvl w:val="0"/>
          <w:numId w:val="29"/>
        </w:numPr>
        <w:spacing w:after="0"/>
        <w:ind w:left="851"/>
        <w:jc w:val="both"/>
        <w:rPr>
          <w:rFonts w:ascii="Times New Roman" w:hAnsi="Times New Roman"/>
          <w:b/>
          <w:i/>
          <w:color w:val="000000"/>
          <w:sz w:val="28"/>
          <w:szCs w:val="28"/>
          <w:u w:val="single"/>
        </w:rPr>
      </w:pPr>
      <w:r w:rsidRPr="00F51C35">
        <w:rPr>
          <w:rFonts w:ascii="Times New Roman" w:hAnsi="Times New Roman"/>
          <w:b/>
          <w:i/>
          <w:color w:val="000000"/>
          <w:sz w:val="28"/>
          <w:szCs w:val="28"/>
          <w:u w:val="single"/>
        </w:rPr>
        <w:t>Quy mô các hạng mục công trình trình bày như sau:</w:t>
      </w:r>
    </w:p>
    <w:p w14:paraId="4ED5BD1F" w14:textId="4A45FE34" w:rsidR="00143B18" w:rsidRPr="00143B18" w:rsidRDefault="00143B18" w:rsidP="00143B18">
      <w:pPr>
        <w:pStyle w:val="Caption"/>
        <w:keepNext/>
        <w:rPr>
          <w:sz w:val="28"/>
          <w:szCs w:val="28"/>
        </w:rPr>
      </w:pPr>
      <w:bookmarkStart w:id="99" w:name="_Toc148952355"/>
      <w:r w:rsidRPr="00143B18">
        <w:rPr>
          <w:sz w:val="28"/>
          <w:szCs w:val="28"/>
        </w:rPr>
        <w:t xml:space="preserve">Bảng  </w:t>
      </w:r>
      <w:r w:rsidRPr="00143B18">
        <w:rPr>
          <w:sz w:val="28"/>
          <w:szCs w:val="28"/>
        </w:rPr>
        <w:fldChar w:fldCharType="begin"/>
      </w:r>
      <w:r w:rsidRPr="00143B18">
        <w:rPr>
          <w:sz w:val="28"/>
          <w:szCs w:val="28"/>
        </w:rPr>
        <w:instrText xml:space="preserve"> SEQ Bảng_ \* ARABIC </w:instrText>
      </w:r>
      <w:r w:rsidRPr="00143B18">
        <w:rPr>
          <w:sz w:val="28"/>
          <w:szCs w:val="28"/>
        </w:rPr>
        <w:fldChar w:fldCharType="separate"/>
      </w:r>
      <w:r w:rsidR="00FD6182">
        <w:rPr>
          <w:noProof/>
          <w:sz w:val="28"/>
          <w:szCs w:val="28"/>
        </w:rPr>
        <w:t>1</w:t>
      </w:r>
      <w:r w:rsidRPr="00143B18">
        <w:rPr>
          <w:sz w:val="28"/>
          <w:szCs w:val="28"/>
        </w:rPr>
        <w:fldChar w:fldCharType="end"/>
      </w:r>
      <w:r w:rsidRPr="00143B18">
        <w:rPr>
          <w:sz w:val="28"/>
          <w:szCs w:val="28"/>
        </w:rPr>
        <w:t xml:space="preserve"> </w:t>
      </w:r>
      <w:r w:rsidRPr="00143B18">
        <w:rPr>
          <w:color w:val="000000"/>
          <w:sz w:val="28"/>
          <w:szCs w:val="28"/>
        </w:rPr>
        <w:t>Diện tích các hạng mục công trình</w:t>
      </w:r>
      <w:bookmarkEnd w:id="99"/>
    </w:p>
    <w:tbl>
      <w:tblPr>
        <w:tblStyle w:val="TableGrid"/>
        <w:tblW w:w="0" w:type="auto"/>
        <w:tblLook w:val="04A0" w:firstRow="1" w:lastRow="0" w:firstColumn="1" w:lastColumn="0" w:noHBand="0" w:noVBand="1"/>
      </w:tblPr>
      <w:tblGrid>
        <w:gridCol w:w="704"/>
        <w:gridCol w:w="5103"/>
        <w:gridCol w:w="1985"/>
        <w:gridCol w:w="1398"/>
      </w:tblGrid>
      <w:tr w:rsidR="00F51C35" w14:paraId="5DA99C57" w14:textId="77777777" w:rsidTr="00B64C39">
        <w:trPr>
          <w:trHeight w:val="527"/>
        </w:trPr>
        <w:tc>
          <w:tcPr>
            <w:tcW w:w="704" w:type="dxa"/>
            <w:vAlign w:val="center"/>
          </w:tcPr>
          <w:p w14:paraId="011E21BB" w14:textId="1A4A1BD5" w:rsidR="00F51C35" w:rsidRPr="00F51C35" w:rsidRDefault="00F51C35" w:rsidP="00F51C35">
            <w:pPr>
              <w:jc w:val="center"/>
              <w:rPr>
                <w:rFonts w:ascii="Times New Roman" w:hAnsi="Times New Roman"/>
                <w:color w:val="000000"/>
                <w:sz w:val="28"/>
                <w:szCs w:val="28"/>
              </w:rPr>
            </w:pPr>
            <w:r w:rsidRPr="00F51C35">
              <w:rPr>
                <w:rFonts w:ascii="Times New Roman" w:hAnsi="Times New Roman"/>
                <w:color w:val="000000"/>
                <w:sz w:val="28"/>
                <w:szCs w:val="28"/>
              </w:rPr>
              <w:t>Stt</w:t>
            </w:r>
          </w:p>
        </w:tc>
        <w:tc>
          <w:tcPr>
            <w:tcW w:w="5103" w:type="dxa"/>
            <w:vAlign w:val="center"/>
          </w:tcPr>
          <w:p w14:paraId="7C00AF4A" w14:textId="099E642C" w:rsidR="00F51C35" w:rsidRPr="00F51C35" w:rsidRDefault="00F51C35" w:rsidP="00F51C35">
            <w:pPr>
              <w:jc w:val="center"/>
              <w:rPr>
                <w:rFonts w:ascii="Times New Roman" w:hAnsi="Times New Roman"/>
                <w:color w:val="000000"/>
                <w:sz w:val="28"/>
                <w:szCs w:val="28"/>
              </w:rPr>
            </w:pPr>
            <w:r w:rsidRPr="00F51C35">
              <w:rPr>
                <w:rFonts w:ascii="Times New Roman" w:hAnsi="Times New Roman"/>
                <w:color w:val="000000"/>
                <w:sz w:val="28"/>
                <w:szCs w:val="28"/>
              </w:rPr>
              <w:t>Hạng mục công trình</w:t>
            </w:r>
          </w:p>
        </w:tc>
        <w:tc>
          <w:tcPr>
            <w:tcW w:w="1985" w:type="dxa"/>
            <w:vAlign w:val="center"/>
          </w:tcPr>
          <w:p w14:paraId="4151981B" w14:textId="4445D465" w:rsidR="00F51C35" w:rsidRPr="00F51C35" w:rsidRDefault="00F51C35" w:rsidP="00F51C35">
            <w:pPr>
              <w:jc w:val="center"/>
              <w:rPr>
                <w:rFonts w:ascii="Times New Roman" w:hAnsi="Times New Roman"/>
                <w:color w:val="000000"/>
                <w:sz w:val="28"/>
                <w:szCs w:val="28"/>
              </w:rPr>
            </w:pPr>
            <w:r w:rsidRPr="00F51C35">
              <w:rPr>
                <w:rFonts w:ascii="Times New Roman" w:hAnsi="Times New Roman"/>
                <w:color w:val="000000"/>
                <w:sz w:val="28"/>
                <w:szCs w:val="28"/>
              </w:rPr>
              <w:t>Diện tích (m</w:t>
            </w:r>
            <w:r w:rsidRPr="00F51C35">
              <w:rPr>
                <w:rFonts w:ascii="Times New Roman" w:hAnsi="Times New Roman"/>
                <w:color w:val="000000"/>
                <w:sz w:val="28"/>
                <w:szCs w:val="28"/>
                <w:vertAlign w:val="superscript"/>
              </w:rPr>
              <w:t>2</w:t>
            </w:r>
            <w:r w:rsidRPr="00F51C35">
              <w:rPr>
                <w:rFonts w:ascii="Times New Roman" w:hAnsi="Times New Roman"/>
                <w:color w:val="000000"/>
                <w:sz w:val="28"/>
                <w:szCs w:val="28"/>
              </w:rPr>
              <w:t>)</w:t>
            </w:r>
          </w:p>
        </w:tc>
        <w:tc>
          <w:tcPr>
            <w:tcW w:w="1398" w:type="dxa"/>
            <w:vAlign w:val="center"/>
          </w:tcPr>
          <w:p w14:paraId="72450A50" w14:textId="295C821C" w:rsidR="00F51C35" w:rsidRPr="00F51C35" w:rsidRDefault="00F51C35" w:rsidP="00F51C35">
            <w:pPr>
              <w:jc w:val="center"/>
              <w:rPr>
                <w:rFonts w:ascii="Times New Roman" w:hAnsi="Times New Roman"/>
                <w:color w:val="000000"/>
                <w:sz w:val="28"/>
                <w:szCs w:val="28"/>
              </w:rPr>
            </w:pPr>
            <w:r w:rsidRPr="00F51C35">
              <w:rPr>
                <w:rFonts w:ascii="Times New Roman" w:hAnsi="Times New Roman"/>
                <w:color w:val="000000"/>
                <w:sz w:val="28"/>
                <w:szCs w:val="28"/>
              </w:rPr>
              <w:t>Tỉ lệ (%)</w:t>
            </w:r>
          </w:p>
        </w:tc>
      </w:tr>
      <w:tr w:rsidR="00F51C35" w14:paraId="2101057B" w14:textId="77777777" w:rsidTr="00B64C39">
        <w:trPr>
          <w:trHeight w:val="549"/>
        </w:trPr>
        <w:tc>
          <w:tcPr>
            <w:tcW w:w="704" w:type="dxa"/>
            <w:vAlign w:val="center"/>
          </w:tcPr>
          <w:p w14:paraId="4EDFAA6B" w14:textId="617D7CAF" w:rsidR="00F51C35" w:rsidRPr="00B64C39" w:rsidRDefault="00B64C39" w:rsidP="00B64C39">
            <w:pPr>
              <w:jc w:val="center"/>
              <w:rPr>
                <w:rFonts w:ascii="Times New Roman" w:hAnsi="Times New Roman"/>
                <w:color w:val="000000"/>
                <w:sz w:val="28"/>
                <w:szCs w:val="28"/>
              </w:rPr>
            </w:pPr>
            <w:r w:rsidRPr="00B64C39">
              <w:rPr>
                <w:rFonts w:ascii="Times New Roman" w:hAnsi="Times New Roman"/>
                <w:color w:val="000000"/>
                <w:sz w:val="28"/>
                <w:szCs w:val="28"/>
              </w:rPr>
              <w:t>I</w:t>
            </w:r>
          </w:p>
        </w:tc>
        <w:tc>
          <w:tcPr>
            <w:tcW w:w="5103" w:type="dxa"/>
            <w:vAlign w:val="center"/>
          </w:tcPr>
          <w:p w14:paraId="7599AB87" w14:textId="0BDB25AC" w:rsidR="00F51C35" w:rsidRPr="00B64C39" w:rsidRDefault="00B64C39" w:rsidP="00B64C39">
            <w:pPr>
              <w:rPr>
                <w:rFonts w:ascii="Times New Roman" w:hAnsi="Times New Roman"/>
                <w:color w:val="000000"/>
                <w:sz w:val="28"/>
                <w:szCs w:val="28"/>
              </w:rPr>
            </w:pPr>
            <w:r w:rsidRPr="00B64C39">
              <w:rPr>
                <w:rFonts w:ascii="Times New Roman" w:hAnsi="Times New Roman"/>
                <w:color w:val="000000"/>
                <w:sz w:val="28"/>
                <w:szCs w:val="28"/>
              </w:rPr>
              <w:t>Các hạng mục kết cấu hạ tầng</w:t>
            </w:r>
          </w:p>
        </w:tc>
        <w:tc>
          <w:tcPr>
            <w:tcW w:w="1985" w:type="dxa"/>
            <w:vAlign w:val="center"/>
          </w:tcPr>
          <w:p w14:paraId="23564006" w14:textId="5DD6E5AA" w:rsidR="00F51C35" w:rsidRPr="00B64C39" w:rsidRDefault="00B64C39" w:rsidP="00B64C39">
            <w:pPr>
              <w:jc w:val="center"/>
              <w:rPr>
                <w:rFonts w:ascii="Times New Roman" w:hAnsi="Times New Roman"/>
                <w:color w:val="000000"/>
                <w:sz w:val="28"/>
                <w:szCs w:val="28"/>
              </w:rPr>
            </w:pPr>
            <w:r w:rsidRPr="00B64C39">
              <w:rPr>
                <w:rFonts w:ascii="Times New Roman" w:hAnsi="Times New Roman"/>
                <w:color w:val="000000"/>
                <w:sz w:val="28"/>
                <w:szCs w:val="28"/>
              </w:rPr>
              <w:t>11.050</w:t>
            </w:r>
          </w:p>
        </w:tc>
        <w:tc>
          <w:tcPr>
            <w:tcW w:w="1398" w:type="dxa"/>
            <w:vAlign w:val="center"/>
          </w:tcPr>
          <w:p w14:paraId="3EE2E1E6" w14:textId="65631FCE" w:rsidR="00F51C35" w:rsidRPr="00B64C39" w:rsidRDefault="00B64C39" w:rsidP="00B64C39">
            <w:pPr>
              <w:jc w:val="center"/>
              <w:rPr>
                <w:rFonts w:ascii="Times New Roman" w:hAnsi="Times New Roman"/>
                <w:color w:val="000000"/>
                <w:sz w:val="28"/>
                <w:szCs w:val="28"/>
              </w:rPr>
            </w:pPr>
            <w:r w:rsidRPr="00B64C39">
              <w:rPr>
                <w:rFonts w:ascii="Times New Roman" w:hAnsi="Times New Roman"/>
                <w:color w:val="000000"/>
                <w:sz w:val="28"/>
                <w:szCs w:val="28"/>
              </w:rPr>
              <w:t>28,94</w:t>
            </w:r>
          </w:p>
        </w:tc>
      </w:tr>
      <w:tr w:rsidR="00F51C35" w14:paraId="78083A82" w14:textId="77777777" w:rsidTr="00B64C39">
        <w:tc>
          <w:tcPr>
            <w:tcW w:w="704" w:type="dxa"/>
            <w:vAlign w:val="center"/>
          </w:tcPr>
          <w:p w14:paraId="3F3BF9C1" w14:textId="43E4DCA3" w:rsidR="00F51C35"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 xml:space="preserve">01 </w:t>
            </w:r>
          </w:p>
        </w:tc>
        <w:tc>
          <w:tcPr>
            <w:tcW w:w="5103" w:type="dxa"/>
            <w:vAlign w:val="center"/>
          </w:tcPr>
          <w:p w14:paraId="7AE9322F" w14:textId="2634F6CE" w:rsidR="00F51C35" w:rsidRDefault="00B64C39" w:rsidP="00B64C39">
            <w:pPr>
              <w:rPr>
                <w:rFonts w:ascii="Times New Roman" w:hAnsi="Times New Roman"/>
                <w:b w:val="0"/>
                <w:color w:val="000000"/>
                <w:sz w:val="28"/>
                <w:szCs w:val="28"/>
              </w:rPr>
            </w:pPr>
            <w:r>
              <w:rPr>
                <w:rFonts w:ascii="Times New Roman" w:hAnsi="Times New Roman"/>
                <w:b w:val="0"/>
                <w:color w:val="000000"/>
                <w:sz w:val="28"/>
                <w:szCs w:val="28"/>
              </w:rPr>
              <w:t>Diện tích đất làm đường giao thông nội bộ và công trình phụ</w:t>
            </w:r>
          </w:p>
        </w:tc>
        <w:tc>
          <w:tcPr>
            <w:tcW w:w="1985" w:type="dxa"/>
            <w:vAlign w:val="center"/>
          </w:tcPr>
          <w:p w14:paraId="5F372371" w14:textId="08C8C684" w:rsidR="00F51C35"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1.500</w:t>
            </w:r>
          </w:p>
        </w:tc>
        <w:tc>
          <w:tcPr>
            <w:tcW w:w="1398" w:type="dxa"/>
            <w:vAlign w:val="center"/>
          </w:tcPr>
          <w:p w14:paraId="61579551" w14:textId="0CA49519" w:rsidR="00F51C35"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3,93</w:t>
            </w:r>
          </w:p>
        </w:tc>
      </w:tr>
      <w:tr w:rsidR="00F51C35" w14:paraId="597D2BC7" w14:textId="77777777" w:rsidTr="00B64C39">
        <w:tc>
          <w:tcPr>
            <w:tcW w:w="704" w:type="dxa"/>
            <w:vAlign w:val="center"/>
          </w:tcPr>
          <w:p w14:paraId="6EB9979E" w14:textId="2FA33FA0" w:rsidR="00F51C35"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02</w:t>
            </w:r>
          </w:p>
        </w:tc>
        <w:tc>
          <w:tcPr>
            <w:tcW w:w="5103" w:type="dxa"/>
            <w:vAlign w:val="center"/>
          </w:tcPr>
          <w:p w14:paraId="60FA751E" w14:textId="3DCD36DF" w:rsidR="00F51C35" w:rsidRDefault="00B64C39" w:rsidP="00B64C39">
            <w:pPr>
              <w:rPr>
                <w:rFonts w:ascii="Times New Roman" w:hAnsi="Times New Roman"/>
                <w:b w:val="0"/>
                <w:color w:val="000000"/>
                <w:sz w:val="28"/>
                <w:szCs w:val="28"/>
              </w:rPr>
            </w:pPr>
            <w:r>
              <w:rPr>
                <w:rFonts w:ascii="Times New Roman" w:hAnsi="Times New Roman"/>
                <w:b w:val="0"/>
                <w:color w:val="000000"/>
                <w:sz w:val="28"/>
                <w:szCs w:val="28"/>
              </w:rPr>
              <w:t>Diện tích cây xanh</w:t>
            </w:r>
          </w:p>
        </w:tc>
        <w:tc>
          <w:tcPr>
            <w:tcW w:w="1985" w:type="dxa"/>
            <w:vAlign w:val="center"/>
          </w:tcPr>
          <w:p w14:paraId="036BEF52" w14:textId="34BB14C5" w:rsidR="00F51C35"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8.550</w:t>
            </w:r>
          </w:p>
        </w:tc>
        <w:tc>
          <w:tcPr>
            <w:tcW w:w="1398" w:type="dxa"/>
            <w:vAlign w:val="center"/>
          </w:tcPr>
          <w:p w14:paraId="5EC8D416" w14:textId="6471511F" w:rsidR="00F51C35"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22,39</w:t>
            </w:r>
          </w:p>
        </w:tc>
      </w:tr>
      <w:tr w:rsidR="00F51C35" w14:paraId="7F1CE6C3" w14:textId="77777777" w:rsidTr="00B64C39">
        <w:tc>
          <w:tcPr>
            <w:tcW w:w="704" w:type="dxa"/>
            <w:vAlign w:val="center"/>
          </w:tcPr>
          <w:p w14:paraId="32055EB0" w14:textId="604F76C2" w:rsidR="00F51C35"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03</w:t>
            </w:r>
          </w:p>
        </w:tc>
        <w:tc>
          <w:tcPr>
            <w:tcW w:w="5103" w:type="dxa"/>
            <w:vAlign w:val="center"/>
          </w:tcPr>
          <w:p w14:paraId="130E6746" w14:textId="59C1CF3A" w:rsidR="00F51C35" w:rsidRDefault="00B64C39" w:rsidP="00B64C39">
            <w:pPr>
              <w:rPr>
                <w:rFonts w:ascii="Times New Roman" w:hAnsi="Times New Roman"/>
                <w:b w:val="0"/>
                <w:color w:val="000000"/>
                <w:sz w:val="28"/>
                <w:szCs w:val="28"/>
              </w:rPr>
            </w:pPr>
            <w:r>
              <w:rPr>
                <w:rFonts w:ascii="Times New Roman" w:hAnsi="Times New Roman"/>
                <w:b w:val="0"/>
                <w:color w:val="000000"/>
                <w:sz w:val="28"/>
                <w:szCs w:val="28"/>
              </w:rPr>
              <w:t>Bãi xe nhập xuất hàng</w:t>
            </w:r>
          </w:p>
        </w:tc>
        <w:tc>
          <w:tcPr>
            <w:tcW w:w="1985" w:type="dxa"/>
            <w:vAlign w:val="center"/>
          </w:tcPr>
          <w:p w14:paraId="2A9C9A09" w14:textId="65EBB013" w:rsidR="00F51C35"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1.000</w:t>
            </w:r>
          </w:p>
        </w:tc>
        <w:tc>
          <w:tcPr>
            <w:tcW w:w="1398" w:type="dxa"/>
            <w:vAlign w:val="center"/>
          </w:tcPr>
          <w:p w14:paraId="54CE082F" w14:textId="5A403FBD" w:rsidR="00F51C35"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2,62</w:t>
            </w:r>
          </w:p>
        </w:tc>
      </w:tr>
      <w:tr w:rsidR="00B64C39" w:rsidRPr="00B64C39" w14:paraId="7323C777" w14:textId="77777777" w:rsidTr="00B64C39">
        <w:trPr>
          <w:trHeight w:val="518"/>
        </w:trPr>
        <w:tc>
          <w:tcPr>
            <w:tcW w:w="704" w:type="dxa"/>
            <w:vAlign w:val="center"/>
          </w:tcPr>
          <w:p w14:paraId="36C4D93F" w14:textId="7028AFE1" w:rsidR="00B64C39" w:rsidRPr="00B64C39" w:rsidRDefault="00B64C39" w:rsidP="00B64C39">
            <w:pPr>
              <w:jc w:val="center"/>
              <w:rPr>
                <w:rFonts w:ascii="Times New Roman" w:hAnsi="Times New Roman"/>
                <w:color w:val="000000"/>
                <w:sz w:val="28"/>
                <w:szCs w:val="28"/>
              </w:rPr>
            </w:pPr>
            <w:r w:rsidRPr="00B64C39">
              <w:rPr>
                <w:rFonts w:ascii="Times New Roman" w:hAnsi="Times New Roman"/>
                <w:color w:val="000000"/>
                <w:sz w:val="28"/>
                <w:szCs w:val="28"/>
              </w:rPr>
              <w:t>II</w:t>
            </w:r>
          </w:p>
        </w:tc>
        <w:tc>
          <w:tcPr>
            <w:tcW w:w="5103" w:type="dxa"/>
            <w:vAlign w:val="center"/>
          </w:tcPr>
          <w:p w14:paraId="38CF1EAD" w14:textId="7DEFD784" w:rsidR="00B64C39" w:rsidRPr="00B64C39" w:rsidRDefault="00B64C39" w:rsidP="00B64C39">
            <w:pPr>
              <w:rPr>
                <w:rFonts w:ascii="Times New Roman" w:hAnsi="Times New Roman"/>
                <w:color w:val="000000"/>
                <w:sz w:val="28"/>
                <w:szCs w:val="28"/>
              </w:rPr>
            </w:pPr>
            <w:r w:rsidRPr="00B64C39">
              <w:rPr>
                <w:rFonts w:ascii="Times New Roman" w:hAnsi="Times New Roman"/>
                <w:color w:val="000000"/>
                <w:sz w:val="28"/>
                <w:szCs w:val="28"/>
              </w:rPr>
              <w:t>Các hạng mục phục vụ sản xuất</w:t>
            </w:r>
          </w:p>
        </w:tc>
        <w:tc>
          <w:tcPr>
            <w:tcW w:w="1985" w:type="dxa"/>
            <w:vAlign w:val="center"/>
          </w:tcPr>
          <w:p w14:paraId="7CD8B60D" w14:textId="238DEAF7" w:rsidR="00B64C39" w:rsidRPr="00B64C39" w:rsidRDefault="00B64C39" w:rsidP="00B64C39">
            <w:pPr>
              <w:jc w:val="center"/>
              <w:rPr>
                <w:rFonts w:ascii="Times New Roman" w:hAnsi="Times New Roman"/>
                <w:color w:val="000000"/>
                <w:sz w:val="28"/>
                <w:szCs w:val="28"/>
              </w:rPr>
            </w:pPr>
            <w:r w:rsidRPr="00B64C39">
              <w:rPr>
                <w:rFonts w:ascii="Times New Roman" w:hAnsi="Times New Roman"/>
                <w:color w:val="000000"/>
                <w:sz w:val="28"/>
                <w:szCs w:val="28"/>
              </w:rPr>
              <w:t>5.830</w:t>
            </w:r>
          </w:p>
        </w:tc>
        <w:tc>
          <w:tcPr>
            <w:tcW w:w="1398" w:type="dxa"/>
            <w:vAlign w:val="center"/>
          </w:tcPr>
          <w:p w14:paraId="20CCFD72" w14:textId="2ED57DB6" w:rsidR="00B64C39" w:rsidRPr="00B64C39" w:rsidRDefault="00B64C39" w:rsidP="00B64C39">
            <w:pPr>
              <w:jc w:val="center"/>
              <w:rPr>
                <w:rFonts w:ascii="Times New Roman" w:hAnsi="Times New Roman"/>
                <w:color w:val="000000"/>
                <w:sz w:val="28"/>
                <w:szCs w:val="28"/>
              </w:rPr>
            </w:pPr>
            <w:r w:rsidRPr="00B64C39">
              <w:rPr>
                <w:rFonts w:ascii="Times New Roman" w:hAnsi="Times New Roman"/>
                <w:color w:val="000000"/>
                <w:sz w:val="28"/>
                <w:szCs w:val="28"/>
              </w:rPr>
              <w:t>15,27</w:t>
            </w:r>
          </w:p>
        </w:tc>
      </w:tr>
      <w:tr w:rsidR="00B64C39" w14:paraId="407192BF" w14:textId="77777777" w:rsidTr="00B64C39">
        <w:tc>
          <w:tcPr>
            <w:tcW w:w="704" w:type="dxa"/>
            <w:vAlign w:val="center"/>
          </w:tcPr>
          <w:p w14:paraId="46F0DF46" w14:textId="554A129F" w:rsidR="00B64C39"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01</w:t>
            </w:r>
          </w:p>
        </w:tc>
        <w:tc>
          <w:tcPr>
            <w:tcW w:w="5103" w:type="dxa"/>
            <w:vAlign w:val="center"/>
          </w:tcPr>
          <w:p w14:paraId="21B26A75" w14:textId="4ECC038E" w:rsidR="00B64C39" w:rsidRDefault="00B64C39" w:rsidP="00B64C39">
            <w:pPr>
              <w:rPr>
                <w:rFonts w:ascii="Times New Roman" w:hAnsi="Times New Roman"/>
                <w:b w:val="0"/>
                <w:color w:val="000000"/>
                <w:sz w:val="28"/>
                <w:szCs w:val="28"/>
              </w:rPr>
            </w:pPr>
            <w:r>
              <w:rPr>
                <w:rFonts w:ascii="Times New Roman" w:hAnsi="Times New Roman"/>
                <w:b w:val="0"/>
                <w:color w:val="000000"/>
                <w:sz w:val="28"/>
                <w:szCs w:val="28"/>
              </w:rPr>
              <w:t>Văn phòng làm việc</w:t>
            </w:r>
          </w:p>
        </w:tc>
        <w:tc>
          <w:tcPr>
            <w:tcW w:w="1985" w:type="dxa"/>
            <w:vAlign w:val="center"/>
          </w:tcPr>
          <w:p w14:paraId="54AABECE" w14:textId="0C48351B" w:rsidR="00B64C39"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200</w:t>
            </w:r>
          </w:p>
        </w:tc>
        <w:tc>
          <w:tcPr>
            <w:tcW w:w="1398" w:type="dxa"/>
            <w:vAlign w:val="center"/>
          </w:tcPr>
          <w:p w14:paraId="3566B66F" w14:textId="18078272" w:rsidR="00B64C39"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0,52</w:t>
            </w:r>
          </w:p>
        </w:tc>
      </w:tr>
      <w:tr w:rsidR="00B64C39" w14:paraId="3EC0BA25" w14:textId="77777777" w:rsidTr="00B64C39">
        <w:tc>
          <w:tcPr>
            <w:tcW w:w="704" w:type="dxa"/>
            <w:vAlign w:val="center"/>
          </w:tcPr>
          <w:p w14:paraId="0799520E" w14:textId="52F85B38" w:rsidR="00B64C39"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02</w:t>
            </w:r>
          </w:p>
        </w:tc>
        <w:tc>
          <w:tcPr>
            <w:tcW w:w="5103" w:type="dxa"/>
            <w:vAlign w:val="center"/>
          </w:tcPr>
          <w:p w14:paraId="1FED89E7" w14:textId="71580E3E" w:rsidR="00B64C39" w:rsidRDefault="00B64C39" w:rsidP="00B64C39">
            <w:pPr>
              <w:rPr>
                <w:rFonts w:ascii="Times New Roman" w:hAnsi="Times New Roman"/>
                <w:b w:val="0"/>
                <w:color w:val="000000"/>
                <w:sz w:val="28"/>
                <w:szCs w:val="28"/>
              </w:rPr>
            </w:pPr>
            <w:r>
              <w:rPr>
                <w:rFonts w:ascii="Times New Roman" w:hAnsi="Times New Roman"/>
                <w:b w:val="0"/>
                <w:color w:val="000000"/>
                <w:sz w:val="28"/>
                <w:szCs w:val="28"/>
              </w:rPr>
              <w:t>Khu vực sản xuất</w:t>
            </w:r>
          </w:p>
        </w:tc>
        <w:tc>
          <w:tcPr>
            <w:tcW w:w="1985" w:type="dxa"/>
            <w:vAlign w:val="center"/>
          </w:tcPr>
          <w:p w14:paraId="76D019D6" w14:textId="67E3142B" w:rsidR="00B64C39"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4.630</w:t>
            </w:r>
          </w:p>
        </w:tc>
        <w:tc>
          <w:tcPr>
            <w:tcW w:w="1398" w:type="dxa"/>
            <w:vAlign w:val="center"/>
          </w:tcPr>
          <w:p w14:paraId="287C2C6B" w14:textId="792DFD0C" w:rsidR="00B64C39"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12,13</w:t>
            </w:r>
          </w:p>
        </w:tc>
      </w:tr>
      <w:tr w:rsidR="00B64C39" w14:paraId="561640C6" w14:textId="77777777" w:rsidTr="00B64C39">
        <w:tc>
          <w:tcPr>
            <w:tcW w:w="704" w:type="dxa"/>
            <w:vAlign w:val="center"/>
          </w:tcPr>
          <w:p w14:paraId="22EC929C" w14:textId="3013018B" w:rsidR="00B64C39"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2.1</w:t>
            </w:r>
          </w:p>
        </w:tc>
        <w:tc>
          <w:tcPr>
            <w:tcW w:w="5103" w:type="dxa"/>
            <w:vAlign w:val="center"/>
          </w:tcPr>
          <w:p w14:paraId="68C12F4E" w14:textId="64D293AF" w:rsidR="00B64C39" w:rsidRDefault="00B64C39" w:rsidP="00B64C39">
            <w:pPr>
              <w:rPr>
                <w:rFonts w:ascii="Times New Roman" w:hAnsi="Times New Roman"/>
                <w:b w:val="0"/>
                <w:color w:val="000000"/>
                <w:sz w:val="28"/>
                <w:szCs w:val="28"/>
              </w:rPr>
            </w:pPr>
            <w:r>
              <w:rPr>
                <w:rFonts w:ascii="Times New Roman" w:hAnsi="Times New Roman"/>
                <w:b w:val="0"/>
                <w:color w:val="000000"/>
                <w:sz w:val="28"/>
                <w:szCs w:val="28"/>
              </w:rPr>
              <w:t>Kho chứa bột</w:t>
            </w:r>
          </w:p>
        </w:tc>
        <w:tc>
          <w:tcPr>
            <w:tcW w:w="1985" w:type="dxa"/>
            <w:vAlign w:val="center"/>
          </w:tcPr>
          <w:p w14:paraId="5640ABDC" w14:textId="55459F9F" w:rsidR="00B64C39"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2.000</w:t>
            </w:r>
          </w:p>
        </w:tc>
        <w:tc>
          <w:tcPr>
            <w:tcW w:w="1398" w:type="dxa"/>
            <w:vAlign w:val="center"/>
          </w:tcPr>
          <w:p w14:paraId="0A0DFFAD" w14:textId="5B83C450" w:rsidR="00B64C39"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5,24</w:t>
            </w:r>
          </w:p>
        </w:tc>
      </w:tr>
      <w:tr w:rsidR="00B64C39" w14:paraId="0704DB10" w14:textId="77777777" w:rsidTr="00B64C39">
        <w:tc>
          <w:tcPr>
            <w:tcW w:w="704" w:type="dxa"/>
            <w:vAlign w:val="center"/>
          </w:tcPr>
          <w:p w14:paraId="409A553C" w14:textId="5FEC062B" w:rsidR="00B64C39"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2.2</w:t>
            </w:r>
          </w:p>
        </w:tc>
        <w:tc>
          <w:tcPr>
            <w:tcW w:w="5103" w:type="dxa"/>
            <w:vAlign w:val="center"/>
          </w:tcPr>
          <w:p w14:paraId="7BC4B171" w14:textId="095A9FF2" w:rsidR="00B64C39" w:rsidRDefault="00B64C39" w:rsidP="00B64C39">
            <w:pPr>
              <w:rPr>
                <w:rFonts w:ascii="Times New Roman" w:hAnsi="Times New Roman"/>
                <w:b w:val="0"/>
                <w:color w:val="000000"/>
                <w:sz w:val="28"/>
                <w:szCs w:val="28"/>
              </w:rPr>
            </w:pPr>
            <w:r>
              <w:rPr>
                <w:rFonts w:ascii="Times New Roman" w:hAnsi="Times New Roman"/>
                <w:b w:val="0"/>
                <w:color w:val="000000"/>
                <w:sz w:val="28"/>
                <w:szCs w:val="28"/>
              </w:rPr>
              <w:t>Khu vực sấy bột mì</w:t>
            </w:r>
          </w:p>
        </w:tc>
        <w:tc>
          <w:tcPr>
            <w:tcW w:w="1985" w:type="dxa"/>
            <w:vAlign w:val="center"/>
          </w:tcPr>
          <w:p w14:paraId="43D8234D" w14:textId="4E9D7E46" w:rsidR="00B64C39"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1.630</w:t>
            </w:r>
          </w:p>
        </w:tc>
        <w:tc>
          <w:tcPr>
            <w:tcW w:w="1398" w:type="dxa"/>
            <w:vAlign w:val="center"/>
          </w:tcPr>
          <w:p w14:paraId="55CF2680" w14:textId="0A585884" w:rsidR="00B64C39"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4,27</w:t>
            </w:r>
          </w:p>
        </w:tc>
      </w:tr>
      <w:tr w:rsidR="00B64C39" w14:paraId="0012738B" w14:textId="77777777" w:rsidTr="00B64C39">
        <w:tc>
          <w:tcPr>
            <w:tcW w:w="704" w:type="dxa"/>
            <w:vAlign w:val="center"/>
          </w:tcPr>
          <w:p w14:paraId="24F83F91" w14:textId="2AACD21D" w:rsidR="00B64C39"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2.3</w:t>
            </w:r>
          </w:p>
        </w:tc>
        <w:tc>
          <w:tcPr>
            <w:tcW w:w="5103" w:type="dxa"/>
            <w:vAlign w:val="center"/>
          </w:tcPr>
          <w:p w14:paraId="62AB60BC" w14:textId="56E0F712" w:rsidR="00B64C39" w:rsidRDefault="00B64C39" w:rsidP="00B64C39">
            <w:pPr>
              <w:rPr>
                <w:rFonts w:ascii="Times New Roman" w:hAnsi="Times New Roman"/>
                <w:b w:val="0"/>
                <w:color w:val="000000"/>
                <w:sz w:val="28"/>
                <w:szCs w:val="28"/>
              </w:rPr>
            </w:pPr>
            <w:r>
              <w:rPr>
                <w:rFonts w:ascii="Times New Roman" w:hAnsi="Times New Roman"/>
                <w:b w:val="0"/>
                <w:color w:val="000000"/>
                <w:sz w:val="28"/>
                <w:szCs w:val="28"/>
              </w:rPr>
              <w:t>Xưởng sản xuất tinh bột</w:t>
            </w:r>
          </w:p>
        </w:tc>
        <w:tc>
          <w:tcPr>
            <w:tcW w:w="1985" w:type="dxa"/>
            <w:vAlign w:val="center"/>
          </w:tcPr>
          <w:p w14:paraId="63AAFBF0" w14:textId="0DF2B583" w:rsidR="00B64C39"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1.000</w:t>
            </w:r>
          </w:p>
        </w:tc>
        <w:tc>
          <w:tcPr>
            <w:tcW w:w="1398" w:type="dxa"/>
            <w:vAlign w:val="center"/>
          </w:tcPr>
          <w:p w14:paraId="319018C1" w14:textId="3F52844B" w:rsidR="00B64C39"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2,62</w:t>
            </w:r>
          </w:p>
        </w:tc>
      </w:tr>
      <w:tr w:rsidR="00B64C39" w14:paraId="2558788B" w14:textId="77777777" w:rsidTr="00B64C39">
        <w:tc>
          <w:tcPr>
            <w:tcW w:w="704" w:type="dxa"/>
            <w:vAlign w:val="center"/>
          </w:tcPr>
          <w:p w14:paraId="4616EC96" w14:textId="44FD8BF9" w:rsidR="00B64C39"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03</w:t>
            </w:r>
          </w:p>
        </w:tc>
        <w:tc>
          <w:tcPr>
            <w:tcW w:w="5103" w:type="dxa"/>
            <w:vAlign w:val="center"/>
          </w:tcPr>
          <w:p w14:paraId="787F1D5E" w14:textId="66428F69" w:rsidR="00B64C39" w:rsidRDefault="00B64C39" w:rsidP="00B64C39">
            <w:pPr>
              <w:rPr>
                <w:rFonts w:ascii="Times New Roman" w:hAnsi="Times New Roman"/>
                <w:b w:val="0"/>
                <w:color w:val="000000"/>
                <w:sz w:val="28"/>
                <w:szCs w:val="28"/>
              </w:rPr>
            </w:pPr>
            <w:r>
              <w:rPr>
                <w:rFonts w:ascii="Times New Roman" w:hAnsi="Times New Roman"/>
                <w:b w:val="0"/>
                <w:color w:val="000000"/>
                <w:sz w:val="28"/>
                <w:szCs w:val="28"/>
              </w:rPr>
              <w:t>Bãi chứa nguyên liệu</w:t>
            </w:r>
          </w:p>
        </w:tc>
        <w:tc>
          <w:tcPr>
            <w:tcW w:w="1985" w:type="dxa"/>
            <w:vAlign w:val="center"/>
          </w:tcPr>
          <w:p w14:paraId="3F96880C" w14:textId="31D48994" w:rsidR="00B64C39"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1.000</w:t>
            </w:r>
          </w:p>
        </w:tc>
        <w:tc>
          <w:tcPr>
            <w:tcW w:w="1398" w:type="dxa"/>
            <w:vAlign w:val="center"/>
          </w:tcPr>
          <w:p w14:paraId="0CEE1997" w14:textId="6FC7E2D2" w:rsidR="00B64C39"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2,62</w:t>
            </w:r>
          </w:p>
        </w:tc>
      </w:tr>
      <w:tr w:rsidR="00B64C39" w14:paraId="4C3899A5" w14:textId="77777777" w:rsidTr="00B64C39">
        <w:tc>
          <w:tcPr>
            <w:tcW w:w="704" w:type="dxa"/>
            <w:vAlign w:val="center"/>
          </w:tcPr>
          <w:p w14:paraId="088AE31C" w14:textId="4456FCD2" w:rsidR="00B64C39" w:rsidRPr="00B64C39" w:rsidRDefault="00B64C39" w:rsidP="00B64C39">
            <w:pPr>
              <w:jc w:val="center"/>
              <w:rPr>
                <w:rFonts w:ascii="Times New Roman" w:hAnsi="Times New Roman"/>
                <w:color w:val="000000"/>
                <w:sz w:val="28"/>
                <w:szCs w:val="28"/>
              </w:rPr>
            </w:pPr>
            <w:r w:rsidRPr="00B64C39">
              <w:rPr>
                <w:rFonts w:ascii="Times New Roman" w:hAnsi="Times New Roman"/>
                <w:color w:val="000000"/>
                <w:sz w:val="28"/>
                <w:szCs w:val="28"/>
              </w:rPr>
              <w:t>III</w:t>
            </w:r>
          </w:p>
        </w:tc>
        <w:tc>
          <w:tcPr>
            <w:tcW w:w="5103" w:type="dxa"/>
            <w:vAlign w:val="center"/>
          </w:tcPr>
          <w:p w14:paraId="5337621E" w14:textId="23E189B4" w:rsidR="00B64C39" w:rsidRPr="00B64C39" w:rsidRDefault="00B64C39" w:rsidP="00B64C39">
            <w:pPr>
              <w:rPr>
                <w:rFonts w:ascii="Times New Roman" w:hAnsi="Times New Roman"/>
                <w:color w:val="000000"/>
                <w:sz w:val="28"/>
                <w:szCs w:val="28"/>
              </w:rPr>
            </w:pPr>
            <w:r w:rsidRPr="00B64C39">
              <w:rPr>
                <w:rFonts w:ascii="Times New Roman" w:hAnsi="Times New Roman"/>
                <w:color w:val="000000"/>
                <w:sz w:val="28"/>
                <w:szCs w:val="28"/>
              </w:rPr>
              <w:t>Các hạng mục bảo vệ môi trường</w:t>
            </w:r>
          </w:p>
        </w:tc>
        <w:tc>
          <w:tcPr>
            <w:tcW w:w="1985" w:type="dxa"/>
            <w:vAlign w:val="center"/>
          </w:tcPr>
          <w:p w14:paraId="0EBBF48A" w14:textId="33CC4DCF" w:rsidR="00B64C39" w:rsidRPr="00B64C39" w:rsidRDefault="00B64C39" w:rsidP="00B64C39">
            <w:pPr>
              <w:jc w:val="center"/>
              <w:rPr>
                <w:rFonts w:ascii="Times New Roman" w:hAnsi="Times New Roman"/>
                <w:color w:val="000000"/>
                <w:sz w:val="28"/>
                <w:szCs w:val="28"/>
              </w:rPr>
            </w:pPr>
            <w:r w:rsidRPr="00B64C39">
              <w:rPr>
                <w:rFonts w:ascii="Times New Roman" w:hAnsi="Times New Roman"/>
                <w:color w:val="000000"/>
                <w:sz w:val="28"/>
                <w:szCs w:val="28"/>
              </w:rPr>
              <w:t>21.000</w:t>
            </w:r>
          </w:p>
        </w:tc>
        <w:tc>
          <w:tcPr>
            <w:tcW w:w="1398" w:type="dxa"/>
            <w:vAlign w:val="center"/>
          </w:tcPr>
          <w:p w14:paraId="5BA10B3A" w14:textId="3D8EC59A" w:rsidR="00B64C39" w:rsidRPr="00B64C39" w:rsidRDefault="00B64C39" w:rsidP="00B64C39">
            <w:pPr>
              <w:jc w:val="center"/>
              <w:rPr>
                <w:rFonts w:ascii="Times New Roman" w:hAnsi="Times New Roman"/>
                <w:color w:val="000000"/>
                <w:sz w:val="28"/>
                <w:szCs w:val="28"/>
              </w:rPr>
            </w:pPr>
            <w:r w:rsidRPr="00B64C39">
              <w:rPr>
                <w:rFonts w:ascii="Times New Roman" w:hAnsi="Times New Roman"/>
                <w:color w:val="000000"/>
                <w:sz w:val="28"/>
                <w:szCs w:val="28"/>
              </w:rPr>
              <w:t>55,00</w:t>
            </w:r>
          </w:p>
        </w:tc>
      </w:tr>
      <w:tr w:rsidR="00B64C39" w14:paraId="296C4CFD" w14:textId="77777777" w:rsidTr="00B64C39">
        <w:tc>
          <w:tcPr>
            <w:tcW w:w="704" w:type="dxa"/>
            <w:vAlign w:val="center"/>
          </w:tcPr>
          <w:p w14:paraId="34BD244D" w14:textId="31B0FE9C" w:rsidR="00B64C39"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01</w:t>
            </w:r>
          </w:p>
        </w:tc>
        <w:tc>
          <w:tcPr>
            <w:tcW w:w="5103" w:type="dxa"/>
            <w:vAlign w:val="center"/>
          </w:tcPr>
          <w:p w14:paraId="57265E09" w14:textId="1FEAF822" w:rsidR="00B64C39" w:rsidRDefault="00B64C39" w:rsidP="00B64C39">
            <w:pPr>
              <w:rPr>
                <w:rFonts w:ascii="Times New Roman" w:hAnsi="Times New Roman"/>
                <w:b w:val="0"/>
                <w:color w:val="000000"/>
                <w:sz w:val="28"/>
                <w:szCs w:val="28"/>
              </w:rPr>
            </w:pPr>
            <w:r>
              <w:rPr>
                <w:rFonts w:ascii="Times New Roman" w:hAnsi="Times New Roman"/>
                <w:b w:val="0"/>
                <w:color w:val="000000"/>
                <w:sz w:val="28"/>
                <w:szCs w:val="28"/>
              </w:rPr>
              <w:t>Khu vực xử lý nước thải hiện tại</w:t>
            </w:r>
          </w:p>
        </w:tc>
        <w:tc>
          <w:tcPr>
            <w:tcW w:w="1985" w:type="dxa"/>
            <w:vAlign w:val="center"/>
          </w:tcPr>
          <w:p w14:paraId="75F264B8" w14:textId="46669A21" w:rsidR="00B64C39"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21.000</w:t>
            </w:r>
          </w:p>
        </w:tc>
        <w:tc>
          <w:tcPr>
            <w:tcW w:w="1398" w:type="dxa"/>
            <w:vAlign w:val="center"/>
          </w:tcPr>
          <w:p w14:paraId="6F0EE4CC" w14:textId="44C38881" w:rsidR="00B64C39"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55,00</w:t>
            </w:r>
          </w:p>
        </w:tc>
      </w:tr>
      <w:tr w:rsidR="00B64C39" w:rsidRPr="00B64C39" w14:paraId="09F84D5B" w14:textId="77777777" w:rsidTr="00B64C39">
        <w:tc>
          <w:tcPr>
            <w:tcW w:w="704" w:type="dxa"/>
            <w:vAlign w:val="center"/>
          </w:tcPr>
          <w:p w14:paraId="17EC9849" w14:textId="6A375E49" w:rsidR="00B64C39" w:rsidRPr="00B64C39" w:rsidRDefault="00B64C39" w:rsidP="00B64C39">
            <w:pPr>
              <w:jc w:val="center"/>
              <w:rPr>
                <w:rFonts w:ascii="Times New Roman" w:hAnsi="Times New Roman"/>
                <w:color w:val="000000"/>
                <w:sz w:val="28"/>
                <w:szCs w:val="28"/>
              </w:rPr>
            </w:pPr>
            <w:r w:rsidRPr="00B64C39">
              <w:rPr>
                <w:rFonts w:ascii="Times New Roman" w:hAnsi="Times New Roman"/>
                <w:color w:val="000000"/>
                <w:sz w:val="28"/>
                <w:szCs w:val="28"/>
              </w:rPr>
              <w:t>IV</w:t>
            </w:r>
          </w:p>
        </w:tc>
        <w:tc>
          <w:tcPr>
            <w:tcW w:w="5103" w:type="dxa"/>
            <w:vAlign w:val="center"/>
          </w:tcPr>
          <w:p w14:paraId="6A9ADB2B" w14:textId="7713BE0B" w:rsidR="00B64C39" w:rsidRPr="00B64C39" w:rsidRDefault="00B64C39" w:rsidP="00B64C39">
            <w:pPr>
              <w:rPr>
                <w:rFonts w:ascii="Times New Roman" w:hAnsi="Times New Roman"/>
                <w:color w:val="000000"/>
                <w:sz w:val="28"/>
                <w:szCs w:val="28"/>
              </w:rPr>
            </w:pPr>
            <w:r w:rsidRPr="00B64C39">
              <w:rPr>
                <w:rFonts w:ascii="Times New Roman" w:hAnsi="Times New Roman"/>
                <w:color w:val="000000"/>
                <w:sz w:val="28"/>
                <w:szCs w:val="28"/>
              </w:rPr>
              <w:t>Các hạng mục khác</w:t>
            </w:r>
          </w:p>
        </w:tc>
        <w:tc>
          <w:tcPr>
            <w:tcW w:w="1985" w:type="dxa"/>
            <w:vAlign w:val="center"/>
          </w:tcPr>
          <w:p w14:paraId="51D6F8BB" w14:textId="2E9E133C" w:rsidR="00B64C39" w:rsidRPr="00B64C39" w:rsidRDefault="00B64C39" w:rsidP="00B64C39">
            <w:pPr>
              <w:jc w:val="center"/>
              <w:rPr>
                <w:rFonts w:ascii="Times New Roman" w:hAnsi="Times New Roman"/>
                <w:color w:val="000000"/>
                <w:sz w:val="28"/>
                <w:szCs w:val="28"/>
              </w:rPr>
            </w:pPr>
            <w:r w:rsidRPr="00B64C39">
              <w:rPr>
                <w:rFonts w:ascii="Times New Roman" w:hAnsi="Times New Roman"/>
                <w:color w:val="000000"/>
                <w:sz w:val="28"/>
                <w:szCs w:val="28"/>
              </w:rPr>
              <w:t>300</w:t>
            </w:r>
          </w:p>
        </w:tc>
        <w:tc>
          <w:tcPr>
            <w:tcW w:w="1398" w:type="dxa"/>
            <w:vAlign w:val="center"/>
          </w:tcPr>
          <w:p w14:paraId="3F10FE4B" w14:textId="1A1C4A57" w:rsidR="00B64C39" w:rsidRPr="00B64C39" w:rsidRDefault="00B64C39" w:rsidP="00B64C39">
            <w:pPr>
              <w:jc w:val="center"/>
              <w:rPr>
                <w:rFonts w:ascii="Times New Roman" w:hAnsi="Times New Roman"/>
                <w:color w:val="000000"/>
                <w:sz w:val="28"/>
                <w:szCs w:val="28"/>
              </w:rPr>
            </w:pPr>
            <w:r w:rsidRPr="00B64C39">
              <w:rPr>
                <w:rFonts w:ascii="Times New Roman" w:hAnsi="Times New Roman"/>
                <w:color w:val="000000"/>
                <w:sz w:val="28"/>
                <w:szCs w:val="28"/>
              </w:rPr>
              <w:t>0,79</w:t>
            </w:r>
          </w:p>
        </w:tc>
      </w:tr>
      <w:tr w:rsidR="00B64C39" w14:paraId="39E592F7" w14:textId="77777777" w:rsidTr="00B64C39">
        <w:tc>
          <w:tcPr>
            <w:tcW w:w="704" w:type="dxa"/>
            <w:vAlign w:val="center"/>
          </w:tcPr>
          <w:p w14:paraId="17238390" w14:textId="6AA85674" w:rsidR="00B64C39"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01</w:t>
            </w:r>
          </w:p>
        </w:tc>
        <w:tc>
          <w:tcPr>
            <w:tcW w:w="5103" w:type="dxa"/>
            <w:vAlign w:val="center"/>
          </w:tcPr>
          <w:p w14:paraId="487AEF92" w14:textId="0B08947D" w:rsidR="00B64C39" w:rsidRDefault="00B64C39" w:rsidP="00B64C39">
            <w:pPr>
              <w:rPr>
                <w:rFonts w:ascii="Times New Roman" w:hAnsi="Times New Roman"/>
                <w:b w:val="0"/>
                <w:color w:val="000000"/>
                <w:sz w:val="28"/>
                <w:szCs w:val="28"/>
              </w:rPr>
            </w:pPr>
            <w:r>
              <w:rPr>
                <w:rFonts w:ascii="Times New Roman" w:hAnsi="Times New Roman"/>
                <w:b w:val="0"/>
                <w:color w:val="000000"/>
                <w:sz w:val="28"/>
                <w:szCs w:val="28"/>
              </w:rPr>
              <w:t>Khu nhà nghỉ + nhà ăn công nhân</w:t>
            </w:r>
          </w:p>
        </w:tc>
        <w:tc>
          <w:tcPr>
            <w:tcW w:w="1985" w:type="dxa"/>
            <w:vAlign w:val="center"/>
          </w:tcPr>
          <w:p w14:paraId="2F45A016" w14:textId="144DD142" w:rsidR="00B64C39"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300</w:t>
            </w:r>
          </w:p>
        </w:tc>
        <w:tc>
          <w:tcPr>
            <w:tcW w:w="1398" w:type="dxa"/>
            <w:vAlign w:val="center"/>
          </w:tcPr>
          <w:p w14:paraId="1D1B42FD" w14:textId="347512AB" w:rsidR="00B64C39" w:rsidRDefault="00B64C39" w:rsidP="00B64C39">
            <w:pPr>
              <w:jc w:val="center"/>
              <w:rPr>
                <w:rFonts w:ascii="Times New Roman" w:hAnsi="Times New Roman"/>
                <w:b w:val="0"/>
                <w:color w:val="000000"/>
                <w:sz w:val="28"/>
                <w:szCs w:val="28"/>
              </w:rPr>
            </w:pPr>
            <w:r>
              <w:rPr>
                <w:rFonts w:ascii="Times New Roman" w:hAnsi="Times New Roman"/>
                <w:b w:val="0"/>
                <w:color w:val="000000"/>
                <w:sz w:val="28"/>
                <w:szCs w:val="28"/>
              </w:rPr>
              <w:t>0,79</w:t>
            </w:r>
          </w:p>
        </w:tc>
      </w:tr>
      <w:tr w:rsidR="00B64C39" w:rsidRPr="00B64C39" w14:paraId="0528D635" w14:textId="77777777" w:rsidTr="00EB1D96">
        <w:tc>
          <w:tcPr>
            <w:tcW w:w="5807" w:type="dxa"/>
            <w:gridSpan w:val="2"/>
            <w:vAlign w:val="center"/>
          </w:tcPr>
          <w:p w14:paraId="3315F28B" w14:textId="5CBCA4FD" w:rsidR="00B64C39" w:rsidRPr="00B64C39" w:rsidRDefault="00B64C39" w:rsidP="00B64C39">
            <w:pPr>
              <w:jc w:val="center"/>
              <w:rPr>
                <w:rFonts w:ascii="Times New Roman" w:hAnsi="Times New Roman"/>
                <w:color w:val="000000"/>
                <w:sz w:val="28"/>
                <w:szCs w:val="28"/>
              </w:rPr>
            </w:pPr>
            <w:r w:rsidRPr="00B64C39">
              <w:rPr>
                <w:rFonts w:ascii="Times New Roman" w:hAnsi="Times New Roman"/>
                <w:color w:val="000000"/>
                <w:sz w:val="28"/>
                <w:szCs w:val="28"/>
              </w:rPr>
              <w:t>Tổng</w:t>
            </w:r>
          </w:p>
        </w:tc>
        <w:tc>
          <w:tcPr>
            <w:tcW w:w="1985" w:type="dxa"/>
            <w:vAlign w:val="center"/>
          </w:tcPr>
          <w:p w14:paraId="6C0691AA" w14:textId="14F94A66" w:rsidR="00B64C39" w:rsidRPr="00B64C39" w:rsidRDefault="00B64C39" w:rsidP="00B64C39">
            <w:pPr>
              <w:jc w:val="center"/>
              <w:rPr>
                <w:rFonts w:ascii="Times New Roman" w:hAnsi="Times New Roman"/>
                <w:color w:val="000000"/>
                <w:sz w:val="28"/>
                <w:szCs w:val="28"/>
              </w:rPr>
            </w:pPr>
            <w:r>
              <w:rPr>
                <w:rFonts w:ascii="Times New Roman" w:hAnsi="Times New Roman"/>
                <w:color w:val="000000"/>
                <w:sz w:val="28"/>
                <w:szCs w:val="28"/>
              </w:rPr>
              <w:t>38.180</w:t>
            </w:r>
          </w:p>
        </w:tc>
        <w:tc>
          <w:tcPr>
            <w:tcW w:w="1398" w:type="dxa"/>
            <w:vAlign w:val="center"/>
          </w:tcPr>
          <w:p w14:paraId="530F186C" w14:textId="3F1B9A33" w:rsidR="00B64C39" w:rsidRPr="00B64C39" w:rsidRDefault="00B64C39" w:rsidP="00B64C39">
            <w:pPr>
              <w:jc w:val="center"/>
              <w:rPr>
                <w:rFonts w:ascii="Times New Roman" w:hAnsi="Times New Roman"/>
                <w:color w:val="000000"/>
                <w:sz w:val="28"/>
                <w:szCs w:val="28"/>
              </w:rPr>
            </w:pPr>
            <w:r>
              <w:rPr>
                <w:rFonts w:ascii="Times New Roman" w:hAnsi="Times New Roman"/>
                <w:color w:val="000000"/>
                <w:sz w:val="28"/>
                <w:szCs w:val="28"/>
              </w:rPr>
              <w:t>100</w:t>
            </w:r>
          </w:p>
        </w:tc>
      </w:tr>
    </w:tbl>
    <w:p w14:paraId="4393C27B" w14:textId="1BCE9608" w:rsidR="003E23C4" w:rsidRDefault="00DB7B0E" w:rsidP="00DB7B0E">
      <w:pPr>
        <w:spacing w:before="120"/>
        <w:ind w:firstLine="426"/>
        <w:jc w:val="right"/>
        <w:rPr>
          <w:rFonts w:ascii="Times New Roman" w:hAnsi="Times New Roman"/>
          <w:b w:val="0"/>
          <w:i/>
          <w:color w:val="000000"/>
          <w:sz w:val="28"/>
          <w:szCs w:val="28"/>
        </w:rPr>
      </w:pPr>
      <w:r w:rsidRPr="00DB7B0E">
        <w:rPr>
          <w:rFonts w:ascii="Times New Roman" w:hAnsi="Times New Roman"/>
          <w:b w:val="0"/>
          <w:i/>
          <w:color w:val="000000"/>
          <w:sz w:val="28"/>
          <w:szCs w:val="28"/>
        </w:rPr>
        <w:t xml:space="preserve">(Nguồn: Công ty TNHH MTV Hồng Cúc Tây Ninh) </w:t>
      </w:r>
    </w:p>
    <w:p w14:paraId="5F5E7E28" w14:textId="19E62F65" w:rsidR="00DB7B0E" w:rsidRPr="00DB7B0E" w:rsidRDefault="00707DDE" w:rsidP="009E0A66">
      <w:pPr>
        <w:spacing w:line="276" w:lineRule="auto"/>
        <w:rPr>
          <w:rFonts w:ascii="Times New Roman" w:hAnsi="Times New Roman"/>
          <w:sz w:val="28"/>
          <w:szCs w:val="28"/>
        </w:rPr>
      </w:pPr>
      <w:r>
        <w:rPr>
          <w:rFonts w:ascii="Times New Roman" w:hAnsi="Times New Roman"/>
          <w:sz w:val="28"/>
          <w:szCs w:val="28"/>
        </w:rPr>
        <w:t>1.</w:t>
      </w:r>
      <w:r w:rsidR="00DB7B0E" w:rsidRPr="00DB7B0E">
        <w:rPr>
          <w:rFonts w:ascii="Times New Roman" w:hAnsi="Times New Roman"/>
          <w:sz w:val="28"/>
          <w:szCs w:val="28"/>
        </w:rPr>
        <w:t>3.2.2. Kết cấu các hạng mục</w:t>
      </w:r>
    </w:p>
    <w:p w14:paraId="082ED9C8" w14:textId="16461923" w:rsidR="00DB7B0E" w:rsidRDefault="00DB7B0E" w:rsidP="009E0A66">
      <w:pPr>
        <w:spacing w:line="276" w:lineRule="auto"/>
        <w:ind w:firstLine="426"/>
        <w:jc w:val="both"/>
        <w:rPr>
          <w:rFonts w:ascii="Times New Roman" w:hAnsi="Times New Roman"/>
          <w:b w:val="0"/>
          <w:color w:val="000000"/>
          <w:sz w:val="28"/>
          <w:szCs w:val="28"/>
        </w:rPr>
      </w:pPr>
      <w:r>
        <w:rPr>
          <w:rFonts w:ascii="Times New Roman" w:hAnsi="Times New Roman"/>
          <w:b w:val="0"/>
          <w:color w:val="000000"/>
          <w:sz w:val="28"/>
          <w:szCs w:val="28"/>
        </w:rPr>
        <w:lastRenderedPageBreak/>
        <w:t>Hình ảnh kho thành phẩm, khu vực sản xuất, khu vực sấy bã, bãi tập trung nguyên liệu, văn phòng làm việc, nhà bảo vệ.</w:t>
      </w:r>
    </w:p>
    <w:p w14:paraId="1A3F0D30" w14:textId="3B35B998" w:rsidR="00DB7B0E" w:rsidRDefault="00DB7B0E" w:rsidP="009E0A66">
      <w:pPr>
        <w:pStyle w:val="ListParagraph"/>
        <w:numPr>
          <w:ilvl w:val="0"/>
          <w:numId w:val="29"/>
        </w:numPr>
        <w:spacing w:after="0"/>
        <w:ind w:left="851"/>
        <w:jc w:val="both"/>
        <w:rPr>
          <w:rFonts w:ascii="Times New Roman" w:hAnsi="Times New Roman"/>
          <w:b/>
          <w:i/>
          <w:color w:val="000000"/>
          <w:sz w:val="28"/>
          <w:szCs w:val="28"/>
          <w:u w:val="single"/>
        </w:rPr>
      </w:pPr>
      <w:r w:rsidRPr="00DB7B0E">
        <w:rPr>
          <w:rFonts w:ascii="Times New Roman" w:hAnsi="Times New Roman"/>
          <w:b/>
          <w:i/>
          <w:color w:val="000000"/>
          <w:sz w:val="28"/>
          <w:szCs w:val="28"/>
          <w:u w:val="single"/>
        </w:rPr>
        <w:t>Các công trình chính</w:t>
      </w:r>
    </w:p>
    <w:p w14:paraId="171DD5FC" w14:textId="52F0EF17" w:rsidR="00DB7B0E" w:rsidRDefault="00DB7B0E" w:rsidP="009E0A66">
      <w:pPr>
        <w:spacing w:line="276" w:lineRule="auto"/>
        <w:ind w:firstLine="426"/>
        <w:jc w:val="both"/>
        <w:rPr>
          <w:rFonts w:ascii="Times New Roman" w:hAnsi="Times New Roman"/>
          <w:b w:val="0"/>
          <w:color w:val="000000"/>
          <w:sz w:val="28"/>
          <w:szCs w:val="28"/>
        </w:rPr>
      </w:pPr>
      <w:r>
        <w:rPr>
          <w:rFonts w:ascii="Times New Roman" w:hAnsi="Times New Roman"/>
          <w:b w:val="0"/>
          <w:color w:val="000000"/>
          <w:sz w:val="28"/>
          <w:szCs w:val="28"/>
        </w:rPr>
        <w:t>- Khu vực sản xuất, kho chứa bột được bố trí trong diện tích nhà máy, nền nhà là lớp bêtông</w:t>
      </w:r>
      <w:r w:rsidR="00EB1D96">
        <w:rPr>
          <w:rFonts w:ascii="Times New Roman" w:hAnsi="Times New Roman"/>
          <w:b w:val="0"/>
          <w:color w:val="000000"/>
          <w:sz w:val="28"/>
          <w:szCs w:val="28"/>
        </w:rPr>
        <w:t xml:space="preserve"> láng phẳng, mái lợp tôn với kết cấu khung vì kèo thép, thiết kế lấy sáng và thông gió tự nhiên,</w:t>
      </w:r>
      <w:r>
        <w:rPr>
          <w:rFonts w:ascii="Times New Roman" w:hAnsi="Times New Roman"/>
          <w:b w:val="0"/>
          <w:color w:val="000000"/>
          <w:sz w:val="28"/>
          <w:szCs w:val="28"/>
        </w:rPr>
        <w:t xml:space="preserve"> được xây dựng cao để đả</w:t>
      </w:r>
      <w:r w:rsidR="00EB1D96">
        <w:rPr>
          <w:rFonts w:ascii="Times New Roman" w:hAnsi="Times New Roman"/>
          <w:b w:val="0"/>
          <w:color w:val="000000"/>
          <w:sz w:val="28"/>
          <w:szCs w:val="28"/>
        </w:rPr>
        <w:t>m bảo chiều cao công nghệ là 5m.</w:t>
      </w:r>
    </w:p>
    <w:p w14:paraId="26ACC80B" w14:textId="593B4F2C" w:rsidR="00DB7B0E" w:rsidRDefault="00DB7B0E" w:rsidP="009E0A66">
      <w:pPr>
        <w:spacing w:line="276" w:lineRule="auto"/>
        <w:ind w:firstLine="426"/>
        <w:jc w:val="both"/>
        <w:rPr>
          <w:rFonts w:ascii="Times New Roman" w:hAnsi="Times New Roman"/>
          <w:b w:val="0"/>
          <w:color w:val="000000"/>
          <w:sz w:val="28"/>
          <w:szCs w:val="28"/>
        </w:rPr>
      </w:pPr>
      <w:r>
        <w:rPr>
          <w:rFonts w:ascii="Times New Roman" w:hAnsi="Times New Roman"/>
          <w:b w:val="0"/>
          <w:color w:val="000000"/>
          <w:sz w:val="28"/>
          <w:szCs w:val="28"/>
        </w:rPr>
        <w:t xml:space="preserve">- Nhà điều hành, nhà nghỉ công nhân được tách riêng biệt để </w:t>
      </w:r>
      <w:r w:rsidR="00EB1D96">
        <w:rPr>
          <w:rFonts w:ascii="Times New Roman" w:hAnsi="Times New Roman"/>
          <w:b w:val="0"/>
          <w:color w:val="000000"/>
          <w:sz w:val="28"/>
          <w:szCs w:val="28"/>
        </w:rPr>
        <w:t>đảm bảo giảm tiếng ồn và độ bụi, được xây dựng với kết cấu bêtông cốt thép, khung chịu lực, nền lát gạch men, mái tôn.</w:t>
      </w:r>
    </w:p>
    <w:p w14:paraId="512D0EB6" w14:textId="31E7D888" w:rsidR="00DB7B0E" w:rsidRDefault="00DB7B0E" w:rsidP="009E0A66">
      <w:pPr>
        <w:spacing w:line="276" w:lineRule="auto"/>
        <w:ind w:firstLine="426"/>
        <w:jc w:val="both"/>
        <w:rPr>
          <w:rFonts w:ascii="Times New Roman" w:hAnsi="Times New Roman"/>
          <w:b w:val="0"/>
          <w:color w:val="000000"/>
          <w:sz w:val="28"/>
          <w:szCs w:val="28"/>
        </w:rPr>
      </w:pPr>
      <w:r>
        <w:rPr>
          <w:rFonts w:ascii="Times New Roman" w:hAnsi="Times New Roman"/>
          <w:b w:val="0"/>
          <w:color w:val="000000"/>
          <w:sz w:val="28"/>
          <w:szCs w:val="28"/>
        </w:rPr>
        <w:t xml:space="preserve">- Bãi nguyên liệu ngoài trời, nền là lớp bêtông láng phẳng, </w:t>
      </w:r>
      <w:r w:rsidR="00EB1D96">
        <w:rPr>
          <w:rFonts w:ascii="Times New Roman" w:hAnsi="Times New Roman"/>
          <w:b w:val="0"/>
          <w:color w:val="000000"/>
          <w:sz w:val="28"/>
          <w:szCs w:val="28"/>
        </w:rPr>
        <w:t>chịu được tải trọng lớn, thuận tiện cho việc vận chuyển phục vụ công nghệ sản xuất.</w:t>
      </w:r>
    </w:p>
    <w:p w14:paraId="69BD14A8" w14:textId="36F74B96" w:rsidR="00DB7B0E" w:rsidRDefault="00DB7B0E" w:rsidP="009E0A66">
      <w:pPr>
        <w:spacing w:line="276" w:lineRule="auto"/>
        <w:ind w:firstLine="426"/>
        <w:jc w:val="both"/>
        <w:rPr>
          <w:rFonts w:ascii="Times New Roman" w:hAnsi="Times New Roman"/>
          <w:b w:val="0"/>
          <w:color w:val="000000"/>
          <w:sz w:val="28"/>
          <w:szCs w:val="28"/>
        </w:rPr>
      </w:pPr>
      <w:r>
        <w:rPr>
          <w:rFonts w:ascii="Times New Roman" w:hAnsi="Times New Roman"/>
          <w:b w:val="0"/>
          <w:color w:val="000000"/>
          <w:sz w:val="28"/>
          <w:szCs w:val="28"/>
        </w:rPr>
        <w:t>- Bố trí đường giao thông nội bộ thuận tiện cho vận tải.</w:t>
      </w:r>
    </w:p>
    <w:p w14:paraId="481B88C4" w14:textId="13206554" w:rsidR="00EB1D96" w:rsidRDefault="00EB1D96" w:rsidP="009E0A66">
      <w:pPr>
        <w:spacing w:line="276" w:lineRule="auto"/>
        <w:ind w:firstLine="426"/>
        <w:jc w:val="both"/>
        <w:rPr>
          <w:rFonts w:ascii="Times New Roman" w:hAnsi="Times New Roman"/>
          <w:b w:val="0"/>
          <w:color w:val="000000"/>
          <w:sz w:val="28"/>
          <w:szCs w:val="28"/>
        </w:rPr>
      </w:pPr>
      <w:r>
        <w:rPr>
          <w:rFonts w:ascii="Times New Roman" w:hAnsi="Times New Roman"/>
          <w:b w:val="0"/>
          <w:color w:val="000000"/>
          <w:sz w:val="28"/>
          <w:szCs w:val="28"/>
        </w:rPr>
        <w:t>- Xung quanh nhà máy nền được đổ bêtông láng phẳng được tạo độ dốc đảm bảo thoát nước tốt trong mùa mưa, lũ.</w:t>
      </w:r>
    </w:p>
    <w:p w14:paraId="5CDC13DE" w14:textId="5F6734FC" w:rsidR="00EB1D96" w:rsidRDefault="00EB1D96" w:rsidP="009E0A66">
      <w:pPr>
        <w:pStyle w:val="ListParagraph"/>
        <w:numPr>
          <w:ilvl w:val="0"/>
          <w:numId w:val="29"/>
        </w:numPr>
        <w:spacing w:after="0"/>
        <w:ind w:left="851"/>
        <w:jc w:val="both"/>
        <w:rPr>
          <w:rFonts w:ascii="Times New Roman" w:hAnsi="Times New Roman"/>
          <w:b/>
          <w:i/>
          <w:color w:val="000000"/>
          <w:sz w:val="28"/>
          <w:szCs w:val="28"/>
          <w:u w:val="single"/>
        </w:rPr>
      </w:pPr>
      <w:r w:rsidRPr="00EB1D96">
        <w:rPr>
          <w:rFonts w:ascii="Times New Roman" w:hAnsi="Times New Roman"/>
          <w:b/>
          <w:i/>
          <w:color w:val="000000"/>
          <w:sz w:val="28"/>
          <w:szCs w:val="28"/>
          <w:u w:val="single"/>
        </w:rPr>
        <w:t>Các công trình phụ trợ</w:t>
      </w:r>
    </w:p>
    <w:p w14:paraId="047AD497" w14:textId="0AC6C528" w:rsidR="00EB1D96" w:rsidRPr="00EB1D96" w:rsidRDefault="00EB1D96" w:rsidP="009E0A66">
      <w:pPr>
        <w:spacing w:line="276" w:lineRule="auto"/>
        <w:ind w:firstLine="426"/>
        <w:jc w:val="both"/>
        <w:rPr>
          <w:rFonts w:ascii="Times New Roman" w:hAnsi="Times New Roman"/>
          <w:b w:val="0"/>
          <w:color w:val="000000"/>
          <w:sz w:val="28"/>
          <w:szCs w:val="28"/>
        </w:rPr>
      </w:pPr>
      <w:r w:rsidRPr="00EB1D96">
        <w:rPr>
          <w:rFonts w:ascii="Times New Roman" w:hAnsi="Times New Roman"/>
          <w:i/>
          <w:color w:val="000000"/>
          <w:sz w:val="28"/>
          <w:szCs w:val="28"/>
        </w:rPr>
        <w:t>- Văn phòng làm việc:</w:t>
      </w:r>
      <w:r w:rsidRPr="00EB1D96">
        <w:rPr>
          <w:rFonts w:ascii="Times New Roman" w:hAnsi="Times New Roman"/>
          <w:b w:val="0"/>
          <w:color w:val="000000"/>
          <w:sz w:val="28"/>
          <w:szCs w:val="28"/>
        </w:rPr>
        <w:t xml:space="preserve"> Kết cấu BTCT, khung chịu lực, mái lợp tôn, nền lát gạch men. Được</w:t>
      </w:r>
      <w:r>
        <w:rPr>
          <w:rFonts w:ascii="Times New Roman" w:hAnsi="Times New Roman"/>
          <w:b w:val="0"/>
          <w:color w:val="000000"/>
          <w:sz w:val="28"/>
          <w:szCs w:val="28"/>
        </w:rPr>
        <w:t xml:space="preserve"> </w:t>
      </w:r>
      <w:r w:rsidRPr="00EB1D96">
        <w:rPr>
          <w:rFonts w:ascii="Times New Roman" w:hAnsi="Times New Roman"/>
          <w:b w:val="0"/>
          <w:color w:val="000000"/>
          <w:sz w:val="28"/>
          <w:szCs w:val="28"/>
        </w:rPr>
        <w:t>xây dựng riêng biệt để giảm tiếng ồn và độ bụi.</w:t>
      </w:r>
    </w:p>
    <w:p w14:paraId="11D4C3A7" w14:textId="77777777" w:rsidR="00EB1D96" w:rsidRPr="00EB1D96" w:rsidRDefault="00EB1D96" w:rsidP="009E0A66">
      <w:pPr>
        <w:spacing w:line="276" w:lineRule="auto"/>
        <w:ind w:firstLine="426"/>
        <w:jc w:val="both"/>
        <w:rPr>
          <w:rFonts w:ascii="Times New Roman" w:hAnsi="Times New Roman"/>
          <w:b w:val="0"/>
          <w:color w:val="000000"/>
          <w:sz w:val="28"/>
          <w:szCs w:val="28"/>
        </w:rPr>
      </w:pPr>
      <w:r w:rsidRPr="00EB1D96">
        <w:rPr>
          <w:rFonts w:ascii="Times New Roman" w:hAnsi="Times New Roman"/>
          <w:i/>
          <w:color w:val="000000"/>
          <w:sz w:val="28"/>
          <w:szCs w:val="28"/>
        </w:rPr>
        <w:t>- Nhà ở công nhân:</w:t>
      </w:r>
      <w:r w:rsidRPr="00EB1D96">
        <w:rPr>
          <w:rFonts w:ascii="Times New Roman" w:hAnsi="Times New Roman"/>
          <w:b w:val="0"/>
          <w:color w:val="000000"/>
          <w:sz w:val="28"/>
          <w:szCs w:val="28"/>
        </w:rPr>
        <w:t xml:space="preserve"> Kết cấu BTCT, mái lợp tôn, tường tráng vữa và sơn, nền lát gạch men.</w:t>
      </w:r>
    </w:p>
    <w:p w14:paraId="2352BF83" w14:textId="77777777" w:rsidR="00EB1D96" w:rsidRPr="00EB1D96" w:rsidRDefault="00EB1D96" w:rsidP="009E0A66">
      <w:pPr>
        <w:spacing w:line="276" w:lineRule="auto"/>
        <w:ind w:firstLine="426"/>
        <w:jc w:val="both"/>
        <w:rPr>
          <w:rFonts w:ascii="Times New Roman" w:hAnsi="Times New Roman"/>
          <w:b w:val="0"/>
          <w:color w:val="000000"/>
          <w:sz w:val="28"/>
          <w:szCs w:val="28"/>
        </w:rPr>
      </w:pPr>
      <w:r w:rsidRPr="00EB1D96">
        <w:rPr>
          <w:rFonts w:ascii="Times New Roman" w:hAnsi="Times New Roman"/>
          <w:i/>
          <w:color w:val="000000"/>
          <w:sz w:val="28"/>
          <w:szCs w:val="28"/>
        </w:rPr>
        <w:t>- Nhà bảo vệ:</w:t>
      </w:r>
      <w:r w:rsidRPr="00EB1D96">
        <w:rPr>
          <w:rFonts w:ascii="Times New Roman" w:hAnsi="Times New Roman"/>
          <w:b w:val="0"/>
          <w:color w:val="000000"/>
          <w:sz w:val="28"/>
          <w:szCs w:val="28"/>
        </w:rPr>
        <w:t xml:space="preserve"> Kết cấu BTCT, mái lợp tôn, nền lát gạch men, tường tráng vữa và sơn.</w:t>
      </w:r>
    </w:p>
    <w:p w14:paraId="176FA9F4" w14:textId="77777777" w:rsidR="00EB1D96" w:rsidRPr="00EB1D96" w:rsidRDefault="00EB1D96" w:rsidP="009E0A66">
      <w:pPr>
        <w:spacing w:line="276" w:lineRule="auto"/>
        <w:ind w:firstLine="426"/>
        <w:jc w:val="both"/>
        <w:rPr>
          <w:rFonts w:ascii="Times New Roman" w:hAnsi="Times New Roman"/>
          <w:b w:val="0"/>
          <w:color w:val="000000"/>
          <w:sz w:val="28"/>
          <w:szCs w:val="28"/>
        </w:rPr>
      </w:pPr>
      <w:r w:rsidRPr="00EB1D96">
        <w:rPr>
          <w:rFonts w:ascii="Times New Roman" w:hAnsi="Times New Roman"/>
          <w:i/>
          <w:color w:val="000000"/>
          <w:sz w:val="28"/>
          <w:szCs w:val="28"/>
        </w:rPr>
        <w:t>- Nhà xe:</w:t>
      </w:r>
      <w:r w:rsidRPr="00EB1D96">
        <w:rPr>
          <w:rFonts w:ascii="Times New Roman" w:hAnsi="Times New Roman"/>
          <w:b w:val="0"/>
          <w:color w:val="000000"/>
          <w:sz w:val="28"/>
          <w:szCs w:val="28"/>
        </w:rPr>
        <w:t xml:space="preserve"> Được xây dựng riêng biệt để hạn chế ảnh hưởng tiếng ồn và bụi.</w:t>
      </w:r>
    </w:p>
    <w:p w14:paraId="3A1AEE96" w14:textId="77777777" w:rsidR="00EB1D96" w:rsidRPr="00EB1D96" w:rsidRDefault="00EB1D96" w:rsidP="009E0A66">
      <w:pPr>
        <w:spacing w:line="276" w:lineRule="auto"/>
        <w:ind w:firstLine="426"/>
        <w:jc w:val="both"/>
        <w:rPr>
          <w:rFonts w:ascii="Times New Roman" w:hAnsi="Times New Roman"/>
          <w:b w:val="0"/>
          <w:color w:val="000000"/>
          <w:sz w:val="28"/>
          <w:szCs w:val="28"/>
        </w:rPr>
      </w:pPr>
      <w:r w:rsidRPr="00EB1D96">
        <w:rPr>
          <w:rFonts w:ascii="Times New Roman" w:hAnsi="Times New Roman"/>
          <w:i/>
          <w:color w:val="000000"/>
          <w:sz w:val="28"/>
          <w:szCs w:val="28"/>
        </w:rPr>
        <w:t xml:space="preserve">- Trạm cân: </w:t>
      </w:r>
      <w:r w:rsidRPr="00EB1D96">
        <w:rPr>
          <w:rFonts w:ascii="Times New Roman" w:hAnsi="Times New Roman"/>
          <w:b w:val="0"/>
          <w:color w:val="000000"/>
          <w:sz w:val="28"/>
          <w:szCs w:val="28"/>
        </w:rPr>
        <w:t>Được bố trí bên ngoài nhà xưởng gần cổng vào.</w:t>
      </w:r>
    </w:p>
    <w:p w14:paraId="382BAABA" w14:textId="112CE57D" w:rsidR="00EB1D96" w:rsidRPr="00EB1D96" w:rsidRDefault="00EB1D96" w:rsidP="009E0A66">
      <w:pPr>
        <w:spacing w:line="276" w:lineRule="auto"/>
        <w:ind w:firstLine="426"/>
        <w:jc w:val="both"/>
        <w:rPr>
          <w:rFonts w:ascii="Times New Roman" w:hAnsi="Times New Roman"/>
          <w:b w:val="0"/>
          <w:color w:val="000000"/>
          <w:sz w:val="28"/>
          <w:szCs w:val="28"/>
        </w:rPr>
      </w:pPr>
      <w:r w:rsidRPr="00EB1D96">
        <w:rPr>
          <w:rFonts w:ascii="Times New Roman" w:hAnsi="Times New Roman"/>
          <w:i/>
          <w:color w:val="000000"/>
          <w:sz w:val="28"/>
          <w:szCs w:val="28"/>
        </w:rPr>
        <w:t>- Xưởng cơ khí:</w:t>
      </w:r>
      <w:r w:rsidRPr="00EB1D96">
        <w:rPr>
          <w:rFonts w:ascii="Times New Roman" w:hAnsi="Times New Roman"/>
          <w:b w:val="0"/>
          <w:color w:val="000000"/>
          <w:sz w:val="28"/>
          <w:szCs w:val="28"/>
        </w:rPr>
        <w:t xml:space="preserve"> Kho có mái che, kết cấu khung vì kèo thép, mái lợp tôn, nền bê tông, xung</w:t>
      </w:r>
      <w:r>
        <w:rPr>
          <w:rFonts w:ascii="Times New Roman" w:hAnsi="Times New Roman"/>
          <w:b w:val="0"/>
          <w:color w:val="000000"/>
          <w:sz w:val="28"/>
          <w:szCs w:val="28"/>
        </w:rPr>
        <w:t xml:space="preserve"> </w:t>
      </w:r>
      <w:r w:rsidRPr="00EB1D96">
        <w:rPr>
          <w:rFonts w:ascii="Times New Roman" w:hAnsi="Times New Roman"/>
          <w:b w:val="0"/>
          <w:color w:val="000000"/>
          <w:sz w:val="28"/>
          <w:szCs w:val="28"/>
        </w:rPr>
        <w:t>quanh tường xây cao kết hợp vây tôn kín.</w:t>
      </w:r>
    </w:p>
    <w:p w14:paraId="301FC8B7" w14:textId="77777777" w:rsidR="00EB1D96" w:rsidRPr="00EB1D96" w:rsidRDefault="00EB1D96" w:rsidP="009E0A66">
      <w:pPr>
        <w:spacing w:line="276" w:lineRule="auto"/>
        <w:ind w:firstLine="426"/>
        <w:jc w:val="both"/>
        <w:rPr>
          <w:rFonts w:ascii="Times New Roman" w:hAnsi="Times New Roman"/>
          <w:b w:val="0"/>
          <w:color w:val="000000"/>
          <w:sz w:val="28"/>
          <w:szCs w:val="28"/>
        </w:rPr>
      </w:pPr>
      <w:r w:rsidRPr="00EB1D96">
        <w:rPr>
          <w:rFonts w:ascii="Times New Roman" w:hAnsi="Times New Roman"/>
          <w:i/>
          <w:color w:val="000000"/>
          <w:sz w:val="28"/>
          <w:szCs w:val="28"/>
        </w:rPr>
        <w:t>- Kho nhiên liệu + Nhà kho:</w:t>
      </w:r>
      <w:r w:rsidRPr="00EB1D96">
        <w:rPr>
          <w:rFonts w:ascii="Times New Roman" w:hAnsi="Times New Roman"/>
          <w:b w:val="0"/>
          <w:color w:val="000000"/>
          <w:sz w:val="28"/>
          <w:szCs w:val="28"/>
        </w:rPr>
        <w:t xml:space="preserve"> Kết cấu khung vì kèo thép, mái lợp tôn, nền bê tông.</w:t>
      </w:r>
    </w:p>
    <w:p w14:paraId="62D2E639" w14:textId="3A496F64" w:rsidR="00EB1D96" w:rsidRPr="00EB1D96" w:rsidRDefault="00EB1D96" w:rsidP="009E0A66">
      <w:pPr>
        <w:spacing w:line="276" w:lineRule="auto"/>
        <w:ind w:firstLine="426"/>
        <w:jc w:val="both"/>
        <w:rPr>
          <w:rFonts w:ascii="Times New Roman" w:hAnsi="Times New Roman"/>
          <w:b w:val="0"/>
          <w:color w:val="000000"/>
          <w:sz w:val="28"/>
          <w:szCs w:val="28"/>
        </w:rPr>
      </w:pPr>
      <w:r w:rsidRPr="00EB1D96">
        <w:rPr>
          <w:rFonts w:ascii="Times New Roman" w:hAnsi="Times New Roman"/>
          <w:i/>
          <w:color w:val="000000"/>
          <w:sz w:val="28"/>
          <w:szCs w:val="28"/>
        </w:rPr>
        <w:t>- Nhà ăn công nhân, nhà nghỉ công nhân:</w:t>
      </w:r>
      <w:r w:rsidRPr="00EB1D96">
        <w:rPr>
          <w:rFonts w:ascii="Times New Roman" w:hAnsi="Times New Roman"/>
          <w:b w:val="0"/>
          <w:color w:val="000000"/>
          <w:sz w:val="28"/>
          <w:szCs w:val="28"/>
        </w:rPr>
        <w:t xml:space="preserve"> Kết cấu BTCT, mái lợp tôn, nền lát gạch men,</w:t>
      </w:r>
      <w:r>
        <w:rPr>
          <w:rFonts w:ascii="Times New Roman" w:hAnsi="Times New Roman"/>
          <w:b w:val="0"/>
          <w:color w:val="000000"/>
          <w:sz w:val="28"/>
          <w:szCs w:val="28"/>
        </w:rPr>
        <w:t xml:space="preserve"> </w:t>
      </w:r>
      <w:r w:rsidRPr="00EB1D96">
        <w:rPr>
          <w:rFonts w:ascii="Times New Roman" w:hAnsi="Times New Roman"/>
          <w:b w:val="0"/>
          <w:color w:val="000000"/>
          <w:sz w:val="28"/>
          <w:szCs w:val="28"/>
        </w:rPr>
        <w:t>tường tráng vữa và sơn.</w:t>
      </w:r>
    </w:p>
    <w:p w14:paraId="15688369" w14:textId="00D0BC42" w:rsidR="00EB1D96" w:rsidRPr="00EB1D96" w:rsidRDefault="00EB1D96" w:rsidP="009E0A66">
      <w:pPr>
        <w:spacing w:line="276" w:lineRule="auto"/>
        <w:ind w:firstLine="426"/>
        <w:jc w:val="both"/>
        <w:rPr>
          <w:rFonts w:ascii="Times New Roman" w:hAnsi="Times New Roman"/>
          <w:b w:val="0"/>
          <w:color w:val="000000"/>
          <w:sz w:val="28"/>
          <w:szCs w:val="28"/>
        </w:rPr>
      </w:pPr>
      <w:r w:rsidRPr="00EB1D96">
        <w:rPr>
          <w:rFonts w:ascii="Times New Roman" w:hAnsi="Times New Roman"/>
          <w:i/>
          <w:color w:val="000000"/>
          <w:sz w:val="28"/>
          <w:szCs w:val="28"/>
        </w:rPr>
        <w:t>- Hồ chứa nước 1.300 m3:</w:t>
      </w:r>
      <w:r w:rsidRPr="00EB1D96">
        <w:rPr>
          <w:rFonts w:ascii="Times New Roman" w:hAnsi="Times New Roman"/>
          <w:b w:val="0"/>
          <w:color w:val="000000"/>
          <w:sz w:val="28"/>
          <w:szCs w:val="28"/>
        </w:rPr>
        <w:t xml:space="preserve"> Kết cấu BTCT, tường xây cao, mái lợp tôn.</w:t>
      </w:r>
    </w:p>
    <w:p w14:paraId="070F2060" w14:textId="77777777" w:rsidR="00EB1D96" w:rsidRPr="00EB1D96" w:rsidRDefault="00EB1D96" w:rsidP="009E0A66">
      <w:pPr>
        <w:spacing w:line="276" w:lineRule="auto"/>
        <w:ind w:firstLine="426"/>
        <w:jc w:val="both"/>
        <w:rPr>
          <w:rFonts w:ascii="Times New Roman" w:hAnsi="Times New Roman"/>
          <w:b w:val="0"/>
          <w:color w:val="000000"/>
          <w:sz w:val="28"/>
          <w:szCs w:val="28"/>
        </w:rPr>
      </w:pPr>
      <w:r w:rsidRPr="00EB1D96">
        <w:rPr>
          <w:rFonts w:ascii="Times New Roman" w:hAnsi="Times New Roman"/>
          <w:i/>
          <w:color w:val="000000"/>
          <w:sz w:val="28"/>
          <w:szCs w:val="28"/>
        </w:rPr>
        <w:t>- Sân đường nội bộ:</w:t>
      </w:r>
      <w:r w:rsidRPr="00EB1D96">
        <w:rPr>
          <w:rFonts w:ascii="Times New Roman" w:hAnsi="Times New Roman"/>
          <w:b w:val="0"/>
          <w:color w:val="000000"/>
          <w:sz w:val="28"/>
          <w:szCs w:val="28"/>
        </w:rPr>
        <w:t xml:space="preserve"> Được đổ bê tông, bố trí đường giao thông nội bộ thuận tiện cho vận tải.</w:t>
      </w:r>
    </w:p>
    <w:p w14:paraId="49BAF65B" w14:textId="617DF1D9" w:rsidR="00EB1D96" w:rsidRPr="00EB1D96" w:rsidRDefault="00EB1D96" w:rsidP="009E0A66">
      <w:pPr>
        <w:spacing w:line="276" w:lineRule="auto"/>
        <w:ind w:firstLine="426"/>
        <w:jc w:val="both"/>
        <w:rPr>
          <w:rFonts w:ascii="Times New Roman" w:hAnsi="Times New Roman"/>
          <w:b w:val="0"/>
          <w:color w:val="000000"/>
          <w:sz w:val="28"/>
          <w:szCs w:val="28"/>
        </w:rPr>
      </w:pPr>
      <w:r w:rsidRPr="00EB1D96">
        <w:rPr>
          <w:rFonts w:ascii="Times New Roman" w:hAnsi="Times New Roman"/>
          <w:i/>
          <w:color w:val="000000"/>
          <w:sz w:val="28"/>
          <w:szCs w:val="28"/>
        </w:rPr>
        <w:t>- Hệ thống cây xanh:</w:t>
      </w:r>
      <w:r w:rsidRPr="00EB1D96">
        <w:rPr>
          <w:rFonts w:ascii="Times New Roman" w:hAnsi="Times New Roman"/>
          <w:b w:val="0"/>
          <w:color w:val="000000"/>
          <w:sz w:val="28"/>
          <w:szCs w:val="28"/>
        </w:rPr>
        <w:t xml:space="preserve"> Cây cảnh trồng xung quanh khuôn viên nhà máy để giảm độ ô nhiễm,</w:t>
      </w:r>
      <w:r>
        <w:rPr>
          <w:rFonts w:ascii="Times New Roman" w:hAnsi="Times New Roman"/>
          <w:b w:val="0"/>
          <w:color w:val="000000"/>
          <w:sz w:val="28"/>
          <w:szCs w:val="28"/>
        </w:rPr>
        <w:t xml:space="preserve"> </w:t>
      </w:r>
      <w:r w:rsidRPr="00EB1D96">
        <w:rPr>
          <w:rFonts w:ascii="Times New Roman" w:hAnsi="Times New Roman"/>
          <w:b w:val="0"/>
          <w:color w:val="000000"/>
          <w:sz w:val="28"/>
          <w:szCs w:val="28"/>
        </w:rPr>
        <w:t>tiếng ồn, cải thiện môi trường khu vực đồng thời làm tăng thêm mỹ quan cho nhà máy. Theo</w:t>
      </w:r>
      <w:r>
        <w:rPr>
          <w:rFonts w:ascii="Times New Roman" w:hAnsi="Times New Roman"/>
          <w:b w:val="0"/>
          <w:color w:val="000000"/>
          <w:sz w:val="28"/>
          <w:szCs w:val="28"/>
        </w:rPr>
        <w:t xml:space="preserve"> </w:t>
      </w:r>
      <w:r w:rsidRPr="00EB1D96">
        <w:rPr>
          <w:rFonts w:ascii="Times New Roman" w:hAnsi="Times New Roman"/>
          <w:b w:val="0"/>
          <w:color w:val="000000"/>
          <w:sz w:val="28"/>
          <w:szCs w:val="28"/>
        </w:rPr>
        <w:t>thiết kế xây dựng, tổng diện tích cây xanh tại dự án đảm bảo 20% diện tích đất xây dựng</w:t>
      </w:r>
      <w:r>
        <w:rPr>
          <w:rFonts w:ascii="Times New Roman" w:hAnsi="Times New Roman"/>
          <w:b w:val="0"/>
          <w:color w:val="000000"/>
          <w:sz w:val="28"/>
          <w:szCs w:val="28"/>
        </w:rPr>
        <w:t xml:space="preserve"> </w:t>
      </w:r>
      <w:r w:rsidRPr="00EB1D96">
        <w:rPr>
          <w:rFonts w:ascii="Times New Roman" w:hAnsi="Times New Roman"/>
          <w:b w:val="0"/>
          <w:color w:val="000000"/>
          <w:sz w:val="28"/>
          <w:szCs w:val="28"/>
        </w:rPr>
        <w:t>đúng theo quy định.</w:t>
      </w:r>
    </w:p>
    <w:p w14:paraId="4351DB7A" w14:textId="72D5171C" w:rsidR="00EB1D96" w:rsidRPr="00EB1D96" w:rsidRDefault="00EB1D96" w:rsidP="009E0A66">
      <w:pPr>
        <w:spacing w:line="276" w:lineRule="auto"/>
        <w:ind w:firstLine="426"/>
        <w:jc w:val="both"/>
        <w:rPr>
          <w:rFonts w:ascii="Times New Roman" w:hAnsi="Times New Roman"/>
          <w:b w:val="0"/>
          <w:color w:val="000000"/>
          <w:sz w:val="28"/>
          <w:szCs w:val="28"/>
        </w:rPr>
      </w:pPr>
      <w:r w:rsidRPr="00EB1D96">
        <w:rPr>
          <w:rFonts w:ascii="Times New Roman" w:hAnsi="Times New Roman"/>
          <w:i/>
          <w:color w:val="000000"/>
          <w:sz w:val="28"/>
          <w:szCs w:val="28"/>
        </w:rPr>
        <w:lastRenderedPageBreak/>
        <w:t>- Hệ thống cấp điện:</w:t>
      </w:r>
      <w:r w:rsidRPr="00EB1D96">
        <w:rPr>
          <w:rFonts w:ascii="Times New Roman" w:hAnsi="Times New Roman"/>
          <w:b w:val="0"/>
          <w:color w:val="000000"/>
          <w:sz w:val="28"/>
          <w:szCs w:val="28"/>
        </w:rPr>
        <w:t xml:space="preserve"> Mạng điện cấp sử dụng phục vụ hoạt động cho toàn bộ nhân dân địa</w:t>
      </w:r>
      <w:r>
        <w:rPr>
          <w:rFonts w:ascii="Times New Roman" w:hAnsi="Times New Roman"/>
          <w:b w:val="0"/>
          <w:color w:val="000000"/>
          <w:sz w:val="28"/>
          <w:szCs w:val="28"/>
        </w:rPr>
        <w:t xml:space="preserve"> </w:t>
      </w:r>
      <w:r w:rsidRPr="00EB1D96">
        <w:rPr>
          <w:rFonts w:ascii="Times New Roman" w:hAnsi="Times New Roman"/>
          <w:b w:val="0"/>
          <w:color w:val="000000"/>
          <w:sz w:val="28"/>
          <w:szCs w:val="28"/>
        </w:rPr>
        <w:t>phương được cấp từ mạng lưới điện lưới quốc gia – Công ty TNHH MTV điện lực Tây</w:t>
      </w:r>
      <w:r>
        <w:rPr>
          <w:rFonts w:ascii="Times New Roman" w:hAnsi="Times New Roman"/>
          <w:b w:val="0"/>
          <w:color w:val="000000"/>
          <w:sz w:val="28"/>
          <w:szCs w:val="28"/>
        </w:rPr>
        <w:t xml:space="preserve"> </w:t>
      </w:r>
      <w:r w:rsidRPr="00EB1D96">
        <w:rPr>
          <w:rFonts w:ascii="Times New Roman" w:hAnsi="Times New Roman"/>
          <w:b w:val="0"/>
          <w:color w:val="000000"/>
          <w:sz w:val="28"/>
          <w:szCs w:val="28"/>
        </w:rPr>
        <w:t>Ninh.</w:t>
      </w:r>
    </w:p>
    <w:p w14:paraId="22A0BFE4" w14:textId="1E5B3225" w:rsidR="00EB1D96" w:rsidRPr="00EB1D96" w:rsidRDefault="00EB1D96" w:rsidP="009E0A66">
      <w:pPr>
        <w:spacing w:line="276" w:lineRule="auto"/>
        <w:ind w:firstLine="426"/>
        <w:jc w:val="both"/>
        <w:rPr>
          <w:rFonts w:ascii="Times New Roman" w:hAnsi="Times New Roman"/>
          <w:i/>
          <w:color w:val="000000"/>
          <w:sz w:val="28"/>
          <w:szCs w:val="28"/>
        </w:rPr>
      </w:pPr>
      <w:r w:rsidRPr="00EB1D96">
        <w:rPr>
          <w:rFonts w:ascii="Times New Roman" w:hAnsi="Times New Roman"/>
          <w:i/>
          <w:color w:val="000000"/>
          <w:sz w:val="28"/>
          <w:szCs w:val="28"/>
        </w:rPr>
        <w:t>- Hệ thống cấp thoát nước:</w:t>
      </w:r>
    </w:p>
    <w:p w14:paraId="2B9F80BF" w14:textId="3EE2434C" w:rsidR="00EB1D96" w:rsidRDefault="00EB1D96" w:rsidP="009E0A66">
      <w:pPr>
        <w:spacing w:line="276" w:lineRule="auto"/>
        <w:ind w:firstLine="426"/>
        <w:jc w:val="both"/>
        <w:rPr>
          <w:rFonts w:ascii="Times New Roman" w:hAnsi="Times New Roman"/>
          <w:b w:val="0"/>
          <w:i/>
          <w:color w:val="000000"/>
          <w:sz w:val="28"/>
          <w:szCs w:val="28"/>
          <w:u w:val="single"/>
        </w:rPr>
      </w:pPr>
      <w:r w:rsidRPr="00EB1D96">
        <w:rPr>
          <w:rFonts w:ascii="Times New Roman" w:hAnsi="Times New Roman"/>
          <w:b w:val="0"/>
          <w:i/>
          <w:color w:val="000000"/>
          <w:sz w:val="28"/>
          <w:szCs w:val="28"/>
          <w:u w:val="single"/>
        </w:rPr>
        <w:t>Hệ thống cấp nước:</w:t>
      </w:r>
    </w:p>
    <w:p w14:paraId="093C8CA9" w14:textId="63D870DA" w:rsidR="00EB1D96" w:rsidRDefault="00EB1D96" w:rsidP="009E0A66">
      <w:pPr>
        <w:spacing w:line="276" w:lineRule="auto"/>
        <w:ind w:firstLine="426"/>
        <w:jc w:val="both"/>
        <w:rPr>
          <w:rFonts w:ascii="Times New Roman" w:hAnsi="Times New Roman"/>
          <w:b w:val="0"/>
          <w:color w:val="000000"/>
          <w:sz w:val="28"/>
          <w:szCs w:val="28"/>
        </w:rPr>
      </w:pPr>
      <w:r>
        <w:rPr>
          <w:rFonts w:ascii="Times New Roman" w:hAnsi="Times New Roman"/>
          <w:b w:val="0"/>
          <w:color w:val="000000"/>
          <w:sz w:val="28"/>
          <w:szCs w:val="28"/>
        </w:rPr>
        <w:t xml:space="preserve">+ Nước sử dụng của toàn bộ nhà máy </w:t>
      </w:r>
      <w:r w:rsidR="00EB6226">
        <w:rPr>
          <w:rFonts w:ascii="Times New Roman" w:hAnsi="Times New Roman"/>
          <w:b w:val="0"/>
          <w:color w:val="000000"/>
          <w:sz w:val="28"/>
          <w:szCs w:val="28"/>
        </w:rPr>
        <w:t>dùng từ nguồn nước giếng khoan nội bộ, nước được bơm về bồn chứa. Từ bồn chứa nước sạch được cung cấp cho toàn bộ nhà máy để phục vụ sinh hoạt và sản xuất.</w:t>
      </w:r>
    </w:p>
    <w:p w14:paraId="016E381C" w14:textId="17AA3F20" w:rsidR="00EB6226" w:rsidRDefault="00EB6226" w:rsidP="009E0A66">
      <w:pPr>
        <w:spacing w:line="276" w:lineRule="auto"/>
        <w:ind w:firstLine="426"/>
        <w:jc w:val="both"/>
        <w:rPr>
          <w:rFonts w:ascii="Times New Roman" w:hAnsi="Times New Roman"/>
          <w:b w:val="0"/>
          <w:i/>
          <w:color w:val="000000"/>
          <w:sz w:val="28"/>
          <w:szCs w:val="28"/>
          <w:u w:val="single"/>
        </w:rPr>
      </w:pPr>
      <w:r>
        <w:rPr>
          <w:rFonts w:ascii="Times New Roman" w:hAnsi="Times New Roman"/>
          <w:b w:val="0"/>
          <w:i/>
          <w:color w:val="000000"/>
          <w:sz w:val="28"/>
          <w:szCs w:val="28"/>
          <w:u w:val="single"/>
        </w:rPr>
        <w:t>Hệ thống thoát nước:</w:t>
      </w:r>
    </w:p>
    <w:p w14:paraId="79445F66" w14:textId="0228A5EF" w:rsidR="00EB6226" w:rsidRDefault="00EB6226" w:rsidP="009E0A66">
      <w:pPr>
        <w:spacing w:line="276" w:lineRule="auto"/>
        <w:ind w:firstLine="426"/>
        <w:jc w:val="both"/>
        <w:rPr>
          <w:rFonts w:ascii="Times New Roman" w:hAnsi="Times New Roman"/>
          <w:b w:val="0"/>
          <w:color w:val="000000"/>
          <w:sz w:val="28"/>
          <w:szCs w:val="28"/>
        </w:rPr>
      </w:pPr>
      <w:r>
        <w:rPr>
          <w:rFonts w:ascii="Times New Roman" w:hAnsi="Times New Roman"/>
          <w:b w:val="0"/>
          <w:color w:val="000000"/>
          <w:sz w:val="28"/>
          <w:szCs w:val="28"/>
        </w:rPr>
        <w:t>+ Nước mưa được thoát theo hệ thống riêng chảy vào mương dẫn và thoát ra ngoài môi trường.</w:t>
      </w:r>
    </w:p>
    <w:p w14:paraId="6C72729A" w14:textId="4F5AE8C9" w:rsidR="00EB6226" w:rsidRDefault="00EB6226" w:rsidP="009E0A66">
      <w:pPr>
        <w:spacing w:line="276" w:lineRule="auto"/>
        <w:ind w:firstLine="426"/>
        <w:jc w:val="both"/>
        <w:rPr>
          <w:rFonts w:ascii="Times New Roman" w:hAnsi="Times New Roman"/>
          <w:b w:val="0"/>
          <w:color w:val="000000"/>
          <w:sz w:val="28"/>
          <w:szCs w:val="28"/>
        </w:rPr>
      </w:pPr>
      <w:r>
        <w:rPr>
          <w:rFonts w:ascii="Times New Roman" w:hAnsi="Times New Roman"/>
          <w:b w:val="0"/>
          <w:color w:val="000000"/>
          <w:sz w:val="28"/>
          <w:szCs w:val="28"/>
        </w:rPr>
        <w:t>+ Nước thải sinh hoạt được xử lý bằng bể tự hoại 3 ngăn sau đó qua hệ thống xử lý nước thải tập trung của nhà máy.</w:t>
      </w:r>
    </w:p>
    <w:p w14:paraId="6DA154B6" w14:textId="3CAB489C" w:rsidR="00EB6226" w:rsidRDefault="00EB6226" w:rsidP="009E0A66">
      <w:pPr>
        <w:spacing w:line="276" w:lineRule="auto"/>
        <w:ind w:firstLine="426"/>
        <w:jc w:val="both"/>
        <w:rPr>
          <w:rFonts w:ascii="Times New Roman" w:hAnsi="Times New Roman"/>
          <w:b w:val="0"/>
          <w:color w:val="000000"/>
          <w:sz w:val="28"/>
          <w:szCs w:val="28"/>
        </w:rPr>
      </w:pPr>
      <w:r w:rsidRPr="003F6C91">
        <w:rPr>
          <w:rFonts w:ascii="Times New Roman" w:hAnsi="Times New Roman"/>
          <w:b w:val="0"/>
          <w:color w:val="000000"/>
          <w:sz w:val="28"/>
          <w:szCs w:val="28"/>
        </w:rPr>
        <w:t>+ Nước thải sản xuất của nhà máy được xử lý 2 bể biogas, nước thải sau biogas được chứa trong các hồ sinh học trong khu vực nhà máy.</w:t>
      </w:r>
    </w:p>
    <w:p w14:paraId="3304CC03" w14:textId="77777777" w:rsidR="00EB6226" w:rsidRPr="00EB6226" w:rsidRDefault="00EB6226" w:rsidP="009E0A66">
      <w:pPr>
        <w:spacing w:line="276" w:lineRule="auto"/>
        <w:ind w:firstLine="425"/>
        <w:jc w:val="both"/>
        <w:rPr>
          <w:rFonts w:ascii="Times New Roman" w:hAnsi="Times New Roman"/>
          <w:i/>
          <w:color w:val="000000"/>
          <w:sz w:val="28"/>
          <w:szCs w:val="28"/>
        </w:rPr>
      </w:pPr>
      <w:r w:rsidRPr="00EB6226">
        <w:rPr>
          <w:rFonts w:ascii="Times New Roman" w:hAnsi="Times New Roman"/>
          <w:i/>
          <w:color w:val="000000"/>
          <w:sz w:val="28"/>
          <w:szCs w:val="28"/>
        </w:rPr>
        <w:t>- Hệ thống thông gió:</w:t>
      </w:r>
    </w:p>
    <w:p w14:paraId="621BC9EE" w14:textId="6BC721DD" w:rsidR="00EB6226" w:rsidRPr="00EB6226" w:rsidRDefault="00EB6226" w:rsidP="009E0A66">
      <w:pPr>
        <w:spacing w:line="276" w:lineRule="auto"/>
        <w:ind w:firstLine="425"/>
        <w:jc w:val="both"/>
        <w:rPr>
          <w:rFonts w:ascii="Times New Roman" w:hAnsi="Times New Roman"/>
          <w:b w:val="0"/>
          <w:color w:val="000000"/>
          <w:sz w:val="28"/>
          <w:szCs w:val="28"/>
        </w:rPr>
      </w:pPr>
      <w:r w:rsidRPr="00EB6226">
        <w:rPr>
          <w:rFonts w:ascii="Times New Roman" w:hAnsi="Times New Roman"/>
          <w:b w:val="0"/>
          <w:color w:val="000000"/>
          <w:sz w:val="28"/>
          <w:szCs w:val="28"/>
        </w:rPr>
        <w:t>+ Những khu vực cần được thông gió bao gồm: Các nhà xưởng, tòa nhà văn phòng,</w:t>
      </w:r>
      <w:r>
        <w:rPr>
          <w:rFonts w:ascii="Times New Roman" w:hAnsi="Times New Roman"/>
          <w:b w:val="0"/>
          <w:color w:val="000000"/>
          <w:sz w:val="28"/>
          <w:szCs w:val="28"/>
        </w:rPr>
        <w:t xml:space="preserve"> </w:t>
      </w:r>
      <w:r w:rsidRPr="00EB6226">
        <w:rPr>
          <w:rFonts w:ascii="Times New Roman" w:hAnsi="Times New Roman"/>
          <w:b w:val="0"/>
          <w:color w:val="000000"/>
          <w:sz w:val="28"/>
          <w:szCs w:val="28"/>
        </w:rPr>
        <w:t>các phòng chức năng, nhà bếp và nhà vệ sinh. Hệ thống thông gió cơ khí</w:t>
      </w:r>
      <w:r>
        <w:rPr>
          <w:rFonts w:ascii="Times New Roman" w:hAnsi="Times New Roman"/>
          <w:b w:val="0"/>
          <w:color w:val="000000"/>
          <w:sz w:val="28"/>
          <w:szCs w:val="28"/>
        </w:rPr>
        <w:t xml:space="preserve"> sẽ</w:t>
      </w:r>
      <w:r w:rsidRPr="00EB6226">
        <w:rPr>
          <w:rFonts w:ascii="Times New Roman" w:hAnsi="Times New Roman"/>
          <w:b w:val="0"/>
          <w:color w:val="000000"/>
          <w:sz w:val="28"/>
          <w:szCs w:val="28"/>
        </w:rPr>
        <w:t xml:space="preserve"> được cung</w:t>
      </w:r>
      <w:r>
        <w:rPr>
          <w:rFonts w:ascii="Times New Roman" w:hAnsi="Times New Roman"/>
          <w:b w:val="0"/>
          <w:color w:val="000000"/>
          <w:sz w:val="28"/>
          <w:szCs w:val="28"/>
        </w:rPr>
        <w:t xml:space="preserve"> </w:t>
      </w:r>
      <w:r w:rsidRPr="00EB6226">
        <w:rPr>
          <w:rFonts w:ascii="Times New Roman" w:hAnsi="Times New Roman"/>
          <w:b w:val="0"/>
          <w:color w:val="000000"/>
          <w:sz w:val="28"/>
          <w:szCs w:val="28"/>
        </w:rPr>
        <w:t>cấp cho các nhà xưởng, nhằm tạo sự thông thoáng trong khu vực này.</w:t>
      </w:r>
    </w:p>
    <w:p w14:paraId="50B83431" w14:textId="7A720F8A" w:rsidR="00EB6226" w:rsidRPr="00EB6226" w:rsidRDefault="00EB6226" w:rsidP="009E0A66">
      <w:pPr>
        <w:spacing w:line="276" w:lineRule="auto"/>
        <w:ind w:firstLine="425"/>
        <w:jc w:val="both"/>
        <w:rPr>
          <w:rFonts w:ascii="Times New Roman" w:hAnsi="Times New Roman"/>
          <w:b w:val="0"/>
          <w:color w:val="000000"/>
          <w:sz w:val="28"/>
          <w:szCs w:val="28"/>
        </w:rPr>
      </w:pPr>
      <w:r w:rsidRPr="00EB6226">
        <w:rPr>
          <w:rFonts w:ascii="Times New Roman" w:hAnsi="Times New Roman"/>
          <w:b w:val="0"/>
          <w:color w:val="000000"/>
          <w:sz w:val="28"/>
          <w:szCs w:val="28"/>
        </w:rPr>
        <w:t>+ Gió tươ</w:t>
      </w:r>
      <w:r>
        <w:rPr>
          <w:rFonts w:ascii="Times New Roman" w:hAnsi="Times New Roman"/>
          <w:b w:val="0"/>
          <w:color w:val="000000"/>
          <w:sz w:val="28"/>
          <w:szCs w:val="28"/>
        </w:rPr>
        <w:t>i sẽ</w:t>
      </w:r>
      <w:r w:rsidRPr="00EB6226">
        <w:rPr>
          <w:rFonts w:ascii="Times New Roman" w:hAnsi="Times New Roman"/>
          <w:b w:val="0"/>
          <w:color w:val="000000"/>
          <w:sz w:val="28"/>
          <w:szCs w:val="28"/>
        </w:rPr>
        <w:t xml:space="preserve"> tràn vào các nhà xưởng qua các cửa gió, khoảng không của cửa đi và nóc</w:t>
      </w:r>
      <w:r>
        <w:rPr>
          <w:rFonts w:ascii="Times New Roman" w:hAnsi="Times New Roman"/>
          <w:b w:val="0"/>
          <w:color w:val="000000"/>
          <w:sz w:val="28"/>
          <w:szCs w:val="28"/>
        </w:rPr>
        <w:t xml:space="preserve"> </w:t>
      </w:r>
      <w:r w:rsidRPr="00EB6226">
        <w:rPr>
          <w:rFonts w:ascii="Times New Roman" w:hAnsi="Times New Roman"/>
          <w:b w:val="0"/>
          <w:color w:val="000000"/>
          <w:sz w:val="28"/>
          <w:szCs w:val="28"/>
        </w:rPr>
        <w:t>gió. Các quạt này được đặt ở trên các vách tường hoặc nóc mái, nhằm đảm bảo cảnh</w:t>
      </w:r>
      <w:r>
        <w:rPr>
          <w:rFonts w:ascii="Times New Roman" w:hAnsi="Times New Roman"/>
          <w:b w:val="0"/>
          <w:color w:val="000000"/>
          <w:sz w:val="28"/>
          <w:szCs w:val="28"/>
        </w:rPr>
        <w:t xml:space="preserve"> </w:t>
      </w:r>
      <w:r w:rsidRPr="00EB6226">
        <w:rPr>
          <w:rFonts w:ascii="Times New Roman" w:hAnsi="Times New Roman"/>
          <w:b w:val="0"/>
          <w:color w:val="000000"/>
          <w:sz w:val="28"/>
          <w:szCs w:val="28"/>
        </w:rPr>
        <w:t>quan cho nhà xưởng.</w:t>
      </w:r>
    </w:p>
    <w:p w14:paraId="62CFE9D4" w14:textId="6D4252EF" w:rsidR="00EB6226" w:rsidRPr="00EB6226" w:rsidRDefault="00EB6226" w:rsidP="009E0A66">
      <w:pPr>
        <w:spacing w:line="276" w:lineRule="auto"/>
        <w:ind w:firstLine="425"/>
        <w:jc w:val="both"/>
        <w:rPr>
          <w:rFonts w:ascii="Times New Roman" w:hAnsi="Times New Roman"/>
          <w:b w:val="0"/>
          <w:color w:val="000000"/>
          <w:sz w:val="28"/>
          <w:szCs w:val="28"/>
        </w:rPr>
      </w:pPr>
      <w:r w:rsidRPr="00EB6226">
        <w:rPr>
          <w:rFonts w:ascii="Times New Roman" w:hAnsi="Times New Roman"/>
          <w:i/>
          <w:color w:val="000000"/>
          <w:sz w:val="28"/>
          <w:szCs w:val="28"/>
        </w:rPr>
        <w:t>- Hệ thống giao thông:</w:t>
      </w:r>
      <w:r w:rsidRPr="00EB6226">
        <w:rPr>
          <w:rFonts w:ascii="Times New Roman" w:hAnsi="Times New Roman"/>
          <w:b w:val="0"/>
          <w:color w:val="000000"/>
          <w:sz w:val="28"/>
          <w:szCs w:val="28"/>
        </w:rPr>
        <w:t xml:space="preserve"> Đường giao thông nội bộ của </w:t>
      </w:r>
      <w:r>
        <w:rPr>
          <w:rFonts w:ascii="Times New Roman" w:hAnsi="Times New Roman"/>
          <w:b w:val="0"/>
          <w:color w:val="000000"/>
          <w:sz w:val="28"/>
          <w:szCs w:val="28"/>
        </w:rPr>
        <w:t>nhà máy</w:t>
      </w:r>
      <w:r w:rsidRPr="00EB6226">
        <w:rPr>
          <w:rFonts w:ascii="Times New Roman" w:hAnsi="Times New Roman"/>
          <w:b w:val="0"/>
          <w:color w:val="000000"/>
          <w:sz w:val="28"/>
          <w:szCs w:val="28"/>
        </w:rPr>
        <w:t xml:space="preserve"> được thiết kế tuân thủ theo tiêu</w:t>
      </w:r>
      <w:r>
        <w:rPr>
          <w:rFonts w:ascii="Times New Roman" w:hAnsi="Times New Roman"/>
          <w:b w:val="0"/>
          <w:color w:val="000000"/>
          <w:sz w:val="28"/>
          <w:szCs w:val="28"/>
        </w:rPr>
        <w:t xml:space="preserve"> </w:t>
      </w:r>
      <w:r w:rsidRPr="00EB6226">
        <w:rPr>
          <w:rFonts w:ascii="Times New Roman" w:hAnsi="Times New Roman"/>
          <w:b w:val="0"/>
          <w:color w:val="000000"/>
          <w:sz w:val="28"/>
          <w:szCs w:val="28"/>
        </w:rPr>
        <w:t>chuẩn Việt Nam, đảm bảo an toàn và thuận tiện cho lưu thông.</w:t>
      </w:r>
    </w:p>
    <w:p w14:paraId="09360AE7" w14:textId="77777777" w:rsidR="00EB6226" w:rsidRPr="00EB6226" w:rsidRDefault="00EB6226" w:rsidP="009E0A66">
      <w:pPr>
        <w:spacing w:line="276" w:lineRule="auto"/>
        <w:ind w:firstLine="425"/>
        <w:jc w:val="both"/>
        <w:rPr>
          <w:rFonts w:ascii="Times New Roman" w:hAnsi="Times New Roman"/>
          <w:i/>
          <w:color w:val="000000"/>
          <w:sz w:val="28"/>
          <w:szCs w:val="28"/>
        </w:rPr>
      </w:pPr>
      <w:r w:rsidRPr="00EB6226">
        <w:rPr>
          <w:rFonts w:ascii="Times New Roman" w:hAnsi="Times New Roman"/>
          <w:i/>
          <w:color w:val="000000"/>
          <w:sz w:val="28"/>
          <w:szCs w:val="28"/>
        </w:rPr>
        <w:t>- Hệ thống chống sét:</w:t>
      </w:r>
    </w:p>
    <w:p w14:paraId="163F5118" w14:textId="77777777" w:rsidR="00EB6226" w:rsidRPr="00EB6226" w:rsidRDefault="00EB6226" w:rsidP="009E0A66">
      <w:pPr>
        <w:spacing w:line="276" w:lineRule="auto"/>
        <w:ind w:firstLine="425"/>
        <w:jc w:val="both"/>
        <w:rPr>
          <w:rFonts w:ascii="Times New Roman" w:hAnsi="Times New Roman"/>
          <w:b w:val="0"/>
          <w:color w:val="000000"/>
          <w:sz w:val="28"/>
          <w:szCs w:val="28"/>
        </w:rPr>
      </w:pPr>
      <w:r w:rsidRPr="00EB6226">
        <w:rPr>
          <w:rFonts w:ascii="Times New Roman" w:hAnsi="Times New Roman"/>
          <w:b w:val="0"/>
          <w:color w:val="000000"/>
          <w:sz w:val="28"/>
          <w:szCs w:val="28"/>
        </w:rPr>
        <w:t>+ Hệ thống chống sét sử dụng hệ thống thu sét hiện đại đạt tiêu chuẩn.</w:t>
      </w:r>
    </w:p>
    <w:p w14:paraId="437A2DA2" w14:textId="0C3865B6" w:rsidR="00EB6226" w:rsidRPr="00EB6226" w:rsidRDefault="00EB6226" w:rsidP="009E0A66">
      <w:pPr>
        <w:spacing w:line="276" w:lineRule="auto"/>
        <w:ind w:firstLine="425"/>
        <w:jc w:val="both"/>
        <w:rPr>
          <w:rFonts w:ascii="Times New Roman" w:hAnsi="Times New Roman"/>
          <w:b w:val="0"/>
          <w:color w:val="000000"/>
          <w:sz w:val="28"/>
          <w:szCs w:val="28"/>
        </w:rPr>
      </w:pPr>
      <w:r w:rsidRPr="00EB6226">
        <w:rPr>
          <w:rFonts w:ascii="Times New Roman" w:hAnsi="Times New Roman"/>
          <w:b w:val="0"/>
          <w:color w:val="000000"/>
          <w:sz w:val="28"/>
          <w:szCs w:val="28"/>
        </w:rPr>
        <w:t>+ Hệ thống tiếp đất chống sét phải đảm bảo Rd &lt; 10Ω và được tách riêng với hệ thống</w:t>
      </w:r>
      <w:r>
        <w:rPr>
          <w:rFonts w:ascii="Times New Roman" w:hAnsi="Times New Roman"/>
          <w:b w:val="0"/>
          <w:color w:val="000000"/>
          <w:sz w:val="28"/>
          <w:szCs w:val="28"/>
        </w:rPr>
        <w:t xml:space="preserve"> </w:t>
      </w:r>
      <w:r w:rsidRPr="00EB6226">
        <w:rPr>
          <w:rFonts w:ascii="Times New Roman" w:hAnsi="Times New Roman"/>
          <w:b w:val="0"/>
          <w:color w:val="000000"/>
          <w:sz w:val="28"/>
          <w:szCs w:val="28"/>
        </w:rPr>
        <w:t>tiếp đất an toàn của hệ thống điện.</w:t>
      </w:r>
    </w:p>
    <w:p w14:paraId="3C1726A3" w14:textId="77777777" w:rsidR="00EB6226" w:rsidRPr="00EB6226" w:rsidRDefault="00EB6226" w:rsidP="009E0A66">
      <w:pPr>
        <w:spacing w:line="276" w:lineRule="auto"/>
        <w:ind w:firstLine="425"/>
        <w:jc w:val="both"/>
        <w:rPr>
          <w:rFonts w:ascii="Times New Roman" w:hAnsi="Times New Roman"/>
          <w:b w:val="0"/>
          <w:color w:val="000000"/>
          <w:sz w:val="28"/>
          <w:szCs w:val="28"/>
        </w:rPr>
      </w:pPr>
      <w:r w:rsidRPr="00EB6226">
        <w:rPr>
          <w:rFonts w:ascii="Times New Roman" w:hAnsi="Times New Roman"/>
          <w:b w:val="0"/>
          <w:color w:val="000000"/>
          <w:sz w:val="28"/>
          <w:szCs w:val="28"/>
        </w:rPr>
        <w:t>+ Toàn bộ hệ thống sau khi lắp đặt phải được bảo trì và kiểm tra định kỳ.</w:t>
      </w:r>
    </w:p>
    <w:p w14:paraId="041C684A" w14:textId="13C419D8" w:rsidR="00EB6226" w:rsidRPr="00EB6226" w:rsidRDefault="00EB6226" w:rsidP="009E0A66">
      <w:pPr>
        <w:spacing w:line="276" w:lineRule="auto"/>
        <w:ind w:firstLine="425"/>
        <w:jc w:val="both"/>
        <w:rPr>
          <w:rFonts w:ascii="Times New Roman" w:hAnsi="Times New Roman"/>
          <w:b w:val="0"/>
          <w:color w:val="000000"/>
          <w:sz w:val="28"/>
          <w:szCs w:val="28"/>
        </w:rPr>
      </w:pPr>
      <w:r w:rsidRPr="00EB6226">
        <w:rPr>
          <w:rFonts w:ascii="Times New Roman" w:hAnsi="Times New Roman"/>
          <w:b w:val="0"/>
          <w:color w:val="000000"/>
          <w:sz w:val="28"/>
          <w:szCs w:val="28"/>
        </w:rPr>
        <w:t>+ Việc tính toán thiết kế chống sét được tuân thủ theo quy định của quy chuẩn xây</w:t>
      </w:r>
      <w:r>
        <w:rPr>
          <w:rFonts w:ascii="Times New Roman" w:hAnsi="Times New Roman"/>
          <w:b w:val="0"/>
          <w:color w:val="000000"/>
          <w:sz w:val="28"/>
          <w:szCs w:val="28"/>
        </w:rPr>
        <w:t xml:space="preserve"> </w:t>
      </w:r>
      <w:r w:rsidRPr="00EB6226">
        <w:rPr>
          <w:rFonts w:ascii="Times New Roman" w:hAnsi="Times New Roman"/>
          <w:b w:val="0"/>
          <w:color w:val="000000"/>
          <w:sz w:val="28"/>
          <w:szCs w:val="28"/>
        </w:rPr>
        <w:t>dựng và tiêu chuẩn xây dựng hiện hành.</w:t>
      </w:r>
    </w:p>
    <w:p w14:paraId="4360E128" w14:textId="77777777" w:rsidR="00EB6226" w:rsidRPr="001E6A97" w:rsidRDefault="00EB6226" w:rsidP="009E0A66">
      <w:pPr>
        <w:spacing w:line="276" w:lineRule="auto"/>
        <w:ind w:firstLine="425"/>
        <w:jc w:val="both"/>
        <w:rPr>
          <w:rFonts w:ascii="Times New Roman" w:hAnsi="Times New Roman"/>
          <w:i/>
          <w:color w:val="000000"/>
          <w:sz w:val="28"/>
          <w:szCs w:val="28"/>
        </w:rPr>
      </w:pPr>
      <w:r w:rsidRPr="001E6A97">
        <w:rPr>
          <w:rFonts w:ascii="Times New Roman" w:hAnsi="Times New Roman"/>
          <w:i/>
          <w:color w:val="000000"/>
          <w:sz w:val="28"/>
          <w:szCs w:val="28"/>
        </w:rPr>
        <w:t>- Hệ thống PCCC</w:t>
      </w:r>
    </w:p>
    <w:p w14:paraId="76202D59" w14:textId="264CD8C6" w:rsidR="00EB6226" w:rsidRPr="00EB6226" w:rsidRDefault="00EB6226" w:rsidP="009E0A66">
      <w:pPr>
        <w:spacing w:line="276" w:lineRule="auto"/>
        <w:ind w:firstLine="426"/>
        <w:jc w:val="both"/>
        <w:rPr>
          <w:rFonts w:ascii="Times New Roman" w:hAnsi="Times New Roman"/>
          <w:b w:val="0"/>
          <w:color w:val="000000"/>
          <w:sz w:val="28"/>
          <w:szCs w:val="28"/>
        </w:rPr>
      </w:pPr>
      <w:r w:rsidRPr="00EB6226">
        <w:rPr>
          <w:rFonts w:ascii="Times New Roman" w:hAnsi="Times New Roman"/>
          <w:b w:val="0"/>
          <w:color w:val="000000"/>
          <w:sz w:val="28"/>
          <w:szCs w:val="28"/>
        </w:rPr>
        <w:t>+ Công trình được lắp đặt hệ thống báo cháy tự động tại các khu vực công cộng để</w:t>
      </w:r>
      <w:r>
        <w:rPr>
          <w:rFonts w:ascii="Times New Roman" w:hAnsi="Times New Roman"/>
          <w:b w:val="0"/>
          <w:color w:val="000000"/>
          <w:sz w:val="28"/>
          <w:szCs w:val="28"/>
        </w:rPr>
        <w:t xml:space="preserve"> </w:t>
      </w:r>
      <w:r w:rsidRPr="00EB6226">
        <w:rPr>
          <w:rFonts w:ascii="Times New Roman" w:hAnsi="Times New Roman"/>
          <w:b w:val="0"/>
          <w:color w:val="000000"/>
          <w:sz w:val="28"/>
          <w:szCs w:val="28"/>
        </w:rPr>
        <w:t>đảm bảo an toàn tuyệt đối cho công trình. Hệ thống chữa cháy được lắp đặt ở những</w:t>
      </w:r>
      <w:r>
        <w:rPr>
          <w:rFonts w:ascii="Times New Roman" w:hAnsi="Times New Roman"/>
          <w:b w:val="0"/>
          <w:color w:val="000000"/>
          <w:sz w:val="28"/>
          <w:szCs w:val="28"/>
        </w:rPr>
        <w:t xml:space="preserve"> </w:t>
      </w:r>
      <w:r w:rsidRPr="00EB6226">
        <w:rPr>
          <w:rFonts w:ascii="Times New Roman" w:hAnsi="Times New Roman"/>
          <w:b w:val="0"/>
          <w:color w:val="000000"/>
          <w:sz w:val="28"/>
          <w:szCs w:val="28"/>
        </w:rPr>
        <w:t>nơi dễ thao tác và thường xuyên có người qua lại.</w:t>
      </w:r>
    </w:p>
    <w:p w14:paraId="3391C53B" w14:textId="39F5881C" w:rsidR="00EB6226" w:rsidRPr="00EB6226" w:rsidRDefault="00EB6226" w:rsidP="009E0A66">
      <w:pPr>
        <w:spacing w:line="276" w:lineRule="auto"/>
        <w:ind w:firstLine="426"/>
        <w:jc w:val="both"/>
        <w:rPr>
          <w:rFonts w:ascii="Times New Roman" w:hAnsi="Times New Roman"/>
          <w:b w:val="0"/>
          <w:color w:val="000000"/>
          <w:sz w:val="28"/>
          <w:szCs w:val="28"/>
        </w:rPr>
      </w:pPr>
      <w:r w:rsidRPr="00EB6226">
        <w:rPr>
          <w:rFonts w:ascii="Times New Roman" w:hAnsi="Times New Roman"/>
          <w:b w:val="0"/>
          <w:color w:val="000000"/>
          <w:sz w:val="28"/>
          <w:szCs w:val="28"/>
        </w:rPr>
        <w:t>+ Việc tính toán thiết kế PCCC được tuân thủ tuyệt đối các qui định của quy chuẩn xây</w:t>
      </w:r>
      <w:r>
        <w:rPr>
          <w:rFonts w:ascii="Times New Roman" w:hAnsi="Times New Roman"/>
          <w:b w:val="0"/>
          <w:color w:val="000000"/>
          <w:sz w:val="28"/>
          <w:szCs w:val="28"/>
        </w:rPr>
        <w:t xml:space="preserve"> </w:t>
      </w:r>
      <w:r w:rsidRPr="00EB6226">
        <w:rPr>
          <w:rFonts w:ascii="Times New Roman" w:hAnsi="Times New Roman"/>
          <w:b w:val="0"/>
          <w:color w:val="000000"/>
          <w:sz w:val="28"/>
          <w:szCs w:val="28"/>
        </w:rPr>
        <w:t>dựng và tiêu chuẩn xây dựng hiện hành.</w:t>
      </w:r>
    </w:p>
    <w:p w14:paraId="417C6518" w14:textId="70484C84" w:rsidR="00EB6226" w:rsidRPr="001E6A97" w:rsidRDefault="00EB6226" w:rsidP="009E0A66">
      <w:pPr>
        <w:pStyle w:val="ListParagraph"/>
        <w:numPr>
          <w:ilvl w:val="0"/>
          <w:numId w:val="29"/>
        </w:numPr>
        <w:spacing w:after="0"/>
        <w:ind w:left="709"/>
        <w:jc w:val="both"/>
        <w:rPr>
          <w:rFonts w:ascii="Times New Roman" w:hAnsi="Times New Roman"/>
          <w:b/>
          <w:color w:val="000000"/>
          <w:sz w:val="28"/>
          <w:szCs w:val="28"/>
        </w:rPr>
      </w:pPr>
      <w:r w:rsidRPr="001E6A97">
        <w:rPr>
          <w:rFonts w:ascii="Times New Roman" w:hAnsi="Times New Roman"/>
          <w:b/>
          <w:color w:val="000000"/>
          <w:sz w:val="28"/>
          <w:szCs w:val="28"/>
        </w:rPr>
        <w:t>Các công trình bảo vệ môi trường</w:t>
      </w:r>
    </w:p>
    <w:p w14:paraId="54E3D48F" w14:textId="2B9F88BE" w:rsidR="00EB6226" w:rsidRPr="00EB6226" w:rsidRDefault="00EB6226" w:rsidP="009E0A66">
      <w:pPr>
        <w:spacing w:line="276" w:lineRule="auto"/>
        <w:ind w:firstLine="426"/>
        <w:jc w:val="both"/>
        <w:rPr>
          <w:rFonts w:ascii="Times New Roman" w:hAnsi="Times New Roman"/>
          <w:b w:val="0"/>
          <w:color w:val="000000"/>
          <w:sz w:val="28"/>
          <w:szCs w:val="28"/>
        </w:rPr>
      </w:pPr>
      <w:r w:rsidRPr="001E6A97">
        <w:rPr>
          <w:rFonts w:ascii="Times New Roman" w:hAnsi="Times New Roman"/>
          <w:i/>
          <w:color w:val="000000"/>
          <w:sz w:val="28"/>
          <w:szCs w:val="28"/>
        </w:rPr>
        <w:lastRenderedPageBreak/>
        <w:t>- Kho CTNH:</w:t>
      </w:r>
      <w:r w:rsidRPr="00EB6226">
        <w:rPr>
          <w:rFonts w:ascii="Times New Roman" w:hAnsi="Times New Roman"/>
          <w:b w:val="0"/>
          <w:color w:val="000000"/>
          <w:sz w:val="28"/>
          <w:szCs w:val="28"/>
        </w:rPr>
        <w:t xml:space="preserve"> Có bố trí kho lưu trữ chất thải nguy hại nằm ở vị trí riêng biệt cách xa khu</w:t>
      </w:r>
      <w:r>
        <w:rPr>
          <w:rFonts w:ascii="Times New Roman" w:hAnsi="Times New Roman"/>
          <w:b w:val="0"/>
          <w:color w:val="000000"/>
          <w:sz w:val="28"/>
          <w:szCs w:val="28"/>
        </w:rPr>
        <w:t xml:space="preserve"> </w:t>
      </w:r>
      <w:r w:rsidRPr="00EB6226">
        <w:rPr>
          <w:rFonts w:ascii="Times New Roman" w:hAnsi="Times New Roman"/>
          <w:b w:val="0"/>
          <w:color w:val="000000"/>
          <w:sz w:val="28"/>
          <w:szCs w:val="28"/>
        </w:rPr>
        <w:t>vực sản xuất, sinh hoạt. Kho có kết cấu BTCT, tường gạch tráng vữa, mái lợp tôn, nền tráng</w:t>
      </w:r>
      <w:r>
        <w:rPr>
          <w:rFonts w:ascii="Times New Roman" w:hAnsi="Times New Roman"/>
          <w:b w:val="0"/>
          <w:color w:val="000000"/>
          <w:sz w:val="28"/>
          <w:szCs w:val="28"/>
        </w:rPr>
        <w:t xml:space="preserve"> </w:t>
      </w:r>
      <w:r w:rsidRPr="00EB6226">
        <w:rPr>
          <w:rFonts w:ascii="Times New Roman" w:hAnsi="Times New Roman"/>
          <w:b w:val="0"/>
          <w:color w:val="000000"/>
          <w:sz w:val="28"/>
          <w:szCs w:val="28"/>
        </w:rPr>
        <w:t>xi măng.</w:t>
      </w:r>
    </w:p>
    <w:p w14:paraId="5E70AF22" w14:textId="6609999D" w:rsidR="00EB6226" w:rsidRPr="00EB6226" w:rsidRDefault="00EB6226" w:rsidP="009E0A66">
      <w:pPr>
        <w:spacing w:line="276" w:lineRule="auto"/>
        <w:ind w:firstLine="426"/>
        <w:jc w:val="both"/>
        <w:rPr>
          <w:rFonts w:ascii="Times New Roman" w:hAnsi="Times New Roman"/>
          <w:b w:val="0"/>
          <w:color w:val="000000"/>
          <w:sz w:val="28"/>
          <w:szCs w:val="28"/>
        </w:rPr>
      </w:pPr>
      <w:r w:rsidRPr="001E6A97">
        <w:rPr>
          <w:rFonts w:ascii="Times New Roman" w:hAnsi="Times New Roman"/>
          <w:i/>
          <w:color w:val="000000"/>
          <w:sz w:val="28"/>
          <w:szCs w:val="28"/>
        </w:rPr>
        <w:t>- Kho lưu chứa hoá chất:</w:t>
      </w:r>
      <w:r w:rsidRPr="00EB6226">
        <w:rPr>
          <w:rFonts w:ascii="Times New Roman" w:hAnsi="Times New Roman"/>
          <w:b w:val="0"/>
          <w:color w:val="000000"/>
          <w:sz w:val="28"/>
          <w:szCs w:val="28"/>
        </w:rPr>
        <w:t xml:space="preserve"> Có bố trí kho lưu chứa hoá chất, kết cấu BTCT, tường gạch tráng</w:t>
      </w:r>
      <w:r>
        <w:rPr>
          <w:rFonts w:ascii="Times New Roman" w:hAnsi="Times New Roman"/>
          <w:b w:val="0"/>
          <w:color w:val="000000"/>
          <w:sz w:val="28"/>
          <w:szCs w:val="28"/>
        </w:rPr>
        <w:t xml:space="preserve"> </w:t>
      </w:r>
      <w:r w:rsidRPr="00EB6226">
        <w:rPr>
          <w:rFonts w:ascii="Times New Roman" w:hAnsi="Times New Roman"/>
          <w:b w:val="0"/>
          <w:color w:val="000000"/>
          <w:sz w:val="28"/>
          <w:szCs w:val="28"/>
        </w:rPr>
        <w:t>vữa, mái lợp tôn, nền tráng vữa đảm bảo kín không bị ảnh hưởng bởi nước mưa.</w:t>
      </w:r>
    </w:p>
    <w:p w14:paraId="2DCBBDE2" w14:textId="73FDC826" w:rsidR="00EB6226" w:rsidRPr="00EB6226" w:rsidRDefault="00EB6226" w:rsidP="009E0A66">
      <w:pPr>
        <w:spacing w:line="276" w:lineRule="auto"/>
        <w:ind w:firstLine="426"/>
        <w:jc w:val="both"/>
        <w:rPr>
          <w:rFonts w:ascii="Times New Roman" w:hAnsi="Times New Roman"/>
          <w:b w:val="0"/>
          <w:color w:val="000000"/>
          <w:sz w:val="28"/>
          <w:szCs w:val="28"/>
        </w:rPr>
      </w:pPr>
      <w:r w:rsidRPr="001E6A97">
        <w:rPr>
          <w:rFonts w:ascii="Times New Roman" w:hAnsi="Times New Roman"/>
          <w:i/>
          <w:color w:val="000000"/>
          <w:sz w:val="28"/>
          <w:szCs w:val="28"/>
        </w:rPr>
        <w:t>- Khu vực lưu chứa chất thải rắn công nghiệp thông thường:</w:t>
      </w:r>
      <w:r w:rsidRPr="00EB6226">
        <w:rPr>
          <w:rFonts w:ascii="Times New Roman" w:hAnsi="Times New Roman"/>
          <w:b w:val="0"/>
          <w:color w:val="000000"/>
          <w:sz w:val="28"/>
          <w:szCs w:val="28"/>
        </w:rPr>
        <w:t xml:space="preserve"> Được bố trí ngoài trời, trên</w:t>
      </w:r>
      <w:r>
        <w:rPr>
          <w:rFonts w:ascii="Times New Roman" w:hAnsi="Times New Roman"/>
          <w:b w:val="0"/>
          <w:color w:val="000000"/>
          <w:sz w:val="28"/>
          <w:szCs w:val="28"/>
        </w:rPr>
        <w:t xml:space="preserve"> </w:t>
      </w:r>
      <w:r w:rsidRPr="00EB6226">
        <w:rPr>
          <w:rFonts w:ascii="Times New Roman" w:hAnsi="Times New Roman"/>
          <w:b w:val="0"/>
          <w:color w:val="000000"/>
          <w:sz w:val="28"/>
          <w:szCs w:val="28"/>
        </w:rPr>
        <w:t>nền bê tông bảo đảm kín không rạn nứt, không bị thẩm thấu, chịu được tải trọng.</w:t>
      </w:r>
    </w:p>
    <w:p w14:paraId="5A8782F6" w14:textId="1EEC66B2" w:rsidR="00AC10D8" w:rsidRDefault="00707DDE" w:rsidP="009E0A66">
      <w:pPr>
        <w:pStyle w:val="Heading3"/>
        <w:spacing w:before="0" w:after="0" w:line="276" w:lineRule="auto"/>
        <w:ind w:firstLine="567"/>
        <w:rPr>
          <w:rFonts w:ascii="Times New Roman" w:hAnsi="Times New Roman"/>
          <w:sz w:val="28"/>
          <w:szCs w:val="28"/>
        </w:rPr>
      </w:pPr>
      <w:bookmarkStart w:id="100" w:name="_Toc148952911"/>
      <w:r>
        <w:rPr>
          <w:rFonts w:ascii="Times New Roman" w:hAnsi="Times New Roman"/>
          <w:sz w:val="28"/>
          <w:szCs w:val="28"/>
        </w:rPr>
        <w:t>1.</w:t>
      </w:r>
      <w:r w:rsidR="001E6A97">
        <w:rPr>
          <w:rFonts w:ascii="Times New Roman" w:hAnsi="Times New Roman"/>
          <w:sz w:val="28"/>
          <w:szCs w:val="28"/>
        </w:rPr>
        <w:t>3.3</w:t>
      </w:r>
      <w:r w:rsidR="00FA5E83" w:rsidRPr="007B319A">
        <w:rPr>
          <w:rFonts w:ascii="Times New Roman" w:hAnsi="Times New Roman"/>
          <w:sz w:val="28"/>
          <w:szCs w:val="28"/>
        </w:rPr>
        <w:t xml:space="preserve">. Công nghệ </w:t>
      </w:r>
      <w:r w:rsidR="001E6A97">
        <w:rPr>
          <w:rFonts w:ascii="Times New Roman" w:hAnsi="Times New Roman"/>
          <w:sz w:val="28"/>
          <w:szCs w:val="28"/>
        </w:rPr>
        <w:t>sản xuất của cơ sở</w:t>
      </w:r>
      <w:bookmarkEnd w:id="100"/>
    </w:p>
    <w:p w14:paraId="2527E03D" w14:textId="62B32966" w:rsidR="001E6A97" w:rsidRDefault="00707DDE" w:rsidP="009E0A66">
      <w:pPr>
        <w:spacing w:line="276" w:lineRule="auto"/>
        <w:rPr>
          <w:rFonts w:ascii="Times New Roman" w:hAnsi="Times New Roman"/>
          <w:sz w:val="28"/>
          <w:szCs w:val="28"/>
        </w:rPr>
      </w:pPr>
      <w:r>
        <w:rPr>
          <w:rFonts w:ascii="Times New Roman" w:hAnsi="Times New Roman"/>
          <w:sz w:val="28"/>
          <w:szCs w:val="28"/>
        </w:rPr>
        <w:t>1.</w:t>
      </w:r>
      <w:r w:rsidR="001E6A97" w:rsidRPr="001E6A97">
        <w:rPr>
          <w:rFonts w:ascii="Times New Roman" w:hAnsi="Times New Roman"/>
          <w:sz w:val="28"/>
          <w:szCs w:val="28"/>
        </w:rPr>
        <w:t>3.3.1. Quy trình công nghệ sản xuất</w:t>
      </w:r>
    </w:p>
    <w:p w14:paraId="5508BDEF" w14:textId="58FBF945" w:rsidR="0013649E" w:rsidRDefault="001E6A97" w:rsidP="009E0A66">
      <w:pPr>
        <w:spacing w:line="276" w:lineRule="auto"/>
        <w:ind w:firstLine="425"/>
        <w:rPr>
          <w:rFonts w:ascii="Times New Roman" w:hAnsi="Times New Roman"/>
          <w:b w:val="0"/>
          <w:i/>
          <w:sz w:val="28"/>
          <w:szCs w:val="28"/>
        </w:rPr>
      </w:pPr>
      <w:r>
        <w:rPr>
          <w:rFonts w:ascii="Times New Roman" w:hAnsi="Times New Roman"/>
          <w:b w:val="0"/>
          <w:i/>
          <w:sz w:val="28"/>
          <w:szCs w:val="28"/>
        </w:rPr>
        <w:t xml:space="preserve">a) </w:t>
      </w:r>
      <w:r w:rsidRPr="001E6A97">
        <w:rPr>
          <w:rFonts w:ascii="Times New Roman" w:hAnsi="Times New Roman"/>
          <w:b w:val="0"/>
          <w:i/>
          <w:sz w:val="28"/>
          <w:szCs w:val="28"/>
        </w:rPr>
        <w:t>Quy trình công nghệ sản xuất tinh bột mì</w:t>
      </w:r>
      <w:r>
        <w:rPr>
          <w:rFonts w:ascii="Times New Roman" w:hAnsi="Times New Roman"/>
          <w:b w:val="0"/>
          <w:i/>
          <w:sz w:val="28"/>
          <w:szCs w:val="28"/>
        </w:rPr>
        <w:t>:</w:t>
      </w:r>
    </w:p>
    <w:p w14:paraId="55969EF0" w14:textId="77777777" w:rsidR="0013649E" w:rsidRDefault="0013649E">
      <w:pPr>
        <w:rPr>
          <w:rFonts w:ascii="Times New Roman" w:hAnsi="Times New Roman"/>
          <w:b w:val="0"/>
          <w:i/>
          <w:sz w:val="28"/>
          <w:szCs w:val="28"/>
        </w:rPr>
      </w:pPr>
      <w:r>
        <w:rPr>
          <w:rFonts w:ascii="Times New Roman" w:hAnsi="Times New Roman"/>
          <w:b w:val="0"/>
          <w:i/>
          <w:sz w:val="28"/>
          <w:szCs w:val="28"/>
        </w:rPr>
        <w:br w:type="page"/>
      </w:r>
    </w:p>
    <w:p w14:paraId="30481936" w14:textId="77777777" w:rsidR="001E6A97" w:rsidRDefault="001E6A97" w:rsidP="0013649E">
      <w:pPr>
        <w:spacing w:line="276" w:lineRule="auto"/>
        <w:ind w:firstLine="425"/>
        <w:rPr>
          <w:rFonts w:ascii="Times New Roman" w:hAnsi="Times New Roman"/>
          <w:b w:val="0"/>
          <w:i/>
          <w:sz w:val="28"/>
          <w:szCs w:val="28"/>
        </w:rPr>
      </w:pPr>
    </w:p>
    <w:p w14:paraId="767E08DC" w14:textId="009C172F" w:rsidR="00540B66" w:rsidRPr="00EE4421" w:rsidRDefault="00AE259A" w:rsidP="00540B66">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lang w:val="en-GB" w:eastAsia="en-GB"/>
        </w:rPr>
        <mc:AlternateContent>
          <mc:Choice Requires="wps">
            <w:drawing>
              <wp:anchor distT="0" distB="0" distL="114300" distR="114300" simplePos="0" relativeHeight="251691008" behindDoc="0" locked="0" layoutInCell="1" allowOverlap="1" wp14:anchorId="5BD5B800" wp14:editId="427B69FA">
                <wp:simplePos x="0" y="0"/>
                <wp:positionH relativeFrom="column">
                  <wp:posOffset>3042920</wp:posOffset>
                </wp:positionH>
                <wp:positionV relativeFrom="paragraph">
                  <wp:posOffset>316865</wp:posOffset>
                </wp:positionV>
                <wp:extent cx="0" cy="295275"/>
                <wp:effectExtent l="76200" t="0" r="57150" b="47625"/>
                <wp:wrapNone/>
                <wp:docPr id="19" name="Straight Arrow Connector 19"/>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71A20E" id="_x0000_t32" coordsize="21600,21600" o:spt="32" o:oned="t" path="m,l21600,21600e" filled="f">
                <v:path arrowok="t" fillok="f" o:connecttype="none"/>
                <o:lock v:ext="edit" shapetype="t"/>
              </v:shapetype>
              <v:shape id="Straight Arrow Connector 19" o:spid="_x0000_s1026" type="#_x0000_t32" style="position:absolute;margin-left:239.6pt;margin-top:24.95pt;width:0;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" strokecolor="#0d0d0d [3069]">
                <v:stroke endarrow="block"/>
              </v:shape>
            </w:pict>
          </mc:Fallback>
        </mc:AlternateContent>
      </w:r>
      <w:r w:rsidR="003A218C" w:rsidRPr="00EE4421">
        <w:rPr>
          <w:rFonts w:ascii="Times New Roman" w:hAnsi="Times New Roman"/>
          <w:b w:val="0"/>
          <w:noProof/>
          <w:sz w:val="27"/>
          <w:szCs w:val="27"/>
          <w:lang w:val="en-GB" w:eastAsia="en-GB"/>
        </w:rPr>
        <mc:AlternateContent>
          <mc:Choice Requires="wps">
            <w:drawing>
              <wp:anchor distT="0" distB="0" distL="114300" distR="114300" simplePos="0" relativeHeight="251682816" behindDoc="0" locked="0" layoutInCell="1" allowOverlap="1" wp14:anchorId="5242D522" wp14:editId="4A141CFB">
                <wp:simplePos x="0" y="0"/>
                <wp:positionH relativeFrom="column">
                  <wp:posOffset>2247265</wp:posOffset>
                </wp:positionH>
                <wp:positionV relativeFrom="paragraph">
                  <wp:posOffset>25401</wp:posOffset>
                </wp:positionV>
                <wp:extent cx="1552575" cy="2857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1552575" cy="285750"/>
                        </a:xfrm>
                        <a:prstGeom prst="rect">
                          <a:avLst/>
                        </a:prstGeom>
                        <a:ln/>
                      </wps:spPr>
                      <wps:style>
                        <a:lnRef idx="2">
                          <a:schemeClr val="dk1"/>
                        </a:lnRef>
                        <a:fillRef idx="1">
                          <a:schemeClr val="lt1"/>
                        </a:fillRef>
                        <a:effectRef idx="0">
                          <a:schemeClr val="dk1"/>
                        </a:effectRef>
                        <a:fontRef idx="minor">
                          <a:schemeClr val="dk1"/>
                        </a:fontRef>
                      </wps:style>
                      <wps:txbx>
                        <w:txbxContent>
                          <w:p w14:paraId="43BD9C7B" w14:textId="26A18304" w:rsidR="00B302E1" w:rsidRPr="009A745E" w:rsidRDefault="00B302E1" w:rsidP="00540B66">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Khoai mì củ tươi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42D522" id="Rectangle 1" o:spid="_x0000_s1026" style="position:absolute;left:0;text-align:left;margin-left:176.95pt;margin-top:2pt;width:122.2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" fillcolor="white [3201]" strokecolor="black [3200]" strokeweight="2pt">
                <v:textbox>
                  <w:txbxContent>
                    <w:p w14:paraId="43BD9C7B" w14:textId="26A18304" w:rsidR="00B302E1" w:rsidRPr="009A745E" w:rsidRDefault="00B302E1" w:rsidP="00540B66">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Khoai mì củ tươi</w:t>
                      </w:r>
                    </w:p>
                  </w:txbxContent>
                </v:textbox>
              </v:rect>
            </w:pict>
          </mc:Fallback>
        </mc:AlternateContent>
      </w:r>
    </w:p>
    <w:p w14:paraId="595760F9" w14:textId="718B1B1D" w:rsidR="00540B66" w:rsidRPr="00EE4421" w:rsidRDefault="00AE259A" w:rsidP="00540B66">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lang w:val="en-GB" w:eastAsia="en-GB"/>
        </w:rPr>
        <mc:AlternateContent>
          <mc:Choice Requires="wps">
            <w:drawing>
              <wp:anchor distT="0" distB="0" distL="114300" distR="114300" simplePos="0" relativeHeight="251683840" behindDoc="0" locked="0" layoutInCell="1" allowOverlap="1" wp14:anchorId="47450102" wp14:editId="73D2C7D9">
                <wp:simplePos x="0" y="0"/>
                <wp:positionH relativeFrom="column">
                  <wp:posOffset>2066290</wp:posOffset>
                </wp:positionH>
                <wp:positionV relativeFrom="paragraph">
                  <wp:posOffset>267970</wp:posOffset>
                </wp:positionV>
                <wp:extent cx="2009775" cy="2952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2009775" cy="295275"/>
                        </a:xfrm>
                        <a:prstGeom prst="rect">
                          <a:avLst/>
                        </a:prstGeom>
                        <a:no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C762BB" w14:textId="7654BB18" w:rsidR="00B302E1" w:rsidRPr="009A745E" w:rsidRDefault="00B302E1" w:rsidP="009A745E">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Tiếp nhận củ khoai mì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450102" id="Rectangle 10" o:spid="_x0000_s1027" style="position:absolute;left:0;text-align:left;margin-left:162.7pt;margin-top:21.1pt;width:158.2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" filled="f" strokecolor="#0d0d0d [3069]" strokeweight=".25pt">
                <v:textbox>
                  <w:txbxContent>
                    <w:p w14:paraId="32C762BB" w14:textId="7654BB18" w:rsidR="00B302E1" w:rsidRPr="009A745E" w:rsidRDefault="00B302E1" w:rsidP="009A745E">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Tiếp nhận củ khoai mì</w:t>
                      </w:r>
                    </w:p>
                  </w:txbxContent>
                </v:textbox>
              </v:rect>
            </w:pict>
          </mc:Fallback>
        </mc:AlternateContent>
      </w:r>
    </w:p>
    <w:p w14:paraId="37A2E4CA" w14:textId="3F3C6ED4" w:rsidR="00540B66" w:rsidRPr="00EE4421" w:rsidRDefault="00BF7BDC" w:rsidP="00BF7BDC">
      <w:pPr>
        <w:widowControl w:val="0"/>
        <w:tabs>
          <w:tab w:val="left" w:pos="7350"/>
          <w:tab w:val="left" w:pos="7830"/>
        </w:tabs>
        <w:spacing w:before="120" w:after="120"/>
        <w:ind w:firstLine="720"/>
        <w:jc w:val="both"/>
        <w:rPr>
          <w:rFonts w:ascii="Times New Roman" w:hAnsi="Times New Roman"/>
          <w:b w:val="0"/>
          <w:color w:val="000000"/>
          <w:sz w:val="27"/>
          <w:szCs w:val="27"/>
        </w:rPr>
      </w:pPr>
      <w:r>
        <w:rPr>
          <w:rFonts w:ascii="Times New Roman" w:hAnsi="Times New Roman"/>
          <w:b w:val="0"/>
          <w:noProof/>
          <w:color w:val="000000"/>
          <w:sz w:val="27"/>
          <w:szCs w:val="27"/>
          <w:lang w:val="en-GB" w:eastAsia="en-GB"/>
        </w:rPr>
        <mc:AlternateContent>
          <mc:Choice Requires="wps">
            <w:drawing>
              <wp:anchor distT="0" distB="0" distL="114300" distR="114300" simplePos="0" relativeHeight="251812864" behindDoc="0" locked="0" layoutInCell="1" allowOverlap="1" wp14:anchorId="41F9FDCD" wp14:editId="40FFF060">
                <wp:simplePos x="0" y="0"/>
                <wp:positionH relativeFrom="column">
                  <wp:posOffset>6371590</wp:posOffset>
                </wp:positionH>
                <wp:positionV relativeFrom="paragraph">
                  <wp:posOffset>308609</wp:posOffset>
                </wp:positionV>
                <wp:extent cx="9525" cy="3705225"/>
                <wp:effectExtent l="0" t="0" r="28575" b="28575"/>
                <wp:wrapNone/>
                <wp:docPr id="66" name="Straight Connector 66"/>
                <wp:cNvGraphicFramePr/>
                <a:graphic xmlns:a="http://schemas.openxmlformats.org/drawingml/2006/main">
                  <a:graphicData uri="http://schemas.microsoft.com/office/word/2010/wordprocessingShape">
                    <wps:wsp>
                      <wps:cNvCnPr/>
                      <wps:spPr>
                        <a:xfrm flipV="1">
                          <a:off x="0" y="0"/>
                          <a:ext cx="9525" cy="3705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576A72" id="Straight Connector 66" o:spid="_x0000_s1026" style="position:absolute;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1.7pt,24.3pt" to="502.45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" strokecolor="black [3040]"/>
            </w:pict>
          </mc:Fallback>
        </mc:AlternateContent>
      </w:r>
      <w:r w:rsidR="00657856">
        <w:rPr>
          <w:rFonts w:ascii="Times New Roman" w:hAnsi="Times New Roman"/>
          <w:b w:val="0"/>
          <w:color w:val="000000"/>
          <w:sz w:val="27"/>
          <w:szCs w:val="27"/>
        </w:rPr>
        <w:tab/>
      </w:r>
      <w:r w:rsidRPr="00657856">
        <w:rPr>
          <w:rFonts w:ascii="Times New Roman" w:hAnsi="Times New Roman"/>
          <w:b w:val="0"/>
          <w:i/>
          <w:color w:val="000000"/>
        </w:rPr>
        <w:t>Tuần hoàn nước</w:t>
      </w:r>
    </w:p>
    <w:p w14:paraId="6B6D9C14" w14:textId="66D9AA11" w:rsidR="00540B66" w:rsidRPr="00657856" w:rsidRDefault="00BF7BDC" w:rsidP="00657856">
      <w:pPr>
        <w:widowControl w:val="0"/>
        <w:tabs>
          <w:tab w:val="left" w:pos="7710"/>
        </w:tabs>
        <w:spacing w:before="120" w:after="120"/>
        <w:ind w:firstLine="720"/>
        <w:jc w:val="both"/>
        <w:rPr>
          <w:rFonts w:ascii="Times New Roman" w:hAnsi="Times New Roman"/>
          <w:b w:val="0"/>
          <w:i/>
          <w:color w:val="000000"/>
        </w:rPr>
      </w:pPr>
      <w:r>
        <w:rPr>
          <w:rFonts w:ascii="Times New Roman" w:hAnsi="Times New Roman"/>
          <w:b w:val="0"/>
          <w:noProof/>
          <w:color w:val="000000"/>
          <w:sz w:val="27"/>
          <w:szCs w:val="27"/>
          <w:lang w:val="en-GB" w:eastAsia="en-GB"/>
        </w:rPr>
        <mc:AlternateContent>
          <mc:Choice Requires="wps">
            <w:drawing>
              <wp:anchor distT="0" distB="0" distL="114300" distR="114300" simplePos="0" relativeHeight="251814912" behindDoc="0" locked="0" layoutInCell="1" allowOverlap="1" wp14:anchorId="312DBC84" wp14:editId="7E59B7F1">
                <wp:simplePos x="0" y="0"/>
                <wp:positionH relativeFrom="column">
                  <wp:posOffset>4361815</wp:posOffset>
                </wp:positionH>
                <wp:positionV relativeFrom="paragraph">
                  <wp:posOffset>64135</wp:posOffset>
                </wp:positionV>
                <wp:extent cx="0" cy="247650"/>
                <wp:effectExtent l="76200" t="0" r="57150" b="57150"/>
                <wp:wrapNone/>
                <wp:docPr id="69" name="Straight Arrow Connector 6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90FCC7" id="Straight Arrow Connector 69" o:spid="_x0000_s1026" type="#_x0000_t32" style="position:absolute;margin-left:343.45pt;margin-top:5.05pt;width:0;height:19.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" strokecolor="black [3040]">
                <v:stroke endarrow="block"/>
              </v:shape>
            </w:pict>
          </mc:Fallback>
        </mc:AlternateContent>
      </w:r>
      <w:r>
        <w:rPr>
          <w:rFonts w:ascii="Times New Roman" w:hAnsi="Times New Roman"/>
          <w:b w:val="0"/>
          <w:noProof/>
          <w:color w:val="000000"/>
          <w:sz w:val="27"/>
          <w:szCs w:val="27"/>
          <w:lang w:val="en-GB" w:eastAsia="en-GB"/>
        </w:rPr>
        <mc:AlternateContent>
          <mc:Choice Requires="wps">
            <w:drawing>
              <wp:anchor distT="0" distB="0" distL="114300" distR="114300" simplePos="0" relativeHeight="251813888" behindDoc="0" locked="0" layoutInCell="1" allowOverlap="1" wp14:anchorId="11B7F4D2" wp14:editId="7B6DB8F9">
                <wp:simplePos x="0" y="0"/>
                <wp:positionH relativeFrom="column">
                  <wp:posOffset>4352290</wp:posOffset>
                </wp:positionH>
                <wp:positionV relativeFrom="paragraph">
                  <wp:posOffset>54610</wp:posOffset>
                </wp:positionV>
                <wp:extent cx="2028825" cy="0"/>
                <wp:effectExtent l="0" t="0" r="9525" b="19050"/>
                <wp:wrapNone/>
                <wp:docPr id="67" name="Straight Connector 67"/>
                <wp:cNvGraphicFramePr/>
                <a:graphic xmlns:a="http://schemas.openxmlformats.org/drawingml/2006/main">
                  <a:graphicData uri="http://schemas.microsoft.com/office/word/2010/wordprocessingShape">
                    <wps:wsp>
                      <wps:cNvCnPr/>
                      <wps:spPr>
                        <a:xfrm flipH="1">
                          <a:off x="0" y="0"/>
                          <a:ext cx="2028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A3A6F4" id="Straight Connector 67" o:spid="_x0000_s1026" style="position:absolute;flip:x;z-index:251813888;visibility:visible;mso-wrap-style:square;mso-wrap-distance-left:9pt;mso-wrap-distance-top:0;mso-wrap-distance-right:9pt;mso-wrap-distance-bottom:0;mso-position-horizontal:absolute;mso-position-horizontal-relative:text;mso-position-vertical:absolute;mso-position-vertical-relative:text" from="342.7pt,4.3pt" to="502.4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" strokecolor="black [3040]"/>
            </w:pict>
          </mc:Fallback>
        </mc:AlternateContent>
      </w:r>
      <w:r w:rsidR="00CA0399" w:rsidRPr="00EE4421">
        <w:rPr>
          <w:rFonts w:ascii="Times New Roman" w:hAnsi="Times New Roman"/>
          <w:b w:val="0"/>
          <w:noProof/>
          <w:color w:val="000000"/>
          <w:sz w:val="27"/>
          <w:szCs w:val="27"/>
          <w:lang w:val="en-GB" w:eastAsia="en-GB"/>
        </w:rPr>
        <mc:AlternateContent>
          <mc:Choice Requires="wps">
            <w:drawing>
              <wp:anchor distT="0" distB="0" distL="114300" distR="114300" simplePos="0" relativeHeight="251693056" behindDoc="0" locked="0" layoutInCell="1" allowOverlap="1" wp14:anchorId="38742628" wp14:editId="735BD7D3">
                <wp:simplePos x="0" y="0"/>
                <wp:positionH relativeFrom="column">
                  <wp:posOffset>3067050</wp:posOffset>
                </wp:positionH>
                <wp:positionV relativeFrom="paragraph">
                  <wp:posOffset>28575</wp:posOffset>
                </wp:positionV>
                <wp:extent cx="0" cy="295275"/>
                <wp:effectExtent l="76200" t="0" r="57150" b="47625"/>
                <wp:wrapNone/>
                <wp:docPr id="20" name="Straight Arrow Connector 20"/>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F1D08" id="Straight Arrow Connector 20" o:spid="_x0000_s1026" type="#_x0000_t32" style="position:absolute;margin-left:241.5pt;margin-top:2.25pt;width:0;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" strokecolor="#0d0d0d [3069]">
                <v:stroke endarrow="block"/>
              </v:shape>
            </w:pict>
          </mc:Fallback>
        </mc:AlternateContent>
      </w:r>
      <w:r w:rsidR="00657856">
        <w:rPr>
          <w:rFonts w:ascii="Times New Roman" w:hAnsi="Times New Roman"/>
          <w:b w:val="0"/>
          <w:color w:val="000000"/>
          <w:sz w:val="27"/>
          <w:szCs w:val="27"/>
        </w:rPr>
        <w:t xml:space="preserve">                                                                                              </w:t>
      </w:r>
    </w:p>
    <w:p w14:paraId="762F8CED" w14:textId="114115BB" w:rsidR="00540B66" w:rsidRPr="00EE4421" w:rsidRDefault="00CA0399" w:rsidP="00540B66">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lang w:val="en-GB" w:eastAsia="en-GB"/>
        </w:rPr>
        <mc:AlternateContent>
          <mc:Choice Requires="wps">
            <w:drawing>
              <wp:anchor distT="0" distB="0" distL="114300" distR="114300" simplePos="0" relativeHeight="251684864" behindDoc="0" locked="0" layoutInCell="1" allowOverlap="1" wp14:anchorId="2309962C" wp14:editId="57ABF12C">
                <wp:simplePos x="0" y="0"/>
                <wp:positionH relativeFrom="column">
                  <wp:posOffset>1675765</wp:posOffset>
                </wp:positionH>
                <wp:positionV relativeFrom="paragraph">
                  <wp:posOffset>57150</wp:posOffset>
                </wp:positionV>
                <wp:extent cx="2838450" cy="4953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2838450" cy="495300"/>
                        </a:xfrm>
                        <a:prstGeom prst="rect">
                          <a:avLst/>
                        </a:prstGeom>
                        <a:no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014C3B" w14:textId="76972AA4" w:rsidR="00B302E1" w:rsidRDefault="00B302E1" w:rsidP="009A745E">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Tách tạp chất, vỏ gỗ và bóc vỏ lụa</w:t>
                            </w:r>
                          </w:p>
                          <w:p w14:paraId="204BDB7A" w14:textId="35402226" w:rsidR="00B302E1" w:rsidRPr="00657856" w:rsidRDefault="00B302E1" w:rsidP="009A745E">
                            <w:pPr>
                              <w:jc w:val="center"/>
                              <w:rPr>
                                <w:rFonts w:ascii="Times New Roman" w:hAnsi="Times New Roman"/>
                                <w:b w:val="0"/>
                                <w:bCs/>
                                <w:i/>
                                <w:color w:val="000000" w:themeColor="text1"/>
                                <w:sz w:val="22"/>
                                <w:szCs w:val="22"/>
                              </w:rPr>
                            </w:pPr>
                            <w:r w:rsidRPr="00657856">
                              <w:rPr>
                                <w:rFonts w:ascii="Times New Roman" w:hAnsi="Times New Roman"/>
                                <w:b w:val="0"/>
                                <w:bCs/>
                                <w:i/>
                                <w:color w:val="000000" w:themeColor="text1"/>
                                <w:sz w:val="22"/>
                                <w:szCs w:val="22"/>
                              </w:rPr>
                              <w:t>(làm sạch đất cát,bóc vỏ củ)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09962C" id="Rectangle 12" o:spid="_x0000_s1028" style="position:absolute;left:0;text-align:left;margin-left:131.95pt;margin-top:4.5pt;width:223.5pt;height: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" filled="f" strokecolor="#0d0d0d [3069]" strokeweight=".25pt">
                <v:textbox>
                  <w:txbxContent>
                    <w:p w14:paraId="30014C3B" w14:textId="76972AA4" w:rsidR="00B302E1" w:rsidRDefault="00B302E1" w:rsidP="009A745E">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Tách tạp chất, vỏ gỗ và bóc vỏ lụa</w:t>
                      </w:r>
                    </w:p>
                    <w:p w14:paraId="204BDB7A" w14:textId="35402226" w:rsidR="00B302E1" w:rsidRPr="00657856" w:rsidRDefault="00B302E1" w:rsidP="009A745E">
                      <w:pPr>
                        <w:jc w:val="center"/>
                        <w:rPr>
                          <w:rFonts w:ascii="Times New Roman" w:hAnsi="Times New Roman"/>
                          <w:b w:val="0"/>
                          <w:bCs/>
                          <w:i/>
                          <w:color w:val="000000" w:themeColor="text1"/>
                          <w:sz w:val="22"/>
                          <w:szCs w:val="22"/>
                        </w:rPr>
                      </w:pPr>
                      <w:r w:rsidRPr="00657856">
                        <w:rPr>
                          <w:rFonts w:ascii="Times New Roman" w:hAnsi="Times New Roman"/>
                          <w:b w:val="0"/>
                          <w:bCs/>
                          <w:i/>
                          <w:color w:val="000000" w:themeColor="text1"/>
                          <w:sz w:val="22"/>
                          <w:szCs w:val="22"/>
                        </w:rPr>
                        <w:t>(làm sạch đất cát,bóc vỏ củ)</w:t>
                      </w:r>
                    </w:p>
                  </w:txbxContent>
                </v:textbox>
              </v:rect>
            </w:pict>
          </mc:Fallback>
        </mc:AlternateContent>
      </w:r>
    </w:p>
    <w:p w14:paraId="0A62CBE4" w14:textId="1E305F42" w:rsidR="00540B66" w:rsidRPr="00657856" w:rsidRDefault="00657856" w:rsidP="00657856">
      <w:pPr>
        <w:widowControl w:val="0"/>
        <w:tabs>
          <w:tab w:val="left" w:pos="7260"/>
          <w:tab w:val="left" w:pos="7845"/>
        </w:tabs>
        <w:spacing w:before="120" w:after="120"/>
        <w:ind w:right="-439" w:firstLine="720"/>
        <w:jc w:val="both"/>
        <w:rPr>
          <w:rFonts w:ascii="Times New Roman" w:hAnsi="Times New Roman"/>
          <w:b w:val="0"/>
          <w:color w:val="000000"/>
        </w:rPr>
      </w:pPr>
      <w:r>
        <w:rPr>
          <w:rFonts w:ascii="Times New Roman" w:hAnsi="Times New Roman"/>
          <w:b w:val="0"/>
          <w:i/>
          <w:noProof/>
          <w:color w:val="000000"/>
          <w:lang w:val="en-GB" w:eastAsia="en-GB"/>
        </w:rPr>
        <mc:AlternateContent>
          <mc:Choice Requires="wps">
            <w:drawing>
              <wp:anchor distT="0" distB="0" distL="114300" distR="114300" simplePos="0" relativeHeight="251786240" behindDoc="0" locked="0" layoutInCell="1" allowOverlap="1" wp14:anchorId="4A6F7858" wp14:editId="2AD1096B">
                <wp:simplePos x="0" y="0"/>
                <wp:positionH relativeFrom="column">
                  <wp:posOffset>4542790</wp:posOffset>
                </wp:positionH>
                <wp:positionV relativeFrom="paragraph">
                  <wp:posOffset>110490</wp:posOffset>
                </wp:positionV>
                <wp:extent cx="371475" cy="0"/>
                <wp:effectExtent l="0" t="76200" r="9525" b="95250"/>
                <wp:wrapNone/>
                <wp:docPr id="28" name="Straight Arrow Connector 28"/>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36EBDA" id="_x0000_t32" coordsize="21600,21600" o:spt="32" o:oned="t" path="m,l21600,21600e" filled="f">
                <v:path arrowok="t" fillok="f" o:connecttype="none"/>
                <o:lock v:ext="edit" shapetype="t"/>
              </v:shapetype>
              <v:shape id="Straight Arrow Connector 28" o:spid="_x0000_s1026" type="#_x0000_t32" style="position:absolute;margin-left:357.7pt;margin-top:8.7pt;width:29.25pt;height:0;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" strokecolor="black [3040]">
                <v:stroke endarrow="block"/>
              </v:shape>
            </w:pict>
          </mc:Fallback>
        </mc:AlternateContent>
      </w:r>
      <w:r w:rsidRPr="00657856">
        <w:rPr>
          <w:rFonts w:ascii="Times New Roman" w:hAnsi="Times New Roman"/>
          <w:b w:val="0"/>
          <w:i/>
          <w:noProof/>
          <w:color w:val="000000"/>
          <w:lang w:val="en-GB" w:eastAsia="en-GB"/>
        </w:rPr>
        <mc:AlternateContent>
          <mc:Choice Requires="wps">
            <w:drawing>
              <wp:anchor distT="0" distB="0" distL="114300" distR="114300" simplePos="0" relativeHeight="251785216" behindDoc="0" locked="0" layoutInCell="1" allowOverlap="1" wp14:anchorId="12184F77" wp14:editId="79ECF170">
                <wp:simplePos x="0" y="0"/>
                <wp:positionH relativeFrom="column">
                  <wp:posOffset>1228090</wp:posOffset>
                </wp:positionH>
                <wp:positionV relativeFrom="paragraph">
                  <wp:posOffset>127000</wp:posOffset>
                </wp:positionV>
                <wp:extent cx="400050" cy="0"/>
                <wp:effectExtent l="0" t="76200" r="19050" b="95250"/>
                <wp:wrapNone/>
                <wp:docPr id="21" name="Straight Arrow Connector 21"/>
                <wp:cNvGraphicFramePr/>
                <a:graphic xmlns:a="http://schemas.openxmlformats.org/drawingml/2006/main">
                  <a:graphicData uri="http://schemas.microsoft.com/office/word/2010/wordprocessingShape">
                    <wps:wsp>
                      <wps:cNvCnPr/>
                      <wps:spPr>
                        <a:xfrm>
                          <a:off x="0" y="0"/>
                          <a:ext cx="4000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E7BBC" id="Straight Arrow Connector 21" o:spid="_x0000_s1026" type="#_x0000_t32" style="position:absolute;margin-left:96.7pt;margin-top:10pt;width:31.5pt;height:0;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" strokecolor="black [3040]">
                <v:stroke endarrow="block"/>
              </v:shape>
            </w:pict>
          </mc:Fallback>
        </mc:AlternateContent>
      </w:r>
      <w:r w:rsidRPr="00657856">
        <w:rPr>
          <w:rFonts w:ascii="Times New Roman" w:hAnsi="Times New Roman"/>
          <w:b w:val="0"/>
          <w:i/>
          <w:color w:val="000000"/>
        </w:rPr>
        <w:t>Nước sạch</w:t>
      </w:r>
      <w:r>
        <w:rPr>
          <w:rFonts w:ascii="Times New Roman" w:hAnsi="Times New Roman"/>
          <w:b w:val="0"/>
          <w:i/>
          <w:color w:val="000000"/>
        </w:rPr>
        <w:tab/>
      </w:r>
      <w:r>
        <w:rPr>
          <w:rFonts w:ascii="Times New Roman" w:hAnsi="Times New Roman"/>
          <w:b w:val="0"/>
          <w:i/>
          <w:color w:val="000000"/>
        </w:rPr>
        <w:tab/>
        <w:t>Tạp chất, đất, cát</w:t>
      </w:r>
    </w:p>
    <w:p w14:paraId="7D4FA1D2" w14:textId="1C55C297" w:rsidR="00540B66" w:rsidRPr="00EE4421" w:rsidRDefault="009A745E" w:rsidP="00540B66">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lang w:val="en-GB" w:eastAsia="en-GB"/>
        </w:rPr>
        <mc:AlternateContent>
          <mc:Choice Requires="wps">
            <w:drawing>
              <wp:anchor distT="0" distB="0" distL="114300" distR="114300" simplePos="0" relativeHeight="251697152" behindDoc="0" locked="0" layoutInCell="1" allowOverlap="1" wp14:anchorId="17A340E1" wp14:editId="07B36DFB">
                <wp:simplePos x="0" y="0"/>
                <wp:positionH relativeFrom="margin">
                  <wp:posOffset>3093085</wp:posOffset>
                </wp:positionH>
                <wp:positionV relativeFrom="paragraph">
                  <wp:posOffset>15240</wp:posOffset>
                </wp:positionV>
                <wp:extent cx="0" cy="295275"/>
                <wp:effectExtent l="76200" t="0" r="57150" b="47625"/>
                <wp:wrapNone/>
                <wp:docPr id="22" name="Straight Arrow Connector 22"/>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14A8E5" id="Straight Arrow Connector 22" o:spid="_x0000_s1026" type="#_x0000_t32" style="position:absolute;margin-left:243.55pt;margin-top:1.2pt;width:0;height:23.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" strokecolor="#0d0d0d [3069]">
                <v:stroke endarrow="block"/>
                <w10:wrap anchorx="margin"/>
              </v:shape>
            </w:pict>
          </mc:Fallback>
        </mc:AlternateContent>
      </w:r>
    </w:p>
    <w:p w14:paraId="628D7C85" w14:textId="4D059C92" w:rsidR="00540B66" w:rsidRPr="00EE4421" w:rsidRDefault="007F5853" w:rsidP="00540B66">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lang w:val="en-GB" w:eastAsia="en-GB"/>
        </w:rPr>
        <mc:AlternateContent>
          <mc:Choice Requires="wps">
            <w:drawing>
              <wp:anchor distT="0" distB="0" distL="114300" distR="114300" simplePos="0" relativeHeight="251685888" behindDoc="0" locked="0" layoutInCell="1" allowOverlap="1" wp14:anchorId="6095D57A" wp14:editId="3F9B5664">
                <wp:simplePos x="0" y="0"/>
                <wp:positionH relativeFrom="column">
                  <wp:posOffset>1685290</wp:posOffset>
                </wp:positionH>
                <wp:positionV relativeFrom="paragraph">
                  <wp:posOffset>33655</wp:posOffset>
                </wp:positionV>
                <wp:extent cx="2819400" cy="48577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2819400" cy="485775"/>
                        </a:xfrm>
                        <a:prstGeom prst="rect">
                          <a:avLst/>
                        </a:prstGeom>
                        <a:no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F02D06" w14:textId="6C13CC18" w:rsidR="00B302E1" w:rsidRDefault="00B302E1" w:rsidP="009A745E">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Rửa và làm sạch</w:t>
                            </w:r>
                          </w:p>
                          <w:p w14:paraId="4E899ED1" w14:textId="71F36081" w:rsidR="00B302E1" w:rsidRPr="00F933DB" w:rsidRDefault="00B302E1" w:rsidP="009A745E">
                            <w:pPr>
                              <w:jc w:val="center"/>
                              <w:rPr>
                                <w:rFonts w:ascii="Times New Roman" w:hAnsi="Times New Roman"/>
                                <w:b w:val="0"/>
                                <w:bCs/>
                                <w:i/>
                                <w:color w:val="000000" w:themeColor="text1"/>
                                <w:sz w:val="22"/>
                                <w:szCs w:val="22"/>
                              </w:rPr>
                            </w:pPr>
                            <w:r w:rsidRPr="00F933DB">
                              <w:rPr>
                                <w:rFonts w:ascii="Times New Roman" w:hAnsi="Times New Roman"/>
                                <w:b w:val="0"/>
                                <w:bCs/>
                                <w:i/>
                                <w:color w:val="000000" w:themeColor="text1"/>
                                <w:sz w:val="22"/>
                                <w:szCs w:val="22"/>
                              </w:rPr>
                              <w:t>(rửa sạch củ khoai mì)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95D57A" id="Rectangle 13" o:spid="_x0000_s1029" style="position:absolute;left:0;text-align:left;margin-left:132.7pt;margin-top:2.65pt;width:222pt;height:3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" filled="f" strokecolor="#0d0d0d [3069]" strokeweight=".25pt">
                <v:textbox>
                  <w:txbxContent>
                    <w:p w14:paraId="33F02D06" w14:textId="6C13CC18" w:rsidR="00B302E1" w:rsidRDefault="00B302E1" w:rsidP="009A745E">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Rửa và làm sạch</w:t>
                      </w:r>
                    </w:p>
                    <w:p w14:paraId="4E899ED1" w14:textId="71F36081" w:rsidR="00B302E1" w:rsidRPr="00F933DB" w:rsidRDefault="00B302E1" w:rsidP="009A745E">
                      <w:pPr>
                        <w:jc w:val="center"/>
                        <w:rPr>
                          <w:rFonts w:ascii="Times New Roman" w:hAnsi="Times New Roman"/>
                          <w:b w:val="0"/>
                          <w:bCs/>
                          <w:i/>
                          <w:color w:val="000000" w:themeColor="text1"/>
                          <w:sz w:val="22"/>
                          <w:szCs w:val="22"/>
                        </w:rPr>
                      </w:pPr>
                      <w:r w:rsidRPr="00F933DB">
                        <w:rPr>
                          <w:rFonts w:ascii="Times New Roman" w:hAnsi="Times New Roman"/>
                          <w:b w:val="0"/>
                          <w:bCs/>
                          <w:i/>
                          <w:color w:val="000000" w:themeColor="text1"/>
                          <w:sz w:val="22"/>
                          <w:szCs w:val="22"/>
                        </w:rPr>
                        <w:t>(rửa sạch củ khoai mì)</w:t>
                      </w:r>
                    </w:p>
                  </w:txbxContent>
                </v:textbox>
              </v:rect>
            </w:pict>
          </mc:Fallback>
        </mc:AlternateContent>
      </w:r>
    </w:p>
    <w:p w14:paraId="2DFA4C72" w14:textId="615AD351" w:rsidR="00540B66" w:rsidRPr="00EE4421" w:rsidRDefault="00AE259A" w:rsidP="00AE259A">
      <w:pPr>
        <w:widowControl w:val="0"/>
        <w:tabs>
          <w:tab w:val="left" w:pos="8010"/>
        </w:tabs>
        <w:spacing w:before="120" w:after="120"/>
        <w:ind w:firstLine="720"/>
        <w:jc w:val="both"/>
        <w:rPr>
          <w:rFonts w:ascii="Times New Roman" w:hAnsi="Times New Roman"/>
          <w:b w:val="0"/>
          <w:color w:val="000000"/>
          <w:sz w:val="27"/>
          <w:szCs w:val="27"/>
        </w:rPr>
      </w:pPr>
      <w:r w:rsidRPr="00F933DB">
        <w:rPr>
          <w:rFonts w:ascii="Times New Roman" w:hAnsi="Times New Roman"/>
          <w:b w:val="0"/>
          <w:i/>
          <w:noProof/>
          <w:color w:val="000000"/>
          <w:lang w:val="en-GB" w:eastAsia="en-GB"/>
        </w:rPr>
        <mc:AlternateContent>
          <mc:Choice Requires="wps">
            <w:drawing>
              <wp:anchor distT="0" distB="0" distL="114300" distR="114300" simplePos="0" relativeHeight="251699200" behindDoc="0" locked="0" layoutInCell="1" allowOverlap="1" wp14:anchorId="606EA6AD" wp14:editId="17811584">
                <wp:simplePos x="0" y="0"/>
                <wp:positionH relativeFrom="margin">
                  <wp:posOffset>3075940</wp:posOffset>
                </wp:positionH>
                <wp:positionV relativeFrom="paragraph">
                  <wp:posOffset>236220</wp:posOffset>
                </wp:positionV>
                <wp:extent cx="0" cy="295275"/>
                <wp:effectExtent l="76200" t="0" r="57150" b="47625"/>
                <wp:wrapNone/>
                <wp:docPr id="23" name="Straight Arrow Connector 23"/>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085F7A" id="Straight Arrow Connector 23" o:spid="_x0000_s1026" type="#_x0000_t32" style="position:absolute;margin-left:242.2pt;margin-top:18.6pt;width:0;height:23.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" strokecolor="#0d0d0d [3069]">
                <v:stroke endarrow="block"/>
                <w10:wrap anchorx="margin"/>
              </v:shape>
            </w:pict>
          </mc:Fallback>
        </mc:AlternateContent>
      </w:r>
      <w:r w:rsidRPr="00657856">
        <w:rPr>
          <w:rFonts w:ascii="Times New Roman" w:hAnsi="Times New Roman"/>
          <w:b w:val="0"/>
          <w:i/>
          <w:noProof/>
          <w:color w:val="000000"/>
          <w:lang w:val="en-GB" w:eastAsia="en-GB"/>
        </w:rPr>
        <mc:AlternateContent>
          <mc:Choice Requires="wps">
            <w:drawing>
              <wp:anchor distT="0" distB="0" distL="114300" distR="114300" simplePos="0" relativeHeight="251800576" behindDoc="0" locked="0" layoutInCell="1" allowOverlap="1" wp14:anchorId="0BD8B1F5" wp14:editId="463FAACB">
                <wp:simplePos x="0" y="0"/>
                <wp:positionH relativeFrom="column">
                  <wp:posOffset>4580890</wp:posOffset>
                </wp:positionH>
                <wp:positionV relativeFrom="paragraph">
                  <wp:posOffset>93345</wp:posOffset>
                </wp:positionV>
                <wp:extent cx="400050" cy="0"/>
                <wp:effectExtent l="0" t="76200" r="19050" b="95250"/>
                <wp:wrapNone/>
                <wp:docPr id="57" name="Straight Arrow Connector 57"/>
                <wp:cNvGraphicFramePr/>
                <a:graphic xmlns:a="http://schemas.openxmlformats.org/drawingml/2006/main">
                  <a:graphicData uri="http://schemas.microsoft.com/office/word/2010/wordprocessingShape">
                    <wps:wsp>
                      <wps:cNvCnPr/>
                      <wps:spPr>
                        <a:xfrm>
                          <a:off x="0" y="0"/>
                          <a:ext cx="4000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67ADEE" id="Straight Arrow Connector 57" o:spid="_x0000_s1026" type="#_x0000_t32" style="position:absolute;margin-left:360.7pt;margin-top:7.35pt;width:31.5pt;height:0;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" strokecolor="black [3040]">
                <v:stroke endarrow="block"/>
              </v:shape>
            </w:pict>
          </mc:Fallback>
        </mc:AlternateContent>
      </w:r>
      <w:r w:rsidR="00F933DB" w:rsidRPr="00657856">
        <w:rPr>
          <w:rFonts w:ascii="Times New Roman" w:hAnsi="Times New Roman"/>
          <w:b w:val="0"/>
          <w:i/>
          <w:noProof/>
          <w:color w:val="000000"/>
          <w:lang w:val="en-GB" w:eastAsia="en-GB"/>
        </w:rPr>
        <mc:AlternateContent>
          <mc:Choice Requires="wps">
            <w:drawing>
              <wp:anchor distT="0" distB="0" distL="114300" distR="114300" simplePos="0" relativeHeight="251788288" behindDoc="0" locked="0" layoutInCell="1" allowOverlap="1" wp14:anchorId="38B17ACD" wp14:editId="7469B56C">
                <wp:simplePos x="0" y="0"/>
                <wp:positionH relativeFrom="column">
                  <wp:posOffset>1228090</wp:posOffset>
                </wp:positionH>
                <wp:positionV relativeFrom="paragraph">
                  <wp:posOffset>83820</wp:posOffset>
                </wp:positionV>
                <wp:extent cx="400050" cy="0"/>
                <wp:effectExtent l="0" t="76200" r="19050" b="95250"/>
                <wp:wrapNone/>
                <wp:docPr id="29" name="Straight Arrow Connector 29"/>
                <wp:cNvGraphicFramePr/>
                <a:graphic xmlns:a="http://schemas.openxmlformats.org/drawingml/2006/main">
                  <a:graphicData uri="http://schemas.microsoft.com/office/word/2010/wordprocessingShape">
                    <wps:wsp>
                      <wps:cNvCnPr/>
                      <wps:spPr>
                        <a:xfrm>
                          <a:off x="0" y="0"/>
                          <a:ext cx="4000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8B8646" id="Straight Arrow Connector 29" o:spid="_x0000_s1026" type="#_x0000_t32" style="position:absolute;margin-left:96.7pt;margin-top:6.6pt;width:31.5pt;height:0;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" strokecolor="black [3040]">
                <v:stroke endarrow="block"/>
              </v:shape>
            </w:pict>
          </mc:Fallback>
        </mc:AlternateContent>
      </w:r>
      <w:r w:rsidR="00F933DB" w:rsidRPr="00F933DB">
        <w:rPr>
          <w:rFonts w:ascii="Times New Roman" w:hAnsi="Times New Roman"/>
          <w:b w:val="0"/>
          <w:i/>
          <w:color w:val="000000"/>
        </w:rPr>
        <w:t>Nước</w:t>
      </w:r>
      <w:r w:rsidR="00F933DB">
        <w:rPr>
          <w:rFonts w:ascii="Times New Roman" w:hAnsi="Times New Roman"/>
          <w:b w:val="0"/>
          <w:color w:val="000000"/>
          <w:sz w:val="27"/>
          <w:szCs w:val="27"/>
        </w:rPr>
        <w:t xml:space="preserve"> </w:t>
      </w:r>
      <w:r w:rsidR="00F933DB" w:rsidRPr="00F933DB">
        <w:rPr>
          <w:rFonts w:ascii="Times New Roman" w:hAnsi="Times New Roman"/>
          <w:b w:val="0"/>
          <w:i/>
          <w:color w:val="000000"/>
        </w:rPr>
        <w:t>sạch</w:t>
      </w:r>
      <w:r>
        <w:rPr>
          <w:rFonts w:ascii="Times New Roman" w:hAnsi="Times New Roman"/>
          <w:b w:val="0"/>
          <w:i/>
          <w:color w:val="000000"/>
        </w:rPr>
        <w:tab/>
        <w:t>Nước bẩn</w:t>
      </w:r>
    </w:p>
    <w:p w14:paraId="7B716C8B" w14:textId="20C603F8" w:rsidR="00540B66" w:rsidRPr="00EE4421" w:rsidRDefault="00540B66" w:rsidP="00540B66">
      <w:pPr>
        <w:widowControl w:val="0"/>
        <w:spacing w:before="120" w:after="120"/>
        <w:ind w:firstLine="720"/>
        <w:jc w:val="both"/>
        <w:rPr>
          <w:rFonts w:ascii="Times New Roman" w:hAnsi="Times New Roman"/>
          <w:b w:val="0"/>
          <w:color w:val="000000"/>
          <w:sz w:val="27"/>
          <w:szCs w:val="27"/>
        </w:rPr>
      </w:pPr>
    </w:p>
    <w:p w14:paraId="396B6C7F" w14:textId="41C0452F" w:rsidR="00540B66" w:rsidRPr="00AE259A" w:rsidRDefault="00AE259A" w:rsidP="00AE259A">
      <w:pPr>
        <w:widowControl w:val="0"/>
        <w:tabs>
          <w:tab w:val="left" w:pos="1125"/>
        </w:tabs>
        <w:spacing w:before="120" w:after="120"/>
        <w:ind w:firstLine="720"/>
        <w:jc w:val="both"/>
        <w:rPr>
          <w:rFonts w:ascii="Times New Roman" w:hAnsi="Times New Roman"/>
          <w:b w:val="0"/>
          <w:i/>
          <w:color w:val="000000"/>
        </w:rPr>
      </w:pPr>
      <w:r w:rsidRPr="00EE4421">
        <w:rPr>
          <w:rFonts w:ascii="Times New Roman" w:hAnsi="Times New Roman"/>
          <w:b w:val="0"/>
          <w:noProof/>
          <w:color w:val="000000"/>
          <w:sz w:val="27"/>
          <w:szCs w:val="27"/>
          <w:lang w:val="en-GB" w:eastAsia="en-GB"/>
        </w:rPr>
        <mc:AlternateContent>
          <mc:Choice Requires="wps">
            <w:drawing>
              <wp:anchor distT="0" distB="0" distL="114300" distR="114300" simplePos="0" relativeHeight="251686912" behindDoc="0" locked="0" layoutInCell="1" allowOverlap="1" wp14:anchorId="7264C2BF" wp14:editId="72684C57">
                <wp:simplePos x="0" y="0"/>
                <wp:positionH relativeFrom="column">
                  <wp:posOffset>2275840</wp:posOffset>
                </wp:positionH>
                <wp:positionV relativeFrom="paragraph">
                  <wp:posOffset>6985</wp:posOffset>
                </wp:positionV>
                <wp:extent cx="1581150" cy="2857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581150" cy="285750"/>
                        </a:xfrm>
                        <a:prstGeom prst="rect">
                          <a:avLst/>
                        </a:prstGeom>
                        <a:no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6F6076" w14:textId="214D11B0" w:rsidR="00B302E1" w:rsidRPr="009A745E" w:rsidRDefault="00B302E1" w:rsidP="009A745E">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Băm nhỏ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64C2BF" id="Rectangle 14" o:spid="_x0000_s1030" style="position:absolute;left:0;text-align:left;margin-left:179.2pt;margin-top:.55pt;width:124.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" filled="f" strokecolor="#0d0d0d [3069]" strokeweight=".25pt">
                <v:textbox>
                  <w:txbxContent>
                    <w:p w14:paraId="4F6F6076" w14:textId="214D11B0" w:rsidR="00B302E1" w:rsidRPr="009A745E" w:rsidRDefault="00B302E1" w:rsidP="009A745E">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Băm nhỏ</w:t>
                      </w:r>
                    </w:p>
                  </w:txbxContent>
                </v:textbox>
              </v:rect>
            </w:pict>
          </mc:Fallback>
        </mc:AlternateContent>
      </w:r>
      <w:r w:rsidRPr="00657856">
        <w:rPr>
          <w:rFonts w:ascii="Times New Roman" w:hAnsi="Times New Roman"/>
          <w:b w:val="0"/>
          <w:i/>
          <w:noProof/>
          <w:color w:val="000000"/>
          <w:lang w:val="en-GB" w:eastAsia="en-GB"/>
        </w:rPr>
        <mc:AlternateContent>
          <mc:Choice Requires="wps">
            <w:drawing>
              <wp:anchor distT="0" distB="0" distL="114300" distR="114300" simplePos="0" relativeHeight="251798528" behindDoc="0" locked="0" layoutInCell="1" allowOverlap="1" wp14:anchorId="04778863" wp14:editId="1678F695">
                <wp:simplePos x="0" y="0"/>
                <wp:positionH relativeFrom="column">
                  <wp:posOffset>1780540</wp:posOffset>
                </wp:positionH>
                <wp:positionV relativeFrom="paragraph">
                  <wp:posOffset>83185</wp:posOffset>
                </wp:positionV>
                <wp:extent cx="400050" cy="0"/>
                <wp:effectExtent l="0" t="76200" r="19050" b="95250"/>
                <wp:wrapNone/>
                <wp:docPr id="41" name="Straight Arrow Connector 41"/>
                <wp:cNvGraphicFramePr/>
                <a:graphic xmlns:a="http://schemas.openxmlformats.org/drawingml/2006/main">
                  <a:graphicData uri="http://schemas.microsoft.com/office/word/2010/wordprocessingShape">
                    <wps:wsp>
                      <wps:cNvCnPr/>
                      <wps:spPr>
                        <a:xfrm>
                          <a:off x="0" y="0"/>
                          <a:ext cx="4000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E86141" id="Straight Arrow Connector 41" o:spid="_x0000_s1026" type="#_x0000_t32" style="position:absolute;margin-left:140.2pt;margin-top:6.55pt;width:31.5pt;height:0;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" strokecolor="black [3040]">
                <v:stroke endarrow="block"/>
              </v:shape>
            </w:pict>
          </mc:Fallback>
        </mc:AlternateContent>
      </w:r>
      <w:r>
        <w:rPr>
          <w:rFonts w:ascii="Times New Roman" w:hAnsi="Times New Roman"/>
          <w:b w:val="0"/>
          <w:color w:val="000000"/>
          <w:sz w:val="27"/>
          <w:szCs w:val="27"/>
        </w:rPr>
        <w:tab/>
        <w:t xml:space="preserve">       </w:t>
      </w:r>
      <w:r w:rsidRPr="00AE259A">
        <w:rPr>
          <w:rFonts w:ascii="Times New Roman" w:hAnsi="Times New Roman"/>
          <w:b w:val="0"/>
          <w:i/>
          <w:color w:val="000000"/>
        </w:rPr>
        <w:t>Nước sạch</w:t>
      </w:r>
    </w:p>
    <w:p w14:paraId="2AF2DDF7" w14:textId="082AF0E6" w:rsidR="00540B66" w:rsidRPr="00EE4421" w:rsidRDefault="00AE259A" w:rsidP="00540B66">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lang w:val="en-GB" w:eastAsia="en-GB"/>
        </w:rPr>
        <mc:AlternateContent>
          <mc:Choice Requires="wps">
            <w:drawing>
              <wp:anchor distT="0" distB="0" distL="114300" distR="114300" simplePos="0" relativeHeight="251701248" behindDoc="0" locked="0" layoutInCell="1" allowOverlap="1" wp14:anchorId="382AD259" wp14:editId="45EE85A6">
                <wp:simplePos x="0" y="0"/>
                <wp:positionH relativeFrom="margin">
                  <wp:posOffset>3085465</wp:posOffset>
                </wp:positionH>
                <wp:positionV relativeFrom="paragraph">
                  <wp:posOffset>22225</wp:posOffset>
                </wp:positionV>
                <wp:extent cx="0" cy="295275"/>
                <wp:effectExtent l="76200" t="0" r="57150" b="47625"/>
                <wp:wrapNone/>
                <wp:docPr id="24" name="Straight Arrow Connector 24"/>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F344F2" id="Straight Arrow Connector 24" o:spid="_x0000_s1026" type="#_x0000_t32" style="position:absolute;margin-left:242.95pt;margin-top:1.75pt;width:0;height:23.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" strokecolor="#0d0d0d [3069]">
                <v:stroke endarrow="block"/>
                <w10:wrap anchorx="margin"/>
              </v:shape>
            </w:pict>
          </mc:Fallback>
        </mc:AlternateContent>
      </w:r>
    </w:p>
    <w:p w14:paraId="4A90701A" w14:textId="00CF896E" w:rsidR="00540B66" w:rsidRPr="00EE4421" w:rsidRDefault="00BF7BDC" w:rsidP="00540B66">
      <w:pPr>
        <w:widowControl w:val="0"/>
        <w:spacing w:before="120" w:after="120"/>
        <w:ind w:firstLine="720"/>
        <w:jc w:val="both"/>
        <w:rPr>
          <w:rFonts w:ascii="Times New Roman" w:hAnsi="Times New Roman"/>
          <w:b w:val="0"/>
          <w:color w:val="000000"/>
          <w:sz w:val="27"/>
          <w:szCs w:val="27"/>
        </w:rPr>
      </w:pPr>
      <w:r w:rsidRPr="00BF7BDC">
        <w:rPr>
          <w:rFonts w:ascii="Times New Roman" w:hAnsi="Times New Roman"/>
          <w:b w:val="0"/>
          <w:i/>
          <w:noProof/>
          <w:color w:val="000000"/>
          <w:lang w:val="en-GB" w:eastAsia="en-GB"/>
        </w:rPr>
        <mc:AlternateContent>
          <mc:Choice Requires="wps">
            <w:drawing>
              <wp:anchor distT="0" distB="0" distL="114300" distR="114300" simplePos="0" relativeHeight="251817984" behindDoc="0" locked="0" layoutInCell="1" allowOverlap="1" wp14:anchorId="3FAD4E8C" wp14:editId="5CC0733D">
                <wp:simplePos x="0" y="0"/>
                <wp:positionH relativeFrom="margin">
                  <wp:align>right</wp:align>
                </wp:positionH>
                <wp:positionV relativeFrom="paragraph">
                  <wp:posOffset>199390</wp:posOffset>
                </wp:positionV>
                <wp:extent cx="3667125" cy="4552950"/>
                <wp:effectExtent l="1943100" t="76200" r="9525" b="19050"/>
                <wp:wrapNone/>
                <wp:docPr id="75" name="Connector: Elbow 75"/>
                <wp:cNvGraphicFramePr/>
                <a:graphic xmlns:a="http://schemas.openxmlformats.org/drawingml/2006/main">
                  <a:graphicData uri="http://schemas.microsoft.com/office/word/2010/wordprocessingShape">
                    <wps:wsp>
                      <wps:cNvCnPr/>
                      <wps:spPr>
                        <a:xfrm flipH="1" flipV="1">
                          <a:off x="0" y="0"/>
                          <a:ext cx="3667125" cy="4552950"/>
                        </a:xfrm>
                        <a:prstGeom prst="bentConnector3">
                          <a:avLst>
                            <a:gd name="adj1" fmla="val 15270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38942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5" o:spid="_x0000_s1026" type="#_x0000_t34" style="position:absolute;margin-left:237.55pt;margin-top:15.7pt;width:288.75pt;height:358.5pt;flip:x y;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" adj="32984" strokecolor="black [3040]">
                <v:stroke endarrow="block"/>
                <w10:wrap anchorx="margin"/>
              </v:shape>
            </w:pict>
          </mc:Fallback>
        </mc:AlternateContent>
      </w:r>
      <w:r w:rsidR="00AE259A" w:rsidRPr="00BF7BDC">
        <w:rPr>
          <w:rFonts w:ascii="Times New Roman" w:hAnsi="Times New Roman"/>
          <w:b w:val="0"/>
          <w:i/>
          <w:noProof/>
          <w:color w:val="000000"/>
          <w:lang w:val="en-GB" w:eastAsia="en-GB"/>
        </w:rPr>
        <mc:AlternateContent>
          <mc:Choice Requires="wps">
            <w:drawing>
              <wp:anchor distT="0" distB="0" distL="114300" distR="114300" simplePos="0" relativeHeight="251687936" behindDoc="0" locked="0" layoutInCell="1" allowOverlap="1" wp14:anchorId="5B64FDE4" wp14:editId="0B9BA9B3">
                <wp:simplePos x="0" y="0"/>
                <wp:positionH relativeFrom="column">
                  <wp:posOffset>2304415</wp:posOffset>
                </wp:positionH>
                <wp:positionV relativeFrom="paragraph">
                  <wp:posOffset>31115</wp:posOffset>
                </wp:positionV>
                <wp:extent cx="1543050" cy="2952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1543050" cy="295275"/>
                        </a:xfrm>
                        <a:prstGeom prst="rect">
                          <a:avLst/>
                        </a:prstGeom>
                        <a:no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356B2" w14:textId="6E43769E" w:rsidR="00B302E1" w:rsidRPr="009A745E" w:rsidRDefault="00B302E1" w:rsidP="009A745E">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Nghiền nát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64FDE4" id="Rectangle 15" o:spid="_x0000_s1031" style="position:absolute;left:0;text-align:left;margin-left:181.45pt;margin-top:2.45pt;width:121.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" filled="f" strokecolor="#0d0d0d [3069]" strokeweight=".25pt">
                <v:textbox>
                  <w:txbxContent>
                    <w:p w14:paraId="75D356B2" w14:textId="6E43769E" w:rsidR="00B302E1" w:rsidRPr="009A745E" w:rsidRDefault="00B302E1" w:rsidP="009A745E">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Nghiền nát</w:t>
                      </w:r>
                    </w:p>
                  </w:txbxContent>
                </v:textbox>
              </v:rect>
            </w:pict>
          </mc:Fallback>
        </mc:AlternateContent>
      </w:r>
      <w:r>
        <w:rPr>
          <w:rFonts w:ascii="Times New Roman" w:hAnsi="Times New Roman"/>
          <w:b w:val="0"/>
          <w:i/>
          <w:color w:val="000000"/>
        </w:rPr>
        <w:t xml:space="preserve">           </w:t>
      </w:r>
      <w:r w:rsidRPr="00BF7BDC">
        <w:rPr>
          <w:rFonts w:ascii="Times New Roman" w:hAnsi="Times New Roman"/>
          <w:b w:val="0"/>
          <w:i/>
          <w:color w:val="000000"/>
        </w:rPr>
        <w:t>Nước</w:t>
      </w:r>
      <w:r>
        <w:rPr>
          <w:rFonts w:ascii="Times New Roman" w:hAnsi="Times New Roman"/>
          <w:b w:val="0"/>
          <w:color w:val="000000"/>
          <w:sz w:val="27"/>
          <w:szCs w:val="27"/>
        </w:rPr>
        <w:t xml:space="preserve"> </w:t>
      </w:r>
      <w:r w:rsidRPr="00BF7BDC">
        <w:rPr>
          <w:rFonts w:ascii="Times New Roman" w:hAnsi="Times New Roman"/>
          <w:b w:val="0"/>
          <w:i/>
          <w:color w:val="000000"/>
        </w:rPr>
        <w:t>mủ</w:t>
      </w:r>
    </w:p>
    <w:p w14:paraId="294EC453" w14:textId="6DB5AFC6" w:rsidR="00540B66" w:rsidRPr="00EE4421" w:rsidRDefault="00CA0399" w:rsidP="00540B66">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lang w:val="en-GB" w:eastAsia="en-GB"/>
        </w:rPr>
        <mc:AlternateContent>
          <mc:Choice Requires="wps">
            <w:drawing>
              <wp:anchor distT="0" distB="0" distL="114300" distR="114300" simplePos="0" relativeHeight="251703296" behindDoc="0" locked="0" layoutInCell="1" allowOverlap="1" wp14:anchorId="063E1CCA" wp14:editId="073699AB">
                <wp:simplePos x="0" y="0"/>
                <wp:positionH relativeFrom="margin">
                  <wp:posOffset>3085465</wp:posOffset>
                </wp:positionH>
                <wp:positionV relativeFrom="paragraph">
                  <wp:posOffset>47625</wp:posOffset>
                </wp:positionV>
                <wp:extent cx="0" cy="295275"/>
                <wp:effectExtent l="76200" t="0" r="57150" b="47625"/>
                <wp:wrapNone/>
                <wp:docPr id="25" name="Straight Arrow Connector 25"/>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FE21BD" id="Straight Arrow Connector 25" o:spid="_x0000_s1026" type="#_x0000_t32" style="position:absolute;margin-left:242.95pt;margin-top:3.75pt;width:0;height:23.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" strokecolor="#0d0d0d [3069]">
                <v:stroke endarrow="block"/>
                <w10:wrap anchorx="margin"/>
              </v:shape>
            </w:pict>
          </mc:Fallback>
        </mc:AlternateContent>
      </w:r>
    </w:p>
    <w:p w14:paraId="0337C84E" w14:textId="3040F32D" w:rsidR="00540B66" w:rsidRPr="00AE259A" w:rsidRDefault="00BF7BDC" w:rsidP="00AE259A">
      <w:pPr>
        <w:widowControl w:val="0"/>
        <w:tabs>
          <w:tab w:val="left" w:pos="7200"/>
        </w:tabs>
        <w:spacing w:before="120" w:after="120"/>
        <w:ind w:firstLine="720"/>
        <w:jc w:val="both"/>
        <w:rPr>
          <w:rFonts w:ascii="Times New Roman" w:hAnsi="Times New Roman"/>
          <w:b w:val="0"/>
          <w:i/>
          <w:color w:val="000000"/>
        </w:rPr>
      </w:pPr>
      <w:r w:rsidRPr="00657856">
        <w:rPr>
          <w:rFonts w:ascii="Times New Roman" w:hAnsi="Times New Roman"/>
          <w:b w:val="0"/>
          <w:i/>
          <w:noProof/>
          <w:color w:val="000000"/>
          <w:lang w:val="en-GB" w:eastAsia="en-GB"/>
        </w:rPr>
        <mc:AlternateContent>
          <mc:Choice Requires="wps">
            <w:drawing>
              <wp:anchor distT="0" distB="0" distL="114300" distR="114300" simplePos="0" relativeHeight="251802624" behindDoc="0" locked="0" layoutInCell="1" allowOverlap="1" wp14:anchorId="1C4DD61F" wp14:editId="0477D049">
                <wp:simplePos x="0" y="0"/>
                <wp:positionH relativeFrom="column">
                  <wp:posOffset>3914140</wp:posOffset>
                </wp:positionH>
                <wp:positionV relativeFrom="paragraph">
                  <wp:posOffset>154305</wp:posOffset>
                </wp:positionV>
                <wp:extent cx="400050" cy="0"/>
                <wp:effectExtent l="0" t="76200" r="19050" b="95250"/>
                <wp:wrapNone/>
                <wp:docPr id="58" name="Straight Arrow Connector 58"/>
                <wp:cNvGraphicFramePr/>
                <a:graphic xmlns:a="http://schemas.openxmlformats.org/drawingml/2006/main">
                  <a:graphicData uri="http://schemas.microsoft.com/office/word/2010/wordprocessingShape">
                    <wps:wsp>
                      <wps:cNvCnPr/>
                      <wps:spPr>
                        <a:xfrm>
                          <a:off x="0" y="0"/>
                          <a:ext cx="4000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B6306C" id="Straight Arrow Connector 58" o:spid="_x0000_s1026" type="#_x0000_t32" style="position:absolute;margin-left:308.2pt;margin-top:12.15pt;width:31.5pt;height:0;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" strokecolor="black [3040]">
                <v:stroke endarrow="block"/>
              </v:shape>
            </w:pict>
          </mc:Fallback>
        </mc:AlternateContent>
      </w:r>
      <w:r w:rsidR="00AE259A" w:rsidRPr="00EE4421">
        <w:rPr>
          <w:rFonts w:ascii="Times New Roman" w:hAnsi="Times New Roman"/>
          <w:b w:val="0"/>
          <w:noProof/>
          <w:color w:val="000000"/>
          <w:sz w:val="27"/>
          <w:szCs w:val="27"/>
          <w:lang w:val="en-GB" w:eastAsia="en-GB"/>
        </w:rPr>
        <mc:AlternateContent>
          <mc:Choice Requires="wps">
            <w:drawing>
              <wp:anchor distT="0" distB="0" distL="114300" distR="114300" simplePos="0" relativeHeight="251688960" behindDoc="0" locked="0" layoutInCell="1" allowOverlap="1" wp14:anchorId="7FE8557B" wp14:editId="4C6ADE61">
                <wp:simplePos x="0" y="0"/>
                <wp:positionH relativeFrom="column">
                  <wp:posOffset>2294890</wp:posOffset>
                </wp:positionH>
                <wp:positionV relativeFrom="paragraph">
                  <wp:posOffset>65405</wp:posOffset>
                </wp:positionV>
                <wp:extent cx="1581150" cy="3048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581150" cy="304800"/>
                        </a:xfrm>
                        <a:prstGeom prst="rect">
                          <a:avLst/>
                        </a:prstGeom>
                        <a:no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13AD14" w14:textId="75897945" w:rsidR="00B302E1" w:rsidRPr="009A745E" w:rsidRDefault="00B302E1" w:rsidP="009A745E">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Ly tâm tách bã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E8557B" id="Rectangle 16" o:spid="_x0000_s1032" style="position:absolute;left:0;text-align:left;margin-left:180.7pt;margin-top:5.15pt;width:124.5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" filled="f" strokecolor="#0d0d0d [3069]" strokeweight=".25pt">
                <v:textbox>
                  <w:txbxContent>
                    <w:p w14:paraId="1A13AD14" w14:textId="75897945" w:rsidR="00B302E1" w:rsidRPr="009A745E" w:rsidRDefault="00B302E1" w:rsidP="009A745E">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Ly tâm tách bã</w:t>
                      </w:r>
                    </w:p>
                  </w:txbxContent>
                </v:textbox>
              </v:rect>
            </w:pict>
          </mc:Fallback>
        </mc:AlternateContent>
      </w:r>
      <w:r>
        <w:rPr>
          <w:rFonts w:ascii="Times New Roman" w:hAnsi="Times New Roman"/>
          <w:b w:val="0"/>
          <w:color w:val="000000"/>
          <w:sz w:val="27"/>
          <w:szCs w:val="27"/>
        </w:rPr>
        <w:t xml:space="preserve">                                                                                           </w:t>
      </w:r>
      <w:r w:rsidR="00AE259A" w:rsidRPr="00AE259A">
        <w:rPr>
          <w:rFonts w:ascii="Times New Roman" w:hAnsi="Times New Roman"/>
          <w:b w:val="0"/>
          <w:i/>
          <w:color w:val="000000"/>
        </w:rPr>
        <w:t>Bã</w:t>
      </w:r>
    </w:p>
    <w:p w14:paraId="0153038A" w14:textId="3E2C9B93" w:rsidR="00540B66" w:rsidRPr="00EE4421" w:rsidRDefault="00CA0399" w:rsidP="00540B66">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lang w:val="en-GB" w:eastAsia="en-GB"/>
        </w:rPr>
        <mc:AlternateContent>
          <mc:Choice Requires="wps">
            <w:drawing>
              <wp:anchor distT="0" distB="0" distL="114300" distR="114300" simplePos="0" relativeHeight="251705344" behindDoc="0" locked="0" layoutInCell="1" allowOverlap="1" wp14:anchorId="2628389C" wp14:editId="6EFE46B9">
                <wp:simplePos x="0" y="0"/>
                <wp:positionH relativeFrom="margin">
                  <wp:posOffset>3094990</wp:posOffset>
                </wp:positionH>
                <wp:positionV relativeFrom="paragraph">
                  <wp:posOffset>113665</wp:posOffset>
                </wp:positionV>
                <wp:extent cx="0" cy="295275"/>
                <wp:effectExtent l="76200" t="0" r="57150" b="47625"/>
                <wp:wrapNone/>
                <wp:docPr id="26" name="Straight Arrow Connector 26"/>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7262E1" id="Straight Arrow Connector 26" o:spid="_x0000_s1026" type="#_x0000_t32" style="position:absolute;margin-left:243.7pt;margin-top:8.95pt;width:0;height:23.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" strokecolor="#0d0d0d [3069]">
                <v:stroke endarrow="block"/>
                <w10:wrap anchorx="margin"/>
              </v:shape>
            </w:pict>
          </mc:Fallback>
        </mc:AlternateContent>
      </w:r>
    </w:p>
    <w:p w14:paraId="7B7645B0" w14:textId="3141671B" w:rsidR="00540B66" w:rsidRPr="00EE4421" w:rsidRDefault="00CA0399" w:rsidP="00BF7BDC">
      <w:pPr>
        <w:widowControl w:val="0"/>
        <w:tabs>
          <w:tab w:val="left" w:pos="8070"/>
        </w:tabs>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lang w:val="en-GB" w:eastAsia="en-GB"/>
        </w:rPr>
        <mc:AlternateContent>
          <mc:Choice Requires="wps">
            <w:drawing>
              <wp:anchor distT="0" distB="0" distL="114300" distR="114300" simplePos="0" relativeHeight="251689984" behindDoc="0" locked="0" layoutInCell="1" allowOverlap="1" wp14:anchorId="0C2928A6" wp14:editId="7D8AED68">
                <wp:simplePos x="0" y="0"/>
                <wp:positionH relativeFrom="page">
                  <wp:posOffset>2762250</wp:posOffset>
                </wp:positionH>
                <wp:positionV relativeFrom="paragraph">
                  <wp:posOffset>128905</wp:posOffset>
                </wp:positionV>
                <wp:extent cx="2552700" cy="31432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2552700" cy="314325"/>
                        </a:xfrm>
                        <a:prstGeom prst="rect">
                          <a:avLst/>
                        </a:prstGeom>
                        <a:no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1390A6" w14:textId="512D5993" w:rsidR="00B302E1" w:rsidRPr="009A745E" w:rsidRDefault="00B302E1" w:rsidP="009A745E">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Ly tâm tách dịch cấp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2928A6" id="Rectangle 17" o:spid="_x0000_s1033" style="position:absolute;left:0;text-align:left;margin-left:217.5pt;margin-top:10.15pt;width:201pt;height:24.7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" filled="f" strokecolor="#0d0d0d [3069]" strokeweight=".25pt">
                <v:textbox>
                  <w:txbxContent>
                    <w:p w14:paraId="4C1390A6" w14:textId="512D5993" w:rsidR="00B302E1" w:rsidRPr="009A745E" w:rsidRDefault="00B302E1" w:rsidP="009A745E">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Ly tâm tách dịch cấp 1</w:t>
                      </w:r>
                    </w:p>
                  </w:txbxContent>
                </v:textbox>
                <w10:wrap anchorx="page"/>
              </v:rect>
            </w:pict>
          </mc:Fallback>
        </mc:AlternateContent>
      </w:r>
      <w:r w:rsidR="00BF7BDC">
        <w:rPr>
          <w:rFonts w:ascii="Times New Roman" w:hAnsi="Times New Roman"/>
          <w:b w:val="0"/>
          <w:color w:val="000000"/>
          <w:sz w:val="27"/>
          <w:szCs w:val="27"/>
        </w:rPr>
        <w:t xml:space="preserve">                                                                                                    </w:t>
      </w:r>
      <w:r w:rsidR="00BF7BDC" w:rsidRPr="00657856">
        <w:rPr>
          <w:rFonts w:ascii="Times New Roman" w:hAnsi="Times New Roman"/>
          <w:b w:val="0"/>
          <w:i/>
          <w:color w:val="000000"/>
        </w:rPr>
        <w:t>Tuần hoàn nước</w:t>
      </w:r>
    </w:p>
    <w:p w14:paraId="09178A50" w14:textId="54689BB1" w:rsidR="00540B66" w:rsidRPr="00EE4421" w:rsidRDefault="00BF7BDC" w:rsidP="00540B66">
      <w:pPr>
        <w:widowControl w:val="0"/>
        <w:spacing w:before="120" w:after="120"/>
        <w:ind w:firstLine="720"/>
        <w:jc w:val="both"/>
        <w:rPr>
          <w:rFonts w:ascii="Times New Roman" w:hAnsi="Times New Roman"/>
          <w:b w:val="0"/>
          <w:color w:val="000000"/>
          <w:sz w:val="27"/>
          <w:szCs w:val="27"/>
        </w:rPr>
      </w:pPr>
      <w:r>
        <w:rPr>
          <w:rFonts w:ascii="Times New Roman" w:hAnsi="Times New Roman"/>
          <w:b w:val="0"/>
          <w:noProof/>
          <w:color w:val="000000"/>
          <w:sz w:val="27"/>
          <w:szCs w:val="27"/>
          <w:lang w:val="en-GB" w:eastAsia="en-GB"/>
        </w:rPr>
        <mc:AlternateContent>
          <mc:Choice Requires="wps">
            <w:drawing>
              <wp:anchor distT="0" distB="0" distL="114300" distR="114300" simplePos="0" relativeHeight="251811840" behindDoc="0" locked="0" layoutInCell="1" allowOverlap="1" wp14:anchorId="4FD69AEC" wp14:editId="5238518E">
                <wp:simplePos x="0" y="0"/>
                <wp:positionH relativeFrom="column">
                  <wp:posOffset>4476114</wp:posOffset>
                </wp:positionH>
                <wp:positionV relativeFrom="paragraph">
                  <wp:posOffset>32385</wp:posOffset>
                </wp:positionV>
                <wp:extent cx="1914525" cy="0"/>
                <wp:effectExtent l="0" t="76200" r="9525" b="95250"/>
                <wp:wrapNone/>
                <wp:docPr id="65" name="Straight Arrow Connector 65"/>
                <wp:cNvGraphicFramePr/>
                <a:graphic xmlns:a="http://schemas.openxmlformats.org/drawingml/2006/main">
                  <a:graphicData uri="http://schemas.microsoft.com/office/word/2010/wordprocessingShape">
                    <wps:wsp>
                      <wps:cNvCnPr/>
                      <wps:spPr>
                        <a:xfrm>
                          <a:off x="0" y="0"/>
                          <a:ext cx="1914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B5992B" id="Straight Arrow Connector 65" o:spid="_x0000_s1026" type="#_x0000_t32" style="position:absolute;margin-left:352.45pt;margin-top:2.55pt;width:150.75pt;height:0;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" strokecolor="black [3040]">
                <v:stroke endarrow="block"/>
              </v:shape>
            </w:pict>
          </mc:Fallback>
        </mc:AlternateContent>
      </w:r>
      <w:r w:rsidR="00AE259A" w:rsidRPr="00EE4421">
        <w:rPr>
          <w:rFonts w:ascii="Times New Roman" w:hAnsi="Times New Roman"/>
          <w:b w:val="0"/>
          <w:noProof/>
          <w:color w:val="000000"/>
          <w:sz w:val="27"/>
          <w:szCs w:val="27"/>
          <w:lang w:val="en-GB" w:eastAsia="en-GB"/>
        </w:rPr>
        <mc:AlternateContent>
          <mc:Choice Requires="wps">
            <w:drawing>
              <wp:anchor distT="0" distB="0" distL="114300" distR="114300" simplePos="0" relativeHeight="251804672" behindDoc="0" locked="0" layoutInCell="1" allowOverlap="1" wp14:anchorId="756608B5" wp14:editId="4B24C3A0">
                <wp:simplePos x="0" y="0"/>
                <wp:positionH relativeFrom="margin">
                  <wp:posOffset>3104515</wp:posOffset>
                </wp:positionH>
                <wp:positionV relativeFrom="paragraph">
                  <wp:posOffset>175260</wp:posOffset>
                </wp:positionV>
                <wp:extent cx="0" cy="295275"/>
                <wp:effectExtent l="76200" t="0" r="57150" b="47625"/>
                <wp:wrapNone/>
                <wp:docPr id="60" name="Straight Arrow Connector 60"/>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108B5A" id="Straight Arrow Connector 60" o:spid="_x0000_s1026" type="#_x0000_t32" style="position:absolute;margin-left:244.45pt;margin-top:13.8pt;width:0;height:23.2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" strokecolor="#0d0d0d [3069]">
                <v:stroke endarrow="block"/>
                <w10:wrap anchorx="margin"/>
              </v:shape>
            </w:pict>
          </mc:Fallback>
        </mc:AlternateContent>
      </w:r>
    </w:p>
    <w:p w14:paraId="563C5010" w14:textId="38BC2790" w:rsidR="00AE259A" w:rsidRDefault="00AE259A" w:rsidP="006020D9">
      <w:pPr>
        <w:widowControl w:val="0"/>
        <w:spacing w:before="120"/>
        <w:ind w:firstLine="720"/>
        <w:jc w:val="both"/>
        <w:rPr>
          <w:rFonts w:ascii="Times New Roman" w:hAnsi="Times New Roman"/>
          <w:bCs/>
          <w:color w:val="000000"/>
          <w:sz w:val="27"/>
          <w:szCs w:val="27"/>
        </w:rPr>
      </w:pPr>
    </w:p>
    <w:p w14:paraId="65AD229C" w14:textId="4A8E5A48" w:rsidR="00AE259A" w:rsidRDefault="00BF7BDC" w:rsidP="00AC6DA0">
      <w:pPr>
        <w:widowControl w:val="0"/>
        <w:tabs>
          <w:tab w:val="left" w:pos="7800"/>
        </w:tabs>
        <w:spacing w:before="120"/>
        <w:ind w:firstLine="720"/>
        <w:jc w:val="both"/>
        <w:rPr>
          <w:rFonts w:ascii="Times New Roman" w:hAnsi="Times New Roman"/>
          <w:bCs/>
          <w:color w:val="000000"/>
          <w:sz w:val="27"/>
          <w:szCs w:val="27"/>
        </w:rPr>
      </w:pPr>
      <w:r>
        <w:rPr>
          <w:rFonts w:ascii="Times New Roman" w:hAnsi="Times New Roman"/>
          <w:b w:val="0"/>
          <w:noProof/>
          <w:color w:val="000000"/>
          <w:sz w:val="27"/>
          <w:szCs w:val="27"/>
          <w:lang w:val="en-GB" w:eastAsia="en-GB"/>
        </w:rPr>
        <mc:AlternateContent>
          <mc:Choice Requires="wps">
            <w:drawing>
              <wp:anchor distT="0" distB="0" distL="114300" distR="114300" simplePos="0" relativeHeight="251816960" behindDoc="0" locked="0" layoutInCell="1" allowOverlap="1" wp14:anchorId="0ECE95F2" wp14:editId="181045FD">
                <wp:simplePos x="0" y="0"/>
                <wp:positionH relativeFrom="column">
                  <wp:posOffset>5876290</wp:posOffset>
                </wp:positionH>
                <wp:positionV relativeFrom="paragraph">
                  <wp:posOffset>187325</wp:posOffset>
                </wp:positionV>
                <wp:extent cx="0" cy="2705100"/>
                <wp:effectExtent l="76200" t="0" r="57150" b="57150"/>
                <wp:wrapNone/>
                <wp:docPr id="72" name="Straight Arrow Connector 72"/>
                <wp:cNvGraphicFramePr/>
                <a:graphic xmlns:a="http://schemas.openxmlformats.org/drawingml/2006/main">
                  <a:graphicData uri="http://schemas.microsoft.com/office/word/2010/wordprocessingShape">
                    <wps:wsp>
                      <wps:cNvCnPr/>
                      <wps:spPr>
                        <a:xfrm>
                          <a:off x="0" y="0"/>
                          <a:ext cx="0" cy="270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D69EFE" id="Straight Arrow Connector 72" o:spid="_x0000_s1026" type="#_x0000_t32" style="position:absolute;margin-left:462.7pt;margin-top:14.75pt;width:0;height:21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" strokecolor="black [3040]">
                <v:stroke endarrow="block"/>
              </v:shape>
            </w:pict>
          </mc:Fallback>
        </mc:AlternateContent>
      </w:r>
      <w:r>
        <w:rPr>
          <w:rFonts w:ascii="Times New Roman" w:hAnsi="Times New Roman"/>
          <w:b w:val="0"/>
          <w:noProof/>
          <w:color w:val="000000"/>
          <w:sz w:val="27"/>
          <w:szCs w:val="27"/>
          <w:lang w:val="en-GB" w:eastAsia="en-GB"/>
        </w:rPr>
        <mc:AlternateContent>
          <mc:Choice Requires="wps">
            <w:drawing>
              <wp:anchor distT="0" distB="0" distL="114300" distR="114300" simplePos="0" relativeHeight="251815936" behindDoc="0" locked="0" layoutInCell="1" allowOverlap="1" wp14:anchorId="5B42FEC4" wp14:editId="2E4A4823">
                <wp:simplePos x="0" y="0"/>
                <wp:positionH relativeFrom="column">
                  <wp:posOffset>4409440</wp:posOffset>
                </wp:positionH>
                <wp:positionV relativeFrom="paragraph">
                  <wp:posOffset>187325</wp:posOffset>
                </wp:positionV>
                <wp:extent cx="1466850" cy="0"/>
                <wp:effectExtent l="0" t="76200" r="19050" b="95250"/>
                <wp:wrapNone/>
                <wp:docPr id="70" name="Straight Arrow Connector 70"/>
                <wp:cNvGraphicFramePr/>
                <a:graphic xmlns:a="http://schemas.openxmlformats.org/drawingml/2006/main">
                  <a:graphicData uri="http://schemas.microsoft.com/office/word/2010/wordprocessingShape">
                    <wps:wsp>
                      <wps:cNvCnPr/>
                      <wps:spPr>
                        <a:xfrm>
                          <a:off x="0" y="0"/>
                          <a:ext cx="1466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95629E" id="Straight Arrow Connector 70" o:spid="_x0000_s1026" type="#_x0000_t32" style="position:absolute;margin-left:347.2pt;margin-top:14.75pt;width:115.5pt;height:0;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" strokecolor="black [3040]">
                <v:stroke endarrow="block"/>
              </v:shape>
            </w:pict>
          </mc:Fallback>
        </mc:AlternateContent>
      </w:r>
      <w:r w:rsidR="00AE259A" w:rsidRPr="00EE4421">
        <w:rPr>
          <w:rFonts w:ascii="Times New Roman" w:hAnsi="Times New Roman"/>
          <w:b w:val="0"/>
          <w:noProof/>
          <w:color w:val="000000"/>
          <w:sz w:val="27"/>
          <w:szCs w:val="27"/>
          <w:lang w:val="en-GB" w:eastAsia="en-GB"/>
        </w:rPr>
        <mc:AlternateContent>
          <mc:Choice Requires="wps">
            <w:drawing>
              <wp:anchor distT="0" distB="0" distL="114300" distR="114300" simplePos="0" relativeHeight="251790336" behindDoc="0" locked="0" layoutInCell="1" allowOverlap="1" wp14:anchorId="57604B4A" wp14:editId="76CED221">
                <wp:simplePos x="0" y="0"/>
                <wp:positionH relativeFrom="page">
                  <wp:posOffset>2752725</wp:posOffset>
                </wp:positionH>
                <wp:positionV relativeFrom="paragraph">
                  <wp:posOffset>13970</wp:posOffset>
                </wp:positionV>
                <wp:extent cx="2552700" cy="3143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552700" cy="314325"/>
                        </a:xfrm>
                        <a:prstGeom prst="rect">
                          <a:avLst/>
                        </a:prstGeom>
                        <a:no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14EC62" w14:textId="00231781" w:rsidR="00B302E1" w:rsidRPr="009A745E" w:rsidRDefault="00B302E1" w:rsidP="00AE259A">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Ly tâm tách dịch cấp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604B4A" id="Rectangle 11" o:spid="_x0000_s1034" style="position:absolute;left:0;text-align:left;margin-left:216.75pt;margin-top:1.1pt;width:201pt;height:24.7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" filled="f" strokecolor="#0d0d0d [3069]" strokeweight=".25pt">
                <v:textbox>
                  <w:txbxContent>
                    <w:p w14:paraId="1A14EC62" w14:textId="00231781" w:rsidR="00B302E1" w:rsidRPr="009A745E" w:rsidRDefault="00B302E1" w:rsidP="00AE259A">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Ly tâm tách dịch cấp 2</w:t>
                      </w:r>
                    </w:p>
                  </w:txbxContent>
                </v:textbox>
                <w10:wrap anchorx="page"/>
              </v:rect>
            </w:pict>
          </mc:Fallback>
        </mc:AlternateContent>
      </w:r>
      <w:r w:rsidR="00AC6DA0">
        <w:rPr>
          <w:rFonts w:ascii="Times New Roman" w:hAnsi="Times New Roman"/>
          <w:bCs/>
          <w:color w:val="000000"/>
          <w:sz w:val="27"/>
          <w:szCs w:val="27"/>
        </w:rPr>
        <w:t xml:space="preserve">                                                                                                 </w:t>
      </w:r>
      <w:r w:rsidR="00AC6DA0" w:rsidRPr="00657856">
        <w:rPr>
          <w:rFonts w:ascii="Times New Roman" w:hAnsi="Times New Roman"/>
          <w:b w:val="0"/>
          <w:i/>
          <w:color w:val="000000"/>
        </w:rPr>
        <w:t>Tuần hoàn nước</w:t>
      </w:r>
    </w:p>
    <w:p w14:paraId="45C5FDAE" w14:textId="6656CB51" w:rsidR="00AE259A" w:rsidRDefault="00AE259A" w:rsidP="006020D9">
      <w:pPr>
        <w:widowControl w:val="0"/>
        <w:spacing w:before="120"/>
        <w:ind w:firstLine="720"/>
        <w:jc w:val="both"/>
        <w:rPr>
          <w:rFonts w:ascii="Times New Roman" w:hAnsi="Times New Roman"/>
          <w:bCs/>
          <w:color w:val="000000"/>
          <w:sz w:val="27"/>
          <w:szCs w:val="27"/>
        </w:rPr>
      </w:pPr>
      <w:r w:rsidRPr="00EE4421">
        <w:rPr>
          <w:rFonts w:ascii="Times New Roman" w:hAnsi="Times New Roman"/>
          <w:b w:val="0"/>
          <w:noProof/>
          <w:color w:val="000000"/>
          <w:sz w:val="27"/>
          <w:szCs w:val="27"/>
          <w:lang w:val="en-GB" w:eastAsia="en-GB"/>
        </w:rPr>
        <mc:AlternateContent>
          <mc:Choice Requires="wps">
            <w:drawing>
              <wp:anchor distT="0" distB="0" distL="114300" distR="114300" simplePos="0" relativeHeight="251806720" behindDoc="0" locked="0" layoutInCell="1" allowOverlap="1" wp14:anchorId="7345BB7B" wp14:editId="2AC2D0F2">
                <wp:simplePos x="0" y="0"/>
                <wp:positionH relativeFrom="margin">
                  <wp:posOffset>3114040</wp:posOffset>
                </wp:positionH>
                <wp:positionV relativeFrom="paragraph">
                  <wp:posOffset>50800</wp:posOffset>
                </wp:positionV>
                <wp:extent cx="0" cy="295275"/>
                <wp:effectExtent l="76200" t="0" r="57150" b="47625"/>
                <wp:wrapNone/>
                <wp:docPr id="61" name="Straight Arrow Connector 61"/>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EECD11" id="Straight Arrow Connector 61" o:spid="_x0000_s1026" type="#_x0000_t32" style="position:absolute;margin-left:245.2pt;margin-top:4pt;width:0;height:23.2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" strokecolor="#0d0d0d [3069]">
                <v:stroke endarrow="block"/>
                <w10:wrap anchorx="margin"/>
              </v:shape>
            </w:pict>
          </mc:Fallback>
        </mc:AlternateContent>
      </w:r>
    </w:p>
    <w:p w14:paraId="42D4C2C3" w14:textId="7C64C908" w:rsidR="00AE259A" w:rsidRDefault="00AE259A" w:rsidP="006020D9">
      <w:pPr>
        <w:widowControl w:val="0"/>
        <w:spacing w:before="120"/>
        <w:ind w:firstLine="720"/>
        <w:jc w:val="both"/>
        <w:rPr>
          <w:rFonts w:ascii="Times New Roman" w:hAnsi="Times New Roman"/>
          <w:bCs/>
          <w:color w:val="000000"/>
          <w:sz w:val="27"/>
          <w:szCs w:val="27"/>
        </w:rPr>
      </w:pPr>
      <w:r w:rsidRPr="00EE4421">
        <w:rPr>
          <w:rFonts w:ascii="Times New Roman" w:hAnsi="Times New Roman"/>
          <w:b w:val="0"/>
          <w:noProof/>
          <w:color w:val="000000"/>
          <w:sz w:val="27"/>
          <w:szCs w:val="27"/>
          <w:lang w:val="en-GB" w:eastAsia="en-GB"/>
        </w:rPr>
        <mc:AlternateContent>
          <mc:Choice Requires="wps">
            <w:drawing>
              <wp:anchor distT="0" distB="0" distL="114300" distR="114300" simplePos="0" relativeHeight="251792384" behindDoc="0" locked="0" layoutInCell="1" allowOverlap="1" wp14:anchorId="676887FF" wp14:editId="32F00934">
                <wp:simplePos x="0" y="0"/>
                <wp:positionH relativeFrom="column">
                  <wp:posOffset>2304415</wp:posOffset>
                </wp:positionH>
                <wp:positionV relativeFrom="paragraph">
                  <wp:posOffset>76835</wp:posOffset>
                </wp:positionV>
                <wp:extent cx="1581150" cy="30480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581150" cy="304800"/>
                        </a:xfrm>
                        <a:prstGeom prst="rect">
                          <a:avLst/>
                        </a:prstGeom>
                        <a:no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B8CA41" w14:textId="4D5AE581" w:rsidR="00B302E1" w:rsidRPr="009A745E" w:rsidRDefault="00B302E1" w:rsidP="00AE259A">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Máy tách nước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6887FF" id="Rectangle 27" o:spid="_x0000_s1035" style="position:absolute;left:0;text-align:left;margin-left:181.45pt;margin-top:6.05pt;width:124.5pt;height: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" filled="f" strokecolor="#0d0d0d [3069]" strokeweight=".25pt">
                <v:textbox>
                  <w:txbxContent>
                    <w:p w14:paraId="77B8CA41" w14:textId="4D5AE581" w:rsidR="00B302E1" w:rsidRPr="009A745E" w:rsidRDefault="00B302E1" w:rsidP="00AE259A">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Máy tách nước</w:t>
                      </w:r>
                    </w:p>
                  </w:txbxContent>
                </v:textbox>
              </v:rect>
            </w:pict>
          </mc:Fallback>
        </mc:AlternateContent>
      </w:r>
    </w:p>
    <w:p w14:paraId="0367A1E1" w14:textId="417C8C53" w:rsidR="00AE259A" w:rsidRDefault="00AE259A" w:rsidP="006020D9">
      <w:pPr>
        <w:widowControl w:val="0"/>
        <w:spacing w:before="120"/>
        <w:ind w:firstLine="720"/>
        <w:jc w:val="both"/>
        <w:rPr>
          <w:rFonts w:ascii="Times New Roman" w:hAnsi="Times New Roman"/>
          <w:bCs/>
          <w:color w:val="000000"/>
          <w:sz w:val="27"/>
          <w:szCs w:val="27"/>
        </w:rPr>
      </w:pPr>
      <w:r w:rsidRPr="00EE4421">
        <w:rPr>
          <w:rFonts w:ascii="Times New Roman" w:hAnsi="Times New Roman"/>
          <w:b w:val="0"/>
          <w:noProof/>
          <w:color w:val="000000"/>
          <w:sz w:val="27"/>
          <w:szCs w:val="27"/>
          <w:lang w:val="en-GB" w:eastAsia="en-GB"/>
        </w:rPr>
        <mc:AlternateContent>
          <mc:Choice Requires="wps">
            <w:drawing>
              <wp:anchor distT="0" distB="0" distL="114300" distR="114300" simplePos="0" relativeHeight="251808768" behindDoc="0" locked="0" layoutInCell="1" allowOverlap="1" wp14:anchorId="11AB3656" wp14:editId="350BB944">
                <wp:simplePos x="0" y="0"/>
                <wp:positionH relativeFrom="margin">
                  <wp:posOffset>3123565</wp:posOffset>
                </wp:positionH>
                <wp:positionV relativeFrom="paragraph">
                  <wp:posOffset>113665</wp:posOffset>
                </wp:positionV>
                <wp:extent cx="0" cy="295275"/>
                <wp:effectExtent l="76200" t="0" r="57150" b="47625"/>
                <wp:wrapNone/>
                <wp:docPr id="62" name="Straight Arrow Connector 62"/>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4CF9AD" id="Straight Arrow Connector 62" o:spid="_x0000_s1026" type="#_x0000_t32" style="position:absolute;margin-left:245.95pt;margin-top:8.95pt;width:0;height:23.2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" strokecolor="#0d0d0d [3069]">
                <v:stroke endarrow="block"/>
                <w10:wrap anchorx="margin"/>
              </v:shape>
            </w:pict>
          </mc:Fallback>
        </mc:AlternateContent>
      </w:r>
    </w:p>
    <w:p w14:paraId="2D3EE5F5" w14:textId="70070DCD" w:rsidR="00AE259A" w:rsidRDefault="00AE259A" w:rsidP="006020D9">
      <w:pPr>
        <w:widowControl w:val="0"/>
        <w:spacing w:before="120"/>
        <w:ind w:firstLine="720"/>
        <w:jc w:val="both"/>
        <w:rPr>
          <w:rFonts w:ascii="Times New Roman" w:hAnsi="Times New Roman"/>
          <w:bCs/>
          <w:color w:val="000000"/>
          <w:sz w:val="27"/>
          <w:szCs w:val="27"/>
        </w:rPr>
      </w:pPr>
      <w:r w:rsidRPr="00EE4421">
        <w:rPr>
          <w:rFonts w:ascii="Times New Roman" w:hAnsi="Times New Roman"/>
          <w:b w:val="0"/>
          <w:noProof/>
          <w:color w:val="000000"/>
          <w:sz w:val="27"/>
          <w:szCs w:val="27"/>
          <w:lang w:val="en-GB" w:eastAsia="en-GB"/>
        </w:rPr>
        <mc:AlternateContent>
          <mc:Choice Requires="wps">
            <w:drawing>
              <wp:anchor distT="0" distB="0" distL="114300" distR="114300" simplePos="0" relativeHeight="251794432" behindDoc="0" locked="0" layoutInCell="1" allowOverlap="1" wp14:anchorId="161A75E4" wp14:editId="52D9FE6C">
                <wp:simplePos x="0" y="0"/>
                <wp:positionH relativeFrom="page">
                  <wp:posOffset>2333625</wp:posOffset>
                </wp:positionH>
                <wp:positionV relativeFrom="paragraph">
                  <wp:posOffset>139700</wp:posOffset>
                </wp:positionV>
                <wp:extent cx="3371850" cy="5905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3371850" cy="590550"/>
                        </a:xfrm>
                        <a:prstGeom prst="rect">
                          <a:avLst/>
                        </a:prstGeom>
                        <a:no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EED79A" w14:textId="0B1CB46E" w:rsidR="00B302E1" w:rsidRDefault="00B302E1" w:rsidP="00AE259A">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Sấy khô</w:t>
                            </w:r>
                          </w:p>
                          <w:p w14:paraId="674284F9" w14:textId="4B1416C6" w:rsidR="00B302E1" w:rsidRPr="00AE259A" w:rsidRDefault="00B302E1" w:rsidP="00AE259A">
                            <w:pPr>
                              <w:jc w:val="center"/>
                              <w:rPr>
                                <w:rFonts w:ascii="Times New Roman" w:hAnsi="Times New Roman"/>
                                <w:b w:val="0"/>
                                <w:bCs/>
                                <w:i/>
                                <w:color w:val="000000" w:themeColor="text1"/>
                                <w:sz w:val="22"/>
                                <w:szCs w:val="22"/>
                              </w:rPr>
                            </w:pPr>
                            <w:r w:rsidRPr="00AE259A">
                              <w:rPr>
                                <w:rFonts w:ascii="Times New Roman" w:hAnsi="Times New Roman"/>
                                <w:b w:val="0"/>
                                <w:bCs/>
                                <w:i/>
                                <w:color w:val="000000" w:themeColor="text1"/>
                                <w:sz w:val="22"/>
                                <w:szCs w:val="22"/>
                              </w:rPr>
                              <w:t>(Làm tơi, sấy khô, định lượng, đóng gói)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1A75E4" id="Rectangle 30" o:spid="_x0000_s1036" style="position:absolute;left:0;text-align:left;margin-left:183.75pt;margin-top:11pt;width:265.5pt;height:46.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" filled="f" strokecolor="#0d0d0d [3069]" strokeweight=".25pt">
                <v:textbox>
                  <w:txbxContent>
                    <w:p w14:paraId="52EED79A" w14:textId="0B1CB46E" w:rsidR="00B302E1" w:rsidRDefault="00B302E1" w:rsidP="00AE259A">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Sấy khô</w:t>
                      </w:r>
                    </w:p>
                    <w:p w14:paraId="674284F9" w14:textId="4B1416C6" w:rsidR="00B302E1" w:rsidRPr="00AE259A" w:rsidRDefault="00B302E1" w:rsidP="00AE259A">
                      <w:pPr>
                        <w:jc w:val="center"/>
                        <w:rPr>
                          <w:rFonts w:ascii="Times New Roman" w:hAnsi="Times New Roman"/>
                          <w:b w:val="0"/>
                          <w:bCs/>
                          <w:i/>
                          <w:color w:val="000000" w:themeColor="text1"/>
                          <w:sz w:val="22"/>
                          <w:szCs w:val="22"/>
                        </w:rPr>
                      </w:pPr>
                      <w:r w:rsidRPr="00AE259A">
                        <w:rPr>
                          <w:rFonts w:ascii="Times New Roman" w:hAnsi="Times New Roman"/>
                          <w:b w:val="0"/>
                          <w:bCs/>
                          <w:i/>
                          <w:color w:val="000000" w:themeColor="text1"/>
                          <w:sz w:val="22"/>
                          <w:szCs w:val="22"/>
                        </w:rPr>
                        <w:t>(Làm tơi, sấy khô, định lượng, đóng gói)</w:t>
                      </w:r>
                    </w:p>
                  </w:txbxContent>
                </v:textbox>
                <w10:wrap anchorx="page"/>
              </v:rect>
            </w:pict>
          </mc:Fallback>
        </mc:AlternateContent>
      </w:r>
    </w:p>
    <w:p w14:paraId="570B94CB" w14:textId="11AC5292" w:rsidR="00AE259A" w:rsidRPr="00AC6DA0" w:rsidRDefault="00AC6DA0" w:rsidP="00AC6DA0">
      <w:pPr>
        <w:widowControl w:val="0"/>
        <w:spacing w:before="120"/>
        <w:ind w:firstLine="720"/>
        <w:jc w:val="right"/>
        <w:rPr>
          <w:rFonts w:ascii="Times New Roman" w:hAnsi="Times New Roman"/>
          <w:b w:val="0"/>
          <w:bCs/>
          <w:color w:val="000000"/>
        </w:rPr>
      </w:pPr>
      <w:r w:rsidRPr="00AC6DA0">
        <w:rPr>
          <w:rFonts w:ascii="Times New Roman" w:hAnsi="Times New Roman"/>
          <w:b w:val="0"/>
          <w:bCs/>
          <w:color w:val="000000"/>
        </w:rPr>
        <w:t>Nước</w:t>
      </w:r>
    </w:p>
    <w:p w14:paraId="1AE86809" w14:textId="00204A5B" w:rsidR="00AC6DA0" w:rsidRPr="00AC6DA0" w:rsidRDefault="006847D4" w:rsidP="00AC6DA0">
      <w:pPr>
        <w:widowControl w:val="0"/>
        <w:spacing w:before="120"/>
        <w:ind w:firstLine="720"/>
        <w:jc w:val="right"/>
        <w:rPr>
          <w:rFonts w:ascii="Times New Roman" w:hAnsi="Times New Roman"/>
          <w:b w:val="0"/>
          <w:bCs/>
          <w:color w:val="000000"/>
        </w:rPr>
      </w:pPr>
      <w:r w:rsidRPr="00EE4421">
        <w:rPr>
          <w:rFonts w:ascii="Times New Roman" w:hAnsi="Times New Roman"/>
          <w:b w:val="0"/>
          <w:noProof/>
          <w:color w:val="000000"/>
          <w:sz w:val="27"/>
          <w:szCs w:val="27"/>
          <w:lang w:val="en-GB" w:eastAsia="en-GB"/>
        </w:rPr>
        <mc:AlternateContent>
          <mc:Choice Requires="wps">
            <w:drawing>
              <wp:anchor distT="0" distB="0" distL="114300" distR="114300" simplePos="0" relativeHeight="251810816" behindDoc="0" locked="0" layoutInCell="1" allowOverlap="1" wp14:anchorId="4B202179" wp14:editId="6E23199E">
                <wp:simplePos x="0" y="0"/>
                <wp:positionH relativeFrom="margin">
                  <wp:posOffset>3124200</wp:posOffset>
                </wp:positionH>
                <wp:positionV relativeFrom="paragraph">
                  <wp:posOffset>193040</wp:posOffset>
                </wp:positionV>
                <wp:extent cx="0" cy="295275"/>
                <wp:effectExtent l="76200" t="0" r="57150" b="47625"/>
                <wp:wrapNone/>
                <wp:docPr id="63" name="Straight Arrow Connector 63"/>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E88919" id="Straight Arrow Connector 63" o:spid="_x0000_s1026" type="#_x0000_t32" style="position:absolute;margin-left:246pt;margin-top:15.2pt;width:0;height:23.2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" strokecolor="#0d0d0d [3069]">
                <v:stroke endarrow="block"/>
                <w10:wrap anchorx="margin"/>
              </v:shape>
            </w:pict>
          </mc:Fallback>
        </mc:AlternateContent>
      </w:r>
      <w:r w:rsidR="00AC6DA0" w:rsidRPr="00AC6DA0">
        <w:rPr>
          <w:rFonts w:ascii="Times New Roman" w:hAnsi="Times New Roman"/>
          <w:b w:val="0"/>
          <w:bCs/>
          <w:color w:val="000000"/>
        </w:rPr>
        <w:t>mủ</w:t>
      </w:r>
    </w:p>
    <w:p w14:paraId="2AE5A571" w14:textId="255FBA3D" w:rsidR="00AE259A" w:rsidRDefault="006847D4" w:rsidP="006020D9">
      <w:pPr>
        <w:widowControl w:val="0"/>
        <w:spacing w:before="120"/>
        <w:ind w:firstLine="720"/>
        <w:jc w:val="both"/>
        <w:rPr>
          <w:rFonts w:ascii="Times New Roman" w:hAnsi="Times New Roman"/>
          <w:bCs/>
          <w:color w:val="000000"/>
          <w:sz w:val="27"/>
          <w:szCs w:val="27"/>
        </w:rPr>
      </w:pPr>
      <w:r w:rsidRPr="00EE4421">
        <w:rPr>
          <w:rFonts w:ascii="Times New Roman" w:hAnsi="Times New Roman"/>
          <w:b w:val="0"/>
          <w:noProof/>
          <w:color w:val="000000"/>
          <w:sz w:val="27"/>
          <w:szCs w:val="27"/>
          <w:lang w:val="en-GB" w:eastAsia="en-GB"/>
        </w:rPr>
        <mc:AlternateContent>
          <mc:Choice Requires="wps">
            <w:drawing>
              <wp:anchor distT="0" distB="0" distL="114300" distR="114300" simplePos="0" relativeHeight="251796480" behindDoc="0" locked="0" layoutInCell="1" allowOverlap="1" wp14:anchorId="1830866F" wp14:editId="0CDA93C1">
                <wp:simplePos x="0" y="0"/>
                <wp:positionH relativeFrom="column">
                  <wp:posOffset>2113915</wp:posOffset>
                </wp:positionH>
                <wp:positionV relativeFrom="paragraph">
                  <wp:posOffset>258445</wp:posOffset>
                </wp:positionV>
                <wp:extent cx="2028825" cy="50482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2028825" cy="504825"/>
                        </a:xfrm>
                        <a:prstGeom prst="rect">
                          <a:avLst/>
                        </a:prstGeom>
                        <a:ln/>
                      </wps:spPr>
                      <wps:style>
                        <a:lnRef idx="2">
                          <a:schemeClr val="dk1"/>
                        </a:lnRef>
                        <a:fillRef idx="1">
                          <a:schemeClr val="lt1"/>
                        </a:fillRef>
                        <a:effectRef idx="0">
                          <a:schemeClr val="dk1"/>
                        </a:effectRef>
                        <a:fontRef idx="minor">
                          <a:schemeClr val="dk1"/>
                        </a:fontRef>
                      </wps:style>
                      <wps:txbx>
                        <w:txbxContent>
                          <w:p w14:paraId="371C93F3" w14:textId="39AE0625" w:rsidR="00B302E1" w:rsidRPr="009A745E" w:rsidRDefault="00B302E1" w:rsidP="00AE259A">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Tinh bột thành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30866F" id="Rectangle 31" o:spid="_x0000_s1037" style="position:absolute;left:0;text-align:left;margin-left:166.45pt;margin-top:20.35pt;width:159.75pt;height:39.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" fillcolor="white [3201]" strokecolor="black [3200]" strokeweight="2pt">
                <v:textbox>
                  <w:txbxContent>
                    <w:p w14:paraId="371C93F3" w14:textId="39AE0625" w:rsidR="00B302E1" w:rsidRPr="009A745E" w:rsidRDefault="00B302E1" w:rsidP="00AE259A">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Tinh bột thành phẩm</w:t>
                      </w:r>
                    </w:p>
                  </w:txbxContent>
                </v:textbox>
              </v:rect>
            </w:pict>
          </mc:Fallback>
        </mc:AlternateContent>
      </w:r>
    </w:p>
    <w:p w14:paraId="1B6ACAEA" w14:textId="6B65399A" w:rsidR="00AE259A" w:rsidRDefault="00AE259A" w:rsidP="006020D9">
      <w:pPr>
        <w:widowControl w:val="0"/>
        <w:spacing w:before="120"/>
        <w:ind w:firstLine="720"/>
        <w:jc w:val="both"/>
        <w:rPr>
          <w:rFonts w:ascii="Times New Roman" w:hAnsi="Times New Roman"/>
          <w:bCs/>
          <w:color w:val="000000"/>
          <w:sz w:val="27"/>
          <w:szCs w:val="27"/>
        </w:rPr>
      </w:pPr>
    </w:p>
    <w:p w14:paraId="2221D119" w14:textId="77777777" w:rsidR="00AE259A" w:rsidRDefault="00AE259A" w:rsidP="006020D9">
      <w:pPr>
        <w:widowControl w:val="0"/>
        <w:spacing w:before="120"/>
        <w:ind w:firstLine="720"/>
        <w:jc w:val="both"/>
        <w:rPr>
          <w:rFonts w:ascii="Times New Roman" w:hAnsi="Times New Roman"/>
          <w:bCs/>
          <w:color w:val="000000"/>
          <w:sz w:val="27"/>
          <w:szCs w:val="27"/>
        </w:rPr>
      </w:pPr>
    </w:p>
    <w:p w14:paraId="74C27E6C" w14:textId="40AC0E27" w:rsidR="00AE259A" w:rsidRDefault="00AC6DA0" w:rsidP="00AC6DA0">
      <w:pPr>
        <w:widowControl w:val="0"/>
        <w:spacing w:before="120"/>
        <w:ind w:firstLine="567"/>
        <w:jc w:val="both"/>
        <w:rPr>
          <w:rFonts w:ascii="Times New Roman" w:hAnsi="Times New Roman"/>
          <w:bCs/>
          <w:color w:val="000000"/>
          <w:sz w:val="27"/>
          <w:szCs w:val="27"/>
        </w:rPr>
      </w:pPr>
      <w:r w:rsidRPr="00657856">
        <w:rPr>
          <w:rFonts w:ascii="Times New Roman" w:hAnsi="Times New Roman"/>
          <w:b w:val="0"/>
          <w:i/>
          <w:color w:val="000000"/>
        </w:rPr>
        <w:t>Tuần hoàn nước</w:t>
      </w:r>
    </w:p>
    <w:p w14:paraId="33342344" w14:textId="34D7FAE2" w:rsidR="00AE259A" w:rsidRPr="007C247E" w:rsidRDefault="0034787D" w:rsidP="0034787D">
      <w:pPr>
        <w:widowControl w:val="0"/>
        <w:tabs>
          <w:tab w:val="left" w:pos="3255"/>
        </w:tabs>
        <w:spacing w:before="120"/>
        <w:rPr>
          <w:rFonts w:ascii="Times New Roman" w:hAnsi="Times New Roman"/>
          <w:bCs/>
          <w:i/>
          <w:color w:val="000000"/>
          <w:sz w:val="27"/>
          <w:szCs w:val="27"/>
        </w:rPr>
      </w:pPr>
      <w:r>
        <w:rPr>
          <w:noProof/>
          <w:lang w:val="en-GB" w:eastAsia="en-GB"/>
        </w:rPr>
        <mc:AlternateContent>
          <mc:Choice Requires="wps">
            <w:drawing>
              <wp:anchor distT="0" distB="0" distL="114300" distR="114300" simplePos="0" relativeHeight="252038144" behindDoc="0" locked="0" layoutInCell="1" allowOverlap="1" wp14:anchorId="32D79779" wp14:editId="0E854108">
                <wp:simplePos x="0" y="0"/>
                <wp:positionH relativeFrom="column">
                  <wp:posOffset>413385</wp:posOffset>
                </wp:positionH>
                <wp:positionV relativeFrom="paragraph">
                  <wp:posOffset>121920</wp:posOffset>
                </wp:positionV>
                <wp:extent cx="5518785" cy="635"/>
                <wp:effectExtent l="0" t="0" r="5715" b="5080"/>
                <wp:wrapNone/>
                <wp:docPr id="6" name="Text Box 6"/>
                <wp:cNvGraphicFramePr/>
                <a:graphic xmlns:a="http://schemas.openxmlformats.org/drawingml/2006/main">
                  <a:graphicData uri="http://schemas.microsoft.com/office/word/2010/wordprocessingShape">
                    <wps:wsp>
                      <wps:cNvSpPr txBox="1"/>
                      <wps:spPr>
                        <a:xfrm>
                          <a:off x="0" y="0"/>
                          <a:ext cx="5518785" cy="635"/>
                        </a:xfrm>
                        <a:prstGeom prst="rect">
                          <a:avLst/>
                        </a:prstGeom>
                        <a:solidFill>
                          <a:prstClr val="white"/>
                        </a:solidFill>
                        <a:ln>
                          <a:noFill/>
                        </a:ln>
                        <a:effectLst/>
                      </wps:spPr>
                      <wps:txbx>
                        <w:txbxContent>
                          <w:p w14:paraId="679E9F30" w14:textId="758F9A32" w:rsidR="00B302E1" w:rsidRPr="0034787D" w:rsidRDefault="00B302E1" w:rsidP="0034787D">
                            <w:pPr>
                              <w:pStyle w:val="Caption"/>
                              <w:rPr>
                                <w:noProof/>
                                <w:color w:val="000000"/>
                                <w:sz w:val="28"/>
                                <w:szCs w:val="28"/>
                              </w:rPr>
                            </w:pPr>
                            <w:bookmarkStart w:id="101" w:name="_Toc148952382"/>
                            <w:r w:rsidRPr="0034787D">
                              <w:rPr>
                                <w:sz w:val="28"/>
                                <w:szCs w:val="28"/>
                              </w:rPr>
                              <w:t xml:space="preserve">Hình  </w:t>
                            </w:r>
                            <w:r w:rsidRPr="0034787D">
                              <w:rPr>
                                <w:sz w:val="28"/>
                                <w:szCs w:val="28"/>
                              </w:rPr>
                              <w:fldChar w:fldCharType="begin"/>
                            </w:r>
                            <w:r w:rsidRPr="0034787D">
                              <w:rPr>
                                <w:sz w:val="28"/>
                                <w:szCs w:val="28"/>
                              </w:rPr>
                              <w:instrText xml:space="preserve"> SEQ Hình_ \* ARABIC </w:instrText>
                            </w:r>
                            <w:r w:rsidRPr="0034787D">
                              <w:rPr>
                                <w:sz w:val="28"/>
                                <w:szCs w:val="28"/>
                              </w:rPr>
                              <w:fldChar w:fldCharType="separate"/>
                            </w:r>
                            <w:r w:rsidR="00FD6182">
                              <w:rPr>
                                <w:noProof/>
                                <w:sz w:val="28"/>
                                <w:szCs w:val="28"/>
                              </w:rPr>
                              <w:t>1</w:t>
                            </w:r>
                            <w:r w:rsidRPr="0034787D">
                              <w:rPr>
                                <w:sz w:val="28"/>
                                <w:szCs w:val="28"/>
                              </w:rPr>
                              <w:fldChar w:fldCharType="end"/>
                            </w:r>
                            <w:r w:rsidRPr="0034787D">
                              <w:rPr>
                                <w:sz w:val="28"/>
                                <w:szCs w:val="28"/>
                              </w:rPr>
                              <w:t xml:space="preserve"> </w:t>
                            </w:r>
                            <w:r w:rsidRPr="0034787D">
                              <w:rPr>
                                <w:bCs/>
                                <w:color w:val="000000"/>
                                <w:sz w:val="28"/>
                                <w:szCs w:val="28"/>
                              </w:rPr>
                              <w:t>Quy trình công nghệ sản xuất tinh bột mì kèm theo dòng thải</w:t>
                            </w:r>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D79779" id="_x0000_t202" coordsize="21600,21600" o:spt="202" path="m,l,21600r21600,l21600,xe">
                <v:stroke joinstyle="miter"/>
                <v:path gradientshapeok="t" o:connecttype="rect"/>
              </v:shapetype>
              <v:shape id="Text Box 6" o:spid="_x0000_s1038" type="#_x0000_t202" style="position:absolute;margin-left:32.55pt;margin-top:9.6pt;width:434.55pt;height:.05pt;z-index:25203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" stroked="f">
                <v:textbox style="mso-fit-shape-to-text:t" inset="0,0,0,0">
                  <w:txbxContent>
                    <w:p w14:paraId="679E9F30" w14:textId="758F9A32" w:rsidR="00B302E1" w:rsidRPr="0034787D" w:rsidRDefault="00B302E1" w:rsidP="0034787D">
                      <w:pPr>
                        <w:pStyle w:val="Caption"/>
                        <w:rPr>
                          <w:noProof/>
                          <w:color w:val="000000"/>
                          <w:sz w:val="28"/>
                          <w:szCs w:val="28"/>
                        </w:rPr>
                      </w:pPr>
                      <w:bookmarkStart w:id="101" w:name="_Toc148952382"/>
                      <w:r w:rsidRPr="0034787D">
                        <w:rPr>
                          <w:sz w:val="28"/>
                          <w:szCs w:val="28"/>
                        </w:rPr>
                        <w:t xml:space="preserve">Hình  </w:t>
                      </w:r>
                      <w:r w:rsidRPr="0034787D">
                        <w:rPr>
                          <w:sz w:val="28"/>
                          <w:szCs w:val="28"/>
                        </w:rPr>
                        <w:fldChar w:fldCharType="begin"/>
                      </w:r>
                      <w:r w:rsidRPr="0034787D">
                        <w:rPr>
                          <w:sz w:val="28"/>
                          <w:szCs w:val="28"/>
                        </w:rPr>
                        <w:instrText xml:space="preserve"> SEQ Hình_ \* ARABIC </w:instrText>
                      </w:r>
                      <w:r w:rsidRPr="0034787D">
                        <w:rPr>
                          <w:sz w:val="28"/>
                          <w:szCs w:val="28"/>
                        </w:rPr>
                        <w:fldChar w:fldCharType="separate"/>
                      </w:r>
                      <w:r w:rsidR="00FD6182">
                        <w:rPr>
                          <w:noProof/>
                          <w:sz w:val="28"/>
                          <w:szCs w:val="28"/>
                        </w:rPr>
                        <w:t>1</w:t>
                      </w:r>
                      <w:r w:rsidRPr="0034787D">
                        <w:rPr>
                          <w:sz w:val="28"/>
                          <w:szCs w:val="28"/>
                        </w:rPr>
                        <w:fldChar w:fldCharType="end"/>
                      </w:r>
                      <w:r w:rsidRPr="0034787D">
                        <w:rPr>
                          <w:sz w:val="28"/>
                          <w:szCs w:val="28"/>
                        </w:rPr>
                        <w:t xml:space="preserve"> </w:t>
                      </w:r>
                      <w:r w:rsidRPr="0034787D">
                        <w:rPr>
                          <w:bCs/>
                          <w:color w:val="000000"/>
                          <w:sz w:val="28"/>
                          <w:szCs w:val="28"/>
                        </w:rPr>
                        <w:t>Quy trình công nghệ sản xuất tinh bột mì kèm theo dòng thải</w:t>
                      </w:r>
                      <w:bookmarkEnd w:id="101"/>
                    </w:p>
                  </w:txbxContent>
                </v:textbox>
              </v:shape>
            </w:pict>
          </mc:Fallback>
        </mc:AlternateContent>
      </w:r>
    </w:p>
    <w:p w14:paraId="26CEEFF4" w14:textId="77777777" w:rsidR="00AE259A" w:rsidRDefault="00AE259A" w:rsidP="006020D9">
      <w:pPr>
        <w:widowControl w:val="0"/>
        <w:spacing w:before="120"/>
        <w:ind w:firstLine="720"/>
        <w:jc w:val="both"/>
        <w:rPr>
          <w:rFonts w:ascii="Times New Roman" w:hAnsi="Times New Roman"/>
          <w:bCs/>
          <w:color w:val="000000"/>
          <w:sz w:val="27"/>
          <w:szCs w:val="27"/>
        </w:rPr>
      </w:pPr>
    </w:p>
    <w:p w14:paraId="3D2B3CCA" w14:textId="77777777" w:rsidR="00EA737F" w:rsidRDefault="00EA737F" w:rsidP="006020D9">
      <w:pPr>
        <w:widowControl w:val="0"/>
        <w:spacing w:before="120"/>
        <w:ind w:firstLine="720"/>
        <w:jc w:val="both"/>
        <w:rPr>
          <w:rFonts w:ascii="Times New Roman" w:hAnsi="Times New Roman"/>
          <w:bCs/>
          <w:color w:val="000000"/>
          <w:sz w:val="27"/>
          <w:szCs w:val="27"/>
        </w:rPr>
      </w:pPr>
    </w:p>
    <w:p w14:paraId="580B1DCE" w14:textId="40A70BCA" w:rsidR="00540B66" w:rsidRPr="00A47192" w:rsidRDefault="00B1718C" w:rsidP="009E0A66">
      <w:pPr>
        <w:pStyle w:val="ListParagraph"/>
        <w:widowControl w:val="0"/>
        <w:numPr>
          <w:ilvl w:val="0"/>
          <w:numId w:val="29"/>
        </w:numPr>
        <w:spacing w:after="0"/>
        <w:ind w:left="709"/>
        <w:jc w:val="both"/>
        <w:rPr>
          <w:rFonts w:ascii="Times New Roman" w:hAnsi="Times New Roman"/>
          <w:b/>
          <w:bCs/>
          <w:color w:val="000000"/>
          <w:sz w:val="28"/>
          <w:szCs w:val="28"/>
          <w:u w:val="single"/>
        </w:rPr>
      </w:pPr>
      <w:r w:rsidRPr="00A47192">
        <w:rPr>
          <w:rFonts w:ascii="Times New Roman" w:hAnsi="Times New Roman"/>
          <w:b/>
          <w:bCs/>
          <w:color w:val="000000"/>
          <w:sz w:val="28"/>
          <w:szCs w:val="28"/>
          <w:u w:val="single"/>
        </w:rPr>
        <w:lastRenderedPageBreak/>
        <w:t>Thuyết minh quy trình công nghệ sản xuất:</w:t>
      </w:r>
    </w:p>
    <w:p w14:paraId="1BB7F269" w14:textId="27584CB0" w:rsidR="00740FC2" w:rsidRDefault="00A47192" w:rsidP="009E0A66">
      <w:pPr>
        <w:widowControl w:val="0"/>
        <w:spacing w:line="276" w:lineRule="auto"/>
        <w:ind w:firstLine="426"/>
        <w:jc w:val="both"/>
        <w:rPr>
          <w:rFonts w:ascii="Times New Roman" w:hAnsi="Times New Roman"/>
          <w:b w:val="0"/>
          <w:color w:val="000000"/>
          <w:sz w:val="28"/>
          <w:szCs w:val="28"/>
        </w:rPr>
      </w:pPr>
      <w:r>
        <w:rPr>
          <w:rFonts w:ascii="Times New Roman" w:hAnsi="Times New Roman"/>
          <w:b w:val="0"/>
          <w:color w:val="000000"/>
          <w:sz w:val="28"/>
          <w:szCs w:val="28"/>
        </w:rPr>
        <w:t>Quá trình sản xuất tinh bột khoai mì gồm 8 công đoạn chính. Mỗi công đoạn đó lại gồm một số công đoạn nhỏ hơn. Chi tiết của các công đoạn sản xuất được mô tả cụ thể dưới đây:</w:t>
      </w:r>
    </w:p>
    <w:p w14:paraId="0182C18D" w14:textId="460EED07" w:rsidR="00A47192" w:rsidRPr="00A47192" w:rsidRDefault="00A47192" w:rsidP="009E0A66">
      <w:pPr>
        <w:widowControl w:val="0"/>
        <w:spacing w:line="276" w:lineRule="auto"/>
        <w:jc w:val="both"/>
        <w:rPr>
          <w:rFonts w:ascii="Times New Roman" w:hAnsi="Times New Roman"/>
          <w:color w:val="000000"/>
          <w:sz w:val="28"/>
          <w:szCs w:val="28"/>
        </w:rPr>
      </w:pPr>
      <w:r w:rsidRPr="00A47192">
        <w:rPr>
          <w:rFonts w:ascii="Times New Roman" w:hAnsi="Times New Roman"/>
          <w:color w:val="000000"/>
          <w:sz w:val="28"/>
          <w:szCs w:val="28"/>
        </w:rPr>
        <w:t>Công đoạn 1: Tiếp nhận củ khoai mì tươi</w:t>
      </w:r>
    </w:p>
    <w:p w14:paraId="58506DFC" w14:textId="77777777" w:rsidR="00361735" w:rsidRDefault="00A47192" w:rsidP="009E0A66">
      <w:pPr>
        <w:widowControl w:val="0"/>
        <w:spacing w:line="276" w:lineRule="auto"/>
        <w:ind w:firstLine="426"/>
        <w:jc w:val="both"/>
        <w:rPr>
          <w:rFonts w:ascii="Times New Roman" w:hAnsi="Times New Roman"/>
          <w:b w:val="0"/>
          <w:color w:val="000000"/>
          <w:sz w:val="28"/>
          <w:szCs w:val="28"/>
        </w:rPr>
      </w:pPr>
      <w:r>
        <w:rPr>
          <w:rFonts w:ascii="Times New Roman" w:hAnsi="Times New Roman"/>
          <w:b w:val="0"/>
          <w:color w:val="000000"/>
          <w:sz w:val="28"/>
          <w:szCs w:val="28"/>
        </w:rPr>
        <w:t>Khoai mì vận chuyển về nhà máy được cân để xác định khối lượng và chất lượng khoai mì. Từ bãi tập kết nguyên liệu, khoai mì sẽ được xe xúc đưa vào phễu nạp nguyên liệu bằng băng tải nâng, băng tải nâng có nhiệm vụ chuyển khoai mì</w:t>
      </w:r>
      <w:r w:rsidR="00361735" w:rsidRPr="00361735">
        <w:rPr>
          <w:rStyle w:val="Heading1Char"/>
        </w:rPr>
        <w:t xml:space="preserve"> </w:t>
      </w:r>
      <w:r w:rsidR="00361735" w:rsidRPr="00361735">
        <w:rPr>
          <w:rFonts w:ascii="Times New Roman" w:hAnsi="Times New Roman"/>
          <w:b w:val="0"/>
          <w:color w:val="000000"/>
          <w:sz w:val="28"/>
          <w:szCs w:val="28"/>
        </w:rPr>
        <w:t>lên trống quay hình trụ, dọc</w:t>
      </w:r>
      <w:r w:rsidR="00361735">
        <w:rPr>
          <w:rFonts w:ascii="Times New Roman" w:hAnsi="Times New Roman"/>
          <w:b w:val="0"/>
          <w:color w:val="000000"/>
          <w:sz w:val="28"/>
          <w:szCs w:val="28"/>
        </w:rPr>
        <w:t xml:space="preserve"> </w:t>
      </w:r>
      <w:r w:rsidR="00361735" w:rsidRPr="00361735">
        <w:rPr>
          <w:rFonts w:ascii="Times New Roman" w:hAnsi="Times New Roman"/>
          <w:b w:val="0"/>
          <w:color w:val="000000"/>
          <w:sz w:val="28"/>
          <w:szCs w:val="28"/>
        </w:rPr>
        <w:t>băng tải có bố trí các công nhân theo dõi và loại bỏ những củ bị thối, rễ cây, đầu củ cùng các</w:t>
      </w:r>
      <w:r w:rsidR="00361735">
        <w:rPr>
          <w:rFonts w:ascii="Times New Roman" w:hAnsi="Times New Roman"/>
          <w:b w:val="0"/>
          <w:color w:val="000000"/>
          <w:sz w:val="28"/>
          <w:szCs w:val="28"/>
        </w:rPr>
        <w:t xml:space="preserve"> </w:t>
      </w:r>
      <w:r w:rsidR="00361735" w:rsidRPr="00361735">
        <w:rPr>
          <w:rFonts w:ascii="Times New Roman" w:hAnsi="Times New Roman"/>
          <w:b w:val="0"/>
          <w:color w:val="000000"/>
          <w:sz w:val="28"/>
          <w:szCs w:val="28"/>
        </w:rPr>
        <w:t>vật lạ có thể gây nguy hiểm cho hoạt động của máy băm, nghiền... Bên dưới phễu được đặt</w:t>
      </w:r>
      <w:r w:rsidR="00361735">
        <w:rPr>
          <w:rFonts w:ascii="Times New Roman" w:hAnsi="Times New Roman"/>
          <w:b w:val="0"/>
          <w:color w:val="000000"/>
          <w:sz w:val="28"/>
          <w:szCs w:val="28"/>
        </w:rPr>
        <w:t xml:space="preserve"> </w:t>
      </w:r>
      <w:r w:rsidR="00361735" w:rsidRPr="00361735">
        <w:rPr>
          <w:rFonts w:ascii="Times New Roman" w:hAnsi="Times New Roman"/>
          <w:b w:val="0"/>
          <w:color w:val="000000"/>
          <w:sz w:val="28"/>
          <w:szCs w:val="28"/>
        </w:rPr>
        <w:t>một sàng rung, sàng này hoạt động tạo rung từ trục cam, quay bằng mô tơ điện. Sàng rung</w:t>
      </w:r>
      <w:r w:rsidR="00361735">
        <w:rPr>
          <w:rFonts w:ascii="Times New Roman" w:hAnsi="Times New Roman"/>
          <w:b w:val="0"/>
          <w:color w:val="000000"/>
          <w:sz w:val="28"/>
          <w:szCs w:val="28"/>
        </w:rPr>
        <w:t xml:space="preserve"> </w:t>
      </w:r>
      <w:r w:rsidR="00361735" w:rsidRPr="00361735">
        <w:rPr>
          <w:rFonts w:ascii="Times New Roman" w:hAnsi="Times New Roman"/>
          <w:b w:val="0"/>
          <w:color w:val="000000"/>
          <w:sz w:val="28"/>
          <w:szCs w:val="28"/>
        </w:rPr>
        <w:t>có nhiệm vụ tiếp tục tách phần tạp chất đất đá còn bám vào củ khoai mì.</w:t>
      </w:r>
      <w:r w:rsidR="00361735">
        <w:rPr>
          <w:rFonts w:ascii="Times New Roman" w:hAnsi="Times New Roman"/>
          <w:b w:val="0"/>
          <w:color w:val="000000"/>
          <w:sz w:val="28"/>
          <w:szCs w:val="28"/>
        </w:rPr>
        <w:t xml:space="preserve"> </w:t>
      </w:r>
    </w:p>
    <w:p w14:paraId="47B7BC14" w14:textId="3B44C543" w:rsidR="00361735" w:rsidRDefault="00361735" w:rsidP="009E0A66">
      <w:pPr>
        <w:widowControl w:val="0"/>
        <w:spacing w:line="276" w:lineRule="auto"/>
        <w:ind w:firstLine="426"/>
        <w:jc w:val="both"/>
        <w:rPr>
          <w:rFonts w:ascii="Times New Roman" w:hAnsi="Times New Roman"/>
          <w:b w:val="0"/>
          <w:color w:val="000000"/>
          <w:sz w:val="28"/>
          <w:szCs w:val="28"/>
        </w:rPr>
      </w:pPr>
      <w:r w:rsidRPr="00361735">
        <w:rPr>
          <w:rFonts w:ascii="Times New Roman" w:hAnsi="Times New Roman"/>
          <w:b w:val="0"/>
          <w:color w:val="000000"/>
          <w:sz w:val="28"/>
          <w:szCs w:val="28"/>
        </w:rPr>
        <w:t>Thời gian xử lý khoai mì củ tươi từ khi thu hoạch đến khi đưa vào chế biến càng nhanh</w:t>
      </w:r>
      <w:r>
        <w:rPr>
          <w:rFonts w:ascii="Times New Roman" w:hAnsi="Times New Roman"/>
          <w:b w:val="0"/>
          <w:color w:val="000000"/>
          <w:sz w:val="28"/>
          <w:szCs w:val="28"/>
        </w:rPr>
        <w:t xml:space="preserve"> </w:t>
      </w:r>
      <w:r w:rsidRPr="00361735">
        <w:rPr>
          <w:rFonts w:ascii="Times New Roman" w:hAnsi="Times New Roman"/>
          <w:b w:val="0"/>
          <w:color w:val="000000"/>
          <w:sz w:val="28"/>
          <w:szCs w:val="28"/>
        </w:rPr>
        <w:t>càng tốt để tránh tổn thất tinh bột. Thực tế tại các nhà máy sản xuất tinh bột mì trên địa bàn</w:t>
      </w:r>
      <w:r>
        <w:rPr>
          <w:rFonts w:ascii="Times New Roman" w:hAnsi="Times New Roman"/>
          <w:b w:val="0"/>
          <w:color w:val="000000"/>
          <w:sz w:val="28"/>
          <w:szCs w:val="28"/>
        </w:rPr>
        <w:t xml:space="preserve"> </w:t>
      </w:r>
      <w:r w:rsidRPr="00361735">
        <w:rPr>
          <w:rFonts w:ascii="Times New Roman" w:hAnsi="Times New Roman"/>
          <w:b w:val="0"/>
          <w:color w:val="000000"/>
          <w:sz w:val="28"/>
          <w:szCs w:val="28"/>
        </w:rPr>
        <w:t>tỉnh là không quá 48 giờ.</w:t>
      </w:r>
      <w:r>
        <w:rPr>
          <w:rFonts w:ascii="Times New Roman" w:hAnsi="Times New Roman"/>
          <w:b w:val="0"/>
          <w:color w:val="000000"/>
          <w:sz w:val="28"/>
          <w:szCs w:val="28"/>
        </w:rPr>
        <w:t xml:space="preserve"> </w:t>
      </w:r>
    </w:p>
    <w:p w14:paraId="1B3A5DD2" w14:textId="14D197C2" w:rsidR="00361735" w:rsidRPr="00361735" w:rsidRDefault="00361735" w:rsidP="009E0A66">
      <w:pPr>
        <w:widowControl w:val="0"/>
        <w:spacing w:line="276" w:lineRule="auto"/>
        <w:jc w:val="both"/>
        <w:rPr>
          <w:rFonts w:ascii="Times New Roman" w:hAnsi="Times New Roman"/>
          <w:color w:val="000000"/>
          <w:sz w:val="28"/>
          <w:szCs w:val="28"/>
        </w:rPr>
      </w:pPr>
      <w:r w:rsidRPr="00361735">
        <w:rPr>
          <w:rFonts w:ascii="Times New Roman" w:hAnsi="Times New Roman"/>
          <w:color w:val="000000"/>
          <w:sz w:val="28"/>
          <w:szCs w:val="28"/>
        </w:rPr>
        <w:t>Công đoạn 2: Tách tạp chất, vỏ gỗ và tách vỏ lụa</w:t>
      </w:r>
    </w:p>
    <w:p w14:paraId="571190D4" w14:textId="59CA261B" w:rsidR="00361735" w:rsidRDefault="00361735" w:rsidP="009E0A66">
      <w:pPr>
        <w:widowControl w:val="0"/>
        <w:spacing w:line="276" w:lineRule="auto"/>
        <w:ind w:firstLine="426"/>
        <w:jc w:val="both"/>
        <w:rPr>
          <w:rFonts w:ascii="Times New Roman" w:hAnsi="Times New Roman"/>
          <w:b w:val="0"/>
          <w:color w:val="000000"/>
          <w:sz w:val="28"/>
          <w:szCs w:val="28"/>
        </w:rPr>
      </w:pPr>
      <w:r w:rsidRPr="00361735">
        <w:rPr>
          <w:rFonts w:ascii="Times New Roman" w:hAnsi="Times New Roman"/>
          <w:b w:val="0"/>
          <w:color w:val="000000"/>
          <w:sz w:val="28"/>
          <w:szCs w:val="28"/>
        </w:rPr>
        <w:t>Khoai mì từ phễu tiếp nhận se được chuyển qua bộ phận sàn khô nhằm làm sạch sơ bộ</w:t>
      </w:r>
      <w:r>
        <w:rPr>
          <w:rFonts w:ascii="Times New Roman" w:hAnsi="Times New Roman"/>
          <w:b w:val="0"/>
          <w:color w:val="000000"/>
          <w:sz w:val="28"/>
          <w:szCs w:val="28"/>
        </w:rPr>
        <w:t xml:space="preserve"> </w:t>
      </w:r>
      <w:r w:rsidRPr="00361735">
        <w:rPr>
          <w:rFonts w:ascii="Times New Roman" w:hAnsi="Times New Roman"/>
          <w:b w:val="0"/>
          <w:color w:val="000000"/>
          <w:sz w:val="28"/>
          <w:szCs w:val="28"/>
        </w:rPr>
        <w:t>củ mì tươi, loại bỏ đất cát dính trên thân củ mì.</w:t>
      </w:r>
    </w:p>
    <w:p w14:paraId="1B33F89C" w14:textId="0FD50FC2" w:rsidR="00361735" w:rsidRDefault="00361735" w:rsidP="009E0A66">
      <w:pPr>
        <w:widowControl w:val="0"/>
        <w:spacing w:line="276" w:lineRule="auto"/>
        <w:ind w:firstLine="426"/>
        <w:jc w:val="both"/>
        <w:rPr>
          <w:rFonts w:ascii="Times New Roman" w:hAnsi="Times New Roman"/>
          <w:b w:val="0"/>
          <w:color w:val="000000"/>
          <w:sz w:val="28"/>
          <w:szCs w:val="28"/>
        </w:rPr>
      </w:pPr>
      <w:r w:rsidRPr="00361735">
        <w:rPr>
          <w:rFonts w:ascii="Times New Roman" w:hAnsi="Times New Roman"/>
          <w:b w:val="0"/>
          <w:color w:val="000000"/>
          <w:sz w:val="28"/>
          <w:szCs w:val="28"/>
        </w:rPr>
        <w:t>Công đoạn này được tiến hành nhằm loại bỏ các tạp chất có trên vỏ củ khoai mì, bao</w:t>
      </w:r>
      <w:r>
        <w:rPr>
          <w:rFonts w:ascii="Times New Roman" w:hAnsi="Times New Roman"/>
          <w:b w:val="0"/>
          <w:color w:val="000000"/>
          <w:sz w:val="28"/>
          <w:szCs w:val="28"/>
        </w:rPr>
        <w:t xml:space="preserve"> </w:t>
      </w:r>
      <w:r w:rsidRPr="00361735">
        <w:rPr>
          <w:rFonts w:ascii="Times New Roman" w:hAnsi="Times New Roman"/>
          <w:b w:val="0"/>
          <w:color w:val="000000"/>
          <w:sz w:val="28"/>
          <w:szCs w:val="28"/>
        </w:rPr>
        <w:t>gồm các bước: rửa sơ bộ, tách đất đá, tách vỏ cứng.</w:t>
      </w:r>
    </w:p>
    <w:p w14:paraId="39F71F32" w14:textId="4A865F16" w:rsidR="00361735" w:rsidRDefault="00361735" w:rsidP="009E0A66">
      <w:pPr>
        <w:widowControl w:val="0"/>
        <w:spacing w:line="276" w:lineRule="auto"/>
        <w:ind w:firstLine="426"/>
        <w:jc w:val="both"/>
        <w:rPr>
          <w:rFonts w:ascii="Times New Roman" w:hAnsi="Times New Roman"/>
          <w:b w:val="0"/>
          <w:color w:val="000000"/>
          <w:sz w:val="28"/>
          <w:szCs w:val="28"/>
        </w:rPr>
      </w:pPr>
      <w:r w:rsidRPr="00361735">
        <w:rPr>
          <w:rFonts w:ascii="Times New Roman" w:hAnsi="Times New Roman"/>
          <w:b w:val="0"/>
          <w:color w:val="000000"/>
          <w:sz w:val="28"/>
          <w:szCs w:val="28"/>
        </w:rPr>
        <w:t>Máy bóc vỏ được dùng để tách vỏ cứng ra khỏi củ. Củ khoai mì được đưa từ bồn chứa</w:t>
      </w:r>
      <w:r>
        <w:rPr>
          <w:rFonts w:ascii="Times New Roman" w:hAnsi="Times New Roman"/>
          <w:b w:val="0"/>
          <w:color w:val="000000"/>
          <w:sz w:val="28"/>
          <w:szCs w:val="28"/>
        </w:rPr>
        <w:t xml:space="preserve"> </w:t>
      </w:r>
      <w:r w:rsidRPr="00361735">
        <w:rPr>
          <w:rFonts w:ascii="Times New Roman" w:hAnsi="Times New Roman"/>
          <w:b w:val="0"/>
          <w:color w:val="000000"/>
          <w:sz w:val="28"/>
          <w:szCs w:val="28"/>
        </w:rPr>
        <w:t>đến máy bóc vỏ bằng một băng tải. Tại đây, cát, đất đá và chất thải khác tiếp tục được loại</w:t>
      </w:r>
      <w:r>
        <w:rPr>
          <w:rFonts w:ascii="Times New Roman" w:hAnsi="Times New Roman"/>
          <w:b w:val="0"/>
          <w:color w:val="000000"/>
          <w:sz w:val="28"/>
          <w:szCs w:val="28"/>
        </w:rPr>
        <w:t xml:space="preserve"> </w:t>
      </w:r>
      <w:r w:rsidRPr="00361735">
        <w:rPr>
          <w:rFonts w:ascii="Times New Roman" w:hAnsi="Times New Roman"/>
          <w:b w:val="0"/>
          <w:color w:val="000000"/>
          <w:sz w:val="28"/>
          <w:szCs w:val="28"/>
        </w:rPr>
        <w:t>bỏ trong điều kiện ẩm.</w:t>
      </w:r>
    </w:p>
    <w:p w14:paraId="2DA7B9D3" w14:textId="33A85782" w:rsidR="00361735" w:rsidRDefault="00361735" w:rsidP="009E0A66">
      <w:pPr>
        <w:widowControl w:val="0"/>
        <w:spacing w:line="276" w:lineRule="auto"/>
        <w:ind w:firstLine="426"/>
        <w:jc w:val="both"/>
        <w:rPr>
          <w:rFonts w:ascii="Times New Roman" w:hAnsi="Times New Roman"/>
          <w:b w:val="0"/>
          <w:color w:val="000000"/>
          <w:sz w:val="28"/>
          <w:szCs w:val="28"/>
        </w:rPr>
      </w:pPr>
      <w:r w:rsidRPr="00361735">
        <w:rPr>
          <w:rFonts w:ascii="Times New Roman" w:hAnsi="Times New Roman"/>
          <w:b w:val="0"/>
          <w:color w:val="000000"/>
          <w:sz w:val="28"/>
          <w:szCs w:val="28"/>
        </w:rPr>
        <w:t>Máy bóc vỏ được thiết kế theo hình ống có gắn thanh thép trên thành ống như một lồng</w:t>
      </w:r>
      <w:r>
        <w:rPr>
          <w:rFonts w:ascii="Times New Roman" w:hAnsi="Times New Roman"/>
          <w:b w:val="0"/>
          <w:color w:val="000000"/>
          <w:sz w:val="28"/>
          <w:szCs w:val="28"/>
        </w:rPr>
        <w:t xml:space="preserve"> </w:t>
      </w:r>
      <w:r w:rsidRPr="00361735">
        <w:rPr>
          <w:rFonts w:ascii="Times New Roman" w:hAnsi="Times New Roman"/>
          <w:b w:val="0"/>
          <w:color w:val="000000"/>
          <w:sz w:val="28"/>
          <w:szCs w:val="28"/>
        </w:rPr>
        <w:t>xoáy có khe hở rộng khoảng 1cm, mặt trong của máy có gờ xoáy giúp cho việc đưa củ đến</w:t>
      </w:r>
      <w:r>
        <w:rPr>
          <w:rFonts w:ascii="Times New Roman" w:hAnsi="Times New Roman"/>
          <w:b w:val="0"/>
          <w:color w:val="000000"/>
          <w:sz w:val="28"/>
          <w:szCs w:val="28"/>
        </w:rPr>
        <w:t xml:space="preserve"> </w:t>
      </w:r>
      <w:r w:rsidRPr="00361735">
        <w:rPr>
          <w:rFonts w:ascii="Times New Roman" w:hAnsi="Times New Roman"/>
          <w:b w:val="0"/>
          <w:color w:val="000000"/>
          <w:sz w:val="28"/>
          <w:szCs w:val="28"/>
        </w:rPr>
        <w:t>một cách tự động. Để tăng hiệu quả loại bỏ đất cát có thể dùng gờ xoáy dạng bàn chải.</w:t>
      </w:r>
    </w:p>
    <w:p w14:paraId="6ACA4A36" w14:textId="08F1F8B2" w:rsidR="00361735" w:rsidRDefault="00361735" w:rsidP="009E0A66">
      <w:pPr>
        <w:widowControl w:val="0"/>
        <w:spacing w:line="276" w:lineRule="auto"/>
        <w:ind w:firstLine="426"/>
        <w:jc w:val="both"/>
        <w:rPr>
          <w:rFonts w:ascii="Times New Roman" w:hAnsi="Times New Roman"/>
          <w:b w:val="0"/>
          <w:color w:val="000000"/>
          <w:sz w:val="28"/>
          <w:szCs w:val="28"/>
        </w:rPr>
      </w:pPr>
      <w:r w:rsidRPr="00361735">
        <w:rPr>
          <w:rFonts w:ascii="Times New Roman" w:hAnsi="Times New Roman"/>
          <w:b w:val="0"/>
          <w:color w:val="000000"/>
          <w:sz w:val="28"/>
          <w:szCs w:val="28"/>
        </w:rPr>
        <w:t>Thông thường khoai mì phải được loại cả vỏ cứng và vỏ lụa (dày khoảng 2 - 3 mm), vỏ lụa</w:t>
      </w:r>
      <w:r>
        <w:rPr>
          <w:rFonts w:ascii="Times New Roman" w:hAnsi="Times New Roman"/>
          <w:b w:val="0"/>
          <w:color w:val="000000"/>
          <w:sz w:val="28"/>
          <w:szCs w:val="28"/>
        </w:rPr>
        <w:t xml:space="preserve"> </w:t>
      </w:r>
      <w:r w:rsidRPr="00361735">
        <w:rPr>
          <w:rFonts w:ascii="Times New Roman" w:hAnsi="Times New Roman"/>
          <w:b w:val="0"/>
          <w:color w:val="000000"/>
          <w:sz w:val="28"/>
          <w:szCs w:val="28"/>
        </w:rPr>
        <w:t>cũng là nơi có chứa đến 50% tinh bột và hầu hết lượng axit xyanua hydric (HCN).</w:t>
      </w:r>
    </w:p>
    <w:p w14:paraId="78545A73" w14:textId="77777777" w:rsidR="00361735" w:rsidRDefault="00361735" w:rsidP="009E0A66">
      <w:pPr>
        <w:widowControl w:val="0"/>
        <w:spacing w:line="276" w:lineRule="auto"/>
        <w:ind w:firstLine="426"/>
        <w:jc w:val="both"/>
        <w:rPr>
          <w:rFonts w:ascii="Times New Roman" w:hAnsi="Times New Roman"/>
          <w:b w:val="0"/>
          <w:color w:val="000000"/>
          <w:sz w:val="28"/>
          <w:szCs w:val="28"/>
        </w:rPr>
      </w:pPr>
      <w:r w:rsidRPr="00361735">
        <w:rPr>
          <w:rFonts w:ascii="Times New Roman" w:hAnsi="Times New Roman"/>
          <w:b w:val="0"/>
          <w:color w:val="000000"/>
          <w:sz w:val="28"/>
          <w:szCs w:val="28"/>
        </w:rPr>
        <w:t>Nước dùng để bóc vỏ có thể là nước tái sử dụng, được lấy từ các máy phân ly dịch sữa.</w:t>
      </w:r>
    </w:p>
    <w:p w14:paraId="584C0B8D" w14:textId="77777777" w:rsidR="00361735" w:rsidRDefault="00361735" w:rsidP="009E0A66">
      <w:pPr>
        <w:widowControl w:val="0"/>
        <w:spacing w:line="276" w:lineRule="auto"/>
        <w:ind w:firstLine="426"/>
        <w:jc w:val="both"/>
        <w:rPr>
          <w:rFonts w:ascii="Times New Roman" w:hAnsi="Times New Roman"/>
          <w:b w:val="0"/>
          <w:color w:val="000000"/>
          <w:sz w:val="28"/>
          <w:szCs w:val="28"/>
        </w:rPr>
      </w:pPr>
      <w:r w:rsidRPr="00361735">
        <w:rPr>
          <w:rFonts w:ascii="Times New Roman" w:hAnsi="Times New Roman"/>
          <w:b w:val="0"/>
          <w:color w:val="000000"/>
          <w:sz w:val="28"/>
          <w:szCs w:val="28"/>
        </w:rPr>
        <w:t>Nước tái sử dụng được chứa trong bể chứa trước khi dùng.</w:t>
      </w:r>
    </w:p>
    <w:p w14:paraId="52D1003C" w14:textId="4E60FE26" w:rsidR="00361735" w:rsidRDefault="00361735" w:rsidP="009E0A66">
      <w:pPr>
        <w:widowControl w:val="0"/>
        <w:spacing w:line="276" w:lineRule="auto"/>
        <w:ind w:firstLine="426"/>
        <w:jc w:val="both"/>
        <w:rPr>
          <w:rFonts w:ascii="Times New Roman" w:hAnsi="Times New Roman"/>
          <w:b w:val="0"/>
          <w:color w:val="000000"/>
          <w:sz w:val="28"/>
          <w:szCs w:val="28"/>
        </w:rPr>
      </w:pPr>
      <w:r w:rsidRPr="00361735">
        <w:rPr>
          <w:rFonts w:ascii="Times New Roman" w:hAnsi="Times New Roman"/>
          <w:b w:val="0"/>
          <w:color w:val="000000"/>
          <w:sz w:val="28"/>
          <w:szCs w:val="28"/>
        </w:rPr>
        <w:t>Sau công đoạn này, 1.000kg củ khoai mì tươi cho khoảng 980 kg khoai mì củ sạch. Củ</w:t>
      </w:r>
      <w:r>
        <w:rPr>
          <w:rFonts w:ascii="Times New Roman" w:hAnsi="Times New Roman"/>
          <w:b w:val="0"/>
          <w:color w:val="000000"/>
          <w:sz w:val="28"/>
          <w:szCs w:val="28"/>
        </w:rPr>
        <w:t xml:space="preserve"> </w:t>
      </w:r>
      <w:r w:rsidRPr="00361735">
        <w:rPr>
          <w:rFonts w:ascii="Times New Roman" w:hAnsi="Times New Roman"/>
          <w:b w:val="0"/>
          <w:color w:val="000000"/>
          <w:sz w:val="28"/>
          <w:szCs w:val="28"/>
        </w:rPr>
        <w:t>khoai mì tươi sau khi rửa được băng tải chuyển đến công đoạn làm sạch.</w:t>
      </w:r>
    </w:p>
    <w:p w14:paraId="04144E83" w14:textId="77777777" w:rsidR="00361735" w:rsidRPr="00361735" w:rsidRDefault="00361735" w:rsidP="009E0A66">
      <w:pPr>
        <w:widowControl w:val="0"/>
        <w:spacing w:line="276" w:lineRule="auto"/>
        <w:jc w:val="both"/>
        <w:rPr>
          <w:rFonts w:ascii="Times New Roman" w:hAnsi="Times New Roman"/>
          <w:color w:val="000000"/>
          <w:sz w:val="28"/>
          <w:szCs w:val="28"/>
        </w:rPr>
      </w:pPr>
      <w:r w:rsidRPr="00361735">
        <w:rPr>
          <w:rFonts w:ascii="Times New Roman" w:hAnsi="Times New Roman"/>
          <w:color w:val="000000"/>
          <w:sz w:val="28"/>
          <w:szCs w:val="28"/>
        </w:rPr>
        <w:t>Công đoạn 3: Rửa làm sạch</w:t>
      </w:r>
    </w:p>
    <w:p w14:paraId="45A7F6B1" w14:textId="24463484" w:rsidR="00A47192" w:rsidRDefault="00361735" w:rsidP="009E0A66">
      <w:pPr>
        <w:widowControl w:val="0"/>
        <w:spacing w:line="276" w:lineRule="auto"/>
        <w:ind w:firstLine="426"/>
        <w:jc w:val="both"/>
        <w:rPr>
          <w:rFonts w:ascii="Times New Roman" w:hAnsi="Times New Roman"/>
          <w:b w:val="0"/>
          <w:color w:val="000000"/>
          <w:sz w:val="28"/>
          <w:szCs w:val="28"/>
        </w:rPr>
      </w:pPr>
      <w:r w:rsidRPr="00361735">
        <w:rPr>
          <w:rFonts w:ascii="Times New Roman" w:hAnsi="Times New Roman"/>
          <w:b w:val="0"/>
          <w:color w:val="000000"/>
          <w:sz w:val="28"/>
          <w:szCs w:val="28"/>
        </w:rPr>
        <w:t xml:space="preserve">Củ khoai mì sau khi bóc vỏ được chuyển đến máy rửa. Quá trình rửa được tiến </w:t>
      </w:r>
      <w:r w:rsidRPr="00361735">
        <w:rPr>
          <w:rFonts w:ascii="Times New Roman" w:hAnsi="Times New Roman"/>
          <w:b w:val="0"/>
          <w:color w:val="000000"/>
          <w:sz w:val="28"/>
          <w:szCs w:val="28"/>
        </w:rPr>
        <w:lastRenderedPageBreak/>
        <w:t>hành</w:t>
      </w:r>
      <w:r>
        <w:rPr>
          <w:rFonts w:ascii="Times New Roman" w:hAnsi="Times New Roman"/>
          <w:b w:val="0"/>
          <w:color w:val="000000"/>
          <w:sz w:val="28"/>
          <w:szCs w:val="28"/>
        </w:rPr>
        <w:t xml:space="preserve"> </w:t>
      </w:r>
      <w:r w:rsidRPr="00361735">
        <w:rPr>
          <w:rFonts w:ascii="Times New Roman" w:hAnsi="Times New Roman"/>
          <w:b w:val="0"/>
          <w:color w:val="000000"/>
          <w:sz w:val="28"/>
          <w:szCs w:val="28"/>
        </w:rPr>
        <w:t>bằng cách phun nước lên nguyên liệu củ khoai mì đặt trong một máng nước. Máng nước</w:t>
      </w:r>
      <w:r>
        <w:rPr>
          <w:rFonts w:ascii="Times New Roman" w:hAnsi="Times New Roman"/>
          <w:b w:val="0"/>
          <w:color w:val="000000"/>
          <w:sz w:val="28"/>
          <w:szCs w:val="28"/>
        </w:rPr>
        <w:t xml:space="preserve"> </w:t>
      </w:r>
      <w:r w:rsidRPr="00361735">
        <w:rPr>
          <w:rFonts w:ascii="Times New Roman" w:hAnsi="Times New Roman"/>
          <w:b w:val="0"/>
          <w:color w:val="000000"/>
          <w:sz w:val="28"/>
          <w:szCs w:val="28"/>
        </w:rPr>
        <w:t>trong máy rửa được thiết kế hình chữ U, cho phép củ khoai mì di chuyển với khoảng cách</w:t>
      </w:r>
      <w:r>
        <w:rPr>
          <w:rFonts w:ascii="Times New Roman" w:hAnsi="Times New Roman"/>
          <w:b w:val="0"/>
          <w:color w:val="000000"/>
          <w:sz w:val="28"/>
          <w:szCs w:val="28"/>
        </w:rPr>
        <w:t xml:space="preserve"> </w:t>
      </w:r>
      <w:r w:rsidRPr="00361735">
        <w:rPr>
          <w:rFonts w:ascii="Times New Roman" w:hAnsi="Times New Roman"/>
          <w:b w:val="0"/>
          <w:color w:val="000000"/>
          <w:sz w:val="28"/>
          <w:szCs w:val="28"/>
        </w:rPr>
        <w:t>dài hơn, trong thời gian lâu hơn để rửa củ khoai mì sạch hơn. Tại đây diễn ra quá trình rửa</w:t>
      </w:r>
      <w:r>
        <w:rPr>
          <w:rFonts w:ascii="Times New Roman" w:hAnsi="Times New Roman"/>
          <w:b w:val="0"/>
          <w:color w:val="000000"/>
          <w:sz w:val="28"/>
          <w:szCs w:val="28"/>
        </w:rPr>
        <w:t xml:space="preserve"> </w:t>
      </w:r>
      <w:r w:rsidRPr="00361735">
        <w:rPr>
          <w:rFonts w:ascii="Times New Roman" w:hAnsi="Times New Roman"/>
          <w:b w:val="0"/>
          <w:color w:val="000000"/>
          <w:sz w:val="28"/>
          <w:szCs w:val="28"/>
        </w:rPr>
        <w:t>để làm sạch, loại bỏ lớp vỏ ngoài cũng như mọi tạp chất khác. Công đoạn rửa sử dụng vòi</w:t>
      </w:r>
      <w:r>
        <w:rPr>
          <w:rFonts w:ascii="Times New Roman" w:hAnsi="Times New Roman"/>
          <w:b w:val="0"/>
          <w:color w:val="000000"/>
          <w:sz w:val="28"/>
          <w:szCs w:val="28"/>
        </w:rPr>
        <w:t xml:space="preserve"> </w:t>
      </w:r>
      <w:r w:rsidRPr="00361735">
        <w:rPr>
          <w:rFonts w:ascii="Times New Roman" w:hAnsi="Times New Roman"/>
          <w:b w:val="0"/>
          <w:color w:val="000000"/>
          <w:sz w:val="28"/>
          <w:szCs w:val="28"/>
        </w:rPr>
        <w:t>phun áp lực cao để tăng hiệu quả rửa. Nếu rửa không hiệu quả, các hạt bùn dính trên củ</w:t>
      </w:r>
      <w:r>
        <w:rPr>
          <w:rFonts w:ascii="Times New Roman" w:hAnsi="Times New Roman"/>
          <w:b w:val="0"/>
          <w:color w:val="000000"/>
          <w:sz w:val="28"/>
          <w:szCs w:val="28"/>
        </w:rPr>
        <w:t xml:space="preserve"> </w:t>
      </w:r>
      <w:r w:rsidRPr="00361735">
        <w:rPr>
          <w:rFonts w:ascii="Times New Roman" w:hAnsi="Times New Roman"/>
          <w:b w:val="0"/>
          <w:color w:val="000000"/>
          <w:sz w:val="28"/>
          <w:szCs w:val="28"/>
        </w:rPr>
        <w:t>khoai mì se là nguyên nhân làm giảm độ trắng của dịch sữa và sản phẩm.</w:t>
      </w:r>
    </w:p>
    <w:p w14:paraId="76CDDA11" w14:textId="77777777" w:rsidR="009D78AD" w:rsidRPr="009D78AD" w:rsidRDefault="00361735" w:rsidP="009E0A66">
      <w:pPr>
        <w:widowControl w:val="0"/>
        <w:spacing w:line="276" w:lineRule="auto"/>
        <w:jc w:val="both"/>
        <w:rPr>
          <w:rFonts w:ascii="Times New Roman" w:hAnsi="Times New Roman"/>
          <w:color w:val="000000"/>
          <w:sz w:val="28"/>
          <w:szCs w:val="28"/>
        </w:rPr>
      </w:pPr>
      <w:r w:rsidRPr="009D78AD">
        <w:rPr>
          <w:rFonts w:ascii="Times New Roman" w:hAnsi="Times New Roman"/>
          <w:color w:val="000000"/>
          <w:sz w:val="28"/>
          <w:szCs w:val="28"/>
        </w:rPr>
        <w:t>Công đoạn 4: Băm và nghiền nhỏ khoai mì.</w:t>
      </w:r>
    </w:p>
    <w:p w14:paraId="56FCBD27" w14:textId="1334784E" w:rsidR="009D78AD" w:rsidRDefault="00361735" w:rsidP="009E0A66">
      <w:pPr>
        <w:widowControl w:val="0"/>
        <w:spacing w:line="276" w:lineRule="auto"/>
        <w:ind w:firstLine="426"/>
        <w:jc w:val="both"/>
        <w:rPr>
          <w:rFonts w:ascii="Times New Roman" w:hAnsi="Times New Roman"/>
          <w:b w:val="0"/>
          <w:color w:val="000000"/>
          <w:sz w:val="28"/>
          <w:szCs w:val="28"/>
        </w:rPr>
      </w:pPr>
      <w:r w:rsidRPr="009D78AD">
        <w:rPr>
          <w:rFonts w:ascii="Times New Roman" w:hAnsi="Times New Roman"/>
          <w:b w:val="0"/>
          <w:color w:val="000000"/>
          <w:sz w:val="28"/>
          <w:szCs w:val="28"/>
        </w:rPr>
        <w:t>Củ khoai mì khi ra khỏi máy rửa, qua băng tải, được đưa vào máy băm trục ngang băm</w:t>
      </w:r>
      <w:r w:rsidR="009D78AD">
        <w:rPr>
          <w:rFonts w:ascii="Times New Roman" w:hAnsi="Times New Roman"/>
          <w:b w:val="0"/>
          <w:color w:val="000000"/>
          <w:sz w:val="28"/>
          <w:szCs w:val="28"/>
        </w:rPr>
        <w:t xml:space="preserve"> </w:t>
      </w:r>
      <w:r w:rsidRPr="009D78AD">
        <w:rPr>
          <w:rFonts w:ascii="Times New Roman" w:hAnsi="Times New Roman"/>
          <w:b w:val="0"/>
          <w:color w:val="000000"/>
          <w:sz w:val="28"/>
          <w:szCs w:val="28"/>
        </w:rPr>
        <w:t>thành những mảnh nhỏ khoảng 10 - 20 mm. Sau khi băm, nguyên liệu được chuyển vào máy</w:t>
      </w:r>
      <w:r w:rsidR="009D78AD">
        <w:rPr>
          <w:rFonts w:ascii="Times New Roman" w:hAnsi="Times New Roman"/>
          <w:b w:val="0"/>
          <w:color w:val="000000"/>
          <w:sz w:val="28"/>
          <w:szCs w:val="28"/>
        </w:rPr>
        <w:t xml:space="preserve"> </w:t>
      </w:r>
      <w:r w:rsidRPr="009D78AD">
        <w:rPr>
          <w:rFonts w:ascii="Times New Roman" w:hAnsi="Times New Roman"/>
          <w:b w:val="0"/>
          <w:color w:val="000000"/>
          <w:sz w:val="28"/>
          <w:szCs w:val="28"/>
        </w:rPr>
        <w:t>nghiền (mài) bằng vít tải và bộ phận phân phối, tại đây dưới tác dụng của búa quay với tốc</w:t>
      </w:r>
      <w:r w:rsidR="009D78AD">
        <w:rPr>
          <w:rFonts w:ascii="Times New Roman" w:hAnsi="Times New Roman"/>
          <w:b w:val="0"/>
          <w:color w:val="000000"/>
          <w:sz w:val="28"/>
          <w:szCs w:val="28"/>
        </w:rPr>
        <w:t xml:space="preserve"> </w:t>
      </w:r>
      <w:r w:rsidRPr="009D78AD">
        <w:rPr>
          <w:rFonts w:ascii="Times New Roman" w:hAnsi="Times New Roman"/>
          <w:b w:val="0"/>
          <w:color w:val="000000"/>
          <w:sz w:val="28"/>
          <w:szCs w:val="28"/>
        </w:rPr>
        <w:t>độ cao, sắn được đập nhỏ, kết hợp với nước bơm vào tạo thành dung dịch sữa bã - bột -</w:t>
      </w:r>
      <w:r w:rsidR="009D78AD">
        <w:rPr>
          <w:rFonts w:ascii="Times New Roman" w:hAnsi="Times New Roman"/>
          <w:b w:val="0"/>
          <w:color w:val="000000"/>
          <w:sz w:val="28"/>
          <w:szCs w:val="28"/>
        </w:rPr>
        <w:t xml:space="preserve"> </w:t>
      </w:r>
      <w:r w:rsidRPr="009D78AD">
        <w:rPr>
          <w:rFonts w:ascii="Times New Roman" w:hAnsi="Times New Roman"/>
          <w:b w:val="0"/>
          <w:color w:val="000000"/>
          <w:sz w:val="28"/>
          <w:szCs w:val="28"/>
        </w:rPr>
        <w:t>nước. Dịch sữa tạo thành sau quá trình này được đưa đến thùng chứa để bơm sang công</w:t>
      </w:r>
      <w:r w:rsidR="009D78AD">
        <w:rPr>
          <w:rFonts w:ascii="Times New Roman" w:hAnsi="Times New Roman"/>
          <w:b w:val="0"/>
          <w:color w:val="000000"/>
          <w:sz w:val="28"/>
          <w:szCs w:val="28"/>
        </w:rPr>
        <w:t xml:space="preserve"> </w:t>
      </w:r>
      <w:r w:rsidRPr="009D78AD">
        <w:rPr>
          <w:rFonts w:ascii="Times New Roman" w:hAnsi="Times New Roman"/>
          <w:b w:val="0"/>
          <w:color w:val="000000"/>
          <w:sz w:val="28"/>
          <w:szCs w:val="28"/>
        </w:rPr>
        <w:t>đoạn tách bã.</w:t>
      </w:r>
    </w:p>
    <w:p w14:paraId="1FBE5C12" w14:textId="77777777" w:rsidR="009D78AD" w:rsidRPr="009D78AD" w:rsidRDefault="00361735" w:rsidP="009E0A66">
      <w:pPr>
        <w:widowControl w:val="0"/>
        <w:spacing w:line="276" w:lineRule="auto"/>
        <w:jc w:val="both"/>
        <w:rPr>
          <w:rFonts w:ascii="Times New Roman" w:hAnsi="Times New Roman"/>
          <w:color w:val="000000"/>
          <w:sz w:val="28"/>
          <w:szCs w:val="28"/>
        </w:rPr>
      </w:pPr>
      <w:r w:rsidRPr="009D78AD">
        <w:rPr>
          <w:rFonts w:ascii="Times New Roman" w:hAnsi="Times New Roman"/>
          <w:color w:val="000000"/>
          <w:sz w:val="28"/>
          <w:szCs w:val="28"/>
        </w:rPr>
        <w:t>Công đoạn 5: Ly tâm tách bã</w:t>
      </w:r>
    </w:p>
    <w:p w14:paraId="1E06C645" w14:textId="52AC004E" w:rsidR="009D78AD" w:rsidRDefault="00361735" w:rsidP="009E0A66">
      <w:pPr>
        <w:widowControl w:val="0"/>
        <w:spacing w:line="276" w:lineRule="auto"/>
        <w:ind w:firstLine="426"/>
        <w:jc w:val="both"/>
        <w:rPr>
          <w:rFonts w:ascii="Times New Roman" w:hAnsi="Times New Roman"/>
          <w:b w:val="0"/>
          <w:color w:val="000000"/>
          <w:sz w:val="28"/>
          <w:szCs w:val="28"/>
        </w:rPr>
      </w:pPr>
      <w:r w:rsidRPr="009D78AD">
        <w:rPr>
          <w:rFonts w:ascii="Times New Roman" w:hAnsi="Times New Roman"/>
          <w:b w:val="0"/>
          <w:color w:val="000000"/>
          <w:sz w:val="28"/>
          <w:szCs w:val="28"/>
        </w:rPr>
        <w:t>Công đoạn ly tâm được thực hiện nhằm tách tinh bột ra khỏi nước và bã. Trong quá</w:t>
      </w:r>
      <w:r w:rsidR="009D78AD">
        <w:rPr>
          <w:rFonts w:ascii="Times New Roman" w:hAnsi="Times New Roman"/>
          <w:b w:val="0"/>
          <w:color w:val="000000"/>
          <w:sz w:val="28"/>
          <w:szCs w:val="28"/>
        </w:rPr>
        <w:t xml:space="preserve"> </w:t>
      </w:r>
      <w:r w:rsidRPr="009D78AD">
        <w:rPr>
          <w:rFonts w:ascii="Times New Roman" w:hAnsi="Times New Roman"/>
          <w:b w:val="0"/>
          <w:color w:val="000000"/>
          <w:sz w:val="28"/>
          <w:szCs w:val="28"/>
        </w:rPr>
        <w:t>trình này, tinh bột được tách khỏi sợi xenluloza, làm sạch sợi mịn trong bột sữa và tẩy trắng</w:t>
      </w:r>
      <w:r w:rsidR="009D78AD">
        <w:rPr>
          <w:rFonts w:ascii="Times New Roman" w:hAnsi="Times New Roman"/>
          <w:b w:val="0"/>
          <w:color w:val="000000"/>
          <w:sz w:val="28"/>
          <w:szCs w:val="28"/>
        </w:rPr>
        <w:t xml:space="preserve"> </w:t>
      </w:r>
      <w:r w:rsidRPr="009D78AD">
        <w:rPr>
          <w:rFonts w:ascii="Times New Roman" w:hAnsi="Times New Roman"/>
          <w:b w:val="0"/>
          <w:color w:val="000000"/>
          <w:sz w:val="28"/>
          <w:szCs w:val="28"/>
        </w:rPr>
        <w:t>tinh bột để tránh lên men và làm biến màu.</w:t>
      </w:r>
    </w:p>
    <w:p w14:paraId="2DCCF1BE" w14:textId="082A471C" w:rsidR="009D78AD" w:rsidRDefault="00361735" w:rsidP="009E0A66">
      <w:pPr>
        <w:widowControl w:val="0"/>
        <w:spacing w:line="276" w:lineRule="auto"/>
        <w:ind w:firstLine="426"/>
        <w:jc w:val="both"/>
        <w:rPr>
          <w:rFonts w:ascii="Times New Roman" w:hAnsi="Times New Roman"/>
          <w:b w:val="0"/>
          <w:color w:val="000000"/>
          <w:sz w:val="28"/>
          <w:szCs w:val="28"/>
        </w:rPr>
      </w:pPr>
      <w:r w:rsidRPr="009D78AD">
        <w:rPr>
          <w:rFonts w:ascii="Times New Roman" w:hAnsi="Times New Roman"/>
          <w:b w:val="0"/>
          <w:color w:val="000000"/>
          <w:sz w:val="28"/>
          <w:szCs w:val="28"/>
        </w:rPr>
        <w:t>Việc tách bã được tiến hành 3 lần bằng công nghệ và thiết bị ly tâm liên tục. Dịch sữa</w:t>
      </w:r>
      <w:r w:rsidR="009D78AD">
        <w:rPr>
          <w:rFonts w:ascii="Times New Roman" w:hAnsi="Times New Roman"/>
          <w:b w:val="0"/>
          <w:color w:val="000000"/>
          <w:sz w:val="28"/>
          <w:szCs w:val="28"/>
        </w:rPr>
        <w:t xml:space="preserve"> </w:t>
      </w:r>
      <w:r w:rsidRPr="009D78AD">
        <w:rPr>
          <w:rFonts w:ascii="Times New Roman" w:hAnsi="Times New Roman"/>
          <w:b w:val="0"/>
          <w:color w:val="000000"/>
          <w:sz w:val="28"/>
          <w:szCs w:val="28"/>
        </w:rPr>
        <w:t>được đưa vào bộ phận rổ hình nón và có những vòi phun nước vào bã trong suốt quá trình</w:t>
      </w:r>
      <w:r w:rsidR="009D78AD">
        <w:rPr>
          <w:rFonts w:ascii="Times New Roman" w:hAnsi="Times New Roman"/>
          <w:b w:val="0"/>
          <w:color w:val="000000"/>
          <w:sz w:val="28"/>
          <w:szCs w:val="28"/>
        </w:rPr>
        <w:t xml:space="preserve"> </w:t>
      </w:r>
      <w:r w:rsidRPr="009D78AD">
        <w:rPr>
          <w:rFonts w:ascii="Times New Roman" w:hAnsi="Times New Roman"/>
          <w:b w:val="0"/>
          <w:color w:val="000000"/>
          <w:sz w:val="28"/>
          <w:szCs w:val="28"/>
        </w:rPr>
        <w:t>rửa bã và hoà tan tinh bột. Phần xơ thu hồi, sau khi đã qua giai đoạn lọc cuối cùng, có chứa</w:t>
      </w:r>
      <w:r w:rsidR="009D78AD">
        <w:rPr>
          <w:rFonts w:ascii="Times New Roman" w:hAnsi="Times New Roman"/>
          <w:b w:val="0"/>
          <w:color w:val="000000"/>
          <w:sz w:val="28"/>
          <w:szCs w:val="28"/>
        </w:rPr>
        <w:t xml:space="preserve"> </w:t>
      </w:r>
      <w:r w:rsidRPr="009D78AD">
        <w:rPr>
          <w:rFonts w:ascii="Times New Roman" w:hAnsi="Times New Roman"/>
          <w:b w:val="0"/>
          <w:color w:val="000000"/>
          <w:sz w:val="28"/>
          <w:szCs w:val="28"/>
        </w:rPr>
        <w:t>90 - 95% hàm lượng nước và một ít tinh bột sót với tỷ lệ thấp. Đây là điều kiện thuận lợi để</w:t>
      </w:r>
      <w:r w:rsidR="009D78AD">
        <w:rPr>
          <w:rFonts w:ascii="Times New Roman" w:hAnsi="Times New Roman"/>
          <w:b w:val="0"/>
          <w:color w:val="000000"/>
          <w:sz w:val="28"/>
          <w:szCs w:val="28"/>
        </w:rPr>
        <w:t xml:space="preserve"> </w:t>
      </w:r>
      <w:r w:rsidRPr="009D78AD">
        <w:rPr>
          <w:rFonts w:ascii="Times New Roman" w:hAnsi="Times New Roman"/>
          <w:b w:val="0"/>
          <w:color w:val="000000"/>
          <w:sz w:val="28"/>
          <w:szCs w:val="28"/>
        </w:rPr>
        <w:t>tách bã và tinh bột. Do vậy, tinh bột sữa sau khi đi qua bộ phận ly tâm đầu tiên với kích</w:t>
      </w:r>
      <w:r w:rsidR="009D78AD">
        <w:rPr>
          <w:rFonts w:ascii="Times New Roman" w:hAnsi="Times New Roman"/>
          <w:b w:val="0"/>
          <w:color w:val="000000"/>
          <w:sz w:val="28"/>
          <w:szCs w:val="28"/>
        </w:rPr>
        <w:t xml:space="preserve"> </w:t>
      </w:r>
      <w:r w:rsidRPr="009D78AD">
        <w:rPr>
          <w:rFonts w:ascii="Times New Roman" w:hAnsi="Times New Roman"/>
          <w:b w:val="0"/>
          <w:color w:val="000000"/>
          <w:sz w:val="28"/>
          <w:szCs w:val="28"/>
        </w:rPr>
        <w:t>thước khe hở hợp lý se được tiếp tục bơm qua các bộ phận ly tâm tiếp theo. Bộ phận ly tâm</w:t>
      </w:r>
      <w:r w:rsidR="009D78AD">
        <w:rPr>
          <w:rFonts w:ascii="Times New Roman" w:hAnsi="Times New Roman"/>
          <w:b w:val="0"/>
          <w:color w:val="000000"/>
          <w:sz w:val="28"/>
          <w:szCs w:val="28"/>
        </w:rPr>
        <w:t xml:space="preserve"> </w:t>
      </w:r>
      <w:r w:rsidRPr="009D78AD">
        <w:rPr>
          <w:rFonts w:ascii="Times New Roman" w:hAnsi="Times New Roman"/>
          <w:b w:val="0"/>
          <w:color w:val="000000"/>
          <w:sz w:val="28"/>
          <w:szCs w:val="28"/>
        </w:rPr>
        <w:t>gồm có 2 công đoạn và được thiết kế với sàng rây mịn. Trong các bộ phận ly tâm này</w:t>
      </w:r>
      <w:r w:rsidR="009D78AD">
        <w:rPr>
          <w:rFonts w:ascii="Times New Roman" w:hAnsi="Times New Roman"/>
          <w:b w:val="0"/>
          <w:color w:val="000000"/>
          <w:sz w:val="28"/>
          <w:szCs w:val="28"/>
        </w:rPr>
        <w:t xml:space="preserve"> </w:t>
      </w:r>
      <w:r w:rsidRPr="009D78AD">
        <w:rPr>
          <w:rFonts w:ascii="Times New Roman" w:hAnsi="Times New Roman"/>
          <w:b w:val="0"/>
          <w:color w:val="000000"/>
          <w:sz w:val="28"/>
          <w:szCs w:val="28"/>
        </w:rPr>
        <w:t>thường có bộ phận lọc mịn và bộ phận lọc cuối để thu hồi triệt để tinh bột. Phần xơ mịn</w:t>
      </w:r>
      <w:r w:rsidR="009D78AD">
        <w:rPr>
          <w:rFonts w:ascii="Times New Roman" w:hAnsi="Times New Roman"/>
          <w:b w:val="0"/>
          <w:color w:val="000000"/>
          <w:sz w:val="28"/>
          <w:szCs w:val="28"/>
        </w:rPr>
        <w:t xml:space="preserve"> </w:t>
      </w:r>
      <w:r w:rsidRPr="009D78AD">
        <w:rPr>
          <w:rFonts w:ascii="Times New Roman" w:hAnsi="Times New Roman"/>
          <w:b w:val="0"/>
          <w:color w:val="000000"/>
          <w:sz w:val="28"/>
          <w:szCs w:val="28"/>
        </w:rPr>
        <w:t>được loại bỏ làm thức ăn chăn nuôi. Hỗn hợp sữa được đưa qua công đoạn tiếp theo.</w:t>
      </w:r>
    </w:p>
    <w:p w14:paraId="221EB51D" w14:textId="77777777" w:rsidR="009D78AD" w:rsidRPr="009D78AD" w:rsidRDefault="00361735" w:rsidP="009E0A66">
      <w:pPr>
        <w:widowControl w:val="0"/>
        <w:spacing w:line="276" w:lineRule="auto"/>
        <w:jc w:val="both"/>
        <w:rPr>
          <w:rFonts w:ascii="Times New Roman" w:hAnsi="Times New Roman"/>
          <w:color w:val="000000"/>
          <w:sz w:val="28"/>
          <w:szCs w:val="28"/>
        </w:rPr>
      </w:pPr>
      <w:r w:rsidRPr="009D78AD">
        <w:rPr>
          <w:rFonts w:ascii="Times New Roman" w:hAnsi="Times New Roman"/>
          <w:color w:val="000000"/>
          <w:sz w:val="28"/>
          <w:szCs w:val="28"/>
        </w:rPr>
        <w:t>Công đoạn 6: Ly tâm tách dịch cấp 1</w:t>
      </w:r>
    </w:p>
    <w:p w14:paraId="4583CE47" w14:textId="16C2E79D" w:rsidR="009D78AD" w:rsidRDefault="00361735" w:rsidP="009E0A66">
      <w:pPr>
        <w:widowControl w:val="0"/>
        <w:spacing w:line="276" w:lineRule="auto"/>
        <w:ind w:firstLine="426"/>
        <w:jc w:val="both"/>
        <w:rPr>
          <w:rFonts w:ascii="Times New Roman" w:hAnsi="Times New Roman"/>
          <w:b w:val="0"/>
          <w:color w:val="000000"/>
          <w:sz w:val="28"/>
          <w:szCs w:val="28"/>
        </w:rPr>
      </w:pPr>
      <w:r w:rsidRPr="009D78AD">
        <w:rPr>
          <w:rFonts w:ascii="Times New Roman" w:hAnsi="Times New Roman"/>
          <w:b w:val="0"/>
          <w:color w:val="000000"/>
          <w:sz w:val="28"/>
          <w:szCs w:val="28"/>
        </w:rPr>
        <w:t>Tại đây, hỗn hợp tinh bột sữa được đưa vào separator có cấu tạo gồm khoảng không</w:t>
      </w:r>
      <w:r w:rsidR="009D78AD">
        <w:rPr>
          <w:rFonts w:ascii="Times New Roman" w:hAnsi="Times New Roman"/>
          <w:b w:val="0"/>
          <w:color w:val="000000"/>
          <w:sz w:val="28"/>
          <w:szCs w:val="28"/>
        </w:rPr>
        <w:t xml:space="preserve"> </w:t>
      </w:r>
      <w:r w:rsidRPr="009D78AD">
        <w:rPr>
          <w:rFonts w:ascii="Times New Roman" w:hAnsi="Times New Roman"/>
          <w:b w:val="0"/>
          <w:color w:val="000000"/>
          <w:sz w:val="28"/>
          <w:szCs w:val="28"/>
        </w:rPr>
        <w:t>gian giữa các đĩa, tinh bột sữa theo các rãnh trên trục vào khe của các đĩa và phân bố thành</w:t>
      </w:r>
      <w:r w:rsidR="009D78AD">
        <w:rPr>
          <w:rFonts w:ascii="Times New Roman" w:hAnsi="Times New Roman"/>
          <w:b w:val="0"/>
          <w:color w:val="000000"/>
          <w:sz w:val="28"/>
          <w:szCs w:val="28"/>
        </w:rPr>
        <w:t xml:space="preserve"> </w:t>
      </w:r>
      <w:r w:rsidRPr="009D78AD">
        <w:rPr>
          <w:rFonts w:ascii="Times New Roman" w:hAnsi="Times New Roman"/>
          <w:b w:val="0"/>
          <w:color w:val="000000"/>
          <w:sz w:val="28"/>
          <w:szCs w:val="28"/>
        </w:rPr>
        <w:t>lớp mỏng giữa các đĩa. Dưới tác dụng của lực ly tâm, tinh bột và các hạt nặng se dâng lên</w:t>
      </w:r>
      <w:r w:rsidR="009D78AD">
        <w:rPr>
          <w:rFonts w:ascii="Times New Roman" w:hAnsi="Times New Roman"/>
          <w:b w:val="0"/>
          <w:color w:val="000000"/>
          <w:sz w:val="28"/>
          <w:szCs w:val="28"/>
        </w:rPr>
        <w:t xml:space="preserve"> </w:t>
      </w:r>
      <w:r w:rsidRPr="009D78AD">
        <w:rPr>
          <w:rFonts w:ascii="Times New Roman" w:hAnsi="Times New Roman"/>
          <w:b w:val="0"/>
          <w:color w:val="000000"/>
          <w:sz w:val="28"/>
          <w:szCs w:val="28"/>
        </w:rPr>
        <w:t>phía mặt dưới của đĩa trên và chuyển động ra ngoài mép đĩa, mũ và xơ se tách ra và lắng</w:t>
      </w:r>
      <w:r w:rsidR="009D78AD">
        <w:rPr>
          <w:rFonts w:ascii="Times New Roman" w:hAnsi="Times New Roman"/>
          <w:b w:val="0"/>
          <w:color w:val="000000"/>
          <w:sz w:val="28"/>
          <w:szCs w:val="28"/>
        </w:rPr>
        <w:t xml:space="preserve"> </w:t>
      </w:r>
      <w:r w:rsidRPr="009D78AD">
        <w:rPr>
          <w:rFonts w:ascii="Times New Roman" w:hAnsi="Times New Roman"/>
          <w:b w:val="0"/>
          <w:color w:val="000000"/>
          <w:sz w:val="28"/>
          <w:szCs w:val="28"/>
        </w:rPr>
        <w:t>trên bề mặt của đĩa dưới, chuyển động về phía tâm của đĩa. Cùng lúc đó, nước được bơm ly</w:t>
      </w:r>
      <w:r w:rsidR="009D78AD">
        <w:rPr>
          <w:rFonts w:ascii="Times New Roman" w:hAnsi="Times New Roman"/>
          <w:b w:val="0"/>
          <w:color w:val="000000"/>
          <w:sz w:val="28"/>
          <w:szCs w:val="28"/>
        </w:rPr>
        <w:t xml:space="preserve"> </w:t>
      </w:r>
      <w:r w:rsidRPr="009D78AD">
        <w:rPr>
          <w:rFonts w:ascii="Times New Roman" w:hAnsi="Times New Roman"/>
          <w:b w:val="0"/>
          <w:color w:val="000000"/>
          <w:sz w:val="28"/>
          <w:szCs w:val="28"/>
        </w:rPr>
        <w:t>tâm dọc theo trục phía dưới vào khoang nước nằm giữa vỏ bên trong và thành ngoài, tinh</w:t>
      </w:r>
      <w:r w:rsidR="009D78AD">
        <w:rPr>
          <w:rFonts w:ascii="Times New Roman" w:hAnsi="Times New Roman"/>
          <w:b w:val="0"/>
          <w:color w:val="000000"/>
          <w:sz w:val="28"/>
          <w:szCs w:val="28"/>
        </w:rPr>
        <w:t xml:space="preserve"> </w:t>
      </w:r>
      <w:r w:rsidRPr="009D78AD">
        <w:rPr>
          <w:rFonts w:ascii="Times New Roman" w:hAnsi="Times New Roman"/>
          <w:b w:val="0"/>
          <w:color w:val="000000"/>
          <w:sz w:val="28"/>
          <w:szCs w:val="28"/>
        </w:rPr>
        <w:t>bột được rửa tốt để tách các tập chất nhỏ còn lại. Tinh bột cùng với nước sau đó se được ép</w:t>
      </w:r>
      <w:r w:rsidR="009D78AD">
        <w:rPr>
          <w:rFonts w:ascii="Times New Roman" w:hAnsi="Times New Roman"/>
          <w:b w:val="0"/>
          <w:color w:val="000000"/>
          <w:sz w:val="28"/>
          <w:szCs w:val="28"/>
        </w:rPr>
        <w:t xml:space="preserve"> </w:t>
      </w:r>
      <w:r w:rsidRPr="009D78AD">
        <w:rPr>
          <w:rFonts w:ascii="Times New Roman" w:hAnsi="Times New Roman"/>
          <w:b w:val="0"/>
          <w:color w:val="000000"/>
          <w:sz w:val="28"/>
          <w:szCs w:val="28"/>
        </w:rPr>
        <w:t>qua các pet phun và ra khỏi hệ thống với dạng huyền phù cô đặc.</w:t>
      </w:r>
    </w:p>
    <w:p w14:paraId="46DC78E5" w14:textId="665427B2" w:rsidR="009D78AD" w:rsidRPr="009D78AD" w:rsidRDefault="00361735" w:rsidP="009E0A66">
      <w:pPr>
        <w:widowControl w:val="0"/>
        <w:spacing w:line="276" w:lineRule="auto"/>
        <w:jc w:val="both"/>
        <w:rPr>
          <w:rFonts w:ascii="Times New Roman" w:hAnsi="Times New Roman"/>
          <w:color w:val="000000"/>
          <w:sz w:val="28"/>
          <w:szCs w:val="28"/>
        </w:rPr>
      </w:pPr>
      <w:r w:rsidRPr="009D78AD">
        <w:rPr>
          <w:rFonts w:ascii="Times New Roman" w:hAnsi="Times New Roman"/>
          <w:color w:val="000000"/>
          <w:sz w:val="28"/>
          <w:szCs w:val="28"/>
        </w:rPr>
        <w:lastRenderedPageBreak/>
        <w:t>Công đoạn 7: Ly tâm tách dịch cấp 2</w:t>
      </w:r>
    </w:p>
    <w:p w14:paraId="3A473C90" w14:textId="44CB4405" w:rsidR="009D78AD" w:rsidRDefault="00361735" w:rsidP="009E0A66">
      <w:pPr>
        <w:widowControl w:val="0"/>
        <w:spacing w:line="276" w:lineRule="auto"/>
        <w:ind w:firstLine="426"/>
        <w:jc w:val="both"/>
        <w:rPr>
          <w:rFonts w:ascii="Times New Roman" w:hAnsi="Times New Roman"/>
          <w:b w:val="0"/>
          <w:color w:val="000000"/>
          <w:sz w:val="28"/>
          <w:szCs w:val="28"/>
        </w:rPr>
      </w:pPr>
      <w:r w:rsidRPr="009D78AD">
        <w:rPr>
          <w:rFonts w:ascii="Times New Roman" w:hAnsi="Times New Roman"/>
          <w:b w:val="0"/>
          <w:color w:val="000000"/>
          <w:sz w:val="28"/>
          <w:szCs w:val="28"/>
        </w:rPr>
        <w:t>Hệ thống hydrocylone được lắp đặt theo một dãy liên tục cơ chế hoạt động siêu tốc</w:t>
      </w:r>
      <w:r w:rsidR="009D78AD">
        <w:rPr>
          <w:rFonts w:ascii="Times New Roman" w:hAnsi="Times New Roman"/>
          <w:b w:val="0"/>
          <w:color w:val="000000"/>
          <w:sz w:val="28"/>
          <w:szCs w:val="28"/>
        </w:rPr>
        <w:t xml:space="preserve"> </w:t>
      </w:r>
      <w:r w:rsidRPr="009D78AD">
        <w:rPr>
          <w:rFonts w:ascii="Times New Roman" w:hAnsi="Times New Roman"/>
          <w:b w:val="0"/>
          <w:color w:val="000000"/>
          <w:sz w:val="28"/>
          <w:szCs w:val="28"/>
        </w:rPr>
        <w:t>bằng vòi phun thiết kế theo 2 nhánh chính và phụ đặt trong thành bồn. Nước rửa được bơm</w:t>
      </w:r>
      <w:r w:rsidR="009D78AD">
        <w:rPr>
          <w:rFonts w:ascii="Times New Roman" w:hAnsi="Times New Roman"/>
          <w:b w:val="0"/>
          <w:color w:val="000000"/>
          <w:sz w:val="28"/>
          <w:szCs w:val="28"/>
        </w:rPr>
        <w:t xml:space="preserve"> </w:t>
      </w:r>
      <w:r w:rsidRPr="009D78AD">
        <w:rPr>
          <w:rFonts w:ascii="Times New Roman" w:hAnsi="Times New Roman"/>
          <w:b w:val="0"/>
          <w:color w:val="000000"/>
          <w:sz w:val="28"/>
          <w:szCs w:val="28"/>
        </w:rPr>
        <w:t>vào máy đồng thời. Việc phân ly tách tinh bột sữa có tỷ trọng cao hơn và tinh bột sữa có tỷ</w:t>
      </w:r>
      <w:r w:rsidR="009D78AD">
        <w:rPr>
          <w:rFonts w:ascii="Times New Roman" w:hAnsi="Times New Roman"/>
          <w:b w:val="0"/>
          <w:color w:val="000000"/>
          <w:sz w:val="28"/>
          <w:szCs w:val="28"/>
        </w:rPr>
        <w:t xml:space="preserve"> </w:t>
      </w:r>
      <w:r w:rsidRPr="009D78AD">
        <w:rPr>
          <w:rFonts w:ascii="Times New Roman" w:hAnsi="Times New Roman"/>
          <w:b w:val="0"/>
          <w:color w:val="000000"/>
          <w:sz w:val="28"/>
          <w:szCs w:val="28"/>
        </w:rPr>
        <w:t>trọng thấp hơn nhờ những đĩa hình chóp nón trong bồn máy phân ly. Các thành phần nhẹ là</w:t>
      </w:r>
      <w:r w:rsidR="009D78AD">
        <w:rPr>
          <w:rFonts w:ascii="Times New Roman" w:hAnsi="Times New Roman"/>
          <w:b w:val="0"/>
          <w:color w:val="000000"/>
          <w:sz w:val="28"/>
          <w:szCs w:val="28"/>
        </w:rPr>
        <w:t xml:space="preserve"> </w:t>
      </w:r>
      <w:r w:rsidRPr="009D78AD">
        <w:rPr>
          <w:rFonts w:ascii="Times New Roman" w:hAnsi="Times New Roman"/>
          <w:b w:val="0"/>
          <w:color w:val="000000"/>
          <w:sz w:val="28"/>
          <w:szCs w:val="28"/>
        </w:rPr>
        <w:t>tinh bột dạng sữa có nồng độ thấp được đưa qua các đĩa phân ly đặt ở bên trong bồn phân ly.</w:t>
      </w:r>
      <w:r w:rsidR="009D78AD">
        <w:rPr>
          <w:rFonts w:ascii="Times New Roman" w:hAnsi="Times New Roman"/>
          <w:b w:val="0"/>
          <w:color w:val="000000"/>
          <w:sz w:val="28"/>
          <w:szCs w:val="28"/>
        </w:rPr>
        <w:t xml:space="preserve"> </w:t>
      </w:r>
      <w:r w:rsidRPr="009D78AD">
        <w:rPr>
          <w:rFonts w:ascii="Times New Roman" w:hAnsi="Times New Roman"/>
          <w:b w:val="0"/>
          <w:color w:val="000000"/>
          <w:sz w:val="28"/>
          <w:szCs w:val="28"/>
        </w:rPr>
        <w:t>Bồn phân ly được lắp các ống dẫn nước rửa để hoà tan tinh bột. Tinh bột sau công đoạn này</w:t>
      </w:r>
      <w:r w:rsidR="009D78AD">
        <w:rPr>
          <w:rFonts w:ascii="Times New Roman" w:hAnsi="Times New Roman"/>
          <w:b w:val="0"/>
          <w:color w:val="000000"/>
          <w:sz w:val="28"/>
          <w:szCs w:val="28"/>
        </w:rPr>
        <w:t xml:space="preserve"> </w:t>
      </w:r>
      <w:r w:rsidRPr="009D78AD">
        <w:rPr>
          <w:rFonts w:ascii="Times New Roman" w:hAnsi="Times New Roman"/>
          <w:b w:val="0"/>
          <w:color w:val="000000"/>
          <w:sz w:val="28"/>
          <w:szCs w:val="28"/>
        </w:rPr>
        <w:t>đạt nồng độ 20oBx.</w:t>
      </w:r>
    </w:p>
    <w:p w14:paraId="345974A2" w14:textId="73024CBF" w:rsidR="00361735" w:rsidRPr="009D78AD" w:rsidRDefault="00361735" w:rsidP="009E0A66">
      <w:pPr>
        <w:widowControl w:val="0"/>
        <w:spacing w:line="276" w:lineRule="auto"/>
        <w:jc w:val="both"/>
        <w:rPr>
          <w:rFonts w:ascii="Times New Roman" w:hAnsi="Times New Roman"/>
          <w:color w:val="000000"/>
          <w:sz w:val="28"/>
          <w:szCs w:val="28"/>
        </w:rPr>
      </w:pPr>
      <w:r w:rsidRPr="009D78AD">
        <w:rPr>
          <w:rFonts w:ascii="Times New Roman" w:hAnsi="Times New Roman"/>
          <w:color w:val="000000"/>
          <w:sz w:val="28"/>
          <w:szCs w:val="28"/>
        </w:rPr>
        <w:t>Công đoạn 8: Ly tâm tách nước (Thu hồi tinh bột tinh)</w:t>
      </w:r>
    </w:p>
    <w:p w14:paraId="1A00A5C6" w14:textId="2ABB156C" w:rsidR="009D78AD" w:rsidRDefault="009D78AD" w:rsidP="009E0A66">
      <w:pPr>
        <w:widowControl w:val="0"/>
        <w:spacing w:line="276" w:lineRule="auto"/>
        <w:ind w:firstLine="426"/>
        <w:jc w:val="both"/>
        <w:rPr>
          <w:rFonts w:ascii="Times New Roman" w:hAnsi="Times New Roman"/>
          <w:b w:val="0"/>
          <w:color w:val="000000"/>
          <w:sz w:val="28"/>
          <w:szCs w:val="28"/>
        </w:rPr>
      </w:pPr>
      <w:r w:rsidRPr="009D78AD">
        <w:rPr>
          <w:rFonts w:ascii="Times New Roman" w:hAnsi="Times New Roman"/>
          <w:b w:val="0"/>
          <w:color w:val="000000"/>
          <w:sz w:val="28"/>
          <w:szCs w:val="28"/>
        </w:rPr>
        <w:t>Dịch sữa được tiếp tục tách nước. Bột mịn được tách ra từ sữa tinh bột bằng phương</w:t>
      </w:r>
      <w:r>
        <w:rPr>
          <w:rFonts w:ascii="Times New Roman" w:hAnsi="Times New Roman"/>
          <w:b w:val="0"/>
          <w:color w:val="000000"/>
          <w:sz w:val="28"/>
          <w:szCs w:val="28"/>
        </w:rPr>
        <w:t xml:space="preserve"> </w:t>
      </w:r>
      <w:r w:rsidRPr="009D78AD">
        <w:rPr>
          <w:rFonts w:ascii="Times New Roman" w:hAnsi="Times New Roman"/>
          <w:b w:val="0"/>
          <w:color w:val="000000"/>
          <w:sz w:val="28"/>
          <w:szCs w:val="28"/>
        </w:rPr>
        <w:t>pháp ly tâm.</w:t>
      </w:r>
    </w:p>
    <w:p w14:paraId="7890AF08" w14:textId="6B2E267F" w:rsidR="009D78AD" w:rsidRDefault="009D78AD" w:rsidP="009E0A66">
      <w:pPr>
        <w:widowControl w:val="0"/>
        <w:spacing w:line="276" w:lineRule="auto"/>
        <w:ind w:firstLine="426"/>
        <w:jc w:val="both"/>
        <w:rPr>
          <w:rFonts w:ascii="Times New Roman" w:hAnsi="Times New Roman"/>
          <w:b w:val="0"/>
          <w:color w:val="000000"/>
          <w:sz w:val="28"/>
          <w:szCs w:val="28"/>
        </w:rPr>
      </w:pPr>
      <w:r w:rsidRPr="009D78AD">
        <w:rPr>
          <w:rFonts w:ascii="Times New Roman" w:hAnsi="Times New Roman"/>
          <w:b w:val="0"/>
          <w:color w:val="000000"/>
          <w:sz w:val="28"/>
          <w:szCs w:val="28"/>
        </w:rPr>
        <w:t>Phương pháp ly tâm khử nước này được thiết kế theo kiểu rổ, lắp bộ phận chậu có đục</w:t>
      </w:r>
      <w:r>
        <w:rPr>
          <w:rFonts w:ascii="Times New Roman" w:hAnsi="Times New Roman"/>
          <w:b w:val="0"/>
          <w:color w:val="000000"/>
          <w:sz w:val="28"/>
          <w:szCs w:val="28"/>
        </w:rPr>
        <w:t xml:space="preserve"> </w:t>
      </w:r>
      <w:r w:rsidRPr="009D78AD">
        <w:rPr>
          <w:rFonts w:ascii="Times New Roman" w:hAnsi="Times New Roman"/>
          <w:b w:val="0"/>
          <w:color w:val="000000"/>
          <w:sz w:val="28"/>
          <w:szCs w:val="28"/>
        </w:rPr>
        <w:t>lỗ, một tấm vải lọc và một tấm lưới có lỗ rất nhỏ đặt ở bên trong. Tinh bột được chuyển vào</w:t>
      </w:r>
      <w:r>
        <w:rPr>
          <w:rFonts w:ascii="Times New Roman" w:hAnsi="Times New Roman"/>
          <w:b w:val="0"/>
          <w:color w:val="000000"/>
          <w:sz w:val="28"/>
          <w:szCs w:val="28"/>
        </w:rPr>
        <w:t xml:space="preserve"> </w:t>
      </w:r>
      <w:r w:rsidRPr="009D78AD">
        <w:rPr>
          <w:rFonts w:ascii="Times New Roman" w:hAnsi="Times New Roman"/>
          <w:b w:val="0"/>
          <w:color w:val="000000"/>
          <w:sz w:val="28"/>
          <w:szCs w:val="28"/>
        </w:rPr>
        <w:t>ở dạng lỏng. Trong suốt quá trình phân ly, nước được loại bỏ bởi màng lọc và tinh bột được</w:t>
      </w:r>
      <w:r>
        <w:rPr>
          <w:rFonts w:ascii="Times New Roman" w:hAnsi="Times New Roman"/>
          <w:b w:val="0"/>
          <w:color w:val="000000"/>
          <w:sz w:val="28"/>
          <w:szCs w:val="28"/>
        </w:rPr>
        <w:t xml:space="preserve"> </w:t>
      </w:r>
      <w:r w:rsidRPr="009D78AD">
        <w:rPr>
          <w:rFonts w:ascii="Times New Roman" w:hAnsi="Times New Roman"/>
          <w:b w:val="0"/>
          <w:color w:val="000000"/>
          <w:sz w:val="28"/>
          <w:szCs w:val="28"/>
        </w:rPr>
        <w:t>giữ lại ở thành chậu tạo thành bánh hình trụ. Chu kỳ hoạt động của máy bắt đầu diễn ra từ</w:t>
      </w:r>
      <w:r>
        <w:rPr>
          <w:rFonts w:ascii="Times New Roman" w:hAnsi="Times New Roman"/>
          <w:b w:val="0"/>
          <w:color w:val="000000"/>
          <w:sz w:val="28"/>
          <w:szCs w:val="28"/>
        </w:rPr>
        <w:t xml:space="preserve"> </w:t>
      </w:r>
      <w:r w:rsidRPr="009D78AD">
        <w:rPr>
          <w:rFonts w:ascii="Times New Roman" w:hAnsi="Times New Roman"/>
          <w:b w:val="0"/>
          <w:color w:val="000000"/>
          <w:sz w:val="28"/>
          <w:szCs w:val="28"/>
        </w:rPr>
        <w:t>lúc nạp tinh bột sữa ở nồng độ 18 - 20oBx vào bộ phận hình rổ cho đến khi đạt mức cho</w:t>
      </w:r>
      <w:r>
        <w:rPr>
          <w:rFonts w:ascii="Times New Roman" w:hAnsi="Times New Roman"/>
          <w:b w:val="0"/>
          <w:color w:val="000000"/>
          <w:sz w:val="28"/>
          <w:szCs w:val="28"/>
        </w:rPr>
        <w:t xml:space="preserve"> </w:t>
      </w:r>
      <w:r w:rsidRPr="009D78AD">
        <w:rPr>
          <w:rFonts w:ascii="Times New Roman" w:hAnsi="Times New Roman"/>
          <w:b w:val="0"/>
          <w:color w:val="000000"/>
          <w:sz w:val="28"/>
          <w:szCs w:val="28"/>
        </w:rPr>
        <w:t>phép thì ngừng nạp. Sau khi hoàn tất chu kỳ nạo bột thì quá trình nạp dịch tinh bột mới bắt</w:t>
      </w:r>
      <w:r>
        <w:rPr>
          <w:rFonts w:ascii="Times New Roman" w:hAnsi="Times New Roman"/>
          <w:b w:val="0"/>
          <w:color w:val="000000"/>
          <w:sz w:val="28"/>
          <w:szCs w:val="28"/>
        </w:rPr>
        <w:t xml:space="preserve"> </w:t>
      </w:r>
      <w:r w:rsidRPr="009D78AD">
        <w:rPr>
          <w:rFonts w:ascii="Times New Roman" w:hAnsi="Times New Roman"/>
          <w:b w:val="0"/>
          <w:color w:val="000000"/>
          <w:sz w:val="28"/>
          <w:szCs w:val="28"/>
        </w:rPr>
        <w:t>đầu hoạt động trở lại.</w:t>
      </w:r>
    </w:p>
    <w:p w14:paraId="7AAB2E8B" w14:textId="6F94ACE3" w:rsidR="009D78AD" w:rsidRDefault="009D78AD" w:rsidP="009E0A66">
      <w:pPr>
        <w:widowControl w:val="0"/>
        <w:spacing w:line="276" w:lineRule="auto"/>
        <w:ind w:firstLine="426"/>
        <w:jc w:val="both"/>
        <w:rPr>
          <w:rFonts w:ascii="Times New Roman" w:hAnsi="Times New Roman"/>
          <w:b w:val="0"/>
          <w:color w:val="000000"/>
          <w:sz w:val="28"/>
          <w:szCs w:val="28"/>
        </w:rPr>
      </w:pPr>
      <w:r w:rsidRPr="009D78AD">
        <w:rPr>
          <w:rFonts w:ascii="Times New Roman" w:hAnsi="Times New Roman"/>
          <w:b w:val="0"/>
          <w:color w:val="000000"/>
          <w:sz w:val="28"/>
          <w:szCs w:val="28"/>
        </w:rPr>
        <w:t>Sau ly tâm tách nước, tinh bột tinh thu được đạt độ ẩm 38%, được chuyển sang công</w:t>
      </w:r>
      <w:r>
        <w:rPr>
          <w:rFonts w:ascii="Times New Roman" w:hAnsi="Times New Roman"/>
          <w:b w:val="0"/>
          <w:color w:val="000000"/>
          <w:sz w:val="28"/>
          <w:szCs w:val="28"/>
        </w:rPr>
        <w:t xml:space="preserve"> </w:t>
      </w:r>
      <w:r w:rsidRPr="009D78AD">
        <w:rPr>
          <w:rFonts w:ascii="Times New Roman" w:hAnsi="Times New Roman"/>
          <w:b w:val="0"/>
          <w:color w:val="000000"/>
          <w:sz w:val="28"/>
          <w:szCs w:val="28"/>
        </w:rPr>
        <w:t>đoạn sau dưới dạng bánh tinh bột và đưa sang công đoạn sấy, hoàn thiện sản phẩm.</w:t>
      </w:r>
    </w:p>
    <w:p w14:paraId="7BAC105C" w14:textId="77777777" w:rsidR="009D78AD" w:rsidRPr="009D78AD" w:rsidRDefault="009D78AD" w:rsidP="009E0A66">
      <w:pPr>
        <w:widowControl w:val="0"/>
        <w:spacing w:line="276" w:lineRule="auto"/>
        <w:jc w:val="both"/>
        <w:rPr>
          <w:rFonts w:ascii="Times New Roman" w:hAnsi="Times New Roman"/>
          <w:color w:val="000000"/>
          <w:sz w:val="28"/>
          <w:szCs w:val="28"/>
        </w:rPr>
      </w:pPr>
      <w:r w:rsidRPr="009D78AD">
        <w:rPr>
          <w:rFonts w:ascii="Times New Roman" w:hAnsi="Times New Roman"/>
          <w:color w:val="000000"/>
          <w:sz w:val="28"/>
          <w:szCs w:val="28"/>
        </w:rPr>
        <w:t>Công đoạn 9: Sấy</w:t>
      </w:r>
    </w:p>
    <w:p w14:paraId="70376E6B" w14:textId="097D7815" w:rsidR="009D78AD" w:rsidRDefault="009D78AD" w:rsidP="009E0A66">
      <w:pPr>
        <w:widowControl w:val="0"/>
        <w:spacing w:line="276" w:lineRule="auto"/>
        <w:ind w:firstLine="426"/>
        <w:jc w:val="both"/>
        <w:rPr>
          <w:rFonts w:ascii="Times New Roman" w:hAnsi="Times New Roman"/>
          <w:b w:val="0"/>
          <w:color w:val="000000"/>
          <w:sz w:val="28"/>
          <w:szCs w:val="28"/>
        </w:rPr>
      </w:pPr>
      <w:r w:rsidRPr="009D78AD">
        <w:rPr>
          <w:rFonts w:ascii="Times New Roman" w:hAnsi="Times New Roman"/>
          <w:b w:val="0"/>
          <w:color w:val="000000"/>
          <w:sz w:val="28"/>
          <w:szCs w:val="28"/>
        </w:rPr>
        <w:t>Bánh tinh bột sau khi được tách ra từ công đoạn trên được làm tơi và sấy khô để tiếp</w:t>
      </w:r>
      <w:r>
        <w:rPr>
          <w:rFonts w:ascii="Times New Roman" w:hAnsi="Times New Roman"/>
          <w:b w:val="0"/>
          <w:color w:val="000000"/>
          <w:sz w:val="28"/>
          <w:szCs w:val="28"/>
        </w:rPr>
        <w:t xml:space="preserve"> </w:t>
      </w:r>
      <w:r w:rsidRPr="009D78AD">
        <w:rPr>
          <w:rFonts w:ascii="Times New Roman" w:hAnsi="Times New Roman"/>
          <w:b w:val="0"/>
          <w:color w:val="000000"/>
          <w:sz w:val="28"/>
          <w:szCs w:val="28"/>
        </w:rPr>
        <w:t>tục tách nước nhằm mục đích bảo quản lâu dài.</w:t>
      </w:r>
    </w:p>
    <w:p w14:paraId="433CED91" w14:textId="77777777" w:rsidR="009D78AD" w:rsidRDefault="009D78AD" w:rsidP="009E0A66">
      <w:pPr>
        <w:widowControl w:val="0"/>
        <w:spacing w:line="276" w:lineRule="auto"/>
        <w:ind w:firstLine="426"/>
        <w:jc w:val="both"/>
        <w:rPr>
          <w:rFonts w:ascii="Times New Roman" w:hAnsi="Times New Roman"/>
          <w:b w:val="0"/>
          <w:color w:val="000000"/>
          <w:sz w:val="28"/>
          <w:szCs w:val="28"/>
        </w:rPr>
      </w:pPr>
      <w:r w:rsidRPr="009D78AD">
        <w:rPr>
          <w:rFonts w:ascii="Times New Roman" w:hAnsi="Times New Roman"/>
          <w:b w:val="0"/>
          <w:color w:val="000000"/>
          <w:sz w:val="28"/>
          <w:szCs w:val="28"/>
        </w:rPr>
        <w:t>Việc làm tơi tinh bột ướt là rất cần thiết, nhằm tăng bề mặt tiếp xúc của hạt tinh bột với</w:t>
      </w:r>
      <w:r>
        <w:rPr>
          <w:rFonts w:ascii="Times New Roman" w:hAnsi="Times New Roman"/>
          <w:b w:val="0"/>
          <w:color w:val="000000"/>
          <w:sz w:val="28"/>
          <w:szCs w:val="28"/>
        </w:rPr>
        <w:t xml:space="preserve"> </w:t>
      </w:r>
      <w:r w:rsidRPr="009D78AD">
        <w:rPr>
          <w:rFonts w:ascii="Times New Roman" w:hAnsi="Times New Roman"/>
          <w:b w:val="0"/>
          <w:color w:val="000000"/>
          <w:sz w:val="28"/>
          <w:szCs w:val="28"/>
        </w:rPr>
        <w:t>không khí nóng trong quá trình sấy. Để làm tơi, tinh bột ướt được dẫn đến bộ phận vít tải</w:t>
      </w:r>
      <w:r>
        <w:rPr>
          <w:rFonts w:ascii="Times New Roman" w:hAnsi="Times New Roman"/>
          <w:b w:val="0"/>
          <w:color w:val="000000"/>
          <w:sz w:val="28"/>
          <w:szCs w:val="28"/>
        </w:rPr>
        <w:t xml:space="preserve"> </w:t>
      </w:r>
      <w:r w:rsidRPr="009D78AD">
        <w:rPr>
          <w:rFonts w:ascii="Times New Roman" w:hAnsi="Times New Roman"/>
          <w:b w:val="0"/>
          <w:color w:val="000000"/>
          <w:sz w:val="28"/>
          <w:szCs w:val="28"/>
        </w:rPr>
        <w:t>làm tơi và bộ phận rây bột tự động. Nhiệt độ ở bộ phận này được giữ ổn định là 55</w:t>
      </w:r>
      <w:r w:rsidRPr="00335563">
        <w:rPr>
          <w:rFonts w:ascii="Times New Roman" w:hAnsi="Times New Roman"/>
          <w:b w:val="0"/>
          <w:color w:val="000000"/>
          <w:sz w:val="28"/>
          <w:szCs w:val="28"/>
          <w:vertAlign w:val="superscript"/>
        </w:rPr>
        <w:t>o</w:t>
      </w:r>
      <w:r w:rsidRPr="009D78AD">
        <w:rPr>
          <w:rFonts w:ascii="Times New Roman" w:hAnsi="Times New Roman"/>
          <w:b w:val="0"/>
          <w:color w:val="000000"/>
          <w:sz w:val="28"/>
          <w:szCs w:val="28"/>
        </w:rPr>
        <w:t>C. Nếu</w:t>
      </w:r>
      <w:r>
        <w:rPr>
          <w:rFonts w:ascii="Times New Roman" w:hAnsi="Times New Roman"/>
          <w:b w:val="0"/>
          <w:color w:val="000000"/>
          <w:sz w:val="28"/>
          <w:szCs w:val="28"/>
        </w:rPr>
        <w:t xml:space="preserve"> </w:t>
      </w:r>
      <w:r w:rsidRPr="009D78AD">
        <w:rPr>
          <w:rFonts w:ascii="Times New Roman" w:hAnsi="Times New Roman"/>
          <w:b w:val="0"/>
          <w:color w:val="000000"/>
          <w:sz w:val="28"/>
          <w:szCs w:val="28"/>
        </w:rPr>
        <w:t>nhiệt độ trong ống dẫn nhiệt giảm, thấp hơn 55oC, có nghĩa là hàm ẩm của tinh bột cao, tín</w:t>
      </w:r>
      <w:r>
        <w:rPr>
          <w:rFonts w:ascii="Times New Roman" w:hAnsi="Times New Roman"/>
          <w:b w:val="0"/>
          <w:color w:val="000000"/>
          <w:sz w:val="28"/>
          <w:szCs w:val="28"/>
        </w:rPr>
        <w:t xml:space="preserve"> </w:t>
      </w:r>
      <w:r w:rsidRPr="009D78AD">
        <w:rPr>
          <w:rFonts w:ascii="Times New Roman" w:hAnsi="Times New Roman"/>
          <w:b w:val="0"/>
          <w:color w:val="000000"/>
          <w:sz w:val="28"/>
          <w:szCs w:val="28"/>
        </w:rPr>
        <w:t>hiệu được truyền đến bộ phận điều khiển nhiệt và bộ phận biến tần se làm giảm vận tốc mô</w:t>
      </w:r>
      <w:r>
        <w:rPr>
          <w:rFonts w:ascii="Times New Roman" w:hAnsi="Times New Roman"/>
          <w:b w:val="0"/>
          <w:color w:val="000000"/>
          <w:sz w:val="28"/>
          <w:szCs w:val="28"/>
        </w:rPr>
        <w:t xml:space="preserve"> </w:t>
      </w:r>
      <w:r w:rsidRPr="009D78AD">
        <w:rPr>
          <w:rFonts w:ascii="Times New Roman" w:hAnsi="Times New Roman"/>
          <w:b w:val="0"/>
          <w:color w:val="000000"/>
          <w:sz w:val="28"/>
          <w:szCs w:val="28"/>
        </w:rPr>
        <w:t>tơ và tốc độ trục vít, khối lượng tinh bột ướt đưa vào máy sấy giảm theo, cho đến khi nhiệt</w:t>
      </w:r>
      <w:r>
        <w:rPr>
          <w:rFonts w:ascii="Times New Roman" w:hAnsi="Times New Roman"/>
          <w:b w:val="0"/>
          <w:color w:val="000000"/>
          <w:sz w:val="28"/>
          <w:szCs w:val="28"/>
        </w:rPr>
        <w:t xml:space="preserve"> </w:t>
      </w:r>
      <w:r w:rsidRPr="009D78AD">
        <w:rPr>
          <w:rFonts w:ascii="Times New Roman" w:hAnsi="Times New Roman"/>
          <w:b w:val="0"/>
          <w:color w:val="000000"/>
          <w:sz w:val="28"/>
          <w:szCs w:val="28"/>
        </w:rPr>
        <w:t>độ trong ống dẫn đạt đến trị số ổn định.</w:t>
      </w:r>
      <w:r>
        <w:rPr>
          <w:rFonts w:ascii="Times New Roman" w:hAnsi="Times New Roman"/>
          <w:b w:val="0"/>
          <w:color w:val="000000"/>
          <w:sz w:val="28"/>
          <w:szCs w:val="28"/>
        </w:rPr>
        <w:t xml:space="preserve"> </w:t>
      </w:r>
    </w:p>
    <w:p w14:paraId="1A42C7D8" w14:textId="4BFF5397" w:rsidR="009D78AD" w:rsidRDefault="009D78AD" w:rsidP="009E0A66">
      <w:pPr>
        <w:widowControl w:val="0"/>
        <w:spacing w:line="276" w:lineRule="auto"/>
        <w:ind w:firstLine="426"/>
        <w:jc w:val="both"/>
        <w:rPr>
          <w:rFonts w:ascii="Times New Roman" w:hAnsi="Times New Roman"/>
          <w:b w:val="0"/>
          <w:color w:val="000000"/>
          <w:sz w:val="28"/>
          <w:szCs w:val="28"/>
        </w:rPr>
      </w:pPr>
      <w:r w:rsidRPr="009D78AD">
        <w:rPr>
          <w:rFonts w:ascii="Times New Roman" w:hAnsi="Times New Roman"/>
          <w:b w:val="0"/>
          <w:color w:val="000000"/>
          <w:sz w:val="28"/>
          <w:szCs w:val="28"/>
        </w:rPr>
        <w:t>Tinh bột được sấy bằng máy sấy nhanh. Tinh bột ướt được nạp vào máy sấy nhanh để</w:t>
      </w:r>
      <w:r>
        <w:rPr>
          <w:rFonts w:ascii="Times New Roman" w:hAnsi="Times New Roman"/>
          <w:b w:val="0"/>
          <w:color w:val="000000"/>
          <w:sz w:val="28"/>
          <w:szCs w:val="28"/>
        </w:rPr>
        <w:t xml:space="preserve"> </w:t>
      </w:r>
      <w:r w:rsidRPr="009D78AD">
        <w:rPr>
          <w:rFonts w:ascii="Times New Roman" w:hAnsi="Times New Roman"/>
          <w:b w:val="0"/>
          <w:color w:val="000000"/>
          <w:sz w:val="28"/>
          <w:szCs w:val="28"/>
        </w:rPr>
        <w:t>đạt hàm ẩm 10- 13%. Lượng không khí được sấy nóng đi qua bộ phận lọc để làm sạch, khử</w:t>
      </w:r>
      <w:r>
        <w:rPr>
          <w:rFonts w:ascii="Times New Roman" w:hAnsi="Times New Roman"/>
          <w:b w:val="0"/>
          <w:color w:val="000000"/>
          <w:sz w:val="28"/>
          <w:szCs w:val="28"/>
        </w:rPr>
        <w:t xml:space="preserve"> </w:t>
      </w:r>
      <w:r w:rsidRPr="009D78AD">
        <w:rPr>
          <w:rFonts w:ascii="Times New Roman" w:hAnsi="Times New Roman"/>
          <w:b w:val="0"/>
          <w:color w:val="000000"/>
          <w:sz w:val="28"/>
          <w:szCs w:val="28"/>
        </w:rPr>
        <w:t>bụi, tạp chất bẩn trong không khí. Không khí cấp vào máy sấy ở nhiệt độ 180 – 200oC.</w:t>
      </w:r>
      <w:r>
        <w:rPr>
          <w:rFonts w:ascii="Times New Roman" w:hAnsi="Times New Roman"/>
          <w:b w:val="0"/>
          <w:color w:val="000000"/>
          <w:sz w:val="28"/>
          <w:szCs w:val="28"/>
        </w:rPr>
        <w:t xml:space="preserve"> </w:t>
      </w:r>
      <w:r w:rsidRPr="009D78AD">
        <w:rPr>
          <w:rFonts w:ascii="Times New Roman" w:hAnsi="Times New Roman"/>
          <w:b w:val="0"/>
          <w:color w:val="000000"/>
          <w:sz w:val="28"/>
          <w:szCs w:val="28"/>
        </w:rPr>
        <w:t>Trong quá trình sấy, tinh bột được chuyển đi bằng khí từ đáy lên đỉnh tháp sấy bằng hơi</w:t>
      </w:r>
      <w:r>
        <w:rPr>
          <w:rFonts w:ascii="Times New Roman" w:hAnsi="Times New Roman"/>
          <w:b w:val="0"/>
          <w:color w:val="000000"/>
          <w:sz w:val="28"/>
          <w:szCs w:val="28"/>
        </w:rPr>
        <w:t xml:space="preserve"> </w:t>
      </w:r>
      <w:r w:rsidRPr="009D78AD">
        <w:rPr>
          <w:rFonts w:ascii="Times New Roman" w:hAnsi="Times New Roman"/>
          <w:b w:val="0"/>
          <w:color w:val="000000"/>
          <w:sz w:val="28"/>
          <w:szCs w:val="28"/>
        </w:rPr>
        <w:t>nóng khoảng 150oC và sau đó rơi xuống. Quá trình sấy được hoàn tất trong thời gian rất</w:t>
      </w:r>
      <w:r>
        <w:rPr>
          <w:rFonts w:ascii="Times New Roman" w:hAnsi="Times New Roman"/>
          <w:b w:val="0"/>
          <w:color w:val="000000"/>
          <w:sz w:val="28"/>
          <w:szCs w:val="28"/>
        </w:rPr>
        <w:t xml:space="preserve"> </w:t>
      </w:r>
      <w:r w:rsidRPr="009D78AD">
        <w:rPr>
          <w:rFonts w:ascii="Times New Roman" w:hAnsi="Times New Roman"/>
          <w:b w:val="0"/>
          <w:color w:val="000000"/>
          <w:sz w:val="28"/>
          <w:szCs w:val="28"/>
        </w:rPr>
        <w:t xml:space="preserve">ngắn (chỉ vài giây) bảo đảm cho tinh bột không bị </w:t>
      </w:r>
      <w:r w:rsidRPr="009D78AD">
        <w:rPr>
          <w:rFonts w:ascii="Times New Roman" w:hAnsi="Times New Roman"/>
          <w:b w:val="0"/>
          <w:color w:val="000000"/>
          <w:sz w:val="28"/>
          <w:szCs w:val="28"/>
        </w:rPr>
        <w:lastRenderedPageBreak/>
        <w:t>vón và không bị cháy.</w:t>
      </w:r>
    </w:p>
    <w:p w14:paraId="0E922B8C" w14:textId="77777777" w:rsidR="009D78AD" w:rsidRPr="009D78AD" w:rsidRDefault="009D78AD" w:rsidP="009E0A66">
      <w:pPr>
        <w:widowControl w:val="0"/>
        <w:spacing w:line="276" w:lineRule="auto"/>
        <w:jc w:val="both"/>
        <w:rPr>
          <w:rFonts w:ascii="Times New Roman" w:hAnsi="Times New Roman"/>
          <w:color w:val="000000"/>
          <w:sz w:val="28"/>
          <w:szCs w:val="28"/>
        </w:rPr>
      </w:pPr>
      <w:r w:rsidRPr="009D78AD">
        <w:rPr>
          <w:rFonts w:ascii="Times New Roman" w:hAnsi="Times New Roman"/>
          <w:color w:val="000000"/>
          <w:sz w:val="28"/>
          <w:szCs w:val="28"/>
        </w:rPr>
        <w:t>Công đoạn 10: Đóng bao sản phẩm</w:t>
      </w:r>
    </w:p>
    <w:p w14:paraId="3FB754C5" w14:textId="5D8B9E0F" w:rsidR="009D78AD" w:rsidRDefault="009D78AD" w:rsidP="009E0A66">
      <w:pPr>
        <w:widowControl w:val="0"/>
        <w:spacing w:line="276" w:lineRule="auto"/>
        <w:ind w:firstLine="426"/>
        <w:jc w:val="both"/>
        <w:rPr>
          <w:rFonts w:ascii="Times New Roman" w:hAnsi="Times New Roman"/>
          <w:b w:val="0"/>
          <w:color w:val="000000"/>
          <w:sz w:val="28"/>
          <w:szCs w:val="28"/>
        </w:rPr>
      </w:pPr>
      <w:r w:rsidRPr="009D78AD">
        <w:rPr>
          <w:rFonts w:ascii="Times New Roman" w:hAnsi="Times New Roman"/>
          <w:b w:val="0"/>
          <w:color w:val="000000"/>
          <w:sz w:val="28"/>
          <w:szCs w:val="28"/>
        </w:rPr>
        <w:t>Tinh bột sau khi sấy khô được tách ra khỏi dòng khí nóng, được làm nguội ngay bởi</w:t>
      </w:r>
      <w:r>
        <w:rPr>
          <w:rFonts w:ascii="Times New Roman" w:hAnsi="Times New Roman"/>
          <w:b w:val="0"/>
          <w:color w:val="000000"/>
          <w:sz w:val="28"/>
          <w:szCs w:val="28"/>
        </w:rPr>
        <w:t xml:space="preserve"> </w:t>
      </w:r>
      <w:r w:rsidRPr="009D78AD">
        <w:rPr>
          <w:rFonts w:ascii="Times New Roman" w:hAnsi="Times New Roman"/>
          <w:b w:val="0"/>
          <w:color w:val="000000"/>
          <w:sz w:val="28"/>
          <w:szCs w:val="28"/>
        </w:rPr>
        <w:t>dòng lốc khí nóng và hoạt động đồng thời của van quay. Sau đó tinh bột này được đưa qua</w:t>
      </w:r>
      <w:r>
        <w:rPr>
          <w:rFonts w:ascii="Times New Roman" w:hAnsi="Times New Roman"/>
          <w:b w:val="0"/>
          <w:color w:val="000000"/>
          <w:sz w:val="28"/>
          <w:szCs w:val="28"/>
        </w:rPr>
        <w:t xml:space="preserve"> </w:t>
      </w:r>
      <w:r w:rsidRPr="009D78AD">
        <w:rPr>
          <w:rFonts w:ascii="Times New Roman" w:hAnsi="Times New Roman"/>
          <w:b w:val="0"/>
          <w:color w:val="000000"/>
          <w:sz w:val="28"/>
          <w:szCs w:val="28"/>
        </w:rPr>
        <w:t>rây hạt để bảo đảm tạo thành hạt tinh bột đồng nhất, không kết dính vón cục, đạt tiêu chuẩn</w:t>
      </w:r>
      <w:r>
        <w:rPr>
          <w:rFonts w:ascii="Times New Roman" w:hAnsi="Times New Roman"/>
          <w:b w:val="0"/>
          <w:color w:val="000000"/>
          <w:sz w:val="28"/>
          <w:szCs w:val="28"/>
        </w:rPr>
        <w:t xml:space="preserve"> </w:t>
      </w:r>
      <w:r w:rsidRPr="009D78AD">
        <w:rPr>
          <w:rFonts w:ascii="Times New Roman" w:hAnsi="Times New Roman"/>
          <w:b w:val="0"/>
          <w:color w:val="000000"/>
          <w:sz w:val="28"/>
          <w:szCs w:val="28"/>
        </w:rPr>
        <w:t>đồng đều về độ mịn. Tinh bột sau khi qua rây được bao gói thành phẩm.</w:t>
      </w:r>
    </w:p>
    <w:p w14:paraId="503B989D" w14:textId="1D5AD9CE" w:rsidR="00EA7E58" w:rsidRPr="009D78AD" w:rsidRDefault="00EA7E58" w:rsidP="009E0A66">
      <w:pPr>
        <w:widowControl w:val="0"/>
        <w:spacing w:line="276" w:lineRule="auto"/>
        <w:ind w:firstLine="426"/>
        <w:jc w:val="both"/>
        <w:rPr>
          <w:rFonts w:ascii="Times New Roman" w:hAnsi="Times New Roman"/>
          <w:b w:val="0"/>
          <w:color w:val="000000"/>
          <w:sz w:val="28"/>
          <w:szCs w:val="28"/>
        </w:rPr>
      </w:pPr>
      <w:r>
        <w:rPr>
          <w:rFonts w:ascii="Times New Roman" w:hAnsi="Times New Roman"/>
          <w:b w:val="0"/>
          <w:color w:val="000000"/>
          <w:sz w:val="28"/>
          <w:szCs w:val="28"/>
        </w:rPr>
        <w:t>Trung bình từ 1.000 kg khoai mì củ tươi thu được 250 kg tinh bột, 20 kg tinh bột khoai mì thứ phẩm và 70 kg phế phụ liệu khác (bã, mủ…).</w:t>
      </w:r>
    </w:p>
    <w:p w14:paraId="27AFE270" w14:textId="39481F28" w:rsidR="009D78AD" w:rsidRPr="005832A8" w:rsidRDefault="009D78AD" w:rsidP="009E0A66">
      <w:pPr>
        <w:widowControl w:val="0"/>
        <w:spacing w:line="276" w:lineRule="auto"/>
        <w:ind w:firstLine="426"/>
        <w:jc w:val="both"/>
        <w:rPr>
          <w:rFonts w:ascii="Times New Roman" w:hAnsi="Times New Roman"/>
          <w:i/>
          <w:color w:val="000000"/>
          <w:sz w:val="28"/>
          <w:szCs w:val="28"/>
        </w:rPr>
      </w:pPr>
      <w:r w:rsidRPr="005832A8">
        <w:rPr>
          <w:rFonts w:ascii="Times New Roman" w:hAnsi="Times New Roman"/>
          <w:i/>
          <w:color w:val="000000"/>
          <w:sz w:val="28"/>
          <w:szCs w:val="28"/>
        </w:rPr>
        <w:t>b) Quy trình công nghệ sấy bã mì:</w:t>
      </w:r>
    </w:p>
    <w:p w14:paraId="1EE00D96" w14:textId="7D430C47" w:rsidR="009D78AD" w:rsidRDefault="009D78AD" w:rsidP="009D78AD">
      <w:pPr>
        <w:widowControl w:val="0"/>
        <w:spacing w:before="120"/>
        <w:ind w:firstLine="426"/>
        <w:jc w:val="both"/>
        <w:rPr>
          <w:rFonts w:ascii="Times New Roman" w:hAnsi="Times New Roman"/>
          <w:b w:val="0"/>
          <w:color w:val="000000"/>
          <w:sz w:val="28"/>
          <w:szCs w:val="28"/>
        </w:rPr>
      </w:pPr>
      <w:r>
        <w:rPr>
          <w:rFonts w:ascii="Times New Roman" w:hAnsi="Times New Roman"/>
          <w:b w:val="0"/>
          <w:noProof/>
          <w:color w:val="000000"/>
          <w:sz w:val="28"/>
          <w:szCs w:val="28"/>
          <w:lang w:val="en-GB" w:eastAsia="en-GB"/>
        </w:rPr>
        <mc:AlternateContent>
          <mc:Choice Requires="wps">
            <w:drawing>
              <wp:anchor distT="0" distB="0" distL="114300" distR="114300" simplePos="0" relativeHeight="251819008" behindDoc="0" locked="0" layoutInCell="1" allowOverlap="1" wp14:anchorId="774952EE" wp14:editId="583E52CD">
                <wp:simplePos x="0" y="0"/>
                <wp:positionH relativeFrom="column">
                  <wp:posOffset>2056765</wp:posOffset>
                </wp:positionH>
                <wp:positionV relativeFrom="paragraph">
                  <wp:posOffset>104140</wp:posOffset>
                </wp:positionV>
                <wp:extent cx="1504950" cy="371475"/>
                <wp:effectExtent l="0" t="0" r="19050" b="28575"/>
                <wp:wrapNone/>
                <wp:docPr id="76" name="Rectangle 76"/>
                <wp:cNvGraphicFramePr/>
                <a:graphic xmlns:a="http://schemas.openxmlformats.org/drawingml/2006/main">
                  <a:graphicData uri="http://schemas.microsoft.com/office/word/2010/wordprocessingShape">
                    <wps:wsp>
                      <wps:cNvSpPr/>
                      <wps:spPr>
                        <a:xfrm>
                          <a:off x="0" y="0"/>
                          <a:ext cx="1504950" cy="3714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19EA170" w14:textId="3237DC34" w:rsidR="00B302E1" w:rsidRPr="009D78AD" w:rsidRDefault="00B302E1" w:rsidP="009D78AD">
                            <w:pPr>
                              <w:jc w:val="center"/>
                              <w:rPr>
                                <w:rFonts w:ascii="Times New Roman" w:hAnsi="Times New Roman"/>
                                <w:b w:val="0"/>
                                <w:sz w:val="28"/>
                                <w:szCs w:val="28"/>
                              </w:rPr>
                            </w:pPr>
                            <w:r w:rsidRPr="009D78AD">
                              <w:rPr>
                                <w:rFonts w:ascii="Times New Roman" w:hAnsi="Times New Roman"/>
                                <w:b w:val="0"/>
                                <w:sz w:val="28"/>
                                <w:szCs w:val="28"/>
                              </w:rPr>
                              <w:t>Bã mì ướt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4952EE" id="Rectangle 76" o:spid="_x0000_s1039" style="position:absolute;left:0;text-align:left;margin-left:161.95pt;margin-top:8.2pt;width:118.5pt;height:29.2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" filled="f" strokecolor="black [3200]">
                <v:stroke joinstyle="round"/>
                <v:textbox>
                  <w:txbxContent>
                    <w:p w14:paraId="719EA170" w14:textId="3237DC34" w:rsidR="00B302E1" w:rsidRPr="009D78AD" w:rsidRDefault="00B302E1" w:rsidP="009D78AD">
                      <w:pPr>
                        <w:jc w:val="center"/>
                        <w:rPr>
                          <w:rFonts w:ascii="Times New Roman" w:hAnsi="Times New Roman"/>
                          <w:b w:val="0"/>
                          <w:sz w:val="28"/>
                          <w:szCs w:val="28"/>
                        </w:rPr>
                      </w:pPr>
                      <w:r w:rsidRPr="009D78AD">
                        <w:rPr>
                          <w:rFonts w:ascii="Times New Roman" w:hAnsi="Times New Roman"/>
                          <w:b w:val="0"/>
                          <w:sz w:val="28"/>
                          <w:szCs w:val="28"/>
                        </w:rPr>
                        <w:t>Bã mì ướt</w:t>
                      </w:r>
                    </w:p>
                  </w:txbxContent>
                </v:textbox>
              </v:rect>
            </w:pict>
          </mc:Fallback>
        </mc:AlternateContent>
      </w:r>
    </w:p>
    <w:p w14:paraId="256D7D5E" w14:textId="40253388" w:rsidR="009D78AD" w:rsidRDefault="00FF7646" w:rsidP="009D78AD">
      <w:pPr>
        <w:widowControl w:val="0"/>
        <w:spacing w:before="120"/>
        <w:ind w:firstLine="426"/>
        <w:jc w:val="both"/>
        <w:rPr>
          <w:rFonts w:ascii="Times New Roman" w:hAnsi="Times New Roman"/>
          <w:b w:val="0"/>
          <w:color w:val="000000"/>
          <w:sz w:val="28"/>
          <w:szCs w:val="28"/>
        </w:rPr>
      </w:pPr>
      <w:r w:rsidRPr="00EE4421">
        <w:rPr>
          <w:rFonts w:ascii="Times New Roman" w:hAnsi="Times New Roman"/>
          <w:b w:val="0"/>
          <w:noProof/>
          <w:color w:val="000000"/>
          <w:sz w:val="27"/>
          <w:szCs w:val="27"/>
          <w:lang w:val="en-GB" w:eastAsia="en-GB"/>
        </w:rPr>
        <mc:AlternateContent>
          <mc:Choice Requires="wps">
            <w:drawing>
              <wp:anchor distT="0" distB="0" distL="114300" distR="114300" simplePos="0" relativeHeight="251833344" behindDoc="0" locked="0" layoutInCell="1" allowOverlap="1" wp14:anchorId="376A7CF4" wp14:editId="465955F6">
                <wp:simplePos x="0" y="0"/>
                <wp:positionH relativeFrom="column">
                  <wp:posOffset>2809240</wp:posOffset>
                </wp:positionH>
                <wp:positionV relativeFrom="paragraph">
                  <wp:posOffset>194945</wp:posOffset>
                </wp:positionV>
                <wp:extent cx="0" cy="295275"/>
                <wp:effectExtent l="76200" t="0" r="57150" b="47625"/>
                <wp:wrapNone/>
                <wp:docPr id="120" name="Straight Arrow Connector 120"/>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7F3328" id="Straight Arrow Connector 120" o:spid="_x0000_s1026" type="#_x0000_t32" style="position:absolute;margin-left:221.2pt;margin-top:15.35pt;width:0;height:23.2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" strokecolor="#0d0d0d [3069]">
                <v:stroke endarrow="block"/>
              </v:shape>
            </w:pict>
          </mc:Fallback>
        </mc:AlternateContent>
      </w:r>
    </w:p>
    <w:p w14:paraId="74C2C71C" w14:textId="7A985081" w:rsidR="009D78AD" w:rsidRPr="001F255F" w:rsidRDefault="00EA7E58" w:rsidP="001F255F">
      <w:pPr>
        <w:widowControl w:val="0"/>
        <w:tabs>
          <w:tab w:val="left" w:pos="5835"/>
        </w:tabs>
        <w:spacing w:before="120"/>
        <w:ind w:firstLine="426"/>
        <w:jc w:val="both"/>
        <w:rPr>
          <w:rFonts w:ascii="Times New Roman" w:hAnsi="Times New Roman"/>
          <w:b w:val="0"/>
          <w:i/>
          <w:color w:val="000000"/>
        </w:rPr>
      </w:pPr>
      <w:r>
        <w:rPr>
          <w:rFonts w:ascii="Times New Roman" w:hAnsi="Times New Roman"/>
          <w:b w:val="0"/>
          <w:noProof/>
          <w:color w:val="000000"/>
          <w:sz w:val="28"/>
          <w:szCs w:val="28"/>
          <w:lang w:val="en-GB" w:eastAsia="en-GB"/>
        </w:rPr>
        <mc:AlternateContent>
          <mc:Choice Requires="wps">
            <w:drawing>
              <wp:anchor distT="0" distB="0" distL="114300" distR="114300" simplePos="0" relativeHeight="251846656" behindDoc="0" locked="0" layoutInCell="1" allowOverlap="1" wp14:anchorId="155257E1" wp14:editId="0C335A5B">
                <wp:simplePos x="0" y="0"/>
                <wp:positionH relativeFrom="column">
                  <wp:posOffset>4161790</wp:posOffset>
                </wp:positionH>
                <wp:positionV relativeFrom="paragraph">
                  <wp:posOffset>172085</wp:posOffset>
                </wp:positionV>
                <wp:extent cx="1457325" cy="371475"/>
                <wp:effectExtent l="0" t="0" r="28575" b="28575"/>
                <wp:wrapNone/>
                <wp:docPr id="334698753" name="Rectangle 334698753"/>
                <wp:cNvGraphicFramePr/>
                <a:graphic xmlns:a="http://schemas.openxmlformats.org/drawingml/2006/main">
                  <a:graphicData uri="http://schemas.microsoft.com/office/word/2010/wordprocessingShape">
                    <wps:wsp>
                      <wps:cNvSpPr/>
                      <wps:spPr>
                        <a:xfrm>
                          <a:off x="0" y="0"/>
                          <a:ext cx="1457325" cy="3714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4F7C98F" w14:textId="63836814" w:rsidR="00B302E1" w:rsidRPr="009D78AD" w:rsidRDefault="00B302E1" w:rsidP="00EA7E58">
                            <w:pPr>
                              <w:jc w:val="center"/>
                              <w:rPr>
                                <w:rFonts w:ascii="Times New Roman" w:hAnsi="Times New Roman"/>
                                <w:b w:val="0"/>
                                <w:sz w:val="28"/>
                                <w:szCs w:val="28"/>
                              </w:rPr>
                            </w:pPr>
                            <w:r>
                              <w:rPr>
                                <w:rFonts w:ascii="Times New Roman" w:hAnsi="Times New Roman"/>
                                <w:b w:val="0"/>
                                <w:sz w:val="28"/>
                                <w:szCs w:val="28"/>
                              </w:rPr>
                              <w:t>Ly tâm tách bột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5257E1" id="Rectangle 334698753" o:spid="_x0000_s1040" style="position:absolute;left:0;text-align:left;margin-left:327.7pt;margin-top:13.55pt;width:114.75pt;height:29.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" filled="f" strokecolor="black [3200]">
                <v:stroke joinstyle="round"/>
                <v:textbox>
                  <w:txbxContent>
                    <w:p w14:paraId="04F7C98F" w14:textId="63836814" w:rsidR="00B302E1" w:rsidRPr="009D78AD" w:rsidRDefault="00B302E1" w:rsidP="00EA7E58">
                      <w:pPr>
                        <w:jc w:val="center"/>
                        <w:rPr>
                          <w:rFonts w:ascii="Times New Roman" w:hAnsi="Times New Roman"/>
                          <w:b w:val="0"/>
                          <w:sz w:val="28"/>
                          <w:szCs w:val="28"/>
                        </w:rPr>
                      </w:pPr>
                      <w:r>
                        <w:rPr>
                          <w:rFonts w:ascii="Times New Roman" w:hAnsi="Times New Roman"/>
                          <w:b w:val="0"/>
                          <w:sz w:val="28"/>
                          <w:szCs w:val="28"/>
                        </w:rPr>
                        <w:t>Ly tâm tách bột</w:t>
                      </w:r>
                    </w:p>
                  </w:txbxContent>
                </v:textbox>
              </v:rect>
            </w:pict>
          </mc:Fallback>
        </mc:AlternateContent>
      </w:r>
      <w:r w:rsidR="00FF7646">
        <w:rPr>
          <w:rFonts w:ascii="Times New Roman" w:hAnsi="Times New Roman"/>
          <w:b w:val="0"/>
          <w:noProof/>
          <w:color w:val="000000"/>
          <w:sz w:val="28"/>
          <w:szCs w:val="28"/>
          <w:lang w:val="en-GB" w:eastAsia="en-GB"/>
        </w:rPr>
        <mc:AlternateContent>
          <mc:Choice Requires="wps">
            <w:drawing>
              <wp:anchor distT="0" distB="0" distL="114300" distR="114300" simplePos="0" relativeHeight="251821056" behindDoc="0" locked="0" layoutInCell="1" allowOverlap="1" wp14:anchorId="576F4317" wp14:editId="6BF57A35">
                <wp:simplePos x="0" y="0"/>
                <wp:positionH relativeFrom="margin">
                  <wp:posOffset>2054225</wp:posOffset>
                </wp:positionH>
                <wp:positionV relativeFrom="paragraph">
                  <wp:posOffset>219075</wp:posOffset>
                </wp:positionV>
                <wp:extent cx="1504950" cy="371475"/>
                <wp:effectExtent l="0" t="0" r="19050" b="28575"/>
                <wp:wrapNone/>
                <wp:docPr id="77" name="Rectangle 77"/>
                <wp:cNvGraphicFramePr/>
                <a:graphic xmlns:a="http://schemas.openxmlformats.org/drawingml/2006/main">
                  <a:graphicData uri="http://schemas.microsoft.com/office/word/2010/wordprocessingShape">
                    <wps:wsp>
                      <wps:cNvSpPr/>
                      <wps:spPr>
                        <a:xfrm>
                          <a:off x="0" y="0"/>
                          <a:ext cx="1504950" cy="3714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BA50800" w14:textId="686D5A83" w:rsidR="00B302E1" w:rsidRPr="009D78AD" w:rsidRDefault="00B302E1" w:rsidP="00FF7646">
                            <w:pPr>
                              <w:jc w:val="center"/>
                              <w:rPr>
                                <w:rFonts w:ascii="Times New Roman" w:hAnsi="Times New Roman"/>
                                <w:b w:val="0"/>
                                <w:sz w:val="28"/>
                                <w:szCs w:val="28"/>
                              </w:rPr>
                            </w:pPr>
                            <w:r>
                              <w:rPr>
                                <w:rFonts w:ascii="Times New Roman" w:hAnsi="Times New Roman"/>
                                <w:b w:val="0"/>
                                <w:sz w:val="28"/>
                                <w:szCs w:val="28"/>
                              </w:rPr>
                              <w:t>Máy ép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6F4317" id="Rectangle 77" o:spid="_x0000_s1041" style="position:absolute;left:0;text-align:left;margin-left:161.75pt;margin-top:17.25pt;width:118.5pt;height:29.25pt;z-index:251821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" filled="f" strokecolor="black [3200]">
                <v:stroke joinstyle="round"/>
                <v:textbox>
                  <w:txbxContent>
                    <w:p w14:paraId="1BA50800" w14:textId="686D5A83" w:rsidR="00B302E1" w:rsidRPr="009D78AD" w:rsidRDefault="00B302E1" w:rsidP="00FF7646">
                      <w:pPr>
                        <w:jc w:val="center"/>
                        <w:rPr>
                          <w:rFonts w:ascii="Times New Roman" w:hAnsi="Times New Roman"/>
                          <w:b w:val="0"/>
                          <w:sz w:val="28"/>
                          <w:szCs w:val="28"/>
                        </w:rPr>
                      </w:pPr>
                      <w:r>
                        <w:rPr>
                          <w:rFonts w:ascii="Times New Roman" w:hAnsi="Times New Roman"/>
                          <w:b w:val="0"/>
                          <w:sz w:val="28"/>
                          <w:szCs w:val="28"/>
                        </w:rPr>
                        <w:t>Máy ép</w:t>
                      </w:r>
                    </w:p>
                  </w:txbxContent>
                </v:textbox>
                <w10:wrap anchorx="margin"/>
              </v:rect>
            </w:pict>
          </mc:Fallback>
        </mc:AlternateContent>
      </w:r>
      <w:r w:rsidR="001F255F">
        <w:rPr>
          <w:rFonts w:ascii="Times New Roman" w:hAnsi="Times New Roman"/>
          <w:b w:val="0"/>
          <w:color w:val="000000"/>
          <w:sz w:val="28"/>
          <w:szCs w:val="28"/>
        </w:rPr>
        <w:tab/>
      </w:r>
      <w:r w:rsidR="001F255F" w:rsidRPr="001F255F">
        <w:rPr>
          <w:rFonts w:ascii="Times New Roman" w:hAnsi="Times New Roman"/>
          <w:b w:val="0"/>
          <w:i/>
          <w:color w:val="000000"/>
        </w:rPr>
        <w:t>Nước</w:t>
      </w:r>
    </w:p>
    <w:p w14:paraId="14D9FE96" w14:textId="7D07CE13" w:rsidR="009D78AD" w:rsidRDefault="00EA7E58" w:rsidP="009D78AD">
      <w:pPr>
        <w:widowControl w:val="0"/>
        <w:spacing w:before="120"/>
        <w:ind w:firstLine="426"/>
        <w:jc w:val="both"/>
        <w:rPr>
          <w:rFonts w:ascii="Times New Roman" w:hAnsi="Times New Roman"/>
          <w:b w:val="0"/>
          <w:color w:val="000000"/>
          <w:sz w:val="28"/>
          <w:szCs w:val="28"/>
        </w:rPr>
      </w:pPr>
      <w:r>
        <w:rPr>
          <w:rFonts w:ascii="Times New Roman" w:hAnsi="Times New Roman"/>
          <w:b w:val="0"/>
          <w:noProof/>
          <w:color w:val="000000"/>
          <w:sz w:val="28"/>
          <w:szCs w:val="28"/>
          <w:lang w:val="en-GB" w:eastAsia="en-GB"/>
        </w:rPr>
        <mc:AlternateContent>
          <mc:Choice Requires="wps">
            <w:drawing>
              <wp:anchor distT="0" distB="0" distL="114300" distR="114300" simplePos="0" relativeHeight="251847680" behindDoc="0" locked="0" layoutInCell="1" allowOverlap="1" wp14:anchorId="4410C443" wp14:editId="6D4F3327">
                <wp:simplePos x="0" y="0"/>
                <wp:positionH relativeFrom="column">
                  <wp:posOffset>4904740</wp:posOffset>
                </wp:positionH>
                <wp:positionV relativeFrom="paragraph">
                  <wp:posOffset>272415</wp:posOffset>
                </wp:positionV>
                <wp:extent cx="0" cy="200025"/>
                <wp:effectExtent l="0" t="0" r="19050" b="28575"/>
                <wp:wrapNone/>
                <wp:docPr id="334698756" name="Straight Connector 334698756"/>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320ADD" id="Straight Connector 334698756" o:spid="_x0000_s1026" style="position:absolute;z-index:251847680;visibility:visible;mso-wrap-style:square;mso-wrap-distance-left:9pt;mso-wrap-distance-top:0;mso-wrap-distance-right:9pt;mso-wrap-distance-bottom:0;mso-position-horizontal:absolute;mso-position-horizontal-relative:text;mso-position-vertical:absolute;mso-position-vertical-relative:text" from="386.2pt,21.45pt" to="386.2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" strokecolor="black [3040]"/>
            </w:pict>
          </mc:Fallback>
        </mc:AlternateContent>
      </w:r>
      <w:r>
        <w:rPr>
          <w:rFonts w:ascii="Times New Roman" w:hAnsi="Times New Roman"/>
          <w:b w:val="0"/>
          <w:noProof/>
          <w:color w:val="000000"/>
          <w:sz w:val="28"/>
          <w:szCs w:val="28"/>
          <w:lang w:val="en-GB" w:eastAsia="en-GB"/>
        </w:rPr>
        <mc:AlternateContent>
          <mc:Choice Requires="wps">
            <w:drawing>
              <wp:anchor distT="0" distB="0" distL="114300" distR="114300" simplePos="0" relativeHeight="251844608" behindDoc="0" locked="0" layoutInCell="1" allowOverlap="1" wp14:anchorId="6CD30E53" wp14:editId="420F379C">
                <wp:simplePos x="0" y="0"/>
                <wp:positionH relativeFrom="column">
                  <wp:posOffset>3571240</wp:posOffset>
                </wp:positionH>
                <wp:positionV relativeFrom="paragraph">
                  <wp:posOffset>120015</wp:posOffset>
                </wp:positionV>
                <wp:extent cx="571500" cy="0"/>
                <wp:effectExtent l="0" t="76200" r="19050" b="95250"/>
                <wp:wrapNone/>
                <wp:docPr id="334698752" name="Straight Arrow Connector 334698752"/>
                <wp:cNvGraphicFramePr/>
                <a:graphic xmlns:a="http://schemas.openxmlformats.org/drawingml/2006/main">
                  <a:graphicData uri="http://schemas.microsoft.com/office/word/2010/wordprocessingShape">
                    <wps:wsp>
                      <wps:cNvCnPr/>
                      <wps:spPr>
                        <a:xfrm>
                          <a:off x="0" y="0"/>
                          <a:ext cx="571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88F60B" id="Straight Arrow Connector 334698752" o:spid="_x0000_s1026" type="#_x0000_t32" style="position:absolute;margin-left:281.2pt;margin-top:9.45pt;width:45pt;height:0;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" strokecolor="black [3040]">
                <v:stroke endarrow="block"/>
              </v:shape>
            </w:pict>
          </mc:Fallback>
        </mc:AlternateContent>
      </w:r>
    </w:p>
    <w:p w14:paraId="583DE501" w14:textId="5C99F618" w:rsidR="00421972" w:rsidRPr="00421972" w:rsidRDefault="00EA7E58" w:rsidP="00421972">
      <w:pPr>
        <w:widowControl w:val="0"/>
        <w:tabs>
          <w:tab w:val="left" w:pos="1650"/>
        </w:tabs>
        <w:spacing w:before="120"/>
        <w:ind w:firstLine="426"/>
        <w:jc w:val="both"/>
        <w:rPr>
          <w:rFonts w:ascii="Times New Roman" w:hAnsi="Times New Roman"/>
          <w:b w:val="0"/>
          <w:i/>
          <w:color w:val="000000"/>
        </w:rPr>
      </w:pPr>
      <w:r>
        <w:rPr>
          <w:rFonts w:ascii="Times New Roman" w:hAnsi="Times New Roman"/>
          <w:b w:val="0"/>
          <w:noProof/>
          <w:color w:val="000000"/>
          <w:sz w:val="27"/>
          <w:szCs w:val="27"/>
          <w:lang w:val="en-GB" w:eastAsia="en-GB"/>
        </w:rPr>
        <mc:AlternateContent>
          <mc:Choice Requires="wps">
            <w:drawing>
              <wp:anchor distT="0" distB="0" distL="114300" distR="114300" simplePos="0" relativeHeight="251849728" behindDoc="0" locked="0" layoutInCell="1" allowOverlap="1" wp14:anchorId="3DB24063" wp14:editId="4F3679B1">
                <wp:simplePos x="0" y="0"/>
                <wp:positionH relativeFrom="column">
                  <wp:posOffset>4304665</wp:posOffset>
                </wp:positionH>
                <wp:positionV relativeFrom="paragraph">
                  <wp:posOffset>201295</wp:posOffset>
                </wp:positionV>
                <wp:extent cx="0" cy="323850"/>
                <wp:effectExtent l="76200" t="0" r="76200" b="57150"/>
                <wp:wrapNone/>
                <wp:docPr id="334698764" name="Straight Arrow Connector 334698764"/>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4417C6" id="Straight Arrow Connector 334698764" o:spid="_x0000_s1026" type="#_x0000_t32" style="position:absolute;margin-left:338.95pt;margin-top:15.85pt;width:0;height:25.5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" strokecolor="black [3040]">
                <v:stroke endarrow="block"/>
              </v:shape>
            </w:pict>
          </mc:Fallback>
        </mc:AlternateContent>
      </w:r>
      <w:r>
        <w:rPr>
          <w:rFonts w:ascii="Times New Roman" w:hAnsi="Times New Roman"/>
          <w:b w:val="0"/>
          <w:noProof/>
          <w:color w:val="000000"/>
          <w:sz w:val="27"/>
          <w:szCs w:val="27"/>
          <w:lang w:val="en-GB" w:eastAsia="en-GB"/>
        </w:rPr>
        <mc:AlternateContent>
          <mc:Choice Requires="wps">
            <w:drawing>
              <wp:anchor distT="0" distB="0" distL="114300" distR="114300" simplePos="0" relativeHeight="251851776" behindDoc="0" locked="0" layoutInCell="1" allowOverlap="1" wp14:anchorId="57F71051" wp14:editId="16464689">
                <wp:simplePos x="0" y="0"/>
                <wp:positionH relativeFrom="column">
                  <wp:posOffset>5485765</wp:posOffset>
                </wp:positionH>
                <wp:positionV relativeFrom="paragraph">
                  <wp:posOffset>201295</wp:posOffset>
                </wp:positionV>
                <wp:extent cx="0" cy="323850"/>
                <wp:effectExtent l="76200" t="0" r="76200" b="57150"/>
                <wp:wrapNone/>
                <wp:docPr id="334698767" name="Straight Arrow Connector 334698767"/>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E4A465" id="Straight Arrow Connector 334698767" o:spid="_x0000_s1026" type="#_x0000_t32" style="position:absolute;margin-left:431.95pt;margin-top:15.85pt;width:0;height:25.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" strokecolor="black [3040]">
                <v:stroke endarrow="block"/>
              </v:shape>
            </w:pict>
          </mc:Fallback>
        </mc:AlternateContent>
      </w:r>
      <w:r>
        <w:rPr>
          <w:rFonts w:ascii="Times New Roman" w:hAnsi="Times New Roman"/>
          <w:b w:val="0"/>
          <w:noProof/>
          <w:color w:val="000000"/>
          <w:sz w:val="27"/>
          <w:szCs w:val="27"/>
          <w:lang w:val="en-GB" w:eastAsia="en-GB"/>
        </w:rPr>
        <mc:AlternateContent>
          <mc:Choice Requires="wps">
            <w:drawing>
              <wp:anchor distT="0" distB="0" distL="114300" distR="114300" simplePos="0" relativeHeight="251848704" behindDoc="0" locked="0" layoutInCell="1" allowOverlap="1" wp14:anchorId="5E77CA4A" wp14:editId="65A55836">
                <wp:simplePos x="0" y="0"/>
                <wp:positionH relativeFrom="column">
                  <wp:posOffset>4304030</wp:posOffset>
                </wp:positionH>
                <wp:positionV relativeFrom="paragraph">
                  <wp:posOffset>201295</wp:posOffset>
                </wp:positionV>
                <wp:extent cx="1190625" cy="0"/>
                <wp:effectExtent l="0" t="0" r="28575" b="19050"/>
                <wp:wrapNone/>
                <wp:docPr id="334698757" name="Straight Connector 334698757"/>
                <wp:cNvGraphicFramePr/>
                <a:graphic xmlns:a="http://schemas.openxmlformats.org/drawingml/2006/main">
                  <a:graphicData uri="http://schemas.microsoft.com/office/word/2010/wordprocessingShape">
                    <wps:wsp>
                      <wps:cNvCnPr/>
                      <wps:spPr>
                        <a:xfrm>
                          <a:off x="0" y="0"/>
                          <a:ext cx="1190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B035EF" id="Straight Connector 334698757"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338.9pt,15.85pt" to="432.6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" strokecolor="black [3040]"/>
            </w:pict>
          </mc:Fallback>
        </mc:AlternateContent>
      </w:r>
      <w:r w:rsidR="00FF7646" w:rsidRPr="00EE4421">
        <w:rPr>
          <w:rFonts w:ascii="Times New Roman" w:hAnsi="Times New Roman"/>
          <w:b w:val="0"/>
          <w:noProof/>
          <w:color w:val="000000"/>
          <w:sz w:val="27"/>
          <w:szCs w:val="27"/>
          <w:lang w:val="en-GB" w:eastAsia="en-GB"/>
        </w:rPr>
        <mc:AlternateContent>
          <mc:Choice Requires="wps">
            <w:drawing>
              <wp:anchor distT="0" distB="0" distL="114300" distR="114300" simplePos="0" relativeHeight="251835392" behindDoc="0" locked="0" layoutInCell="1" allowOverlap="1" wp14:anchorId="5F1EC10E" wp14:editId="52696C37">
                <wp:simplePos x="0" y="0"/>
                <wp:positionH relativeFrom="column">
                  <wp:posOffset>2828290</wp:posOffset>
                </wp:positionH>
                <wp:positionV relativeFrom="paragraph">
                  <wp:posOffset>38735</wp:posOffset>
                </wp:positionV>
                <wp:extent cx="0" cy="295275"/>
                <wp:effectExtent l="76200" t="0" r="57150" b="47625"/>
                <wp:wrapNone/>
                <wp:docPr id="122" name="Straight Arrow Connector 122"/>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541565" id="Straight Arrow Connector 122" o:spid="_x0000_s1026" type="#_x0000_t32" style="position:absolute;margin-left:222.7pt;margin-top:3.05pt;width:0;height:23.2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" strokecolor="#0d0d0d [3069]">
                <v:stroke endarrow="block"/>
              </v:shape>
            </w:pict>
          </mc:Fallback>
        </mc:AlternateContent>
      </w:r>
      <w:r w:rsidR="00421972">
        <w:rPr>
          <w:rFonts w:ascii="Times New Roman" w:hAnsi="Times New Roman"/>
          <w:b w:val="0"/>
          <w:color w:val="000000"/>
          <w:sz w:val="28"/>
          <w:szCs w:val="28"/>
        </w:rPr>
        <w:tab/>
      </w:r>
      <w:r w:rsidR="00DE2D79">
        <w:rPr>
          <w:rFonts w:ascii="Times New Roman" w:hAnsi="Times New Roman"/>
          <w:b w:val="0"/>
          <w:color w:val="000000"/>
          <w:sz w:val="28"/>
          <w:szCs w:val="28"/>
        </w:rPr>
        <w:tab/>
      </w:r>
      <w:r w:rsidR="00421972" w:rsidRPr="00421972">
        <w:rPr>
          <w:rFonts w:ascii="Times New Roman" w:hAnsi="Times New Roman"/>
          <w:b w:val="0"/>
          <w:i/>
          <w:color w:val="000000"/>
        </w:rPr>
        <w:t>Bã mì độ ẩm 65-70%</w:t>
      </w:r>
    </w:p>
    <w:p w14:paraId="7D29E86C" w14:textId="44F65BF5" w:rsidR="009D78AD" w:rsidRDefault="008668E7" w:rsidP="009D78AD">
      <w:pPr>
        <w:widowControl w:val="0"/>
        <w:spacing w:before="120"/>
        <w:ind w:firstLine="426"/>
        <w:jc w:val="both"/>
        <w:rPr>
          <w:rFonts w:ascii="Times New Roman" w:hAnsi="Times New Roman"/>
          <w:b w:val="0"/>
          <w:color w:val="000000"/>
          <w:sz w:val="28"/>
          <w:szCs w:val="28"/>
        </w:rPr>
      </w:pPr>
      <w:r>
        <w:rPr>
          <w:rFonts w:ascii="Times New Roman" w:hAnsi="Times New Roman"/>
          <w:b w:val="0"/>
          <w:noProof/>
          <w:color w:val="000000"/>
          <w:sz w:val="28"/>
          <w:szCs w:val="28"/>
          <w:lang w:val="en-GB" w:eastAsia="en-GB"/>
        </w:rPr>
        <mc:AlternateContent>
          <mc:Choice Requires="wps">
            <w:drawing>
              <wp:anchor distT="0" distB="0" distL="114300" distR="114300" simplePos="0" relativeHeight="251852800" behindDoc="0" locked="0" layoutInCell="1" allowOverlap="1" wp14:anchorId="67F90A8E" wp14:editId="4170470F">
                <wp:simplePos x="0" y="0"/>
                <wp:positionH relativeFrom="column">
                  <wp:posOffset>3809365</wp:posOffset>
                </wp:positionH>
                <wp:positionV relativeFrom="paragraph">
                  <wp:posOffset>254000</wp:posOffset>
                </wp:positionV>
                <wp:extent cx="971550" cy="742950"/>
                <wp:effectExtent l="0" t="0" r="19050" b="19050"/>
                <wp:wrapNone/>
                <wp:docPr id="334698768" name="Text Box 334698768"/>
                <wp:cNvGraphicFramePr/>
                <a:graphic xmlns:a="http://schemas.openxmlformats.org/drawingml/2006/main">
                  <a:graphicData uri="http://schemas.microsoft.com/office/word/2010/wordprocessingShape">
                    <wps:wsp>
                      <wps:cNvSpPr txBox="1"/>
                      <wps:spPr>
                        <a:xfrm>
                          <a:off x="0" y="0"/>
                          <a:ext cx="971550" cy="742950"/>
                        </a:xfrm>
                        <a:prstGeom prst="rect">
                          <a:avLst/>
                        </a:prstGeom>
                        <a:solidFill>
                          <a:schemeClr val="lt1"/>
                        </a:solidFill>
                        <a:ln w="6350">
                          <a:solidFill>
                            <a:prstClr val="black"/>
                          </a:solidFill>
                        </a:ln>
                      </wps:spPr>
                      <wps:txbx>
                        <w:txbxContent>
                          <w:p w14:paraId="0F4F8C4F" w14:textId="600ACAC7" w:rsidR="00B302E1" w:rsidRPr="00EA7E58" w:rsidRDefault="00B302E1" w:rsidP="00EA7E58">
                            <w:pPr>
                              <w:jc w:val="center"/>
                              <w:rPr>
                                <w:rFonts w:ascii="Times New Roman" w:hAnsi="Times New Roman"/>
                                <w:b w:val="0"/>
                                <w:sz w:val="28"/>
                                <w:szCs w:val="28"/>
                              </w:rPr>
                            </w:pPr>
                            <w:r w:rsidRPr="00EA7E58">
                              <w:rPr>
                                <w:rFonts w:ascii="Times New Roman" w:hAnsi="Times New Roman"/>
                                <w:b w:val="0"/>
                                <w:sz w:val="28"/>
                                <w:szCs w:val="28"/>
                              </w:rPr>
                              <w:t>Thu hồi tinh bột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F90A8E" id="Text Box 334698768" o:spid="_x0000_s1042" type="#_x0000_t202" style="position:absolute;left:0;text-align:left;margin-left:299.95pt;margin-top:20pt;width:76.5pt;height:5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" fillcolor="white [3201]" strokeweight=".5pt">
                <v:textbox>
                  <w:txbxContent>
                    <w:p w14:paraId="0F4F8C4F" w14:textId="600ACAC7" w:rsidR="00B302E1" w:rsidRPr="00EA7E58" w:rsidRDefault="00B302E1" w:rsidP="00EA7E58">
                      <w:pPr>
                        <w:jc w:val="center"/>
                        <w:rPr>
                          <w:rFonts w:ascii="Times New Roman" w:hAnsi="Times New Roman"/>
                          <w:b w:val="0"/>
                          <w:sz w:val="28"/>
                          <w:szCs w:val="28"/>
                        </w:rPr>
                      </w:pPr>
                      <w:r w:rsidRPr="00EA7E58">
                        <w:rPr>
                          <w:rFonts w:ascii="Times New Roman" w:hAnsi="Times New Roman"/>
                          <w:b w:val="0"/>
                          <w:sz w:val="28"/>
                          <w:szCs w:val="28"/>
                        </w:rPr>
                        <w:t>Thu hồi tinh bột</w:t>
                      </w:r>
                    </w:p>
                  </w:txbxContent>
                </v:textbox>
              </v:shape>
            </w:pict>
          </mc:Fallback>
        </mc:AlternateContent>
      </w:r>
      <w:r>
        <w:rPr>
          <w:rFonts w:ascii="Times New Roman" w:hAnsi="Times New Roman"/>
          <w:b w:val="0"/>
          <w:noProof/>
          <w:color w:val="000000"/>
          <w:sz w:val="28"/>
          <w:szCs w:val="28"/>
          <w:lang w:val="en-GB" w:eastAsia="en-GB"/>
        </w:rPr>
        <mc:AlternateContent>
          <mc:Choice Requires="wps">
            <w:drawing>
              <wp:anchor distT="0" distB="0" distL="114300" distR="114300" simplePos="0" relativeHeight="251854848" behindDoc="0" locked="0" layoutInCell="1" allowOverlap="1" wp14:anchorId="23591EAF" wp14:editId="28D96CD7">
                <wp:simplePos x="0" y="0"/>
                <wp:positionH relativeFrom="margin">
                  <wp:posOffset>5009515</wp:posOffset>
                </wp:positionH>
                <wp:positionV relativeFrom="paragraph">
                  <wp:posOffset>244476</wp:posOffset>
                </wp:positionV>
                <wp:extent cx="971550" cy="742950"/>
                <wp:effectExtent l="0" t="0" r="19050" b="19050"/>
                <wp:wrapNone/>
                <wp:docPr id="334698769" name="Text Box 334698769"/>
                <wp:cNvGraphicFramePr/>
                <a:graphic xmlns:a="http://schemas.openxmlformats.org/drawingml/2006/main">
                  <a:graphicData uri="http://schemas.microsoft.com/office/word/2010/wordprocessingShape">
                    <wps:wsp>
                      <wps:cNvSpPr txBox="1"/>
                      <wps:spPr>
                        <a:xfrm>
                          <a:off x="0" y="0"/>
                          <a:ext cx="971550" cy="742950"/>
                        </a:xfrm>
                        <a:prstGeom prst="rect">
                          <a:avLst/>
                        </a:prstGeom>
                        <a:solidFill>
                          <a:schemeClr val="lt1"/>
                        </a:solidFill>
                        <a:ln w="6350">
                          <a:solidFill>
                            <a:prstClr val="black"/>
                          </a:solidFill>
                        </a:ln>
                      </wps:spPr>
                      <wps:txbx>
                        <w:txbxContent>
                          <w:p w14:paraId="589226B1" w14:textId="5803E560" w:rsidR="00B302E1" w:rsidRPr="00EA7E58" w:rsidRDefault="00B302E1" w:rsidP="008668E7">
                            <w:pPr>
                              <w:jc w:val="center"/>
                              <w:rPr>
                                <w:rFonts w:ascii="Times New Roman" w:hAnsi="Times New Roman"/>
                                <w:b w:val="0"/>
                                <w:sz w:val="28"/>
                                <w:szCs w:val="28"/>
                              </w:rPr>
                            </w:pPr>
                            <w:r>
                              <w:rPr>
                                <w:rFonts w:ascii="Times New Roman" w:hAnsi="Times New Roman"/>
                                <w:b w:val="0"/>
                                <w:sz w:val="28"/>
                                <w:szCs w:val="28"/>
                              </w:rPr>
                              <w:t>Nước thải – HTXL Nước thải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591EAF" id="Text Box 334698769" o:spid="_x0000_s1043" type="#_x0000_t202" style="position:absolute;left:0;text-align:left;margin-left:394.45pt;margin-top:19.25pt;width:76.5pt;height:58.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" fillcolor="white [3201]" strokeweight=".5pt">
                <v:textbox>
                  <w:txbxContent>
                    <w:p w14:paraId="589226B1" w14:textId="5803E560" w:rsidR="00B302E1" w:rsidRPr="00EA7E58" w:rsidRDefault="00B302E1" w:rsidP="008668E7">
                      <w:pPr>
                        <w:jc w:val="center"/>
                        <w:rPr>
                          <w:rFonts w:ascii="Times New Roman" w:hAnsi="Times New Roman"/>
                          <w:b w:val="0"/>
                          <w:sz w:val="28"/>
                          <w:szCs w:val="28"/>
                        </w:rPr>
                      </w:pPr>
                      <w:r>
                        <w:rPr>
                          <w:rFonts w:ascii="Times New Roman" w:hAnsi="Times New Roman"/>
                          <w:b w:val="0"/>
                          <w:sz w:val="28"/>
                          <w:szCs w:val="28"/>
                        </w:rPr>
                        <w:t>Nước thải – HTXL Nước thải</w:t>
                      </w:r>
                    </w:p>
                  </w:txbxContent>
                </v:textbox>
                <w10:wrap anchorx="margin"/>
              </v:shape>
            </w:pict>
          </mc:Fallback>
        </mc:AlternateContent>
      </w:r>
      <w:r w:rsidR="00FF7646">
        <w:rPr>
          <w:rFonts w:ascii="Times New Roman" w:hAnsi="Times New Roman"/>
          <w:b w:val="0"/>
          <w:noProof/>
          <w:color w:val="000000"/>
          <w:sz w:val="28"/>
          <w:szCs w:val="28"/>
          <w:lang w:val="en-GB" w:eastAsia="en-GB"/>
        </w:rPr>
        <mc:AlternateContent>
          <mc:Choice Requires="wps">
            <w:drawing>
              <wp:anchor distT="0" distB="0" distL="114300" distR="114300" simplePos="0" relativeHeight="251823104" behindDoc="0" locked="0" layoutInCell="1" allowOverlap="1" wp14:anchorId="610183C9" wp14:editId="3519AAFF">
                <wp:simplePos x="0" y="0"/>
                <wp:positionH relativeFrom="margin">
                  <wp:posOffset>2044700</wp:posOffset>
                </wp:positionH>
                <wp:positionV relativeFrom="paragraph">
                  <wp:posOffset>72390</wp:posOffset>
                </wp:positionV>
                <wp:extent cx="1504950" cy="371475"/>
                <wp:effectExtent l="0" t="0" r="19050" b="28575"/>
                <wp:wrapNone/>
                <wp:docPr id="78" name="Rectangle 78"/>
                <wp:cNvGraphicFramePr/>
                <a:graphic xmlns:a="http://schemas.openxmlformats.org/drawingml/2006/main">
                  <a:graphicData uri="http://schemas.microsoft.com/office/word/2010/wordprocessingShape">
                    <wps:wsp>
                      <wps:cNvSpPr/>
                      <wps:spPr>
                        <a:xfrm>
                          <a:off x="0" y="0"/>
                          <a:ext cx="1504950" cy="3714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BB79452" w14:textId="48819B32" w:rsidR="00B302E1" w:rsidRPr="009D78AD" w:rsidRDefault="00B302E1" w:rsidP="00FF7646">
                            <w:pPr>
                              <w:jc w:val="center"/>
                              <w:rPr>
                                <w:rFonts w:ascii="Times New Roman" w:hAnsi="Times New Roman"/>
                                <w:b w:val="0"/>
                                <w:sz w:val="28"/>
                                <w:szCs w:val="28"/>
                              </w:rPr>
                            </w:pPr>
                            <w:r>
                              <w:rPr>
                                <w:rFonts w:ascii="Times New Roman" w:hAnsi="Times New Roman"/>
                                <w:b w:val="0"/>
                                <w:sz w:val="28"/>
                                <w:szCs w:val="28"/>
                              </w:rPr>
                              <w:t>Dàn đánh tơi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0183C9" id="Rectangle 78" o:spid="_x0000_s1044" style="position:absolute;left:0;text-align:left;margin-left:161pt;margin-top:5.7pt;width:118.5pt;height:29.25pt;z-index:251823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" filled="f" strokecolor="black [3200]">
                <v:stroke joinstyle="round"/>
                <v:textbox>
                  <w:txbxContent>
                    <w:p w14:paraId="5BB79452" w14:textId="48819B32" w:rsidR="00B302E1" w:rsidRPr="009D78AD" w:rsidRDefault="00B302E1" w:rsidP="00FF7646">
                      <w:pPr>
                        <w:jc w:val="center"/>
                        <w:rPr>
                          <w:rFonts w:ascii="Times New Roman" w:hAnsi="Times New Roman"/>
                          <w:b w:val="0"/>
                          <w:sz w:val="28"/>
                          <w:szCs w:val="28"/>
                        </w:rPr>
                      </w:pPr>
                      <w:r>
                        <w:rPr>
                          <w:rFonts w:ascii="Times New Roman" w:hAnsi="Times New Roman"/>
                          <w:b w:val="0"/>
                          <w:sz w:val="28"/>
                          <w:szCs w:val="28"/>
                        </w:rPr>
                        <w:t>Dàn đánh tơi</w:t>
                      </w:r>
                    </w:p>
                  </w:txbxContent>
                </v:textbox>
                <w10:wrap anchorx="margin"/>
              </v:rect>
            </w:pict>
          </mc:Fallback>
        </mc:AlternateContent>
      </w:r>
    </w:p>
    <w:p w14:paraId="2D873DB2" w14:textId="6C9F3AF0" w:rsidR="009D78AD" w:rsidRDefault="00FF7646" w:rsidP="009D78AD">
      <w:pPr>
        <w:widowControl w:val="0"/>
        <w:spacing w:before="120"/>
        <w:ind w:firstLine="426"/>
        <w:jc w:val="both"/>
        <w:rPr>
          <w:rFonts w:ascii="Times New Roman" w:hAnsi="Times New Roman"/>
          <w:b w:val="0"/>
          <w:color w:val="000000"/>
          <w:sz w:val="28"/>
          <w:szCs w:val="28"/>
        </w:rPr>
      </w:pPr>
      <w:r w:rsidRPr="00EE4421">
        <w:rPr>
          <w:rFonts w:ascii="Times New Roman" w:hAnsi="Times New Roman"/>
          <w:b w:val="0"/>
          <w:noProof/>
          <w:color w:val="000000"/>
          <w:sz w:val="27"/>
          <w:szCs w:val="27"/>
          <w:lang w:val="en-GB" w:eastAsia="en-GB"/>
        </w:rPr>
        <mc:AlternateContent>
          <mc:Choice Requires="wps">
            <w:drawing>
              <wp:anchor distT="0" distB="0" distL="114300" distR="114300" simplePos="0" relativeHeight="251837440" behindDoc="0" locked="0" layoutInCell="1" allowOverlap="1" wp14:anchorId="712DC6D6" wp14:editId="5D8E5143">
                <wp:simplePos x="0" y="0"/>
                <wp:positionH relativeFrom="column">
                  <wp:posOffset>2828925</wp:posOffset>
                </wp:positionH>
                <wp:positionV relativeFrom="paragraph">
                  <wp:posOffset>152400</wp:posOffset>
                </wp:positionV>
                <wp:extent cx="0" cy="295275"/>
                <wp:effectExtent l="76200" t="0" r="57150" b="47625"/>
                <wp:wrapNone/>
                <wp:docPr id="123" name="Straight Arrow Connector 123"/>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E5CB05" id="Straight Arrow Connector 123" o:spid="_x0000_s1026" type="#_x0000_t32" style="position:absolute;margin-left:222.75pt;margin-top:12pt;width:0;height:23.2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" strokecolor="#0d0d0d [3069]">
                <v:stroke endarrow="block"/>
              </v:shape>
            </w:pict>
          </mc:Fallback>
        </mc:AlternateContent>
      </w:r>
    </w:p>
    <w:p w14:paraId="02D14FBC" w14:textId="60E84AC8" w:rsidR="00FF7646" w:rsidRDefault="00FF7646" w:rsidP="009D78AD">
      <w:pPr>
        <w:widowControl w:val="0"/>
        <w:spacing w:before="120"/>
        <w:ind w:firstLine="426"/>
        <w:jc w:val="both"/>
        <w:rPr>
          <w:rFonts w:ascii="Times New Roman" w:hAnsi="Times New Roman"/>
          <w:b w:val="0"/>
          <w:color w:val="000000"/>
          <w:sz w:val="28"/>
          <w:szCs w:val="28"/>
        </w:rPr>
      </w:pPr>
      <w:r>
        <w:rPr>
          <w:rFonts w:ascii="Times New Roman" w:hAnsi="Times New Roman"/>
          <w:b w:val="0"/>
          <w:noProof/>
          <w:color w:val="000000"/>
          <w:sz w:val="28"/>
          <w:szCs w:val="28"/>
          <w:lang w:val="en-GB" w:eastAsia="en-GB"/>
        </w:rPr>
        <mc:AlternateContent>
          <mc:Choice Requires="wps">
            <w:drawing>
              <wp:anchor distT="0" distB="0" distL="114300" distR="114300" simplePos="0" relativeHeight="251825152" behindDoc="0" locked="0" layoutInCell="1" allowOverlap="1" wp14:anchorId="0BFEE773" wp14:editId="23CAE0A6">
                <wp:simplePos x="0" y="0"/>
                <wp:positionH relativeFrom="margin">
                  <wp:posOffset>2047875</wp:posOffset>
                </wp:positionH>
                <wp:positionV relativeFrom="paragraph">
                  <wp:posOffset>180340</wp:posOffset>
                </wp:positionV>
                <wp:extent cx="1504950" cy="371475"/>
                <wp:effectExtent l="0" t="0" r="19050" b="28575"/>
                <wp:wrapNone/>
                <wp:docPr id="79" name="Rectangle 79"/>
                <wp:cNvGraphicFramePr/>
                <a:graphic xmlns:a="http://schemas.openxmlformats.org/drawingml/2006/main">
                  <a:graphicData uri="http://schemas.microsoft.com/office/word/2010/wordprocessingShape">
                    <wps:wsp>
                      <wps:cNvSpPr/>
                      <wps:spPr>
                        <a:xfrm>
                          <a:off x="0" y="0"/>
                          <a:ext cx="1504950" cy="3714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6A67BB7" w14:textId="3DA7D2A2" w:rsidR="00B302E1" w:rsidRPr="009D78AD" w:rsidRDefault="00B302E1" w:rsidP="00FF7646">
                            <w:pPr>
                              <w:jc w:val="center"/>
                              <w:rPr>
                                <w:rFonts w:ascii="Times New Roman" w:hAnsi="Times New Roman"/>
                                <w:b w:val="0"/>
                                <w:sz w:val="28"/>
                                <w:szCs w:val="28"/>
                              </w:rPr>
                            </w:pPr>
                            <w:r>
                              <w:rPr>
                                <w:rFonts w:ascii="Times New Roman" w:hAnsi="Times New Roman"/>
                                <w:b w:val="0"/>
                                <w:sz w:val="28"/>
                                <w:szCs w:val="28"/>
                              </w:rPr>
                              <w:t>Ống lăn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FEE773" id="Rectangle 79" o:spid="_x0000_s1045" style="position:absolute;left:0;text-align:left;margin-left:161.25pt;margin-top:14.2pt;width:118.5pt;height:29.25pt;z-index:251825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" filled="f" strokecolor="black [3200]">
                <v:stroke joinstyle="round"/>
                <v:textbox>
                  <w:txbxContent>
                    <w:p w14:paraId="56A67BB7" w14:textId="3DA7D2A2" w:rsidR="00B302E1" w:rsidRPr="009D78AD" w:rsidRDefault="00B302E1" w:rsidP="00FF7646">
                      <w:pPr>
                        <w:jc w:val="center"/>
                        <w:rPr>
                          <w:rFonts w:ascii="Times New Roman" w:hAnsi="Times New Roman"/>
                          <w:b w:val="0"/>
                          <w:sz w:val="28"/>
                          <w:szCs w:val="28"/>
                        </w:rPr>
                      </w:pPr>
                      <w:r>
                        <w:rPr>
                          <w:rFonts w:ascii="Times New Roman" w:hAnsi="Times New Roman"/>
                          <w:b w:val="0"/>
                          <w:sz w:val="28"/>
                          <w:szCs w:val="28"/>
                        </w:rPr>
                        <w:t>Ống lăn</w:t>
                      </w:r>
                    </w:p>
                  </w:txbxContent>
                </v:textbox>
                <w10:wrap anchorx="margin"/>
              </v:rect>
            </w:pict>
          </mc:Fallback>
        </mc:AlternateContent>
      </w:r>
    </w:p>
    <w:p w14:paraId="0292DE14" w14:textId="5643E120" w:rsidR="00FF7646" w:rsidRDefault="00FF7646" w:rsidP="009D78AD">
      <w:pPr>
        <w:widowControl w:val="0"/>
        <w:spacing w:before="120"/>
        <w:ind w:firstLine="426"/>
        <w:jc w:val="both"/>
        <w:rPr>
          <w:rFonts w:ascii="Times New Roman" w:hAnsi="Times New Roman"/>
          <w:b w:val="0"/>
          <w:color w:val="000000"/>
          <w:sz w:val="28"/>
          <w:szCs w:val="28"/>
        </w:rPr>
      </w:pPr>
      <w:r w:rsidRPr="00EE4421">
        <w:rPr>
          <w:rFonts w:ascii="Times New Roman" w:hAnsi="Times New Roman"/>
          <w:b w:val="0"/>
          <w:noProof/>
          <w:color w:val="000000"/>
          <w:sz w:val="27"/>
          <w:szCs w:val="27"/>
          <w:lang w:val="en-GB" w:eastAsia="en-GB"/>
        </w:rPr>
        <mc:AlternateContent>
          <mc:Choice Requires="wps">
            <w:drawing>
              <wp:anchor distT="0" distB="0" distL="114300" distR="114300" simplePos="0" relativeHeight="251839488" behindDoc="0" locked="0" layoutInCell="1" allowOverlap="1" wp14:anchorId="4D273F29" wp14:editId="48C9E5BE">
                <wp:simplePos x="0" y="0"/>
                <wp:positionH relativeFrom="column">
                  <wp:posOffset>2828925</wp:posOffset>
                </wp:positionH>
                <wp:positionV relativeFrom="paragraph">
                  <wp:posOffset>261620</wp:posOffset>
                </wp:positionV>
                <wp:extent cx="0" cy="295275"/>
                <wp:effectExtent l="76200" t="0" r="57150" b="47625"/>
                <wp:wrapNone/>
                <wp:docPr id="125" name="Straight Arrow Connector 125"/>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277305" id="Straight Arrow Connector 125" o:spid="_x0000_s1026" type="#_x0000_t32" style="position:absolute;margin-left:222.75pt;margin-top:20.6pt;width:0;height:23.2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" strokecolor="#0d0d0d [3069]">
                <v:stroke endarrow="block"/>
              </v:shape>
            </w:pict>
          </mc:Fallback>
        </mc:AlternateContent>
      </w:r>
    </w:p>
    <w:p w14:paraId="4FAD2B6B" w14:textId="4AF27DEC" w:rsidR="00FF7646" w:rsidRDefault="00105922" w:rsidP="009D78AD">
      <w:pPr>
        <w:widowControl w:val="0"/>
        <w:spacing w:before="120"/>
        <w:ind w:firstLine="426"/>
        <w:jc w:val="both"/>
        <w:rPr>
          <w:rFonts w:ascii="Times New Roman" w:hAnsi="Times New Roman"/>
          <w:b w:val="0"/>
          <w:color w:val="000000"/>
          <w:sz w:val="28"/>
          <w:szCs w:val="28"/>
        </w:rPr>
      </w:pPr>
      <w:r>
        <w:rPr>
          <w:rFonts w:ascii="Times New Roman" w:hAnsi="Times New Roman"/>
          <w:b w:val="0"/>
          <w:noProof/>
          <w:color w:val="000000"/>
          <w:sz w:val="28"/>
          <w:szCs w:val="28"/>
          <w:lang w:val="en-GB" w:eastAsia="en-GB"/>
        </w:rPr>
        <mc:AlternateContent>
          <mc:Choice Requires="wps">
            <w:drawing>
              <wp:anchor distT="0" distB="0" distL="114300" distR="114300" simplePos="0" relativeHeight="251856896" behindDoc="0" locked="0" layoutInCell="1" allowOverlap="1" wp14:anchorId="6D4E7F44" wp14:editId="46558F60">
                <wp:simplePos x="0" y="0"/>
                <wp:positionH relativeFrom="margin">
                  <wp:posOffset>46990</wp:posOffset>
                </wp:positionH>
                <wp:positionV relativeFrom="paragraph">
                  <wp:posOffset>75564</wp:posOffset>
                </wp:positionV>
                <wp:extent cx="1457325" cy="942975"/>
                <wp:effectExtent l="0" t="0" r="28575" b="28575"/>
                <wp:wrapNone/>
                <wp:docPr id="334698770" name="Text Box 334698770"/>
                <wp:cNvGraphicFramePr/>
                <a:graphic xmlns:a="http://schemas.openxmlformats.org/drawingml/2006/main">
                  <a:graphicData uri="http://schemas.microsoft.com/office/word/2010/wordprocessingShape">
                    <wps:wsp>
                      <wps:cNvSpPr txBox="1"/>
                      <wps:spPr>
                        <a:xfrm>
                          <a:off x="0" y="0"/>
                          <a:ext cx="1457325" cy="942975"/>
                        </a:xfrm>
                        <a:prstGeom prst="rect">
                          <a:avLst/>
                        </a:prstGeom>
                        <a:solidFill>
                          <a:schemeClr val="lt1"/>
                        </a:solidFill>
                        <a:ln w="6350">
                          <a:solidFill>
                            <a:prstClr val="black"/>
                          </a:solidFill>
                        </a:ln>
                      </wps:spPr>
                      <wps:txbx>
                        <w:txbxContent>
                          <w:p w14:paraId="0F888413" w14:textId="63D3495B" w:rsidR="00B302E1" w:rsidRDefault="00B302E1" w:rsidP="00105922">
                            <w:pPr>
                              <w:spacing w:after="120"/>
                              <w:rPr>
                                <w:rFonts w:ascii="Times New Roman" w:hAnsi="Times New Roman"/>
                                <w:b w:val="0"/>
                              </w:rPr>
                            </w:pPr>
                            <w:r w:rsidRPr="00105922">
                              <w:rPr>
                                <w:rFonts w:ascii="Times New Roman" w:hAnsi="Times New Roman"/>
                                <w:b w:val="0"/>
                              </w:rPr>
                              <w:t>Nhiên liệu sấy bã:</w:t>
                            </w:r>
                          </w:p>
                          <w:p w14:paraId="01AA7C94" w14:textId="71C2CA76" w:rsidR="00B302E1" w:rsidRPr="00105922" w:rsidRDefault="00B302E1" w:rsidP="00105922">
                            <w:pPr>
                              <w:pStyle w:val="ListParagraph"/>
                              <w:ind w:left="0"/>
                              <w:rPr>
                                <w:rFonts w:ascii="Times New Roman" w:hAnsi="Times New Roman"/>
                                <w:i/>
                              </w:rPr>
                            </w:pPr>
                            <w:r w:rsidRPr="00105922">
                              <w:rPr>
                                <w:rFonts w:ascii="Times New Roman" w:hAnsi="Times New Roman"/>
                                <w:i/>
                              </w:rPr>
                              <w:t>- Nhiệt dư của quá trình sấy bột;</w:t>
                            </w:r>
                          </w:p>
                          <w:p w14:paraId="58DDF27F" w14:textId="30781DE5" w:rsidR="00B302E1" w:rsidRPr="00105922" w:rsidRDefault="00B302E1" w:rsidP="00105922">
                            <w:pPr>
                              <w:pStyle w:val="ListParagraph"/>
                              <w:ind w:left="0"/>
                              <w:rPr>
                                <w:rFonts w:ascii="Times New Roman" w:hAnsi="Times New Roman"/>
                                <w:i/>
                              </w:rPr>
                            </w:pPr>
                            <w:r w:rsidRPr="00105922">
                              <w:rPr>
                                <w:rFonts w:ascii="Times New Roman" w:hAnsi="Times New Roman"/>
                                <w:i/>
                              </w:rPr>
                              <w:t>- Sấy bằng khí biogas.</w:t>
                            </w:r>
                          </w:p>
                          <w:p w14:paraId="17392903" w14:textId="77777777" w:rsidR="00B302E1" w:rsidRPr="00105922" w:rsidRDefault="00B302E1" w:rsidP="00105922">
                            <w:pPr>
                              <w:rPr>
                                <w:rFonts w:ascii="Times New Roman" w:hAnsi="Times New Roman"/>
                                <w:b w:val="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4E7F44" id="Text Box 334698770" o:spid="_x0000_s1046" type="#_x0000_t202" style="position:absolute;left:0;text-align:left;margin-left:3.7pt;margin-top:5.95pt;width:114.75pt;height:74.2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" fillcolor="white [3201]" strokeweight=".5pt">
                <v:textbox>
                  <w:txbxContent>
                    <w:p w14:paraId="0F888413" w14:textId="63D3495B" w:rsidR="00B302E1" w:rsidRDefault="00B302E1" w:rsidP="00105922">
                      <w:pPr>
                        <w:spacing w:after="120"/>
                        <w:rPr>
                          <w:rFonts w:ascii="Times New Roman" w:hAnsi="Times New Roman"/>
                          <w:b w:val="0"/>
                        </w:rPr>
                      </w:pPr>
                      <w:r w:rsidRPr="00105922">
                        <w:rPr>
                          <w:rFonts w:ascii="Times New Roman" w:hAnsi="Times New Roman"/>
                          <w:b w:val="0"/>
                        </w:rPr>
                        <w:t>Nhiên liệu sấy bã:</w:t>
                      </w:r>
                    </w:p>
                    <w:p w14:paraId="01AA7C94" w14:textId="71C2CA76" w:rsidR="00B302E1" w:rsidRPr="00105922" w:rsidRDefault="00B302E1" w:rsidP="00105922">
                      <w:pPr>
                        <w:pStyle w:val="ListParagraph"/>
                        <w:ind w:left="0"/>
                        <w:rPr>
                          <w:rFonts w:ascii="Times New Roman" w:hAnsi="Times New Roman"/>
                          <w:i/>
                        </w:rPr>
                      </w:pPr>
                      <w:r w:rsidRPr="00105922">
                        <w:rPr>
                          <w:rFonts w:ascii="Times New Roman" w:hAnsi="Times New Roman"/>
                          <w:i/>
                        </w:rPr>
                        <w:t>- Nhiệt dư của quá trình sấy bột;</w:t>
                      </w:r>
                    </w:p>
                    <w:p w14:paraId="58DDF27F" w14:textId="30781DE5" w:rsidR="00B302E1" w:rsidRPr="00105922" w:rsidRDefault="00B302E1" w:rsidP="00105922">
                      <w:pPr>
                        <w:pStyle w:val="ListParagraph"/>
                        <w:ind w:left="0"/>
                        <w:rPr>
                          <w:rFonts w:ascii="Times New Roman" w:hAnsi="Times New Roman"/>
                          <w:i/>
                        </w:rPr>
                      </w:pPr>
                      <w:r w:rsidRPr="00105922">
                        <w:rPr>
                          <w:rFonts w:ascii="Times New Roman" w:hAnsi="Times New Roman"/>
                          <w:i/>
                        </w:rPr>
                        <w:t>- Sấy bằng khí biogas.</w:t>
                      </w:r>
                    </w:p>
                    <w:p w14:paraId="17392903" w14:textId="77777777" w:rsidR="00B302E1" w:rsidRPr="00105922" w:rsidRDefault="00B302E1" w:rsidP="00105922">
                      <w:pPr>
                        <w:rPr>
                          <w:rFonts w:ascii="Times New Roman" w:hAnsi="Times New Roman"/>
                          <w:b w:val="0"/>
                        </w:rPr>
                      </w:pPr>
                    </w:p>
                  </w:txbxContent>
                </v:textbox>
                <w10:wrap anchorx="margin"/>
              </v:shape>
            </w:pict>
          </mc:Fallback>
        </mc:AlternateContent>
      </w:r>
      <w:r w:rsidR="00FF7646">
        <w:rPr>
          <w:rFonts w:ascii="Times New Roman" w:hAnsi="Times New Roman"/>
          <w:b w:val="0"/>
          <w:noProof/>
          <w:color w:val="000000"/>
          <w:sz w:val="28"/>
          <w:szCs w:val="28"/>
          <w:lang w:val="en-GB" w:eastAsia="en-GB"/>
        </w:rPr>
        <mc:AlternateContent>
          <mc:Choice Requires="wps">
            <w:drawing>
              <wp:anchor distT="0" distB="0" distL="114300" distR="114300" simplePos="0" relativeHeight="251827200" behindDoc="0" locked="0" layoutInCell="1" allowOverlap="1" wp14:anchorId="7FBD41D0" wp14:editId="2F3F9A2B">
                <wp:simplePos x="0" y="0"/>
                <wp:positionH relativeFrom="margin">
                  <wp:posOffset>2056765</wp:posOffset>
                </wp:positionH>
                <wp:positionV relativeFrom="paragraph">
                  <wp:posOffset>283210</wp:posOffset>
                </wp:positionV>
                <wp:extent cx="1504950" cy="371475"/>
                <wp:effectExtent l="0" t="0" r="19050" b="28575"/>
                <wp:wrapNone/>
                <wp:docPr id="81" name="Rectangle 81"/>
                <wp:cNvGraphicFramePr/>
                <a:graphic xmlns:a="http://schemas.openxmlformats.org/drawingml/2006/main">
                  <a:graphicData uri="http://schemas.microsoft.com/office/word/2010/wordprocessingShape">
                    <wps:wsp>
                      <wps:cNvSpPr/>
                      <wps:spPr>
                        <a:xfrm>
                          <a:off x="0" y="0"/>
                          <a:ext cx="1504950" cy="3714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4A5B7B6" w14:textId="6CA33185" w:rsidR="00B302E1" w:rsidRPr="009D78AD" w:rsidRDefault="00B302E1" w:rsidP="00FF7646">
                            <w:pPr>
                              <w:jc w:val="center"/>
                              <w:rPr>
                                <w:rFonts w:ascii="Times New Roman" w:hAnsi="Times New Roman"/>
                                <w:b w:val="0"/>
                                <w:sz w:val="28"/>
                                <w:szCs w:val="28"/>
                              </w:rPr>
                            </w:pPr>
                            <w:r>
                              <w:rPr>
                                <w:rFonts w:ascii="Times New Roman" w:hAnsi="Times New Roman"/>
                                <w:b w:val="0"/>
                                <w:sz w:val="28"/>
                                <w:szCs w:val="28"/>
                              </w:rPr>
                              <w:t>Tháp sấy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BD41D0" id="Rectangle 81" o:spid="_x0000_s1047" style="position:absolute;left:0;text-align:left;margin-left:161.95pt;margin-top:22.3pt;width:118.5pt;height:29.25pt;z-index:251827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" filled="f" strokecolor="black [3200]">
                <v:stroke joinstyle="round"/>
                <v:textbox>
                  <w:txbxContent>
                    <w:p w14:paraId="24A5B7B6" w14:textId="6CA33185" w:rsidR="00B302E1" w:rsidRPr="009D78AD" w:rsidRDefault="00B302E1" w:rsidP="00FF7646">
                      <w:pPr>
                        <w:jc w:val="center"/>
                        <w:rPr>
                          <w:rFonts w:ascii="Times New Roman" w:hAnsi="Times New Roman"/>
                          <w:b w:val="0"/>
                          <w:sz w:val="28"/>
                          <w:szCs w:val="28"/>
                        </w:rPr>
                      </w:pPr>
                      <w:r>
                        <w:rPr>
                          <w:rFonts w:ascii="Times New Roman" w:hAnsi="Times New Roman"/>
                          <w:b w:val="0"/>
                          <w:sz w:val="28"/>
                          <w:szCs w:val="28"/>
                        </w:rPr>
                        <w:t>Tháp sấy</w:t>
                      </w:r>
                    </w:p>
                  </w:txbxContent>
                </v:textbox>
                <w10:wrap anchorx="margin"/>
              </v:rect>
            </w:pict>
          </mc:Fallback>
        </mc:AlternateContent>
      </w:r>
    </w:p>
    <w:p w14:paraId="0AA28546" w14:textId="2F79A9F0" w:rsidR="00FF7646" w:rsidRDefault="00105922" w:rsidP="009D78AD">
      <w:pPr>
        <w:widowControl w:val="0"/>
        <w:spacing w:before="120"/>
        <w:ind w:firstLine="426"/>
        <w:jc w:val="both"/>
        <w:rPr>
          <w:rFonts w:ascii="Times New Roman" w:hAnsi="Times New Roman"/>
          <w:b w:val="0"/>
          <w:color w:val="000000"/>
          <w:sz w:val="28"/>
          <w:szCs w:val="28"/>
        </w:rPr>
      </w:pPr>
      <w:r>
        <w:rPr>
          <w:rFonts w:ascii="Times New Roman" w:hAnsi="Times New Roman"/>
          <w:b w:val="0"/>
          <w:noProof/>
          <w:color w:val="000000"/>
          <w:sz w:val="28"/>
          <w:szCs w:val="28"/>
          <w:lang w:val="en-GB" w:eastAsia="en-GB"/>
        </w:rPr>
        <mc:AlternateContent>
          <mc:Choice Requires="wps">
            <w:drawing>
              <wp:anchor distT="0" distB="0" distL="114300" distR="114300" simplePos="0" relativeHeight="251858944" behindDoc="0" locked="0" layoutInCell="1" allowOverlap="1" wp14:anchorId="457A7285" wp14:editId="31AA8B20">
                <wp:simplePos x="0" y="0"/>
                <wp:positionH relativeFrom="column">
                  <wp:posOffset>1494790</wp:posOffset>
                </wp:positionH>
                <wp:positionV relativeFrom="paragraph">
                  <wp:posOffset>194945</wp:posOffset>
                </wp:positionV>
                <wp:extent cx="571500" cy="0"/>
                <wp:effectExtent l="0" t="76200" r="19050" b="95250"/>
                <wp:wrapNone/>
                <wp:docPr id="334698771" name="Straight Arrow Connector 334698771"/>
                <wp:cNvGraphicFramePr/>
                <a:graphic xmlns:a="http://schemas.openxmlformats.org/drawingml/2006/main">
                  <a:graphicData uri="http://schemas.microsoft.com/office/word/2010/wordprocessingShape">
                    <wps:wsp>
                      <wps:cNvCnPr/>
                      <wps:spPr>
                        <a:xfrm>
                          <a:off x="0" y="0"/>
                          <a:ext cx="571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D72C10" id="Straight Arrow Connector 334698771" o:spid="_x0000_s1026" type="#_x0000_t32" style="position:absolute;margin-left:117.7pt;margin-top:15.35pt;width:45pt;height:0;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" strokecolor="black [3040]">
                <v:stroke endarrow="block"/>
              </v:shape>
            </w:pict>
          </mc:Fallback>
        </mc:AlternateContent>
      </w:r>
    </w:p>
    <w:p w14:paraId="45326F47" w14:textId="43AE44F2" w:rsidR="00FF7646" w:rsidRDefault="00FF7646" w:rsidP="009D78AD">
      <w:pPr>
        <w:widowControl w:val="0"/>
        <w:spacing w:before="120"/>
        <w:ind w:firstLine="426"/>
        <w:jc w:val="both"/>
        <w:rPr>
          <w:rFonts w:ascii="Times New Roman" w:hAnsi="Times New Roman"/>
          <w:b w:val="0"/>
          <w:color w:val="000000"/>
          <w:sz w:val="28"/>
          <w:szCs w:val="28"/>
        </w:rPr>
      </w:pPr>
      <w:r w:rsidRPr="00EE4421">
        <w:rPr>
          <w:rFonts w:ascii="Times New Roman" w:hAnsi="Times New Roman"/>
          <w:b w:val="0"/>
          <w:noProof/>
          <w:color w:val="000000"/>
          <w:sz w:val="27"/>
          <w:szCs w:val="27"/>
          <w:lang w:val="en-GB" w:eastAsia="en-GB"/>
        </w:rPr>
        <mc:AlternateContent>
          <mc:Choice Requires="wps">
            <w:drawing>
              <wp:anchor distT="0" distB="0" distL="114300" distR="114300" simplePos="0" relativeHeight="251841536" behindDoc="0" locked="0" layoutInCell="1" allowOverlap="1" wp14:anchorId="172F7CE4" wp14:editId="7E32F463">
                <wp:simplePos x="0" y="0"/>
                <wp:positionH relativeFrom="column">
                  <wp:posOffset>2838450</wp:posOffset>
                </wp:positionH>
                <wp:positionV relativeFrom="paragraph">
                  <wp:posOffset>85725</wp:posOffset>
                </wp:positionV>
                <wp:extent cx="0" cy="295275"/>
                <wp:effectExtent l="76200" t="0" r="57150" b="47625"/>
                <wp:wrapNone/>
                <wp:docPr id="126" name="Straight Arrow Connector 126"/>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780EF9" id="Straight Arrow Connector 126" o:spid="_x0000_s1026" type="#_x0000_t32" style="position:absolute;margin-left:223.5pt;margin-top:6.75pt;width:0;height:23.2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" strokecolor="#0d0d0d [3069]">
                <v:stroke endarrow="block"/>
              </v:shape>
            </w:pict>
          </mc:Fallback>
        </mc:AlternateContent>
      </w:r>
    </w:p>
    <w:p w14:paraId="5E88B313" w14:textId="7D7C15D5" w:rsidR="00FF7646" w:rsidRDefault="00FF7646" w:rsidP="009D78AD">
      <w:pPr>
        <w:widowControl w:val="0"/>
        <w:spacing w:before="120"/>
        <w:ind w:firstLine="426"/>
        <w:jc w:val="both"/>
        <w:rPr>
          <w:rFonts w:ascii="Times New Roman" w:hAnsi="Times New Roman"/>
          <w:b w:val="0"/>
          <w:color w:val="000000"/>
          <w:sz w:val="28"/>
          <w:szCs w:val="28"/>
        </w:rPr>
      </w:pPr>
      <w:r>
        <w:rPr>
          <w:rFonts w:ascii="Times New Roman" w:hAnsi="Times New Roman"/>
          <w:b w:val="0"/>
          <w:noProof/>
          <w:color w:val="000000"/>
          <w:sz w:val="28"/>
          <w:szCs w:val="28"/>
          <w:lang w:val="en-GB" w:eastAsia="en-GB"/>
        </w:rPr>
        <mc:AlternateContent>
          <mc:Choice Requires="wps">
            <w:drawing>
              <wp:anchor distT="0" distB="0" distL="114300" distR="114300" simplePos="0" relativeHeight="251829248" behindDoc="0" locked="0" layoutInCell="1" allowOverlap="1" wp14:anchorId="2EC383AA" wp14:editId="26CF199A">
                <wp:simplePos x="0" y="0"/>
                <wp:positionH relativeFrom="margin">
                  <wp:posOffset>1951355</wp:posOffset>
                </wp:positionH>
                <wp:positionV relativeFrom="paragraph">
                  <wp:posOffset>117475</wp:posOffset>
                </wp:positionV>
                <wp:extent cx="1743075" cy="371475"/>
                <wp:effectExtent l="0" t="0" r="28575" b="28575"/>
                <wp:wrapNone/>
                <wp:docPr id="84" name="Rectangle 84"/>
                <wp:cNvGraphicFramePr/>
                <a:graphic xmlns:a="http://schemas.openxmlformats.org/drawingml/2006/main">
                  <a:graphicData uri="http://schemas.microsoft.com/office/word/2010/wordprocessingShape">
                    <wps:wsp>
                      <wps:cNvSpPr/>
                      <wps:spPr>
                        <a:xfrm>
                          <a:off x="0" y="0"/>
                          <a:ext cx="1743075" cy="3714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B3FEBA6" w14:textId="51FC06B6" w:rsidR="00B302E1" w:rsidRPr="009D78AD" w:rsidRDefault="00B302E1" w:rsidP="00FF7646">
                            <w:pPr>
                              <w:jc w:val="center"/>
                              <w:rPr>
                                <w:rFonts w:ascii="Times New Roman" w:hAnsi="Times New Roman"/>
                                <w:b w:val="0"/>
                                <w:sz w:val="28"/>
                                <w:szCs w:val="28"/>
                              </w:rPr>
                            </w:pPr>
                            <w:r>
                              <w:rPr>
                                <w:rFonts w:ascii="Times New Roman" w:hAnsi="Times New Roman"/>
                                <w:b w:val="0"/>
                                <w:sz w:val="28"/>
                                <w:szCs w:val="28"/>
                              </w:rPr>
                              <w:t>Cyclone làm nguội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C383AA" id="Rectangle 84" o:spid="_x0000_s1048" style="position:absolute;left:0;text-align:left;margin-left:153.65pt;margin-top:9.25pt;width:137.25pt;height:29.2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" filled="f" strokecolor="black [3200]">
                <v:stroke joinstyle="round"/>
                <v:textbox>
                  <w:txbxContent>
                    <w:p w14:paraId="0B3FEBA6" w14:textId="51FC06B6" w:rsidR="00B302E1" w:rsidRPr="009D78AD" w:rsidRDefault="00B302E1" w:rsidP="00FF7646">
                      <w:pPr>
                        <w:jc w:val="center"/>
                        <w:rPr>
                          <w:rFonts w:ascii="Times New Roman" w:hAnsi="Times New Roman"/>
                          <w:b w:val="0"/>
                          <w:sz w:val="28"/>
                          <w:szCs w:val="28"/>
                        </w:rPr>
                      </w:pPr>
                      <w:r>
                        <w:rPr>
                          <w:rFonts w:ascii="Times New Roman" w:hAnsi="Times New Roman"/>
                          <w:b w:val="0"/>
                          <w:sz w:val="28"/>
                          <w:szCs w:val="28"/>
                        </w:rPr>
                        <w:t>Cyclone làm nguội</w:t>
                      </w:r>
                    </w:p>
                  </w:txbxContent>
                </v:textbox>
                <w10:wrap anchorx="margin"/>
              </v:rect>
            </w:pict>
          </mc:Fallback>
        </mc:AlternateContent>
      </w:r>
    </w:p>
    <w:p w14:paraId="03091D2A" w14:textId="1C5E876A" w:rsidR="00FF7646" w:rsidRDefault="00FF7646" w:rsidP="009D78AD">
      <w:pPr>
        <w:widowControl w:val="0"/>
        <w:spacing w:before="120"/>
        <w:ind w:firstLine="426"/>
        <w:jc w:val="both"/>
        <w:rPr>
          <w:rFonts w:ascii="Times New Roman" w:hAnsi="Times New Roman"/>
          <w:b w:val="0"/>
          <w:color w:val="000000"/>
          <w:sz w:val="28"/>
          <w:szCs w:val="28"/>
        </w:rPr>
      </w:pPr>
      <w:r w:rsidRPr="00EE4421">
        <w:rPr>
          <w:rFonts w:ascii="Times New Roman" w:hAnsi="Times New Roman"/>
          <w:b w:val="0"/>
          <w:noProof/>
          <w:color w:val="000000"/>
          <w:sz w:val="27"/>
          <w:szCs w:val="27"/>
          <w:lang w:val="en-GB" w:eastAsia="en-GB"/>
        </w:rPr>
        <mc:AlternateContent>
          <mc:Choice Requires="wps">
            <w:drawing>
              <wp:anchor distT="0" distB="0" distL="114300" distR="114300" simplePos="0" relativeHeight="251843584" behindDoc="0" locked="0" layoutInCell="1" allowOverlap="1" wp14:anchorId="7854022D" wp14:editId="4AB1731B">
                <wp:simplePos x="0" y="0"/>
                <wp:positionH relativeFrom="column">
                  <wp:posOffset>2838450</wp:posOffset>
                </wp:positionH>
                <wp:positionV relativeFrom="paragraph">
                  <wp:posOffset>204470</wp:posOffset>
                </wp:positionV>
                <wp:extent cx="0" cy="295275"/>
                <wp:effectExtent l="76200" t="0" r="57150" b="47625"/>
                <wp:wrapNone/>
                <wp:docPr id="127" name="Straight Arrow Connector 127"/>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87952E" id="Straight Arrow Connector 127" o:spid="_x0000_s1026" type="#_x0000_t32" style="position:absolute;margin-left:223.5pt;margin-top:16.1pt;width:0;height:23.2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" strokecolor="#0d0d0d [3069]">
                <v:stroke endarrow="block"/>
              </v:shape>
            </w:pict>
          </mc:Fallback>
        </mc:AlternateContent>
      </w:r>
    </w:p>
    <w:p w14:paraId="1FCB9CB4" w14:textId="79C84BA5" w:rsidR="00FF7646" w:rsidRDefault="00FF7646" w:rsidP="009D78AD">
      <w:pPr>
        <w:widowControl w:val="0"/>
        <w:spacing w:before="120"/>
        <w:ind w:firstLine="426"/>
        <w:jc w:val="both"/>
        <w:rPr>
          <w:rFonts w:ascii="Times New Roman" w:hAnsi="Times New Roman"/>
          <w:b w:val="0"/>
          <w:color w:val="000000"/>
          <w:sz w:val="28"/>
          <w:szCs w:val="28"/>
        </w:rPr>
      </w:pPr>
      <w:r>
        <w:rPr>
          <w:rFonts w:ascii="Times New Roman" w:hAnsi="Times New Roman"/>
          <w:b w:val="0"/>
          <w:noProof/>
          <w:color w:val="000000"/>
          <w:sz w:val="28"/>
          <w:szCs w:val="28"/>
          <w:lang w:val="en-GB" w:eastAsia="en-GB"/>
        </w:rPr>
        <mc:AlternateContent>
          <mc:Choice Requires="wps">
            <w:drawing>
              <wp:anchor distT="0" distB="0" distL="114300" distR="114300" simplePos="0" relativeHeight="251831296" behindDoc="0" locked="0" layoutInCell="1" allowOverlap="1" wp14:anchorId="672B4D1D" wp14:editId="009AF982">
                <wp:simplePos x="0" y="0"/>
                <wp:positionH relativeFrom="margin">
                  <wp:posOffset>1951990</wp:posOffset>
                </wp:positionH>
                <wp:positionV relativeFrom="paragraph">
                  <wp:posOffset>233045</wp:posOffset>
                </wp:positionV>
                <wp:extent cx="1743075" cy="609600"/>
                <wp:effectExtent l="0" t="0" r="28575" b="19050"/>
                <wp:wrapNone/>
                <wp:docPr id="86" name="Rectangle 86"/>
                <wp:cNvGraphicFramePr/>
                <a:graphic xmlns:a="http://schemas.openxmlformats.org/drawingml/2006/main">
                  <a:graphicData uri="http://schemas.microsoft.com/office/word/2010/wordprocessingShape">
                    <wps:wsp>
                      <wps:cNvSpPr/>
                      <wps:spPr>
                        <a:xfrm>
                          <a:off x="0" y="0"/>
                          <a:ext cx="1743075" cy="6096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AC59111" w14:textId="026E4D03" w:rsidR="00B302E1" w:rsidRDefault="00B302E1" w:rsidP="00FF7646">
                            <w:pPr>
                              <w:jc w:val="center"/>
                              <w:rPr>
                                <w:rFonts w:ascii="Times New Roman" w:hAnsi="Times New Roman"/>
                                <w:b w:val="0"/>
                                <w:sz w:val="28"/>
                                <w:szCs w:val="28"/>
                              </w:rPr>
                            </w:pPr>
                            <w:r>
                              <w:rPr>
                                <w:rFonts w:ascii="Times New Roman" w:hAnsi="Times New Roman"/>
                                <w:b w:val="0"/>
                                <w:sz w:val="28"/>
                                <w:szCs w:val="28"/>
                              </w:rPr>
                              <w:t>Bã thành phẩm</w:t>
                            </w:r>
                          </w:p>
                          <w:p w14:paraId="5C8D2DCD" w14:textId="33E7EA37" w:rsidR="00B302E1" w:rsidRPr="009D78AD" w:rsidRDefault="00B302E1" w:rsidP="00FF7646">
                            <w:pPr>
                              <w:jc w:val="center"/>
                              <w:rPr>
                                <w:rFonts w:ascii="Times New Roman" w:hAnsi="Times New Roman"/>
                                <w:b w:val="0"/>
                                <w:sz w:val="28"/>
                                <w:szCs w:val="28"/>
                              </w:rPr>
                            </w:pPr>
                            <w:r>
                              <w:rPr>
                                <w:rFonts w:ascii="Times New Roman" w:hAnsi="Times New Roman"/>
                                <w:b w:val="0"/>
                                <w:sz w:val="28"/>
                                <w:szCs w:val="28"/>
                              </w:rPr>
                              <w:t>(độ ẩm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2B4D1D" id="Rectangle 86" o:spid="_x0000_s1049" style="position:absolute;left:0;text-align:left;margin-left:153.7pt;margin-top:18.35pt;width:137.25pt;height:48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" filled="f" strokecolor="black [3200]">
                <v:stroke joinstyle="round"/>
                <v:textbox>
                  <w:txbxContent>
                    <w:p w14:paraId="7AC59111" w14:textId="026E4D03" w:rsidR="00B302E1" w:rsidRDefault="00B302E1" w:rsidP="00FF7646">
                      <w:pPr>
                        <w:jc w:val="center"/>
                        <w:rPr>
                          <w:rFonts w:ascii="Times New Roman" w:hAnsi="Times New Roman"/>
                          <w:b w:val="0"/>
                          <w:sz w:val="28"/>
                          <w:szCs w:val="28"/>
                        </w:rPr>
                      </w:pPr>
                      <w:r>
                        <w:rPr>
                          <w:rFonts w:ascii="Times New Roman" w:hAnsi="Times New Roman"/>
                          <w:b w:val="0"/>
                          <w:sz w:val="28"/>
                          <w:szCs w:val="28"/>
                        </w:rPr>
                        <w:t>Bã thành phẩm</w:t>
                      </w:r>
                    </w:p>
                    <w:p w14:paraId="5C8D2DCD" w14:textId="33E7EA37" w:rsidR="00B302E1" w:rsidRPr="009D78AD" w:rsidRDefault="00B302E1" w:rsidP="00FF7646">
                      <w:pPr>
                        <w:jc w:val="center"/>
                        <w:rPr>
                          <w:rFonts w:ascii="Times New Roman" w:hAnsi="Times New Roman"/>
                          <w:b w:val="0"/>
                          <w:sz w:val="28"/>
                          <w:szCs w:val="28"/>
                        </w:rPr>
                      </w:pPr>
                      <w:r>
                        <w:rPr>
                          <w:rFonts w:ascii="Times New Roman" w:hAnsi="Times New Roman"/>
                          <w:b w:val="0"/>
                          <w:sz w:val="28"/>
                          <w:szCs w:val="28"/>
                        </w:rPr>
                        <w:t>(độ ẩm 13%)</w:t>
                      </w:r>
                    </w:p>
                  </w:txbxContent>
                </v:textbox>
                <w10:wrap anchorx="margin"/>
              </v:rect>
            </w:pict>
          </mc:Fallback>
        </mc:AlternateContent>
      </w:r>
    </w:p>
    <w:p w14:paraId="14635007" w14:textId="77FBA1B1" w:rsidR="00FF7646" w:rsidRDefault="00FF7646" w:rsidP="009D78AD">
      <w:pPr>
        <w:widowControl w:val="0"/>
        <w:spacing w:before="120"/>
        <w:ind w:firstLine="426"/>
        <w:jc w:val="both"/>
        <w:rPr>
          <w:rFonts w:ascii="Times New Roman" w:hAnsi="Times New Roman"/>
          <w:b w:val="0"/>
          <w:color w:val="000000"/>
          <w:sz w:val="28"/>
          <w:szCs w:val="28"/>
        </w:rPr>
      </w:pPr>
    </w:p>
    <w:p w14:paraId="73FCF828" w14:textId="1A5398F5" w:rsidR="00FF7646" w:rsidRDefault="00FF7646" w:rsidP="009D78AD">
      <w:pPr>
        <w:widowControl w:val="0"/>
        <w:spacing w:before="120"/>
        <w:ind w:firstLine="426"/>
        <w:jc w:val="both"/>
        <w:rPr>
          <w:rFonts w:ascii="Times New Roman" w:hAnsi="Times New Roman"/>
          <w:b w:val="0"/>
          <w:color w:val="000000"/>
          <w:sz w:val="28"/>
          <w:szCs w:val="28"/>
        </w:rPr>
      </w:pPr>
    </w:p>
    <w:p w14:paraId="141FB883" w14:textId="140AE25E" w:rsidR="00FF7646" w:rsidRPr="00CC34B2" w:rsidRDefault="00F0253C" w:rsidP="00CC34B2">
      <w:pPr>
        <w:widowControl w:val="0"/>
        <w:spacing w:before="240"/>
        <w:jc w:val="center"/>
        <w:rPr>
          <w:rFonts w:ascii="Times New Roman" w:hAnsi="Times New Roman"/>
          <w:i/>
          <w:color w:val="000000"/>
          <w:sz w:val="28"/>
          <w:szCs w:val="28"/>
        </w:rPr>
      </w:pPr>
      <w:r>
        <w:rPr>
          <w:noProof/>
          <w:lang w:val="en-GB" w:eastAsia="en-GB"/>
        </w:rPr>
        <mc:AlternateContent>
          <mc:Choice Requires="wps">
            <w:drawing>
              <wp:anchor distT="0" distB="0" distL="114300" distR="114300" simplePos="0" relativeHeight="252040192" behindDoc="0" locked="0" layoutInCell="1" allowOverlap="1" wp14:anchorId="4FA587D3" wp14:editId="71535F3B">
                <wp:simplePos x="0" y="0"/>
                <wp:positionH relativeFrom="column">
                  <wp:posOffset>542925</wp:posOffset>
                </wp:positionH>
                <wp:positionV relativeFrom="paragraph">
                  <wp:posOffset>60325</wp:posOffset>
                </wp:positionV>
                <wp:extent cx="4770120" cy="635"/>
                <wp:effectExtent l="0" t="0" r="0" b="5080"/>
                <wp:wrapNone/>
                <wp:docPr id="957139904" name="Text Box 957139904"/>
                <wp:cNvGraphicFramePr/>
                <a:graphic xmlns:a="http://schemas.openxmlformats.org/drawingml/2006/main">
                  <a:graphicData uri="http://schemas.microsoft.com/office/word/2010/wordprocessingShape">
                    <wps:wsp>
                      <wps:cNvSpPr txBox="1"/>
                      <wps:spPr>
                        <a:xfrm>
                          <a:off x="0" y="0"/>
                          <a:ext cx="4770120" cy="635"/>
                        </a:xfrm>
                        <a:prstGeom prst="rect">
                          <a:avLst/>
                        </a:prstGeom>
                        <a:solidFill>
                          <a:prstClr val="white"/>
                        </a:solidFill>
                        <a:ln>
                          <a:noFill/>
                        </a:ln>
                        <a:effectLst/>
                      </wps:spPr>
                      <wps:txbx>
                        <w:txbxContent>
                          <w:p w14:paraId="4F3DC6C5" w14:textId="6A1BE12B" w:rsidR="00B302E1" w:rsidRPr="00F0253C" w:rsidRDefault="00B302E1" w:rsidP="00F0253C">
                            <w:pPr>
                              <w:pStyle w:val="Caption"/>
                              <w:rPr>
                                <w:noProof/>
                                <w:color w:val="000000"/>
                                <w:sz w:val="28"/>
                                <w:szCs w:val="28"/>
                              </w:rPr>
                            </w:pPr>
                            <w:bookmarkStart w:id="102" w:name="_Toc148952383"/>
                            <w:r w:rsidRPr="00F0253C">
                              <w:rPr>
                                <w:sz w:val="28"/>
                                <w:szCs w:val="28"/>
                              </w:rPr>
                              <w:t xml:space="preserve">Hình  </w:t>
                            </w:r>
                            <w:r w:rsidRPr="00F0253C">
                              <w:rPr>
                                <w:sz w:val="28"/>
                                <w:szCs w:val="28"/>
                              </w:rPr>
                              <w:fldChar w:fldCharType="begin"/>
                            </w:r>
                            <w:r w:rsidRPr="00F0253C">
                              <w:rPr>
                                <w:sz w:val="28"/>
                                <w:szCs w:val="28"/>
                              </w:rPr>
                              <w:instrText xml:space="preserve"> SEQ Hình_ \* ARABIC </w:instrText>
                            </w:r>
                            <w:r w:rsidRPr="00F0253C">
                              <w:rPr>
                                <w:sz w:val="28"/>
                                <w:szCs w:val="28"/>
                              </w:rPr>
                              <w:fldChar w:fldCharType="separate"/>
                            </w:r>
                            <w:r w:rsidR="00FD6182">
                              <w:rPr>
                                <w:noProof/>
                                <w:sz w:val="28"/>
                                <w:szCs w:val="28"/>
                              </w:rPr>
                              <w:t>2</w:t>
                            </w:r>
                            <w:r w:rsidRPr="00F0253C">
                              <w:rPr>
                                <w:sz w:val="28"/>
                                <w:szCs w:val="28"/>
                              </w:rPr>
                              <w:fldChar w:fldCharType="end"/>
                            </w:r>
                            <w:r w:rsidRPr="00F0253C">
                              <w:rPr>
                                <w:sz w:val="28"/>
                                <w:szCs w:val="28"/>
                              </w:rPr>
                              <w:t xml:space="preserve"> </w:t>
                            </w:r>
                            <w:r w:rsidRPr="00F0253C">
                              <w:rPr>
                                <w:i/>
                                <w:color w:val="000000"/>
                                <w:sz w:val="28"/>
                                <w:szCs w:val="28"/>
                              </w:rPr>
                              <w:t>Sơ đồ sấy bã mì tại Nhà máy</w:t>
                            </w:r>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A587D3" id="Text Box 957139904" o:spid="_x0000_s1050" type="#_x0000_t202" style="position:absolute;left:0;text-align:left;margin-left:42.75pt;margin-top:4.75pt;width:375.6pt;height:.05pt;z-index:25204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" stroked="f">
                <v:textbox style="mso-fit-shape-to-text:t" inset="0,0,0,0">
                  <w:txbxContent>
                    <w:p w14:paraId="4F3DC6C5" w14:textId="6A1BE12B" w:rsidR="00B302E1" w:rsidRPr="00F0253C" w:rsidRDefault="00B302E1" w:rsidP="00F0253C">
                      <w:pPr>
                        <w:pStyle w:val="Caption"/>
                        <w:rPr>
                          <w:noProof/>
                          <w:color w:val="000000"/>
                          <w:sz w:val="28"/>
                          <w:szCs w:val="28"/>
                        </w:rPr>
                      </w:pPr>
                      <w:bookmarkStart w:id="103" w:name="_Toc148952383"/>
                      <w:r w:rsidRPr="00F0253C">
                        <w:rPr>
                          <w:sz w:val="28"/>
                          <w:szCs w:val="28"/>
                        </w:rPr>
                        <w:t xml:space="preserve">Hình  </w:t>
                      </w:r>
                      <w:r w:rsidRPr="00F0253C">
                        <w:rPr>
                          <w:sz w:val="28"/>
                          <w:szCs w:val="28"/>
                        </w:rPr>
                        <w:fldChar w:fldCharType="begin"/>
                      </w:r>
                      <w:r w:rsidRPr="00F0253C">
                        <w:rPr>
                          <w:sz w:val="28"/>
                          <w:szCs w:val="28"/>
                        </w:rPr>
                        <w:instrText xml:space="preserve"> SEQ Hình_ \* ARABIC </w:instrText>
                      </w:r>
                      <w:r w:rsidRPr="00F0253C">
                        <w:rPr>
                          <w:sz w:val="28"/>
                          <w:szCs w:val="28"/>
                        </w:rPr>
                        <w:fldChar w:fldCharType="separate"/>
                      </w:r>
                      <w:r w:rsidR="00FD6182">
                        <w:rPr>
                          <w:noProof/>
                          <w:sz w:val="28"/>
                          <w:szCs w:val="28"/>
                        </w:rPr>
                        <w:t>2</w:t>
                      </w:r>
                      <w:r w:rsidRPr="00F0253C">
                        <w:rPr>
                          <w:sz w:val="28"/>
                          <w:szCs w:val="28"/>
                        </w:rPr>
                        <w:fldChar w:fldCharType="end"/>
                      </w:r>
                      <w:r w:rsidRPr="00F0253C">
                        <w:rPr>
                          <w:sz w:val="28"/>
                          <w:szCs w:val="28"/>
                        </w:rPr>
                        <w:t xml:space="preserve"> </w:t>
                      </w:r>
                      <w:r w:rsidRPr="00F0253C">
                        <w:rPr>
                          <w:i/>
                          <w:color w:val="000000"/>
                          <w:sz w:val="28"/>
                          <w:szCs w:val="28"/>
                        </w:rPr>
                        <w:t>Sơ đồ sấy bã mì tại Nhà máy</w:t>
                      </w:r>
                      <w:bookmarkEnd w:id="103"/>
                    </w:p>
                  </w:txbxContent>
                </v:textbox>
              </v:shape>
            </w:pict>
          </mc:Fallback>
        </mc:AlternateContent>
      </w:r>
    </w:p>
    <w:p w14:paraId="4C8C8E2B" w14:textId="186BB4BA" w:rsidR="00FF7646" w:rsidRPr="00A25C2D" w:rsidRDefault="00A25C2D" w:rsidP="009E0A66">
      <w:pPr>
        <w:pStyle w:val="ListParagraph"/>
        <w:widowControl w:val="0"/>
        <w:numPr>
          <w:ilvl w:val="0"/>
          <w:numId w:val="29"/>
        </w:numPr>
        <w:spacing w:after="0"/>
        <w:ind w:left="709"/>
        <w:jc w:val="both"/>
        <w:rPr>
          <w:rFonts w:ascii="Times New Roman" w:hAnsi="Times New Roman"/>
          <w:b/>
          <w:color w:val="000000"/>
          <w:sz w:val="28"/>
          <w:szCs w:val="28"/>
          <w:u w:val="single"/>
        </w:rPr>
      </w:pPr>
      <w:r w:rsidRPr="00A25C2D">
        <w:rPr>
          <w:rFonts w:ascii="Times New Roman" w:hAnsi="Times New Roman"/>
          <w:b/>
          <w:color w:val="000000"/>
          <w:sz w:val="28"/>
          <w:szCs w:val="28"/>
          <w:u w:val="single"/>
        </w:rPr>
        <w:t>Thuyết minh quy trình sấy bã:</w:t>
      </w:r>
    </w:p>
    <w:p w14:paraId="3B3C96DC" w14:textId="17FD54F0" w:rsidR="004A4D1C" w:rsidRPr="004A4D1C" w:rsidRDefault="004A4D1C" w:rsidP="009E0A66">
      <w:pPr>
        <w:widowControl w:val="0"/>
        <w:spacing w:line="276" w:lineRule="auto"/>
        <w:ind w:firstLine="426"/>
        <w:jc w:val="both"/>
        <w:rPr>
          <w:rFonts w:ascii="Times New Roman" w:hAnsi="Times New Roman"/>
          <w:b w:val="0"/>
          <w:color w:val="000000"/>
          <w:sz w:val="28"/>
          <w:szCs w:val="28"/>
        </w:rPr>
      </w:pPr>
      <w:r w:rsidRPr="004A4D1C">
        <w:rPr>
          <w:rFonts w:ascii="Times New Roman" w:hAnsi="Times New Roman"/>
          <w:b w:val="0"/>
          <w:color w:val="000000"/>
          <w:sz w:val="28"/>
          <w:szCs w:val="28"/>
        </w:rPr>
        <w:t>Bã mì ướt sau khi được thu gom từ quy trình chế biến tinh bột khoai mì được chuyển</w:t>
      </w:r>
      <w:r>
        <w:rPr>
          <w:rFonts w:ascii="Times New Roman" w:hAnsi="Times New Roman"/>
          <w:b w:val="0"/>
          <w:color w:val="000000"/>
          <w:sz w:val="28"/>
          <w:szCs w:val="28"/>
        </w:rPr>
        <w:t xml:space="preserve">n </w:t>
      </w:r>
      <w:r w:rsidRPr="004A4D1C">
        <w:rPr>
          <w:rFonts w:ascii="Times New Roman" w:hAnsi="Times New Roman"/>
          <w:b w:val="0"/>
          <w:color w:val="000000"/>
          <w:sz w:val="28"/>
          <w:szCs w:val="28"/>
        </w:rPr>
        <w:t>qua hệ thống sấy bã, công suất 50 tấn bã khô/ngày. Trước khi đi vào hệ thống sấy, bã mì</w:t>
      </w:r>
      <w:r>
        <w:rPr>
          <w:rFonts w:ascii="Times New Roman" w:hAnsi="Times New Roman"/>
          <w:b w:val="0"/>
          <w:color w:val="000000"/>
          <w:sz w:val="28"/>
          <w:szCs w:val="28"/>
        </w:rPr>
        <w:t xml:space="preserve"> </w:t>
      </w:r>
      <w:r w:rsidRPr="004A4D1C">
        <w:rPr>
          <w:rFonts w:ascii="Times New Roman" w:hAnsi="Times New Roman"/>
          <w:b w:val="0"/>
          <w:color w:val="000000"/>
          <w:sz w:val="28"/>
          <w:szCs w:val="28"/>
        </w:rPr>
        <w:t>được loại bỏ các thành phần xơ, vỏ ngoài, các tạp chất thông qua một bộ lưới. Bã mì sau khi</w:t>
      </w:r>
      <w:r>
        <w:rPr>
          <w:rFonts w:ascii="Times New Roman" w:hAnsi="Times New Roman"/>
          <w:b w:val="0"/>
          <w:color w:val="000000"/>
          <w:sz w:val="28"/>
          <w:szCs w:val="28"/>
        </w:rPr>
        <w:t xml:space="preserve"> </w:t>
      </w:r>
      <w:r w:rsidRPr="004A4D1C">
        <w:rPr>
          <w:rFonts w:ascii="Times New Roman" w:hAnsi="Times New Roman"/>
          <w:b w:val="0"/>
          <w:color w:val="000000"/>
          <w:sz w:val="28"/>
          <w:szCs w:val="28"/>
        </w:rPr>
        <w:t>loại bỏ tạp chất được tiếp tục qua máy ép tách nước để giảm lượng nước trong bã mì xuống,</w:t>
      </w:r>
      <w:r>
        <w:rPr>
          <w:rFonts w:ascii="Times New Roman" w:hAnsi="Times New Roman"/>
          <w:b w:val="0"/>
          <w:color w:val="000000"/>
          <w:sz w:val="28"/>
          <w:szCs w:val="28"/>
        </w:rPr>
        <w:t xml:space="preserve"> </w:t>
      </w:r>
      <w:r w:rsidRPr="004A4D1C">
        <w:rPr>
          <w:rFonts w:ascii="Times New Roman" w:hAnsi="Times New Roman"/>
          <w:b w:val="0"/>
          <w:color w:val="000000"/>
          <w:sz w:val="28"/>
          <w:szCs w:val="28"/>
        </w:rPr>
        <w:t xml:space="preserve">độ ẩm trong bã từ 89-90% xuống còn 65-70%. </w:t>
      </w:r>
      <w:r w:rsidRPr="004A4D1C">
        <w:rPr>
          <w:rFonts w:ascii="Times New Roman" w:hAnsi="Times New Roman"/>
          <w:b w:val="0"/>
          <w:color w:val="000000"/>
          <w:sz w:val="28"/>
          <w:szCs w:val="28"/>
        </w:rPr>
        <w:lastRenderedPageBreak/>
        <w:t>Nước ép bã mì được bơm qua sử dụng cho</w:t>
      </w:r>
      <w:r>
        <w:rPr>
          <w:rFonts w:ascii="Times New Roman" w:hAnsi="Times New Roman"/>
          <w:b w:val="0"/>
          <w:color w:val="000000"/>
          <w:sz w:val="28"/>
          <w:szCs w:val="28"/>
        </w:rPr>
        <w:t xml:space="preserve"> </w:t>
      </w:r>
      <w:r w:rsidRPr="004A4D1C">
        <w:rPr>
          <w:rFonts w:ascii="Times New Roman" w:hAnsi="Times New Roman"/>
          <w:b w:val="0"/>
          <w:color w:val="000000"/>
          <w:sz w:val="28"/>
          <w:szCs w:val="28"/>
        </w:rPr>
        <w:t>quy trình đánh củ trong sản xuất tinh bột mì.</w:t>
      </w:r>
    </w:p>
    <w:p w14:paraId="4B1350AD" w14:textId="297F1392" w:rsidR="00FF7646" w:rsidRDefault="004A4D1C" w:rsidP="009E0A66">
      <w:pPr>
        <w:widowControl w:val="0"/>
        <w:spacing w:line="276" w:lineRule="auto"/>
        <w:ind w:firstLine="426"/>
        <w:jc w:val="both"/>
        <w:rPr>
          <w:rFonts w:ascii="Times New Roman" w:hAnsi="Times New Roman"/>
          <w:b w:val="0"/>
          <w:color w:val="000000"/>
          <w:sz w:val="28"/>
          <w:szCs w:val="28"/>
        </w:rPr>
      </w:pPr>
      <w:r w:rsidRPr="004A4D1C">
        <w:rPr>
          <w:rFonts w:ascii="Times New Roman" w:hAnsi="Times New Roman"/>
          <w:b w:val="0"/>
          <w:color w:val="000000"/>
          <w:sz w:val="28"/>
          <w:szCs w:val="28"/>
        </w:rPr>
        <w:t>Sau khi tách nước, bã được qua một thùng trộn điều tiết, sau đó bã được băng tải</w:t>
      </w:r>
      <w:r w:rsidR="00DF5140">
        <w:rPr>
          <w:rFonts w:ascii="Times New Roman" w:hAnsi="Times New Roman"/>
          <w:b w:val="0"/>
          <w:color w:val="000000"/>
          <w:sz w:val="28"/>
          <w:szCs w:val="28"/>
        </w:rPr>
        <w:t xml:space="preserve"> </w:t>
      </w:r>
      <w:r w:rsidRPr="004A4D1C">
        <w:rPr>
          <w:rFonts w:ascii="Times New Roman" w:hAnsi="Times New Roman"/>
          <w:b w:val="0"/>
          <w:color w:val="000000"/>
          <w:sz w:val="28"/>
          <w:szCs w:val="28"/>
        </w:rPr>
        <w:t>chuyền đến máy đánh tơi dùng để đánh tơi bã trước khi đưa vào lồng lăn sấy bã. Ở lồng lăn,</w:t>
      </w:r>
      <w:r w:rsidR="00DF5140">
        <w:rPr>
          <w:rFonts w:ascii="Times New Roman" w:hAnsi="Times New Roman"/>
          <w:b w:val="0"/>
          <w:color w:val="000000"/>
          <w:sz w:val="28"/>
          <w:szCs w:val="28"/>
        </w:rPr>
        <w:t xml:space="preserve"> </w:t>
      </w:r>
      <w:r w:rsidRPr="004A4D1C">
        <w:rPr>
          <w:rFonts w:ascii="Times New Roman" w:hAnsi="Times New Roman"/>
          <w:b w:val="0"/>
          <w:color w:val="000000"/>
          <w:sz w:val="28"/>
          <w:szCs w:val="28"/>
        </w:rPr>
        <w:t>bã se được sấy sơ qua (cấp 1) để giảm độ ẩm xuống tiếp còn khoảng 35-40%. Sau đó bã mì</w:t>
      </w:r>
      <w:r w:rsidR="00DF5140">
        <w:rPr>
          <w:rFonts w:ascii="Times New Roman" w:hAnsi="Times New Roman"/>
          <w:b w:val="0"/>
          <w:color w:val="000000"/>
          <w:sz w:val="28"/>
          <w:szCs w:val="28"/>
        </w:rPr>
        <w:t xml:space="preserve"> </w:t>
      </w:r>
      <w:r w:rsidRPr="004A4D1C">
        <w:rPr>
          <w:rFonts w:ascii="Times New Roman" w:hAnsi="Times New Roman"/>
          <w:b w:val="0"/>
          <w:color w:val="000000"/>
          <w:sz w:val="28"/>
          <w:szCs w:val="28"/>
        </w:rPr>
        <w:t>tiếp tục được đưa vào thùng trộn điều tiết để điều chỉnh quá trình sấy nhanh hay chậm. Sau</w:t>
      </w:r>
      <w:r w:rsidR="00DF5140">
        <w:rPr>
          <w:rFonts w:ascii="Times New Roman" w:hAnsi="Times New Roman"/>
          <w:b w:val="0"/>
          <w:color w:val="000000"/>
          <w:sz w:val="28"/>
          <w:szCs w:val="28"/>
        </w:rPr>
        <w:t xml:space="preserve"> </w:t>
      </w:r>
      <w:r w:rsidRPr="004A4D1C">
        <w:rPr>
          <w:rFonts w:ascii="Times New Roman" w:hAnsi="Times New Roman"/>
          <w:b w:val="0"/>
          <w:color w:val="000000"/>
          <w:sz w:val="28"/>
          <w:szCs w:val="28"/>
        </w:rPr>
        <w:t>giai đoạn này, bã mì tiếp tục được chuyền tới tháp sấy để sấy (cấp 2). Nhiệt cung cấp cho</w:t>
      </w:r>
      <w:r w:rsidR="00DF5140">
        <w:rPr>
          <w:rFonts w:ascii="Times New Roman" w:hAnsi="Times New Roman"/>
          <w:b w:val="0"/>
          <w:color w:val="000000"/>
          <w:sz w:val="28"/>
          <w:szCs w:val="28"/>
        </w:rPr>
        <w:t xml:space="preserve"> </w:t>
      </w:r>
      <w:r w:rsidRPr="004A4D1C">
        <w:rPr>
          <w:rFonts w:ascii="Times New Roman" w:hAnsi="Times New Roman"/>
          <w:b w:val="0"/>
          <w:color w:val="000000"/>
          <w:sz w:val="28"/>
          <w:szCs w:val="28"/>
        </w:rPr>
        <w:t>tháp sấy là khí biogas thu hồi từ hệ thống xử lý nước thải, độ ẩm trong bã được trao đổi qua</w:t>
      </w:r>
      <w:r w:rsidR="00DF5140">
        <w:rPr>
          <w:rFonts w:ascii="Times New Roman" w:hAnsi="Times New Roman"/>
          <w:b w:val="0"/>
          <w:color w:val="000000"/>
          <w:sz w:val="28"/>
          <w:szCs w:val="28"/>
        </w:rPr>
        <w:t xml:space="preserve"> </w:t>
      </w:r>
      <w:r w:rsidRPr="004A4D1C">
        <w:rPr>
          <w:rFonts w:ascii="Times New Roman" w:hAnsi="Times New Roman"/>
          <w:b w:val="0"/>
          <w:color w:val="000000"/>
          <w:sz w:val="28"/>
          <w:szCs w:val="28"/>
        </w:rPr>
        <w:t>sự chuyển động trong tháp sấy và khi thoát ra khỏi tháp sấy độ ẩm giảm xuống còn 13-14%.</w:t>
      </w:r>
      <w:r w:rsidR="00DF5140">
        <w:rPr>
          <w:rFonts w:ascii="Times New Roman" w:hAnsi="Times New Roman"/>
          <w:b w:val="0"/>
          <w:color w:val="000000"/>
          <w:sz w:val="28"/>
          <w:szCs w:val="28"/>
        </w:rPr>
        <w:t xml:space="preserve"> </w:t>
      </w:r>
      <w:r w:rsidRPr="004A4D1C">
        <w:rPr>
          <w:rFonts w:ascii="Times New Roman" w:hAnsi="Times New Roman"/>
          <w:b w:val="0"/>
          <w:color w:val="000000"/>
          <w:sz w:val="28"/>
          <w:szCs w:val="28"/>
        </w:rPr>
        <w:t>Tại cửa ra, sản phẩm khô được chuyển đến một van xả, được làm nguội và chuyển đến kho.</w:t>
      </w:r>
      <w:r w:rsidR="00DF5140">
        <w:rPr>
          <w:rFonts w:ascii="Times New Roman" w:hAnsi="Times New Roman"/>
          <w:b w:val="0"/>
          <w:color w:val="000000"/>
          <w:sz w:val="28"/>
          <w:szCs w:val="28"/>
        </w:rPr>
        <w:t xml:space="preserve"> </w:t>
      </w:r>
      <w:r w:rsidRPr="004A4D1C">
        <w:rPr>
          <w:rFonts w:ascii="Times New Roman" w:hAnsi="Times New Roman"/>
          <w:b w:val="0"/>
          <w:color w:val="000000"/>
          <w:sz w:val="28"/>
          <w:szCs w:val="28"/>
        </w:rPr>
        <w:t>Phụ phẩm bã mì sau khi sấy được bán cho đơn vị có nhu cầu làm thức ăn gia súc.</w:t>
      </w:r>
    </w:p>
    <w:p w14:paraId="6979E98A" w14:textId="0156AC8C" w:rsidR="00FF7646" w:rsidRPr="00A375EA" w:rsidRDefault="00707DDE" w:rsidP="009E0A66">
      <w:pPr>
        <w:spacing w:line="276" w:lineRule="auto"/>
        <w:rPr>
          <w:rFonts w:ascii="Times New Roman" w:hAnsi="Times New Roman"/>
          <w:color w:val="000000"/>
          <w:sz w:val="28"/>
          <w:szCs w:val="28"/>
        </w:rPr>
      </w:pPr>
      <w:r>
        <w:rPr>
          <w:rFonts w:ascii="Times New Roman" w:hAnsi="Times New Roman"/>
          <w:sz w:val="28"/>
          <w:szCs w:val="28"/>
        </w:rPr>
        <w:t>1.</w:t>
      </w:r>
      <w:r w:rsidR="00A375EA" w:rsidRPr="00A375EA">
        <w:rPr>
          <w:rFonts w:ascii="Times New Roman" w:hAnsi="Times New Roman"/>
          <w:sz w:val="28"/>
          <w:szCs w:val="28"/>
        </w:rPr>
        <w:t>3.3.2. Danh mục máy móc, thiết bị dùng trong sản xuất:</w:t>
      </w:r>
    </w:p>
    <w:p w14:paraId="4B2F2317" w14:textId="534FEFA7" w:rsidR="00FF7646" w:rsidRDefault="009E509A" w:rsidP="009E0A66">
      <w:pPr>
        <w:widowControl w:val="0"/>
        <w:spacing w:line="276" w:lineRule="auto"/>
        <w:ind w:firstLine="426"/>
        <w:jc w:val="both"/>
        <w:rPr>
          <w:rFonts w:ascii="Times New Roman" w:hAnsi="Times New Roman"/>
          <w:b w:val="0"/>
          <w:color w:val="000000"/>
          <w:sz w:val="28"/>
          <w:szCs w:val="28"/>
        </w:rPr>
      </w:pPr>
      <w:r>
        <w:rPr>
          <w:rFonts w:ascii="Times New Roman" w:hAnsi="Times New Roman"/>
          <w:b w:val="0"/>
          <w:color w:val="000000"/>
          <w:sz w:val="28"/>
          <w:szCs w:val="28"/>
        </w:rPr>
        <w:t>- Các thiết bị hoạt động bình thường.</w:t>
      </w:r>
    </w:p>
    <w:p w14:paraId="3CA9BAA0" w14:textId="5ABF5B9F" w:rsidR="009E509A" w:rsidRDefault="009E509A" w:rsidP="009E0A66">
      <w:pPr>
        <w:widowControl w:val="0"/>
        <w:spacing w:line="276" w:lineRule="auto"/>
        <w:ind w:firstLine="426"/>
        <w:jc w:val="both"/>
        <w:rPr>
          <w:rFonts w:ascii="Times New Roman" w:hAnsi="Times New Roman"/>
          <w:b w:val="0"/>
          <w:color w:val="000000"/>
          <w:sz w:val="28"/>
          <w:szCs w:val="28"/>
        </w:rPr>
      </w:pPr>
      <w:r>
        <w:rPr>
          <w:rFonts w:ascii="Times New Roman" w:hAnsi="Times New Roman"/>
          <w:b w:val="0"/>
          <w:color w:val="000000"/>
          <w:sz w:val="28"/>
          <w:szCs w:val="28"/>
        </w:rPr>
        <w:t>- Các thiết bị sản xuất thường xuyên được bảo trì đảm bảo hoạt động tốt và giảm thiểu độ ồn, rung.</w:t>
      </w:r>
    </w:p>
    <w:p w14:paraId="5D908A62" w14:textId="11EC580A" w:rsidR="00F0253C" w:rsidRPr="00F0253C" w:rsidRDefault="00F0253C" w:rsidP="009E0A66">
      <w:pPr>
        <w:pStyle w:val="Caption"/>
        <w:keepNext/>
        <w:spacing w:before="0" w:after="0" w:line="276" w:lineRule="auto"/>
        <w:rPr>
          <w:sz w:val="28"/>
          <w:szCs w:val="28"/>
        </w:rPr>
      </w:pPr>
      <w:bookmarkStart w:id="103" w:name="_Toc148952356"/>
      <w:r w:rsidRPr="00F0253C">
        <w:rPr>
          <w:sz w:val="28"/>
          <w:szCs w:val="28"/>
        </w:rPr>
        <w:t xml:space="preserve">Bảng  </w:t>
      </w:r>
      <w:r w:rsidRPr="00F0253C">
        <w:rPr>
          <w:sz w:val="28"/>
          <w:szCs w:val="28"/>
        </w:rPr>
        <w:fldChar w:fldCharType="begin"/>
      </w:r>
      <w:r w:rsidRPr="00F0253C">
        <w:rPr>
          <w:sz w:val="28"/>
          <w:szCs w:val="28"/>
        </w:rPr>
        <w:instrText xml:space="preserve"> SEQ Bảng_ \* ARABIC </w:instrText>
      </w:r>
      <w:r w:rsidRPr="00F0253C">
        <w:rPr>
          <w:sz w:val="28"/>
          <w:szCs w:val="28"/>
        </w:rPr>
        <w:fldChar w:fldCharType="separate"/>
      </w:r>
      <w:r w:rsidR="00FD6182">
        <w:rPr>
          <w:noProof/>
          <w:sz w:val="28"/>
          <w:szCs w:val="28"/>
        </w:rPr>
        <w:t>2</w:t>
      </w:r>
      <w:r w:rsidRPr="00F0253C">
        <w:rPr>
          <w:sz w:val="28"/>
          <w:szCs w:val="28"/>
        </w:rPr>
        <w:fldChar w:fldCharType="end"/>
      </w:r>
      <w:r w:rsidRPr="00F0253C">
        <w:rPr>
          <w:sz w:val="28"/>
          <w:szCs w:val="28"/>
        </w:rPr>
        <w:t xml:space="preserve"> </w:t>
      </w:r>
      <w:r w:rsidRPr="00F0253C">
        <w:rPr>
          <w:i/>
          <w:color w:val="000000"/>
          <w:sz w:val="28"/>
          <w:szCs w:val="28"/>
        </w:rPr>
        <w:t>Danh mục thiết bị, máy móc</w:t>
      </w:r>
      <w:bookmarkEnd w:id="103"/>
    </w:p>
    <w:tbl>
      <w:tblPr>
        <w:tblStyle w:val="TableGrid"/>
        <w:tblW w:w="0" w:type="auto"/>
        <w:tblLook w:val="04A0" w:firstRow="1" w:lastRow="0" w:firstColumn="1" w:lastColumn="0" w:noHBand="0" w:noVBand="1"/>
      </w:tblPr>
      <w:tblGrid>
        <w:gridCol w:w="704"/>
        <w:gridCol w:w="4394"/>
        <w:gridCol w:w="1794"/>
        <w:gridCol w:w="2298"/>
      </w:tblGrid>
      <w:tr w:rsidR="009E509A" w14:paraId="4BBE9DFD" w14:textId="77777777" w:rsidTr="00C26A1B">
        <w:tc>
          <w:tcPr>
            <w:tcW w:w="704" w:type="dxa"/>
            <w:vAlign w:val="center"/>
          </w:tcPr>
          <w:p w14:paraId="46FEB80C" w14:textId="46EA6D3D" w:rsidR="009E509A" w:rsidRPr="009E509A" w:rsidRDefault="009E509A" w:rsidP="009E0A66">
            <w:pPr>
              <w:widowControl w:val="0"/>
              <w:spacing w:line="276" w:lineRule="auto"/>
              <w:jc w:val="center"/>
              <w:rPr>
                <w:rFonts w:ascii="Times New Roman" w:hAnsi="Times New Roman"/>
                <w:color w:val="000000"/>
                <w:sz w:val="28"/>
                <w:szCs w:val="28"/>
              </w:rPr>
            </w:pPr>
            <w:r w:rsidRPr="009E509A">
              <w:rPr>
                <w:rFonts w:ascii="Times New Roman" w:hAnsi="Times New Roman"/>
                <w:color w:val="000000"/>
                <w:sz w:val="28"/>
                <w:szCs w:val="28"/>
              </w:rPr>
              <w:t>Stt</w:t>
            </w:r>
          </w:p>
        </w:tc>
        <w:tc>
          <w:tcPr>
            <w:tcW w:w="4394" w:type="dxa"/>
            <w:vAlign w:val="center"/>
          </w:tcPr>
          <w:p w14:paraId="34E76DB7" w14:textId="1950305E" w:rsidR="009E509A" w:rsidRPr="009E509A" w:rsidRDefault="009E509A" w:rsidP="009E0A66">
            <w:pPr>
              <w:widowControl w:val="0"/>
              <w:spacing w:line="276" w:lineRule="auto"/>
              <w:jc w:val="center"/>
              <w:rPr>
                <w:rFonts w:ascii="Times New Roman" w:hAnsi="Times New Roman"/>
                <w:color w:val="000000"/>
                <w:sz w:val="28"/>
                <w:szCs w:val="28"/>
              </w:rPr>
            </w:pPr>
            <w:r w:rsidRPr="009E509A">
              <w:rPr>
                <w:rFonts w:ascii="Times New Roman" w:hAnsi="Times New Roman"/>
                <w:color w:val="000000"/>
                <w:sz w:val="28"/>
                <w:szCs w:val="28"/>
              </w:rPr>
              <w:t>Tên máy móc thiết bị</w:t>
            </w:r>
          </w:p>
        </w:tc>
        <w:tc>
          <w:tcPr>
            <w:tcW w:w="1794" w:type="dxa"/>
            <w:vAlign w:val="center"/>
          </w:tcPr>
          <w:p w14:paraId="2D68D8A7" w14:textId="1DA34FB6" w:rsidR="009E509A" w:rsidRPr="009E509A" w:rsidRDefault="009E509A" w:rsidP="009E0A66">
            <w:pPr>
              <w:widowControl w:val="0"/>
              <w:spacing w:line="276" w:lineRule="auto"/>
              <w:jc w:val="center"/>
              <w:rPr>
                <w:rFonts w:ascii="Times New Roman" w:hAnsi="Times New Roman"/>
                <w:color w:val="000000"/>
                <w:sz w:val="28"/>
                <w:szCs w:val="28"/>
              </w:rPr>
            </w:pPr>
            <w:r w:rsidRPr="009E509A">
              <w:rPr>
                <w:rFonts w:ascii="Times New Roman" w:hAnsi="Times New Roman"/>
                <w:color w:val="000000"/>
                <w:sz w:val="28"/>
                <w:szCs w:val="28"/>
              </w:rPr>
              <w:t>Xuất xứ</w:t>
            </w:r>
          </w:p>
        </w:tc>
        <w:tc>
          <w:tcPr>
            <w:tcW w:w="2298" w:type="dxa"/>
            <w:vAlign w:val="center"/>
          </w:tcPr>
          <w:p w14:paraId="2A4C49F9" w14:textId="44E9D722" w:rsidR="009E509A" w:rsidRPr="009E509A" w:rsidRDefault="009E509A" w:rsidP="009E0A66">
            <w:pPr>
              <w:widowControl w:val="0"/>
              <w:spacing w:line="276" w:lineRule="auto"/>
              <w:jc w:val="center"/>
              <w:rPr>
                <w:rFonts w:ascii="Times New Roman" w:hAnsi="Times New Roman"/>
                <w:color w:val="000000"/>
                <w:sz w:val="28"/>
                <w:szCs w:val="28"/>
              </w:rPr>
            </w:pPr>
            <w:r w:rsidRPr="009E509A">
              <w:rPr>
                <w:rFonts w:ascii="Times New Roman" w:hAnsi="Times New Roman"/>
                <w:color w:val="000000"/>
                <w:sz w:val="28"/>
                <w:szCs w:val="28"/>
              </w:rPr>
              <w:t>Tình trạng</w:t>
            </w:r>
          </w:p>
        </w:tc>
      </w:tr>
      <w:tr w:rsidR="009E509A" w14:paraId="2301AEFA" w14:textId="77777777" w:rsidTr="00C26A1B">
        <w:tc>
          <w:tcPr>
            <w:tcW w:w="704" w:type="dxa"/>
            <w:vAlign w:val="center"/>
          </w:tcPr>
          <w:p w14:paraId="6ABFC627" w14:textId="64990589" w:rsidR="009E509A" w:rsidRDefault="009E509A" w:rsidP="009E0A66">
            <w:pPr>
              <w:widowControl w:val="0"/>
              <w:spacing w:line="276" w:lineRule="auto"/>
              <w:jc w:val="center"/>
              <w:rPr>
                <w:rFonts w:ascii="Times New Roman" w:hAnsi="Times New Roman"/>
                <w:b w:val="0"/>
                <w:color w:val="000000"/>
                <w:sz w:val="28"/>
                <w:szCs w:val="28"/>
              </w:rPr>
            </w:pPr>
            <w:r>
              <w:rPr>
                <w:rFonts w:ascii="Times New Roman" w:hAnsi="Times New Roman"/>
                <w:b w:val="0"/>
                <w:color w:val="000000"/>
                <w:sz w:val="28"/>
                <w:szCs w:val="28"/>
              </w:rPr>
              <w:t>01</w:t>
            </w:r>
          </w:p>
        </w:tc>
        <w:tc>
          <w:tcPr>
            <w:tcW w:w="4394" w:type="dxa"/>
            <w:vAlign w:val="center"/>
          </w:tcPr>
          <w:p w14:paraId="5A21BECD" w14:textId="02DB4568" w:rsidR="009E509A" w:rsidRDefault="009E509A" w:rsidP="009E0A66">
            <w:pPr>
              <w:widowControl w:val="0"/>
              <w:spacing w:line="276" w:lineRule="auto"/>
              <w:rPr>
                <w:rFonts w:ascii="Times New Roman" w:hAnsi="Times New Roman"/>
                <w:b w:val="0"/>
                <w:color w:val="000000"/>
                <w:sz w:val="28"/>
                <w:szCs w:val="28"/>
              </w:rPr>
            </w:pPr>
            <w:r>
              <w:rPr>
                <w:rFonts w:ascii="Times New Roman" w:hAnsi="Times New Roman"/>
                <w:b w:val="0"/>
                <w:color w:val="000000"/>
                <w:sz w:val="28"/>
                <w:szCs w:val="28"/>
              </w:rPr>
              <w:t xml:space="preserve">Hệ thống </w:t>
            </w:r>
            <w:r w:rsidR="00C26A1B">
              <w:rPr>
                <w:rFonts w:ascii="Times New Roman" w:hAnsi="Times New Roman"/>
                <w:b w:val="0"/>
                <w:color w:val="000000"/>
                <w:sz w:val="28"/>
                <w:szCs w:val="28"/>
              </w:rPr>
              <w:t>máy móc và làm sạch vỏ</w:t>
            </w:r>
          </w:p>
        </w:tc>
        <w:tc>
          <w:tcPr>
            <w:tcW w:w="1794" w:type="dxa"/>
            <w:vAlign w:val="center"/>
          </w:tcPr>
          <w:p w14:paraId="5BA1A93E" w14:textId="3C366E59" w:rsidR="009E509A" w:rsidRDefault="00C26A1B" w:rsidP="009E0A66">
            <w:pPr>
              <w:widowControl w:val="0"/>
              <w:spacing w:line="276" w:lineRule="auto"/>
              <w:jc w:val="center"/>
              <w:rPr>
                <w:rFonts w:ascii="Times New Roman" w:hAnsi="Times New Roman"/>
                <w:b w:val="0"/>
                <w:color w:val="000000"/>
                <w:sz w:val="28"/>
                <w:szCs w:val="28"/>
              </w:rPr>
            </w:pPr>
            <w:r>
              <w:rPr>
                <w:rFonts w:ascii="Times New Roman" w:hAnsi="Times New Roman"/>
                <w:b w:val="0"/>
                <w:color w:val="000000"/>
                <w:sz w:val="28"/>
                <w:szCs w:val="28"/>
              </w:rPr>
              <w:t>Trung Quốc</w:t>
            </w:r>
          </w:p>
        </w:tc>
        <w:tc>
          <w:tcPr>
            <w:tcW w:w="2298" w:type="dxa"/>
            <w:vAlign w:val="center"/>
          </w:tcPr>
          <w:p w14:paraId="63E6A981" w14:textId="22631767" w:rsidR="009E509A" w:rsidRDefault="00C26A1B" w:rsidP="009E0A66">
            <w:pPr>
              <w:widowControl w:val="0"/>
              <w:spacing w:line="276" w:lineRule="auto"/>
              <w:jc w:val="center"/>
              <w:rPr>
                <w:rFonts w:ascii="Times New Roman" w:hAnsi="Times New Roman"/>
                <w:b w:val="0"/>
                <w:color w:val="000000"/>
                <w:sz w:val="28"/>
                <w:szCs w:val="28"/>
              </w:rPr>
            </w:pPr>
            <w:r>
              <w:rPr>
                <w:rFonts w:ascii="Times New Roman" w:hAnsi="Times New Roman"/>
                <w:b w:val="0"/>
                <w:color w:val="000000"/>
                <w:sz w:val="28"/>
                <w:szCs w:val="28"/>
              </w:rPr>
              <w:t>Hoạt động tốt</w:t>
            </w:r>
          </w:p>
        </w:tc>
      </w:tr>
      <w:tr w:rsidR="00C26A1B" w14:paraId="78090496" w14:textId="77777777" w:rsidTr="00B147AC">
        <w:tc>
          <w:tcPr>
            <w:tcW w:w="704" w:type="dxa"/>
            <w:vAlign w:val="center"/>
          </w:tcPr>
          <w:p w14:paraId="12A282FE" w14:textId="44C92707" w:rsidR="00C26A1B" w:rsidRDefault="00C26A1B" w:rsidP="009E0A66">
            <w:pPr>
              <w:widowControl w:val="0"/>
              <w:spacing w:line="276" w:lineRule="auto"/>
              <w:jc w:val="center"/>
              <w:rPr>
                <w:rFonts w:ascii="Times New Roman" w:hAnsi="Times New Roman"/>
                <w:b w:val="0"/>
                <w:color w:val="000000"/>
                <w:sz w:val="28"/>
                <w:szCs w:val="28"/>
              </w:rPr>
            </w:pPr>
            <w:r>
              <w:rPr>
                <w:rFonts w:ascii="Times New Roman" w:hAnsi="Times New Roman"/>
                <w:b w:val="0"/>
                <w:color w:val="000000"/>
                <w:sz w:val="28"/>
                <w:szCs w:val="28"/>
              </w:rPr>
              <w:t>02</w:t>
            </w:r>
          </w:p>
        </w:tc>
        <w:tc>
          <w:tcPr>
            <w:tcW w:w="4394" w:type="dxa"/>
            <w:vAlign w:val="center"/>
          </w:tcPr>
          <w:p w14:paraId="7F87F966" w14:textId="53612274" w:rsidR="00C26A1B" w:rsidRDefault="00C26A1B" w:rsidP="009E0A66">
            <w:pPr>
              <w:widowControl w:val="0"/>
              <w:spacing w:line="276" w:lineRule="auto"/>
              <w:rPr>
                <w:rFonts w:ascii="Times New Roman" w:hAnsi="Times New Roman"/>
                <w:b w:val="0"/>
                <w:color w:val="000000"/>
                <w:sz w:val="28"/>
                <w:szCs w:val="28"/>
              </w:rPr>
            </w:pPr>
            <w:r>
              <w:rPr>
                <w:rFonts w:ascii="Times New Roman" w:hAnsi="Times New Roman"/>
                <w:b w:val="0"/>
                <w:color w:val="000000"/>
                <w:sz w:val="28"/>
                <w:szCs w:val="28"/>
              </w:rPr>
              <w:t>Máy nghiền nhỏ củ khoai mì</w:t>
            </w:r>
          </w:p>
        </w:tc>
        <w:tc>
          <w:tcPr>
            <w:tcW w:w="1794" w:type="dxa"/>
            <w:vAlign w:val="center"/>
          </w:tcPr>
          <w:p w14:paraId="1E77C7ED" w14:textId="364F645C" w:rsidR="00C26A1B" w:rsidRDefault="00C26A1B" w:rsidP="009E0A66">
            <w:pPr>
              <w:widowControl w:val="0"/>
              <w:spacing w:line="276" w:lineRule="auto"/>
              <w:jc w:val="center"/>
              <w:rPr>
                <w:rFonts w:ascii="Times New Roman" w:hAnsi="Times New Roman"/>
                <w:b w:val="0"/>
                <w:color w:val="000000"/>
                <w:sz w:val="28"/>
                <w:szCs w:val="28"/>
              </w:rPr>
            </w:pPr>
            <w:r>
              <w:rPr>
                <w:rFonts w:ascii="Times New Roman" w:hAnsi="Times New Roman"/>
                <w:b w:val="0"/>
                <w:color w:val="000000"/>
                <w:sz w:val="28"/>
                <w:szCs w:val="28"/>
              </w:rPr>
              <w:t>Trung Quốc</w:t>
            </w:r>
          </w:p>
        </w:tc>
        <w:tc>
          <w:tcPr>
            <w:tcW w:w="2298" w:type="dxa"/>
          </w:tcPr>
          <w:p w14:paraId="743D8AF6" w14:textId="30B3AE25" w:rsidR="00C26A1B" w:rsidRDefault="00C26A1B" w:rsidP="009E0A66">
            <w:pPr>
              <w:widowControl w:val="0"/>
              <w:spacing w:line="276" w:lineRule="auto"/>
              <w:jc w:val="center"/>
              <w:rPr>
                <w:rFonts w:ascii="Times New Roman" w:hAnsi="Times New Roman"/>
                <w:b w:val="0"/>
                <w:color w:val="000000"/>
                <w:sz w:val="28"/>
                <w:szCs w:val="28"/>
              </w:rPr>
            </w:pPr>
            <w:r w:rsidRPr="00732E86">
              <w:rPr>
                <w:rFonts w:ascii="Times New Roman" w:hAnsi="Times New Roman"/>
                <w:b w:val="0"/>
                <w:color w:val="000000"/>
                <w:sz w:val="28"/>
                <w:szCs w:val="28"/>
              </w:rPr>
              <w:t>Hoạt động tốt</w:t>
            </w:r>
          </w:p>
        </w:tc>
      </w:tr>
      <w:tr w:rsidR="00C26A1B" w14:paraId="63ED48EA" w14:textId="77777777" w:rsidTr="00B147AC">
        <w:tc>
          <w:tcPr>
            <w:tcW w:w="704" w:type="dxa"/>
            <w:vAlign w:val="center"/>
          </w:tcPr>
          <w:p w14:paraId="0D01ED33" w14:textId="31EC109C" w:rsidR="00C26A1B" w:rsidRDefault="00C26A1B" w:rsidP="009E0A66">
            <w:pPr>
              <w:widowControl w:val="0"/>
              <w:spacing w:line="276" w:lineRule="auto"/>
              <w:jc w:val="center"/>
              <w:rPr>
                <w:rFonts w:ascii="Times New Roman" w:hAnsi="Times New Roman"/>
                <w:b w:val="0"/>
                <w:color w:val="000000"/>
                <w:sz w:val="28"/>
                <w:szCs w:val="28"/>
              </w:rPr>
            </w:pPr>
            <w:r>
              <w:rPr>
                <w:rFonts w:ascii="Times New Roman" w:hAnsi="Times New Roman"/>
                <w:b w:val="0"/>
                <w:color w:val="000000"/>
                <w:sz w:val="28"/>
                <w:szCs w:val="28"/>
              </w:rPr>
              <w:t>03</w:t>
            </w:r>
          </w:p>
        </w:tc>
        <w:tc>
          <w:tcPr>
            <w:tcW w:w="4394" w:type="dxa"/>
            <w:vAlign w:val="center"/>
          </w:tcPr>
          <w:p w14:paraId="1DF57700" w14:textId="06C535CB" w:rsidR="00C26A1B" w:rsidRDefault="00C26A1B" w:rsidP="009E0A66">
            <w:pPr>
              <w:widowControl w:val="0"/>
              <w:spacing w:line="276" w:lineRule="auto"/>
              <w:rPr>
                <w:rFonts w:ascii="Times New Roman" w:hAnsi="Times New Roman"/>
                <w:b w:val="0"/>
                <w:color w:val="000000"/>
                <w:sz w:val="28"/>
                <w:szCs w:val="28"/>
              </w:rPr>
            </w:pPr>
            <w:r>
              <w:rPr>
                <w:rFonts w:ascii="Times New Roman" w:hAnsi="Times New Roman"/>
                <w:b w:val="0"/>
                <w:color w:val="000000"/>
                <w:sz w:val="28"/>
                <w:szCs w:val="28"/>
              </w:rPr>
              <w:t>Hệ thống tách bã và mủ</w:t>
            </w:r>
          </w:p>
        </w:tc>
        <w:tc>
          <w:tcPr>
            <w:tcW w:w="1794" w:type="dxa"/>
            <w:vAlign w:val="center"/>
          </w:tcPr>
          <w:p w14:paraId="6CE2FAB0" w14:textId="1EC9FCA8" w:rsidR="00C26A1B" w:rsidRDefault="00C26A1B" w:rsidP="009E0A66">
            <w:pPr>
              <w:widowControl w:val="0"/>
              <w:spacing w:line="276" w:lineRule="auto"/>
              <w:jc w:val="center"/>
              <w:rPr>
                <w:rFonts w:ascii="Times New Roman" w:hAnsi="Times New Roman"/>
                <w:b w:val="0"/>
                <w:color w:val="000000"/>
                <w:sz w:val="28"/>
                <w:szCs w:val="28"/>
              </w:rPr>
            </w:pPr>
            <w:r>
              <w:rPr>
                <w:rFonts w:ascii="Times New Roman" w:hAnsi="Times New Roman"/>
                <w:b w:val="0"/>
                <w:color w:val="000000"/>
                <w:sz w:val="28"/>
                <w:szCs w:val="28"/>
              </w:rPr>
              <w:t>Trung Quốc</w:t>
            </w:r>
          </w:p>
        </w:tc>
        <w:tc>
          <w:tcPr>
            <w:tcW w:w="2298" w:type="dxa"/>
          </w:tcPr>
          <w:p w14:paraId="5AB81AE9" w14:textId="782C9EE0" w:rsidR="00C26A1B" w:rsidRDefault="00C26A1B" w:rsidP="009E0A66">
            <w:pPr>
              <w:widowControl w:val="0"/>
              <w:spacing w:line="276" w:lineRule="auto"/>
              <w:jc w:val="center"/>
              <w:rPr>
                <w:rFonts w:ascii="Times New Roman" w:hAnsi="Times New Roman"/>
                <w:b w:val="0"/>
                <w:color w:val="000000"/>
                <w:sz w:val="28"/>
                <w:szCs w:val="28"/>
              </w:rPr>
            </w:pPr>
            <w:r w:rsidRPr="00732E86">
              <w:rPr>
                <w:rFonts w:ascii="Times New Roman" w:hAnsi="Times New Roman"/>
                <w:b w:val="0"/>
                <w:color w:val="000000"/>
                <w:sz w:val="28"/>
                <w:szCs w:val="28"/>
              </w:rPr>
              <w:t>Hoạt động tốt</w:t>
            </w:r>
          </w:p>
        </w:tc>
      </w:tr>
      <w:tr w:rsidR="00C26A1B" w14:paraId="2A8C809B" w14:textId="77777777" w:rsidTr="00B147AC">
        <w:tc>
          <w:tcPr>
            <w:tcW w:w="704" w:type="dxa"/>
            <w:vAlign w:val="center"/>
          </w:tcPr>
          <w:p w14:paraId="211324E8" w14:textId="53FCAC13" w:rsidR="00C26A1B" w:rsidRDefault="00C26A1B" w:rsidP="009E0A66">
            <w:pPr>
              <w:widowControl w:val="0"/>
              <w:spacing w:line="276" w:lineRule="auto"/>
              <w:jc w:val="center"/>
              <w:rPr>
                <w:rFonts w:ascii="Times New Roman" w:hAnsi="Times New Roman"/>
                <w:b w:val="0"/>
                <w:color w:val="000000"/>
                <w:sz w:val="28"/>
                <w:szCs w:val="28"/>
              </w:rPr>
            </w:pPr>
            <w:r>
              <w:rPr>
                <w:rFonts w:ascii="Times New Roman" w:hAnsi="Times New Roman"/>
                <w:b w:val="0"/>
                <w:color w:val="000000"/>
                <w:sz w:val="28"/>
                <w:szCs w:val="28"/>
              </w:rPr>
              <w:t>04</w:t>
            </w:r>
          </w:p>
        </w:tc>
        <w:tc>
          <w:tcPr>
            <w:tcW w:w="4394" w:type="dxa"/>
            <w:vAlign w:val="center"/>
          </w:tcPr>
          <w:p w14:paraId="767BA155" w14:textId="36549C98" w:rsidR="00C26A1B" w:rsidRDefault="00C26A1B" w:rsidP="009E0A66">
            <w:pPr>
              <w:widowControl w:val="0"/>
              <w:spacing w:line="276" w:lineRule="auto"/>
              <w:rPr>
                <w:rFonts w:ascii="Times New Roman" w:hAnsi="Times New Roman"/>
                <w:b w:val="0"/>
                <w:color w:val="000000"/>
                <w:sz w:val="28"/>
                <w:szCs w:val="28"/>
              </w:rPr>
            </w:pPr>
            <w:r>
              <w:rPr>
                <w:rFonts w:ascii="Times New Roman" w:hAnsi="Times New Roman"/>
                <w:b w:val="0"/>
                <w:color w:val="000000"/>
                <w:sz w:val="28"/>
                <w:szCs w:val="28"/>
              </w:rPr>
              <w:t>Máy ly tâm tách nước</w:t>
            </w:r>
          </w:p>
        </w:tc>
        <w:tc>
          <w:tcPr>
            <w:tcW w:w="1794" w:type="dxa"/>
            <w:vAlign w:val="center"/>
          </w:tcPr>
          <w:p w14:paraId="7FE93DE6" w14:textId="45EE8DB3" w:rsidR="00C26A1B" w:rsidRDefault="00C26A1B" w:rsidP="009E0A66">
            <w:pPr>
              <w:widowControl w:val="0"/>
              <w:spacing w:line="276" w:lineRule="auto"/>
              <w:jc w:val="center"/>
              <w:rPr>
                <w:rFonts w:ascii="Times New Roman" w:hAnsi="Times New Roman"/>
                <w:b w:val="0"/>
                <w:color w:val="000000"/>
                <w:sz w:val="28"/>
                <w:szCs w:val="28"/>
              </w:rPr>
            </w:pPr>
            <w:r>
              <w:rPr>
                <w:rFonts w:ascii="Times New Roman" w:hAnsi="Times New Roman"/>
                <w:b w:val="0"/>
                <w:color w:val="000000"/>
                <w:sz w:val="28"/>
                <w:szCs w:val="28"/>
              </w:rPr>
              <w:t>Trung Quốc</w:t>
            </w:r>
          </w:p>
        </w:tc>
        <w:tc>
          <w:tcPr>
            <w:tcW w:w="2298" w:type="dxa"/>
          </w:tcPr>
          <w:p w14:paraId="31F8A2DB" w14:textId="62D7E49E" w:rsidR="00C26A1B" w:rsidRDefault="00C26A1B" w:rsidP="009E0A66">
            <w:pPr>
              <w:widowControl w:val="0"/>
              <w:spacing w:line="276" w:lineRule="auto"/>
              <w:jc w:val="center"/>
              <w:rPr>
                <w:rFonts w:ascii="Times New Roman" w:hAnsi="Times New Roman"/>
                <w:b w:val="0"/>
                <w:color w:val="000000"/>
                <w:sz w:val="28"/>
                <w:szCs w:val="28"/>
              </w:rPr>
            </w:pPr>
            <w:r w:rsidRPr="00732E86">
              <w:rPr>
                <w:rFonts w:ascii="Times New Roman" w:hAnsi="Times New Roman"/>
                <w:b w:val="0"/>
                <w:color w:val="000000"/>
                <w:sz w:val="28"/>
                <w:szCs w:val="28"/>
              </w:rPr>
              <w:t>Hoạt động tốt</w:t>
            </w:r>
          </w:p>
        </w:tc>
      </w:tr>
      <w:tr w:rsidR="00C26A1B" w14:paraId="5976EC2F" w14:textId="77777777" w:rsidTr="00B147AC">
        <w:tc>
          <w:tcPr>
            <w:tcW w:w="704" w:type="dxa"/>
            <w:vAlign w:val="center"/>
          </w:tcPr>
          <w:p w14:paraId="6B2E7400" w14:textId="26412460" w:rsidR="00C26A1B" w:rsidRDefault="00C26A1B" w:rsidP="009E0A66">
            <w:pPr>
              <w:widowControl w:val="0"/>
              <w:spacing w:line="276" w:lineRule="auto"/>
              <w:jc w:val="center"/>
              <w:rPr>
                <w:rFonts w:ascii="Times New Roman" w:hAnsi="Times New Roman"/>
                <w:b w:val="0"/>
                <w:color w:val="000000"/>
                <w:sz w:val="28"/>
                <w:szCs w:val="28"/>
              </w:rPr>
            </w:pPr>
            <w:r>
              <w:rPr>
                <w:rFonts w:ascii="Times New Roman" w:hAnsi="Times New Roman"/>
                <w:b w:val="0"/>
                <w:color w:val="000000"/>
                <w:sz w:val="28"/>
                <w:szCs w:val="28"/>
              </w:rPr>
              <w:t>05</w:t>
            </w:r>
          </w:p>
        </w:tc>
        <w:tc>
          <w:tcPr>
            <w:tcW w:w="4394" w:type="dxa"/>
            <w:vAlign w:val="center"/>
          </w:tcPr>
          <w:p w14:paraId="70251EF4" w14:textId="0375DB2B" w:rsidR="00C26A1B" w:rsidRDefault="00C26A1B" w:rsidP="009E0A66">
            <w:pPr>
              <w:widowControl w:val="0"/>
              <w:spacing w:line="276" w:lineRule="auto"/>
              <w:rPr>
                <w:rFonts w:ascii="Times New Roman" w:hAnsi="Times New Roman"/>
                <w:b w:val="0"/>
                <w:color w:val="000000"/>
                <w:sz w:val="28"/>
                <w:szCs w:val="28"/>
              </w:rPr>
            </w:pPr>
            <w:r>
              <w:rPr>
                <w:rFonts w:ascii="Times New Roman" w:hAnsi="Times New Roman"/>
                <w:b w:val="0"/>
                <w:color w:val="000000"/>
                <w:sz w:val="28"/>
                <w:szCs w:val="28"/>
              </w:rPr>
              <w:t>Hệ thống làm khô tinh bột</w:t>
            </w:r>
          </w:p>
        </w:tc>
        <w:tc>
          <w:tcPr>
            <w:tcW w:w="1794" w:type="dxa"/>
            <w:vAlign w:val="center"/>
          </w:tcPr>
          <w:p w14:paraId="5B2179B0" w14:textId="6BBEEF9B" w:rsidR="00C26A1B" w:rsidRDefault="00C26A1B" w:rsidP="009E0A66">
            <w:pPr>
              <w:widowControl w:val="0"/>
              <w:spacing w:line="276" w:lineRule="auto"/>
              <w:jc w:val="center"/>
              <w:rPr>
                <w:rFonts w:ascii="Times New Roman" w:hAnsi="Times New Roman"/>
                <w:b w:val="0"/>
                <w:color w:val="000000"/>
                <w:sz w:val="28"/>
                <w:szCs w:val="28"/>
              </w:rPr>
            </w:pPr>
            <w:r>
              <w:rPr>
                <w:rFonts w:ascii="Times New Roman" w:hAnsi="Times New Roman"/>
                <w:b w:val="0"/>
                <w:color w:val="000000"/>
                <w:sz w:val="28"/>
                <w:szCs w:val="28"/>
              </w:rPr>
              <w:t>Trung Quốc</w:t>
            </w:r>
          </w:p>
        </w:tc>
        <w:tc>
          <w:tcPr>
            <w:tcW w:w="2298" w:type="dxa"/>
          </w:tcPr>
          <w:p w14:paraId="2E46494D" w14:textId="0F6A7B4F" w:rsidR="00C26A1B" w:rsidRDefault="00C26A1B" w:rsidP="009E0A66">
            <w:pPr>
              <w:widowControl w:val="0"/>
              <w:spacing w:line="276" w:lineRule="auto"/>
              <w:jc w:val="center"/>
              <w:rPr>
                <w:rFonts w:ascii="Times New Roman" w:hAnsi="Times New Roman"/>
                <w:b w:val="0"/>
                <w:color w:val="000000"/>
                <w:sz w:val="28"/>
                <w:szCs w:val="28"/>
              </w:rPr>
            </w:pPr>
            <w:r w:rsidRPr="00732E86">
              <w:rPr>
                <w:rFonts w:ascii="Times New Roman" w:hAnsi="Times New Roman"/>
                <w:b w:val="0"/>
                <w:color w:val="000000"/>
                <w:sz w:val="28"/>
                <w:szCs w:val="28"/>
              </w:rPr>
              <w:t>Hoạt động tốt</w:t>
            </w:r>
          </w:p>
        </w:tc>
      </w:tr>
      <w:tr w:rsidR="00C26A1B" w14:paraId="4AC4005B" w14:textId="77777777" w:rsidTr="00C26A1B">
        <w:tc>
          <w:tcPr>
            <w:tcW w:w="704" w:type="dxa"/>
            <w:vAlign w:val="center"/>
          </w:tcPr>
          <w:p w14:paraId="424F9F6A" w14:textId="003354E4" w:rsidR="00C26A1B" w:rsidRDefault="00C26A1B" w:rsidP="009E0A66">
            <w:pPr>
              <w:widowControl w:val="0"/>
              <w:spacing w:line="276" w:lineRule="auto"/>
              <w:jc w:val="center"/>
              <w:rPr>
                <w:rFonts w:ascii="Times New Roman" w:hAnsi="Times New Roman"/>
                <w:b w:val="0"/>
                <w:color w:val="000000"/>
                <w:sz w:val="28"/>
                <w:szCs w:val="28"/>
              </w:rPr>
            </w:pPr>
            <w:r>
              <w:rPr>
                <w:rFonts w:ascii="Times New Roman" w:hAnsi="Times New Roman"/>
                <w:b w:val="0"/>
                <w:color w:val="000000"/>
                <w:sz w:val="28"/>
                <w:szCs w:val="28"/>
              </w:rPr>
              <w:t>06</w:t>
            </w:r>
          </w:p>
        </w:tc>
        <w:tc>
          <w:tcPr>
            <w:tcW w:w="4394" w:type="dxa"/>
            <w:vAlign w:val="center"/>
          </w:tcPr>
          <w:p w14:paraId="03A38545" w14:textId="6F16DF5F" w:rsidR="00C26A1B" w:rsidRDefault="00C26A1B" w:rsidP="009E0A66">
            <w:pPr>
              <w:widowControl w:val="0"/>
              <w:spacing w:line="276" w:lineRule="auto"/>
              <w:rPr>
                <w:rFonts w:ascii="Times New Roman" w:hAnsi="Times New Roman"/>
                <w:b w:val="0"/>
                <w:color w:val="000000"/>
                <w:sz w:val="28"/>
                <w:szCs w:val="28"/>
              </w:rPr>
            </w:pPr>
            <w:r>
              <w:rPr>
                <w:rFonts w:ascii="Times New Roman" w:hAnsi="Times New Roman"/>
                <w:b w:val="0"/>
                <w:color w:val="000000"/>
                <w:sz w:val="28"/>
                <w:szCs w:val="28"/>
              </w:rPr>
              <w:t>Hệ thống đồng nhất và đóng bao tinh bột</w:t>
            </w:r>
          </w:p>
        </w:tc>
        <w:tc>
          <w:tcPr>
            <w:tcW w:w="1794" w:type="dxa"/>
            <w:vAlign w:val="center"/>
          </w:tcPr>
          <w:p w14:paraId="333C60CA" w14:textId="16FAF683" w:rsidR="00C26A1B" w:rsidRDefault="00C26A1B" w:rsidP="009E0A66">
            <w:pPr>
              <w:widowControl w:val="0"/>
              <w:spacing w:line="276" w:lineRule="auto"/>
              <w:jc w:val="center"/>
              <w:rPr>
                <w:rFonts w:ascii="Times New Roman" w:hAnsi="Times New Roman"/>
                <w:b w:val="0"/>
                <w:color w:val="000000"/>
                <w:sz w:val="28"/>
                <w:szCs w:val="28"/>
              </w:rPr>
            </w:pPr>
            <w:r>
              <w:rPr>
                <w:rFonts w:ascii="Times New Roman" w:hAnsi="Times New Roman"/>
                <w:b w:val="0"/>
                <w:color w:val="000000"/>
                <w:sz w:val="28"/>
                <w:szCs w:val="28"/>
              </w:rPr>
              <w:t>Trung Quốc</w:t>
            </w:r>
          </w:p>
        </w:tc>
        <w:tc>
          <w:tcPr>
            <w:tcW w:w="2298" w:type="dxa"/>
            <w:vAlign w:val="center"/>
          </w:tcPr>
          <w:p w14:paraId="2E59EC1E" w14:textId="03094D7C" w:rsidR="00C26A1B" w:rsidRDefault="00C26A1B" w:rsidP="009E0A66">
            <w:pPr>
              <w:widowControl w:val="0"/>
              <w:spacing w:line="276" w:lineRule="auto"/>
              <w:jc w:val="center"/>
              <w:rPr>
                <w:rFonts w:ascii="Times New Roman" w:hAnsi="Times New Roman"/>
                <w:b w:val="0"/>
                <w:color w:val="000000"/>
                <w:sz w:val="28"/>
                <w:szCs w:val="28"/>
              </w:rPr>
            </w:pPr>
            <w:r w:rsidRPr="00732E86">
              <w:rPr>
                <w:rFonts w:ascii="Times New Roman" w:hAnsi="Times New Roman"/>
                <w:b w:val="0"/>
                <w:color w:val="000000"/>
                <w:sz w:val="28"/>
                <w:szCs w:val="28"/>
              </w:rPr>
              <w:t>Hoạt động tốt</w:t>
            </w:r>
          </w:p>
        </w:tc>
      </w:tr>
      <w:tr w:rsidR="00C26A1B" w14:paraId="3CECDD80" w14:textId="77777777" w:rsidTr="00B147AC">
        <w:tc>
          <w:tcPr>
            <w:tcW w:w="704" w:type="dxa"/>
            <w:vAlign w:val="center"/>
          </w:tcPr>
          <w:p w14:paraId="5C4E8B82" w14:textId="2AF64F5C" w:rsidR="00C26A1B" w:rsidRDefault="00C26A1B" w:rsidP="009E0A66">
            <w:pPr>
              <w:widowControl w:val="0"/>
              <w:spacing w:line="276" w:lineRule="auto"/>
              <w:jc w:val="center"/>
              <w:rPr>
                <w:rFonts w:ascii="Times New Roman" w:hAnsi="Times New Roman"/>
                <w:b w:val="0"/>
                <w:color w:val="000000"/>
                <w:sz w:val="28"/>
                <w:szCs w:val="28"/>
              </w:rPr>
            </w:pPr>
            <w:r>
              <w:rPr>
                <w:rFonts w:ascii="Times New Roman" w:hAnsi="Times New Roman"/>
                <w:b w:val="0"/>
                <w:color w:val="000000"/>
                <w:sz w:val="28"/>
                <w:szCs w:val="28"/>
              </w:rPr>
              <w:t>07</w:t>
            </w:r>
          </w:p>
        </w:tc>
        <w:tc>
          <w:tcPr>
            <w:tcW w:w="4394" w:type="dxa"/>
            <w:vAlign w:val="center"/>
          </w:tcPr>
          <w:p w14:paraId="4C4ADC02" w14:textId="6A13098F" w:rsidR="00C26A1B" w:rsidRDefault="00C26A1B" w:rsidP="009E0A66">
            <w:pPr>
              <w:widowControl w:val="0"/>
              <w:spacing w:line="276" w:lineRule="auto"/>
              <w:rPr>
                <w:rFonts w:ascii="Times New Roman" w:hAnsi="Times New Roman"/>
                <w:b w:val="0"/>
                <w:color w:val="000000"/>
                <w:sz w:val="28"/>
                <w:szCs w:val="28"/>
              </w:rPr>
            </w:pPr>
            <w:r>
              <w:rPr>
                <w:rFonts w:ascii="Times New Roman" w:hAnsi="Times New Roman"/>
                <w:b w:val="0"/>
                <w:color w:val="000000"/>
                <w:sz w:val="28"/>
                <w:szCs w:val="28"/>
              </w:rPr>
              <w:t>Hệ thống thu hồi bụi bột</w:t>
            </w:r>
          </w:p>
        </w:tc>
        <w:tc>
          <w:tcPr>
            <w:tcW w:w="1794" w:type="dxa"/>
            <w:vAlign w:val="center"/>
          </w:tcPr>
          <w:p w14:paraId="6EE71423" w14:textId="34CFB3F7" w:rsidR="00C26A1B" w:rsidRDefault="00C26A1B" w:rsidP="009E0A66">
            <w:pPr>
              <w:widowControl w:val="0"/>
              <w:spacing w:line="276" w:lineRule="auto"/>
              <w:jc w:val="center"/>
              <w:rPr>
                <w:rFonts w:ascii="Times New Roman" w:hAnsi="Times New Roman"/>
                <w:b w:val="0"/>
                <w:color w:val="000000"/>
                <w:sz w:val="28"/>
                <w:szCs w:val="28"/>
              </w:rPr>
            </w:pPr>
            <w:r>
              <w:rPr>
                <w:rFonts w:ascii="Times New Roman" w:hAnsi="Times New Roman"/>
                <w:b w:val="0"/>
                <w:color w:val="000000"/>
                <w:sz w:val="28"/>
                <w:szCs w:val="28"/>
              </w:rPr>
              <w:t>Trung Quốc</w:t>
            </w:r>
          </w:p>
        </w:tc>
        <w:tc>
          <w:tcPr>
            <w:tcW w:w="2298" w:type="dxa"/>
          </w:tcPr>
          <w:p w14:paraId="31FC73A2" w14:textId="16EE41FA" w:rsidR="00C26A1B" w:rsidRDefault="00C26A1B" w:rsidP="009E0A66">
            <w:pPr>
              <w:widowControl w:val="0"/>
              <w:spacing w:line="276" w:lineRule="auto"/>
              <w:jc w:val="center"/>
              <w:rPr>
                <w:rFonts w:ascii="Times New Roman" w:hAnsi="Times New Roman"/>
                <w:b w:val="0"/>
                <w:color w:val="000000"/>
                <w:sz w:val="28"/>
                <w:szCs w:val="28"/>
              </w:rPr>
            </w:pPr>
            <w:r w:rsidRPr="00732E86">
              <w:rPr>
                <w:rFonts w:ascii="Times New Roman" w:hAnsi="Times New Roman"/>
                <w:b w:val="0"/>
                <w:color w:val="000000"/>
                <w:sz w:val="28"/>
                <w:szCs w:val="28"/>
              </w:rPr>
              <w:t>Hoạt động tốt</w:t>
            </w:r>
          </w:p>
        </w:tc>
      </w:tr>
      <w:tr w:rsidR="00C26A1B" w14:paraId="18C55603" w14:textId="77777777" w:rsidTr="00B147AC">
        <w:tc>
          <w:tcPr>
            <w:tcW w:w="704" w:type="dxa"/>
            <w:vAlign w:val="center"/>
          </w:tcPr>
          <w:p w14:paraId="62A0BB13" w14:textId="35D17191" w:rsidR="00C26A1B" w:rsidRDefault="00C26A1B" w:rsidP="009E0A66">
            <w:pPr>
              <w:widowControl w:val="0"/>
              <w:spacing w:line="276" w:lineRule="auto"/>
              <w:jc w:val="center"/>
              <w:rPr>
                <w:rFonts w:ascii="Times New Roman" w:hAnsi="Times New Roman"/>
                <w:b w:val="0"/>
                <w:color w:val="000000"/>
                <w:sz w:val="28"/>
                <w:szCs w:val="28"/>
              </w:rPr>
            </w:pPr>
            <w:r>
              <w:rPr>
                <w:rFonts w:ascii="Times New Roman" w:hAnsi="Times New Roman"/>
                <w:b w:val="0"/>
                <w:color w:val="000000"/>
                <w:sz w:val="28"/>
                <w:szCs w:val="28"/>
              </w:rPr>
              <w:t>08</w:t>
            </w:r>
          </w:p>
        </w:tc>
        <w:tc>
          <w:tcPr>
            <w:tcW w:w="4394" w:type="dxa"/>
            <w:vAlign w:val="center"/>
          </w:tcPr>
          <w:p w14:paraId="4B35BA05" w14:textId="7BD4A326" w:rsidR="00C26A1B" w:rsidRDefault="00C26A1B" w:rsidP="009E0A66">
            <w:pPr>
              <w:widowControl w:val="0"/>
              <w:spacing w:line="276" w:lineRule="auto"/>
              <w:rPr>
                <w:rFonts w:ascii="Times New Roman" w:hAnsi="Times New Roman"/>
                <w:b w:val="0"/>
                <w:color w:val="000000"/>
                <w:sz w:val="28"/>
                <w:szCs w:val="28"/>
              </w:rPr>
            </w:pPr>
            <w:r>
              <w:rPr>
                <w:rFonts w:ascii="Times New Roman" w:hAnsi="Times New Roman"/>
                <w:b w:val="0"/>
                <w:color w:val="000000"/>
                <w:sz w:val="28"/>
                <w:szCs w:val="28"/>
              </w:rPr>
              <w:t>Máy tách rửa bột</w:t>
            </w:r>
          </w:p>
        </w:tc>
        <w:tc>
          <w:tcPr>
            <w:tcW w:w="1794" w:type="dxa"/>
            <w:vAlign w:val="center"/>
          </w:tcPr>
          <w:p w14:paraId="672E1DCB" w14:textId="7AA28BF6" w:rsidR="00C26A1B" w:rsidRDefault="00C26A1B" w:rsidP="009E0A66">
            <w:pPr>
              <w:widowControl w:val="0"/>
              <w:spacing w:line="276" w:lineRule="auto"/>
              <w:jc w:val="center"/>
              <w:rPr>
                <w:rFonts w:ascii="Times New Roman" w:hAnsi="Times New Roman"/>
                <w:b w:val="0"/>
                <w:color w:val="000000"/>
                <w:sz w:val="28"/>
                <w:szCs w:val="28"/>
              </w:rPr>
            </w:pPr>
            <w:r>
              <w:rPr>
                <w:rFonts w:ascii="Times New Roman" w:hAnsi="Times New Roman"/>
                <w:b w:val="0"/>
                <w:color w:val="000000"/>
                <w:sz w:val="28"/>
                <w:szCs w:val="28"/>
              </w:rPr>
              <w:t>Việt Nam</w:t>
            </w:r>
          </w:p>
        </w:tc>
        <w:tc>
          <w:tcPr>
            <w:tcW w:w="2298" w:type="dxa"/>
          </w:tcPr>
          <w:p w14:paraId="6F39D5A0" w14:textId="4D65C294" w:rsidR="00C26A1B" w:rsidRDefault="00C26A1B" w:rsidP="009E0A66">
            <w:pPr>
              <w:widowControl w:val="0"/>
              <w:spacing w:line="276" w:lineRule="auto"/>
              <w:jc w:val="center"/>
              <w:rPr>
                <w:rFonts w:ascii="Times New Roman" w:hAnsi="Times New Roman"/>
                <w:b w:val="0"/>
                <w:color w:val="000000"/>
                <w:sz w:val="28"/>
                <w:szCs w:val="28"/>
              </w:rPr>
            </w:pPr>
            <w:r w:rsidRPr="00732E86">
              <w:rPr>
                <w:rFonts w:ascii="Times New Roman" w:hAnsi="Times New Roman"/>
                <w:b w:val="0"/>
                <w:color w:val="000000"/>
                <w:sz w:val="28"/>
                <w:szCs w:val="28"/>
              </w:rPr>
              <w:t>Hoạt động tốt</w:t>
            </w:r>
          </w:p>
        </w:tc>
      </w:tr>
      <w:tr w:rsidR="00C26A1B" w14:paraId="0016DE3E" w14:textId="77777777" w:rsidTr="00B147AC">
        <w:tc>
          <w:tcPr>
            <w:tcW w:w="704" w:type="dxa"/>
            <w:vAlign w:val="center"/>
          </w:tcPr>
          <w:p w14:paraId="30474A5A" w14:textId="0ACA1637" w:rsidR="00C26A1B" w:rsidRDefault="00C26A1B" w:rsidP="009E0A66">
            <w:pPr>
              <w:widowControl w:val="0"/>
              <w:spacing w:line="276" w:lineRule="auto"/>
              <w:jc w:val="center"/>
              <w:rPr>
                <w:rFonts w:ascii="Times New Roman" w:hAnsi="Times New Roman"/>
                <w:b w:val="0"/>
                <w:color w:val="000000"/>
                <w:sz w:val="28"/>
                <w:szCs w:val="28"/>
              </w:rPr>
            </w:pPr>
            <w:r>
              <w:rPr>
                <w:rFonts w:ascii="Times New Roman" w:hAnsi="Times New Roman"/>
                <w:b w:val="0"/>
                <w:color w:val="000000"/>
                <w:sz w:val="28"/>
                <w:szCs w:val="28"/>
              </w:rPr>
              <w:t>09</w:t>
            </w:r>
          </w:p>
        </w:tc>
        <w:tc>
          <w:tcPr>
            <w:tcW w:w="4394" w:type="dxa"/>
            <w:vAlign w:val="center"/>
          </w:tcPr>
          <w:p w14:paraId="39FC2CB2" w14:textId="46BEF173" w:rsidR="00C26A1B" w:rsidRDefault="00C26A1B" w:rsidP="009E0A66">
            <w:pPr>
              <w:widowControl w:val="0"/>
              <w:spacing w:line="276" w:lineRule="auto"/>
              <w:rPr>
                <w:rFonts w:ascii="Times New Roman" w:hAnsi="Times New Roman"/>
                <w:b w:val="0"/>
                <w:color w:val="000000"/>
                <w:sz w:val="28"/>
                <w:szCs w:val="28"/>
              </w:rPr>
            </w:pPr>
            <w:r>
              <w:rPr>
                <w:rFonts w:ascii="Times New Roman" w:hAnsi="Times New Roman"/>
                <w:b w:val="0"/>
                <w:color w:val="000000"/>
                <w:sz w:val="28"/>
                <w:szCs w:val="28"/>
              </w:rPr>
              <w:t>Máng lắng (21m x 0,9m)</w:t>
            </w:r>
          </w:p>
        </w:tc>
        <w:tc>
          <w:tcPr>
            <w:tcW w:w="1794" w:type="dxa"/>
          </w:tcPr>
          <w:p w14:paraId="1A4B85E1" w14:textId="7454FD65" w:rsidR="00C26A1B" w:rsidRDefault="00C26A1B" w:rsidP="009E0A66">
            <w:pPr>
              <w:widowControl w:val="0"/>
              <w:spacing w:line="276" w:lineRule="auto"/>
              <w:jc w:val="center"/>
              <w:rPr>
                <w:rFonts w:ascii="Times New Roman" w:hAnsi="Times New Roman"/>
                <w:b w:val="0"/>
                <w:color w:val="000000"/>
                <w:sz w:val="28"/>
                <w:szCs w:val="28"/>
              </w:rPr>
            </w:pPr>
            <w:r w:rsidRPr="00A94C72">
              <w:rPr>
                <w:rFonts w:ascii="Times New Roman" w:hAnsi="Times New Roman"/>
                <w:b w:val="0"/>
                <w:color w:val="000000"/>
                <w:sz w:val="28"/>
                <w:szCs w:val="28"/>
              </w:rPr>
              <w:t>Việt Nam</w:t>
            </w:r>
          </w:p>
        </w:tc>
        <w:tc>
          <w:tcPr>
            <w:tcW w:w="2298" w:type="dxa"/>
          </w:tcPr>
          <w:p w14:paraId="5E5BBAB7" w14:textId="53E67F6E" w:rsidR="00C26A1B" w:rsidRDefault="00C26A1B" w:rsidP="009E0A66">
            <w:pPr>
              <w:widowControl w:val="0"/>
              <w:spacing w:line="276" w:lineRule="auto"/>
              <w:jc w:val="center"/>
              <w:rPr>
                <w:rFonts w:ascii="Times New Roman" w:hAnsi="Times New Roman"/>
                <w:b w:val="0"/>
                <w:color w:val="000000"/>
                <w:sz w:val="28"/>
                <w:szCs w:val="28"/>
              </w:rPr>
            </w:pPr>
            <w:r w:rsidRPr="00732E86">
              <w:rPr>
                <w:rFonts w:ascii="Times New Roman" w:hAnsi="Times New Roman"/>
                <w:b w:val="0"/>
                <w:color w:val="000000"/>
                <w:sz w:val="28"/>
                <w:szCs w:val="28"/>
              </w:rPr>
              <w:t>Hoạt động tốt</w:t>
            </w:r>
          </w:p>
        </w:tc>
      </w:tr>
      <w:tr w:rsidR="00C26A1B" w14:paraId="750076A4" w14:textId="77777777" w:rsidTr="00B147AC">
        <w:tc>
          <w:tcPr>
            <w:tcW w:w="704" w:type="dxa"/>
            <w:vAlign w:val="center"/>
          </w:tcPr>
          <w:p w14:paraId="2A85AA8E" w14:textId="4859520D" w:rsidR="00C26A1B" w:rsidRDefault="00C26A1B" w:rsidP="009E0A66">
            <w:pPr>
              <w:widowControl w:val="0"/>
              <w:spacing w:line="276" w:lineRule="auto"/>
              <w:jc w:val="center"/>
              <w:rPr>
                <w:rFonts w:ascii="Times New Roman" w:hAnsi="Times New Roman"/>
                <w:b w:val="0"/>
                <w:color w:val="000000"/>
                <w:sz w:val="28"/>
                <w:szCs w:val="28"/>
              </w:rPr>
            </w:pPr>
            <w:r>
              <w:rPr>
                <w:rFonts w:ascii="Times New Roman" w:hAnsi="Times New Roman"/>
                <w:b w:val="0"/>
                <w:color w:val="000000"/>
                <w:sz w:val="28"/>
                <w:szCs w:val="28"/>
              </w:rPr>
              <w:t>10</w:t>
            </w:r>
          </w:p>
        </w:tc>
        <w:tc>
          <w:tcPr>
            <w:tcW w:w="4394" w:type="dxa"/>
            <w:vAlign w:val="center"/>
          </w:tcPr>
          <w:p w14:paraId="64ECC0A8" w14:textId="02C0C3D7" w:rsidR="00C26A1B" w:rsidRDefault="00C26A1B" w:rsidP="009E0A66">
            <w:pPr>
              <w:widowControl w:val="0"/>
              <w:spacing w:line="276" w:lineRule="auto"/>
              <w:rPr>
                <w:rFonts w:ascii="Times New Roman" w:hAnsi="Times New Roman"/>
                <w:b w:val="0"/>
                <w:color w:val="000000"/>
                <w:sz w:val="28"/>
                <w:szCs w:val="28"/>
              </w:rPr>
            </w:pPr>
            <w:r>
              <w:rPr>
                <w:rFonts w:ascii="Times New Roman" w:hAnsi="Times New Roman"/>
                <w:b w:val="0"/>
                <w:color w:val="000000"/>
                <w:sz w:val="28"/>
                <w:szCs w:val="28"/>
              </w:rPr>
              <w:t>Lò sấy bột mì</w:t>
            </w:r>
          </w:p>
        </w:tc>
        <w:tc>
          <w:tcPr>
            <w:tcW w:w="1794" w:type="dxa"/>
          </w:tcPr>
          <w:p w14:paraId="69A7DA46" w14:textId="7B8A01B3" w:rsidR="00C26A1B" w:rsidRDefault="00C26A1B" w:rsidP="009E0A66">
            <w:pPr>
              <w:widowControl w:val="0"/>
              <w:spacing w:line="276" w:lineRule="auto"/>
              <w:jc w:val="center"/>
              <w:rPr>
                <w:rFonts w:ascii="Times New Roman" w:hAnsi="Times New Roman"/>
                <w:b w:val="0"/>
                <w:color w:val="000000"/>
                <w:sz w:val="28"/>
                <w:szCs w:val="28"/>
              </w:rPr>
            </w:pPr>
            <w:r w:rsidRPr="00A94C72">
              <w:rPr>
                <w:rFonts w:ascii="Times New Roman" w:hAnsi="Times New Roman"/>
                <w:b w:val="0"/>
                <w:color w:val="000000"/>
                <w:sz w:val="28"/>
                <w:szCs w:val="28"/>
              </w:rPr>
              <w:t>Việt Nam</w:t>
            </w:r>
          </w:p>
        </w:tc>
        <w:tc>
          <w:tcPr>
            <w:tcW w:w="2298" w:type="dxa"/>
          </w:tcPr>
          <w:p w14:paraId="676DA930" w14:textId="4CB38CBB" w:rsidR="00C26A1B" w:rsidRDefault="00C26A1B" w:rsidP="009E0A66">
            <w:pPr>
              <w:widowControl w:val="0"/>
              <w:spacing w:line="276" w:lineRule="auto"/>
              <w:jc w:val="center"/>
              <w:rPr>
                <w:rFonts w:ascii="Times New Roman" w:hAnsi="Times New Roman"/>
                <w:b w:val="0"/>
                <w:color w:val="000000"/>
                <w:sz w:val="28"/>
                <w:szCs w:val="28"/>
              </w:rPr>
            </w:pPr>
            <w:r w:rsidRPr="00732E86">
              <w:rPr>
                <w:rFonts w:ascii="Times New Roman" w:hAnsi="Times New Roman"/>
                <w:b w:val="0"/>
                <w:color w:val="000000"/>
                <w:sz w:val="28"/>
                <w:szCs w:val="28"/>
              </w:rPr>
              <w:t>Hoạt động tốt</w:t>
            </w:r>
          </w:p>
        </w:tc>
      </w:tr>
      <w:tr w:rsidR="00C26A1B" w14:paraId="38A86380" w14:textId="77777777" w:rsidTr="00B147AC">
        <w:tc>
          <w:tcPr>
            <w:tcW w:w="704" w:type="dxa"/>
            <w:vAlign w:val="center"/>
          </w:tcPr>
          <w:p w14:paraId="03471E64" w14:textId="0106AAB0" w:rsidR="00C26A1B" w:rsidRDefault="00C26A1B" w:rsidP="009E0A66">
            <w:pPr>
              <w:widowControl w:val="0"/>
              <w:spacing w:line="276" w:lineRule="auto"/>
              <w:jc w:val="center"/>
              <w:rPr>
                <w:rFonts w:ascii="Times New Roman" w:hAnsi="Times New Roman"/>
                <w:b w:val="0"/>
                <w:color w:val="000000"/>
                <w:sz w:val="28"/>
                <w:szCs w:val="28"/>
              </w:rPr>
            </w:pPr>
            <w:r>
              <w:rPr>
                <w:rFonts w:ascii="Times New Roman" w:hAnsi="Times New Roman"/>
                <w:b w:val="0"/>
                <w:color w:val="000000"/>
                <w:sz w:val="28"/>
                <w:szCs w:val="28"/>
              </w:rPr>
              <w:t>11</w:t>
            </w:r>
          </w:p>
        </w:tc>
        <w:tc>
          <w:tcPr>
            <w:tcW w:w="4394" w:type="dxa"/>
            <w:vAlign w:val="center"/>
          </w:tcPr>
          <w:p w14:paraId="5A658505" w14:textId="758BFF05" w:rsidR="00C26A1B" w:rsidRDefault="00C26A1B" w:rsidP="009E0A66">
            <w:pPr>
              <w:widowControl w:val="0"/>
              <w:spacing w:line="276" w:lineRule="auto"/>
              <w:rPr>
                <w:rFonts w:ascii="Times New Roman" w:hAnsi="Times New Roman"/>
                <w:b w:val="0"/>
                <w:color w:val="000000"/>
                <w:sz w:val="28"/>
                <w:szCs w:val="28"/>
              </w:rPr>
            </w:pPr>
            <w:r>
              <w:rPr>
                <w:rFonts w:ascii="Times New Roman" w:hAnsi="Times New Roman"/>
                <w:b w:val="0"/>
                <w:color w:val="000000"/>
                <w:sz w:val="28"/>
                <w:szCs w:val="28"/>
              </w:rPr>
              <w:t>Cân hàm lượng tinh bột</w:t>
            </w:r>
          </w:p>
        </w:tc>
        <w:tc>
          <w:tcPr>
            <w:tcW w:w="1794" w:type="dxa"/>
          </w:tcPr>
          <w:p w14:paraId="03ACEE7C" w14:textId="78703386" w:rsidR="00C26A1B" w:rsidRDefault="00C26A1B" w:rsidP="009E0A66">
            <w:pPr>
              <w:widowControl w:val="0"/>
              <w:spacing w:line="276" w:lineRule="auto"/>
              <w:jc w:val="center"/>
              <w:rPr>
                <w:rFonts w:ascii="Times New Roman" w:hAnsi="Times New Roman"/>
                <w:b w:val="0"/>
                <w:color w:val="000000"/>
                <w:sz w:val="28"/>
                <w:szCs w:val="28"/>
              </w:rPr>
            </w:pPr>
            <w:r w:rsidRPr="00A94C72">
              <w:rPr>
                <w:rFonts w:ascii="Times New Roman" w:hAnsi="Times New Roman"/>
                <w:b w:val="0"/>
                <w:color w:val="000000"/>
                <w:sz w:val="28"/>
                <w:szCs w:val="28"/>
              </w:rPr>
              <w:t>Việt Nam</w:t>
            </w:r>
          </w:p>
        </w:tc>
        <w:tc>
          <w:tcPr>
            <w:tcW w:w="2298" w:type="dxa"/>
          </w:tcPr>
          <w:p w14:paraId="1C45B11D" w14:textId="1F2ABFBF" w:rsidR="00C26A1B" w:rsidRDefault="00C26A1B" w:rsidP="009E0A66">
            <w:pPr>
              <w:widowControl w:val="0"/>
              <w:spacing w:line="276" w:lineRule="auto"/>
              <w:jc w:val="center"/>
              <w:rPr>
                <w:rFonts w:ascii="Times New Roman" w:hAnsi="Times New Roman"/>
                <w:b w:val="0"/>
                <w:color w:val="000000"/>
                <w:sz w:val="28"/>
                <w:szCs w:val="28"/>
              </w:rPr>
            </w:pPr>
            <w:r w:rsidRPr="00732E86">
              <w:rPr>
                <w:rFonts w:ascii="Times New Roman" w:hAnsi="Times New Roman"/>
                <w:b w:val="0"/>
                <w:color w:val="000000"/>
                <w:sz w:val="28"/>
                <w:szCs w:val="28"/>
              </w:rPr>
              <w:t>Hoạt động tốt</w:t>
            </w:r>
          </w:p>
        </w:tc>
      </w:tr>
      <w:tr w:rsidR="00C26A1B" w14:paraId="2A9B6292" w14:textId="77777777" w:rsidTr="00B147AC">
        <w:tc>
          <w:tcPr>
            <w:tcW w:w="704" w:type="dxa"/>
            <w:vAlign w:val="center"/>
          </w:tcPr>
          <w:p w14:paraId="662F4FFE" w14:textId="544AD148" w:rsidR="00C26A1B" w:rsidRDefault="00C26A1B" w:rsidP="009E0A66">
            <w:pPr>
              <w:widowControl w:val="0"/>
              <w:spacing w:line="276" w:lineRule="auto"/>
              <w:jc w:val="center"/>
              <w:rPr>
                <w:rFonts w:ascii="Times New Roman" w:hAnsi="Times New Roman"/>
                <w:b w:val="0"/>
                <w:color w:val="000000"/>
                <w:sz w:val="28"/>
                <w:szCs w:val="28"/>
              </w:rPr>
            </w:pPr>
            <w:r>
              <w:rPr>
                <w:rFonts w:ascii="Times New Roman" w:hAnsi="Times New Roman"/>
                <w:b w:val="0"/>
                <w:color w:val="000000"/>
                <w:sz w:val="28"/>
                <w:szCs w:val="28"/>
              </w:rPr>
              <w:t>12</w:t>
            </w:r>
          </w:p>
        </w:tc>
        <w:tc>
          <w:tcPr>
            <w:tcW w:w="4394" w:type="dxa"/>
            <w:vAlign w:val="center"/>
          </w:tcPr>
          <w:p w14:paraId="401CA7FA" w14:textId="152232CA" w:rsidR="00C26A1B" w:rsidRDefault="00C26A1B" w:rsidP="009E0A66">
            <w:pPr>
              <w:widowControl w:val="0"/>
              <w:spacing w:line="276" w:lineRule="auto"/>
              <w:rPr>
                <w:rFonts w:ascii="Times New Roman" w:hAnsi="Times New Roman"/>
                <w:b w:val="0"/>
                <w:color w:val="000000"/>
                <w:sz w:val="28"/>
                <w:szCs w:val="28"/>
              </w:rPr>
            </w:pPr>
            <w:r>
              <w:rPr>
                <w:rFonts w:ascii="Times New Roman" w:hAnsi="Times New Roman"/>
                <w:b w:val="0"/>
                <w:color w:val="000000"/>
                <w:sz w:val="28"/>
                <w:szCs w:val="28"/>
              </w:rPr>
              <w:t>Xe tải 5 – 10 tấn</w:t>
            </w:r>
          </w:p>
        </w:tc>
        <w:tc>
          <w:tcPr>
            <w:tcW w:w="1794" w:type="dxa"/>
            <w:vAlign w:val="center"/>
          </w:tcPr>
          <w:p w14:paraId="26650075" w14:textId="4F6F9778" w:rsidR="00C26A1B" w:rsidRDefault="00C26A1B" w:rsidP="009E0A66">
            <w:pPr>
              <w:widowControl w:val="0"/>
              <w:spacing w:line="276" w:lineRule="auto"/>
              <w:jc w:val="center"/>
              <w:rPr>
                <w:rFonts w:ascii="Times New Roman" w:hAnsi="Times New Roman"/>
                <w:b w:val="0"/>
                <w:color w:val="000000"/>
                <w:sz w:val="28"/>
                <w:szCs w:val="28"/>
              </w:rPr>
            </w:pPr>
            <w:r>
              <w:rPr>
                <w:rFonts w:ascii="Times New Roman" w:hAnsi="Times New Roman"/>
                <w:b w:val="0"/>
                <w:color w:val="000000"/>
                <w:sz w:val="28"/>
                <w:szCs w:val="28"/>
              </w:rPr>
              <w:t>Hàn Quốc</w:t>
            </w:r>
          </w:p>
        </w:tc>
        <w:tc>
          <w:tcPr>
            <w:tcW w:w="2298" w:type="dxa"/>
          </w:tcPr>
          <w:p w14:paraId="0BCF4BCB" w14:textId="460AC5BF" w:rsidR="00C26A1B" w:rsidRDefault="00C26A1B" w:rsidP="009E0A66">
            <w:pPr>
              <w:widowControl w:val="0"/>
              <w:spacing w:line="276" w:lineRule="auto"/>
              <w:jc w:val="center"/>
              <w:rPr>
                <w:rFonts w:ascii="Times New Roman" w:hAnsi="Times New Roman"/>
                <w:b w:val="0"/>
                <w:color w:val="000000"/>
                <w:sz w:val="28"/>
                <w:szCs w:val="28"/>
              </w:rPr>
            </w:pPr>
            <w:r w:rsidRPr="00732E86">
              <w:rPr>
                <w:rFonts w:ascii="Times New Roman" w:hAnsi="Times New Roman"/>
                <w:b w:val="0"/>
                <w:color w:val="000000"/>
                <w:sz w:val="28"/>
                <w:szCs w:val="28"/>
              </w:rPr>
              <w:t>Hoạt động tốt</w:t>
            </w:r>
          </w:p>
        </w:tc>
      </w:tr>
      <w:tr w:rsidR="00C26A1B" w14:paraId="7266436D" w14:textId="77777777" w:rsidTr="00B147AC">
        <w:tc>
          <w:tcPr>
            <w:tcW w:w="704" w:type="dxa"/>
            <w:vAlign w:val="center"/>
          </w:tcPr>
          <w:p w14:paraId="0EBE19BA" w14:textId="2A1E0C8A" w:rsidR="00C26A1B" w:rsidRDefault="00C26A1B" w:rsidP="009E0A66">
            <w:pPr>
              <w:widowControl w:val="0"/>
              <w:spacing w:line="276" w:lineRule="auto"/>
              <w:jc w:val="center"/>
              <w:rPr>
                <w:rFonts w:ascii="Times New Roman" w:hAnsi="Times New Roman"/>
                <w:b w:val="0"/>
                <w:color w:val="000000"/>
                <w:sz w:val="28"/>
                <w:szCs w:val="28"/>
              </w:rPr>
            </w:pPr>
            <w:r>
              <w:rPr>
                <w:rFonts w:ascii="Times New Roman" w:hAnsi="Times New Roman"/>
                <w:b w:val="0"/>
                <w:color w:val="000000"/>
                <w:sz w:val="28"/>
                <w:szCs w:val="28"/>
              </w:rPr>
              <w:t>13</w:t>
            </w:r>
          </w:p>
        </w:tc>
        <w:tc>
          <w:tcPr>
            <w:tcW w:w="4394" w:type="dxa"/>
            <w:vAlign w:val="center"/>
          </w:tcPr>
          <w:p w14:paraId="2DEDA7E6" w14:textId="1415D372" w:rsidR="00C26A1B" w:rsidRDefault="00C26A1B" w:rsidP="009E0A66">
            <w:pPr>
              <w:widowControl w:val="0"/>
              <w:spacing w:line="276" w:lineRule="auto"/>
              <w:rPr>
                <w:rFonts w:ascii="Times New Roman" w:hAnsi="Times New Roman"/>
                <w:b w:val="0"/>
                <w:color w:val="000000"/>
                <w:sz w:val="28"/>
                <w:szCs w:val="28"/>
              </w:rPr>
            </w:pPr>
            <w:r>
              <w:rPr>
                <w:rFonts w:ascii="Times New Roman" w:hAnsi="Times New Roman"/>
                <w:b w:val="0"/>
                <w:color w:val="000000"/>
                <w:sz w:val="28"/>
                <w:szCs w:val="28"/>
              </w:rPr>
              <w:t>Tháp sấy</w:t>
            </w:r>
          </w:p>
        </w:tc>
        <w:tc>
          <w:tcPr>
            <w:tcW w:w="1794" w:type="dxa"/>
          </w:tcPr>
          <w:p w14:paraId="114EE64B" w14:textId="50522FE6" w:rsidR="00C26A1B" w:rsidRDefault="00C26A1B" w:rsidP="009E0A66">
            <w:pPr>
              <w:widowControl w:val="0"/>
              <w:spacing w:line="276" w:lineRule="auto"/>
              <w:jc w:val="center"/>
              <w:rPr>
                <w:rFonts w:ascii="Times New Roman" w:hAnsi="Times New Roman"/>
                <w:b w:val="0"/>
                <w:color w:val="000000"/>
                <w:sz w:val="28"/>
                <w:szCs w:val="28"/>
              </w:rPr>
            </w:pPr>
            <w:r w:rsidRPr="001679BB">
              <w:rPr>
                <w:rFonts w:ascii="Times New Roman" w:hAnsi="Times New Roman"/>
                <w:b w:val="0"/>
                <w:color w:val="000000"/>
                <w:sz w:val="28"/>
                <w:szCs w:val="28"/>
              </w:rPr>
              <w:t>Trung Quốc</w:t>
            </w:r>
          </w:p>
        </w:tc>
        <w:tc>
          <w:tcPr>
            <w:tcW w:w="2298" w:type="dxa"/>
          </w:tcPr>
          <w:p w14:paraId="1AE58684" w14:textId="2651158B" w:rsidR="00C26A1B" w:rsidRDefault="00C26A1B" w:rsidP="009E0A66">
            <w:pPr>
              <w:widowControl w:val="0"/>
              <w:spacing w:line="276" w:lineRule="auto"/>
              <w:jc w:val="center"/>
              <w:rPr>
                <w:rFonts w:ascii="Times New Roman" w:hAnsi="Times New Roman"/>
                <w:b w:val="0"/>
                <w:color w:val="000000"/>
                <w:sz w:val="28"/>
                <w:szCs w:val="28"/>
              </w:rPr>
            </w:pPr>
            <w:r w:rsidRPr="00732E86">
              <w:rPr>
                <w:rFonts w:ascii="Times New Roman" w:hAnsi="Times New Roman"/>
                <w:b w:val="0"/>
                <w:color w:val="000000"/>
                <w:sz w:val="28"/>
                <w:szCs w:val="28"/>
              </w:rPr>
              <w:t>Hoạt động tốt</w:t>
            </w:r>
          </w:p>
        </w:tc>
      </w:tr>
      <w:tr w:rsidR="00C26A1B" w14:paraId="28DBC21B" w14:textId="77777777" w:rsidTr="00B147AC">
        <w:tc>
          <w:tcPr>
            <w:tcW w:w="704" w:type="dxa"/>
            <w:vAlign w:val="center"/>
          </w:tcPr>
          <w:p w14:paraId="539C7A81" w14:textId="5E8F6546" w:rsidR="00C26A1B" w:rsidRDefault="00C26A1B" w:rsidP="009E0A66">
            <w:pPr>
              <w:widowControl w:val="0"/>
              <w:spacing w:line="276" w:lineRule="auto"/>
              <w:jc w:val="center"/>
              <w:rPr>
                <w:rFonts w:ascii="Times New Roman" w:hAnsi="Times New Roman"/>
                <w:b w:val="0"/>
                <w:color w:val="000000"/>
                <w:sz w:val="28"/>
                <w:szCs w:val="28"/>
              </w:rPr>
            </w:pPr>
            <w:r>
              <w:rPr>
                <w:rFonts w:ascii="Times New Roman" w:hAnsi="Times New Roman"/>
                <w:b w:val="0"/>
                <w:color w:val="000000"/>
                <w:sz w:val="28"/>
                <w:szCs w:val="28"/>
              </w:rPr>
              <w:t>14</w:t>
            </w:r>
          </w:p>
        </w:tc>
        <w:tc>
          <w:tcPr>
            <w:tcW w:w="4394" w:type="dxa"/>
            <w:vAlign w:val="center"/>
          </w:tcPr>
          <w:p w14:paraId="3514996E" w14:textId="43D4EFD2" w:rsidR="00C26A1B" w:rsidRDefault="00C26A1B" w:rsidP="009E0A66">
            <w:pPr>
              <w:widowControl w:val="0"/>
              <w:spacing w:line="276" w:lineRule="auto"/>
              <w:rPr>
                <w:rFonts w:ascii="Times New Roman" w:hAnsi="Times New Roman"/>
                <w:b w:val="0"/>
                <w:color w:val="000000"/>
                <w:sz w:val="28"/>
                <w:szCs w:val="28"/>
              </w:rPr>
            </w:pPr>
            <w:r>
              <w:rPr>
                <w:rFonts w:ascii="Times New Roman" w:hAnsi="Times New Roman"/>
                <w:b w:val="0"/>
                <w:color w:val="000000"/>
                <w:sz w:val="28"/>
                <w:szCs w:val="28"/>
              </w:rPr>
              <w:t>Bơm dầu</w:t>
            </w:r>
          </w:p>
        </w:tc>
        <w:tc>
          <w:tcPr>
            <w:tcW w:w="1794" w:type="dxa"/>
          </w:tcPr>
          <w:p w14:paraId="724EE062" w14:textId="7C04648A" w:rsidR="00C26A1B" w:rsidRDefault="00C26A1B" w:rsidP="009E0A66">
            <w:pPr>
              <w:widowControl w:val="0"/>
              <w:spacing w:line="276" w:lineRule="auto"/>
              <w:jc w:val="center"/>
              <w:rPr>
                <w:rFonts w:ascii="Times New Roman" w:hAnsi="Times New Roman"/>
                <w:b w:val="0"/>
                <w:color w:val="000000"/>
                <w:sz w:val="28"/>
                <w:szCs w:val="28"/>
              </w:rPr>
            </w:pPr>
            <w:r w:rsidRPr="001679BB">
              <w:rPr>
                <w:rFonts w:ascii="Times New Roman" w:hAnsi="Times New Roman"/>
                <w:b w:val="0"/>
                <w:color w:val="000000"/>
                <w:sz w:val="28"/>
                <w:szCs w:val="28"/>
              </w:rPr>
              <w:t>Trung Quốc</w:t>
            </w:r>
          </w:p>
        </w:tc>
        <w:tc>
          <w:tcPr>
            <w:tcW w:w="2298" w:type="dxa"/>
          </w:tcPr>
          <w:p w14:paraId="5702FE1F" w14:textId="0FB43138" w:rsidR="00C26A1B" w:rsidRDefault="00C26A1B" w:rsidP="009E0A66">
            <w:pPr>
              <w:widowControl w:val="0"/>
              <w:spacing w:line="276" w:lineRule="auto"/>
              <w:jc w:val="center"/>
              <w:rPr>
                <w:rFonts w:ascii="Times New Roman" w:hAnsi="Times New Roman"/>
                <w:b w:val="0"/>
                <w:color w:val="000000"/>
                <w:sz w:val="28"/>
                <w:szCs w:val="28"/>
              </w:rPr>
            </w:pPr>
            <w:r w:rsidRPr="00732E86">
              <w:rPr>
                <w:rFonts w:ascii="Times New Roman" w:hAnsi="Times New Roman"/>
                <w:b w:val="0"/>
                <w:color w:val="000000"/>
                <w:sz w:val="28"/>
                <w:szCs w:val="28"/>
              </w:rPr>
              <w:t>Hoạt động tốt</w:t>
            </w:r>
          </w:p>
        </w:tc>
      </w:tr>
      <w:tr w:rsidR="00C26A1B" w14:paraId="10B13E4E" w14:textId="77777777" w:rsidTr="00B147AC">
        <w:tc>
          <w:tcPr>
            <w:tcW w:w="704" w:type="dxa"/>
            <w:vAlign w:val="center"/>
          </w:tcPr>
          <w:p w14:paraId="7399D054" w14:textId="156ECE67" w:rsidR="00C26A1B" w:rsidRDefault="00C26A1B" w:rsidP="009E0A66">
            <w:pPr>
              <w:widowControl w:val="0"/>
              <w:spacing w:line="276" w:lineRule="auto"/>
              <w:jc w:val="center"/>
              <w:rPr>
                <w:rFonts w:ascii="Times New Roman" w:hAnsi="Times New Roman"/>
                <w:b w:val="0"/>
                <w:color w:val="000000"/>
                <w:sz w:val="28"/>
                <w:szCs w:val="28"/>
              </w:rPr>
            </w:pPr>
            <w:r>
              <w:rPr>
                <w:rFonts w:ascii="Times New Roman" w:hAnsi="Times New Roman"/>
                <w:b w:val="0"/>
                <w:color w:val="000000"/>
                <w:sz w:val="28"/>
                <w:szCs w:val="28"/>
              </w:rPr>
              <w:t>15</w:t>
            </w:r>
          </w:p>
        </w:tc>
        <w:tc>
          <w:tcPr>
            <w:tcW w:w="4394" w:type="dxa"/>
            <w:vAlign w:val="center"/>
          </w:tcPr>
          <w:p w14:paraId="6EDA2D16" w14:textId="7C3949DE" w:rsidR="00C26A1B" w:rsidRDefault="00C26A1B" w:rsidP="009E0A66">
            <w:pPr>
              <w:widowControl w:val="0"/>
              <w:spacing w:line="276" w:lineRule="auto"/>
              <w:rPr>
                <w:rFonts w:ascii="Times New Roman" w:hAnsi="Times New Roman"/>
                <w:b w:val="0"/>
                <w:color w:val="000000"/>
                <w:sz w:val="28"/>
                <w:szCs w:val="28"/>
              </w:rPr>
            </w:pPr>
            <w:r>
              <w:rPr>
                <w:rFonts w:ascii="Times New Roman" w:hAnsi="Times New Roman"/>
                <w:b w:val="0"/>
                <w:color w:val="000000"/>
                <w:sz w:val="28"/>
                <w:szCs w:val="28"/>
              </w:rPr>
              <w:t>Hệ thống biến thế</w:t>
            </w:r>
          </w:p>
        </w:tc>
        <w:tc>
          <w:tcPr>
            <w:tcW w:w="1794" w:type="dxa"/>
          </w:tcPr>
          <w:p w14:paraId="43008786" w14:textId="712F0FD0" w:rsidR="00C26A1B" w:rsidRDefault="00C26A1B" w:rsidP="009E0A66">
            <w:pPr>
              <w:widowControl w:val="0"/>
              <w:spacing w:line="276" w:lineRule="auto"/>
              <w:jc w:val="center"/>
              <w:rPr>
                <w:rFonts w:ascii="Times New Roman" w:hAnsi="Times New Roman"/>
                <w:b w:val="0"/>
                <w:color w:val="000000"/>
                <w:sz w:val="28"/>
                <w:szCs w:val="28"/>
              </w:rPr>
            </w:pPr>
            <w:r w:rsidRPr="001467ED">
              <w:rPr>
                <w:rFonts w:ascii="Times New Roman" w:hAnsi="Times New Roman"/>
                <w:b w:val="0"/>
                <w:color w:val="000000"/>
                <w:sz w:val="28"/>
                <w:szCs w:val="28"/>
              </w:rPr>
              <w:t>Việt Nam</w:t>
            </w:r>
          </w:p>
        </w:tc>
        <w:tc>
          <w:tcPr>
            <w:tcW w:w="2298" w:type="dxa"/>
          </w:tcPr>
          <w:p w14:paraId="065BF421" w14:textId="0ED0DBE8" w:rsidR="00C26A1B" w:rsidRDefault="00C26A1B" w:rsidP="009E0A66">
            <w:pPr>
              <w:widowControl w:val="0"/>
              <w:spacing w:line="276" w:lineRule="auto"/>
              <w:jc w:val="center"/>
              <w:rPr>
                <w:rFonts w:ascii="Times New Roman" w:hAnsi="Times New Roman"/>
                <w:b w:val="0"/>
                <w:color w:val="000000"/>
                <w:sz w:val="28"/>
                <w:szCs w:val="28"/>
              </w:rPr>
            </w:pPr>
            <w:r w:rsidRPr="00732E86">
              <w:rPr>
                <w:rFonts w:ascii="Times New Roman" w:hAnsi="Times New Roman"/>
                <w:b w:val="0"/>
                <w:color w:val="000000"/>
                <w:sz w:val="28"/>
                <w:szCs w:val="28"/>
              </w:rPr>
              <w:t>Hoạt động tốt</w:t>
            </w:r>
          </w:p>
        </w:tc>
      </w:tr>
      <w:tr w:rsidR="00C26A1B" w14:paraId="1D50DF78" w14:textId="77777777" w:rsidTr="00B147AC">
        <w:tc>
          <w:tcPr>
            <w:tcW w:w="704" w:type="dxa"/>
            <w:vAlign w:val="center"/>
          </w:tcPr>
          <w:p w14:paraId="52E940F0" w14:textId="3C31A9D9" w:rsidR="00C26A1B" w:rsidRDefault="00C26A1B" w:rsidP="009E0A66">
            <w:pPr>
              <w:widowControl w:val="0"/>
              <w:spacing w:line="276" w:lineRule="auto"/>
              <w:jc w:val="center"/>
              <w:rPr>
                <w:rFonts w:ascii="Times New Roman" w:hAnsi="Times New Roman"/>
                <w:b w:val="0"/>
                <w:color w:val="000000"/>
                <w:sz w:val="28"/>
                <w:szCs w:val="28"/>
              </w:rPr>
            </w:pPr>
            <w:r>
              <w:rPr>
                <w:rFonts w:ascii="Times New Roman" w:hAnsi="Times New Roman"/>
                <w:b w:val="0"/>
                <w:color w:val="000000"/>
                <w:sz w:val="28"/>
                <w:szCs w:val="28"/>
              </w:rPr>
              <w:t>16</w:t>
            </w:r>
          </w:p>
        </w:tc>
        <w:tc>
          <w:tcPr>
            <w:tcW w:w="4394" w:type="dxa"/>
            <w:vAlign w:val="center"/>
          </w:tcPr>
          <w:p w14:paraId="596D1F56" w14:textId="4AEF3FFB" w:rsidR="00C26A1B" w:rsidRDefault="00C26A1B" w:rsidP="009E0A66">
            <w:pPr>
              <w:widowControl w:val="0"/>
              <w:spacing w:line="276" w:lineRule="auto"/>
              <w:rPr>
                <w:rFonts w:ascii="Times New Roman" w:hAnsi="Times New Roman"/>
                <w:b w:val="0"/>
                <w:color w:val="000000"/>
                <w:sz w:val="28"/>
                <w:szCs w:val="28"/>
              </w:rPr>
            </w:pPr>
            <w:r>
              <w:rPr>
                <w:rFonts w:ascii="Times New Roman" w:hAnsi="Times New Roman"/>
                <w:b w:val="0"/>
                <w:color w:val="000000"/>
                <w:sz w:val="28"/>
                <w:szCs w:val="28"/>
              </w:rPr>
              <w:t>Bể chứa tinh bột dạng sữa</w:t>
            </w:r>
          </w:p>
        </w:tc>
        <w:tc>
          <w:tcPr>
            <w:tcW w:w="1794" w:type="dxa"/>
          </w:tcPr>
          <w:p w14:paraId="4A581283" w14:textId="357E9D91" w:rsidR="00C26A1B" w:rsidRDefault="00C26A1B" w:rsidP="009E0A66">
            <w:pPr>
              <w:widowControl w:val="0"/>
              <w:spacing w:line="276" w:lineRule="auto"/>
              <w:jc w:val="center"/>
              <w:rPr>
                <w:rFonts w:ascii="Times New Roman" w:hAnsi="Times New Roman"/>
                <w:b w:val="0"/>
                <w:color w:val="000000"/>
                <w:sz w:val="28"/>
                <w:szCs w:val="28"/>
              </w:rPr>
            </w:pPr>
            <w:r w:rsidRPr="001467ED">
              <w:rPr>
                <w:rFonts w:ascii="Times New Roman" w:hAnsi="Times New Roman"/>
                <w:b w:val="0"/>
                <w:color w:val="000000"/>
                <w:sz w:val="28"/>
                <w:szCs w:val="28"/>
              </w:rPr>
              <w:t>Việt Nam</w:t>
            </w:r>
          </w:p>
        </w:tc>
        <w:tc>
          <w:tcPr>
            <w:tcW w:w="2298" w:type="dxa"/>
          </w:tcPr>
          <w:p w14:paraId="2FCB177D" w14:textId="7D910D59" w:rsidR="00C26A1B" w:rsidRDefault="00C26A1B" w:rsidP="009E0A66">
            <w:pPr>
              <w:widowControl w:val="0"/>
              <w:spacing w:line="276" w:lineRule="auto"/>
              <w:jc w:val="center"/>
              <w:rPr>
                <w:rFonts w:ascii="Times New Roman" w:hAnsi="Times New Roman"/>
                <w:b w:val="0"/>
                <w:color w:val="000000"/>
                <w:sz w:val="28"/>
                <w:szCs w:val="28"/>
              </w:rPr>
            </w:pPr>
            <w:r w:rsidRPr="00732E86">
              <w:rPr>
                <w:rFonts w:ascii="Times New Roman" w:hAnsi="Times New Roman"/>
                <w:b w:val="0"/>
                <w:color w:val="000000"/>
                <w:sz w:val="28"/>
                <w:szCs w:val="28"/>
              </w:rPr>
              <w:t>Hoạt động tốt</w:t>
            </w:r>
          </w:p>
        </w:tc>
      </w:tr>
    </w:tbl>
    <w:p w14:paraId="697DC35E" w14:textId="3808D540" w:rsidR="00FF7646" w:rsidRPr="00EC245D" w:rsidRDefault="00EC245D" w:rsidP="009E0A66">
      <w:pPr>
        <w:widowControl w:val="0"/>
        <w:spacing w:line="276" w:lineRule="auto"/>
        <w:jc w:val="right"/>
        <w:rPr>
          <w:rFonts w:ascii="Times New Roman" w:hAnsi="Times New Roman"/>
          <w:b w:val="0"/>
          <w:i/>
          <w:color w:val="000000"/>
          <w:sz w:val="28"/>
          <w:szCs w:val="28"/>
        </w:rPr>
      </w:pPr>
      <w:r w:rsidRPr="00EC245D">
        <w:rPr>
          <w:rFonts w:ascii="Times New Roman" w:hAnsi="Times New Roman"/>
          <w:b w:val="0"/>
          <w:i/>
          <w:color w:val="000000"/>
          <w:sz w:val="28"/>
          <w:szCs w:val="28"/>
        </w:rPr>
        <w:t>(Nguồn: Công ty TNHH MTV Hồng Cúc Tây Ninh)</w:t>
      </w:r>
    </w:p>
    <w:p w14:paraId="17B8FC50" w14:textId="008D116B" w:rsidR="00F0253C" w:rsidRPr="00F0253C" w:rsidRDefault="00EC245D" w:rsidP="009E0A66">
      <w:pPr>
        <w:pStyle w:val="ListParagraph"/>
        <w:widowControl w:val="0"/>
        <w:numPr>
          <w:ilvl w:val="0"/>
          <w:numId w:val="29"/>
        </w:numPr>
        <w:spacing w:after="0"/>
        <w:ind w:left="709"/>
        <w:jc w:val="both"/>
        <w:rPr>
          <w:rFonts w:ascii="Times New Roman" w:hAnsi="Times New Roman"/>
          <w:b/>
          <w:color w:val="000000"/>
          <w:sz w:val="28"/>
          <w:szCs w:val="28"/>
          <w:u w:val="single"/>
        </w:rPr>
      </w:pPr>
      <w:r w:rsidRPr="00EC245D">
        <w:rPr>
          <w:rFonts w:ascii="Times New Roman" w:hAnsi="Times New Roman"/>
          <w:b/>
          <w:color w:val="000000"/>
          <w:sz w:val="28"/>
          <w:szCs w:val="28"/>
          <w:u w:val="single"/>
        </w:rPr>
        <w:t>Một vài hình ảnh máy móc, thiết bị khu vực sản xuất:</w:t>
      </w:r>
    </w:p>
    <w:p w14:paraId="46D9160A" w14:textId="43F978AD" w:rsidR="00FF7646" w:rsidRDefault="00707DDE" w:rsidP="009E0A66">
      <w:pPr>
        <w:widowControl w:val="0"/>
        <w:spacing w:line="276" w:lineRule="auto"/>
        <w:ind w:firstLine="426"/>
        <w:jc w:val="both"/>
        <w:rPr>
          <w:rFonts w:ascii="Times New Roman" w:hAnsi="Times New Roman"/>
          <w:color w:val="000000"/>
          <w:sz w:val="28"/>
          <w:szCs w:val="28"/>
        </w:rPr>
      </w:pPr>
      <w:r>
        <w:rPr>
          <w:rFonts w:ascii="Times New Roman" w:hAnsi="Times New Roman"/>
          <w:color w:val="000000"/>
          <w:sz w:val="28"/>
          <w:szCs w:val="28"/>
        </w:rPr>
        <w:lastRenderedPageBreak/>
        <w:t>1.</w:t>
      </w:r>
      <w:r w:rsidR="00EC245D" w:rsidRPr="00EC245D">
        <w:rPr>
          <w:rFonts w:ascii="Times New Roman" w:hAnsi="Times New Roman"/>
          <w:color w:val="000000"/>
          <w:sz w:val="28"/>
          <w:szCs w:val="28"/>
        </w:rPr>
        <w:t>3.4. Sản phẩm của cơ sở</w:t>
      </w:r>
    </w:p>
    <w:tbl>
      <w:tblPr>
        <w:tblStyle w:val="TableGrid"/>
        <w:tblW w:w="0" w:type="auto"/>
        <w:tblLook w:val="04A0" w:firstRow="1" w:lastRow="0" w:firstColumn="1" w:lastColumn="0" w:noHBand="0" w:noVBand="1"/>
      </w:tblPr>
      <w:tblGrid>
        <w:gridCol w:w="704"/>
        <w:gridCol w:w="2835"/>
        <w:gridCol w:w="2693"/>
        <w:gridCol w:w="2958"/>
      </w:tblGrid>
      <w:tr w:rsidR="00EC245D" w14:paraId="48629AC3" w14:textId="77777777" w:rsidTr="009E0A66">
        <w:trPr>
          <w:trHeight w:val="462"/>
        </w:trPr>
        <w:tc>
          <w:tcPr>
            <w:tcW w:w="704" w:type="dxa"/>
            <w:vAlign w:val="center"/>
          </w:tcPr>
          <w:p w14:paraId="53905C6E" w14:textId="2B88ED71" w:rsidR="00EC245D" w:rsidRPr="00B147AC" w:rsidRDefault="00EC245D" w:rsidP="009E0A66">
            <w:pPr>
              <w:widowControl w:val="0"/>
              <w:jc w:val="center"/>
              <w:rPr>
                <w:rFonts w:ascii="Times New Roman" w:hAnsi="Times New Roman"/>
                <w:color w:val="000000"/>
                <w:sz w:val="28"/>
                <w:szCs w:val="28"/>
              </w:rPr>
            </w:pPr>
            <w:r w:rsidRPr="00B147AC">
              <w:rPr>
                <w:rFonts w:ascii="Times New Roman" w:hAnsi="Times New Roman"/>
                <w:color w:val="000000"/>
                <w:sz w:val="28"/>
                <w:szCs w:val="28"/>
              </w:rPr>
              <w:t>Stt</w:t>
            </w:r>
          </w:p>
        </w:tc>
        <w:tc>
          <w:tcPr>
            <w:tcW w:w="2835" w:type="dxa"/>
            <w:vAlign w:val="center"/>
          </w:tcPr>
          <w:p w14:paraId="6436BB34" w14:textId="29E5B649" w:rsidR="00EC245D" w:rsidRPr="00B147AC" w:rsidRDefault="00EC245D" w:rsidP="009E0A66">
            <w:pPr>
              <w:widowControl w:val="0"/>
              <w:jc w:val="center"/>
              <w:rPr>
                <w:rFonts w:ascii="Times New Roman" w:hAnsi="Times New Roman"/>
                <w:color w:val="000000"/>
                <w:sz w:val="28"/>
                <w:szCs w:val="28"/>
              </w:rPr>
            </w:pPr>
            <w:r w:rsidRPr="00B147AC">
              <w:rPr>
                <w:rFonts w:ascii="Times New Roman" w:hAnsi="Times New Roman"/>
                <w:color w:val="000000"/>
                <w:sz w:val="28"/>
                <w:szCs w:val="28"/>
              </w:rPr>
              <w:t>Tên sản phẩm</w:t>
            </w:r>
          </w:p>
        </w:tc>
        <w:tc>
          <w:tcPr>
            <w:tcW w:w="2693" w:type="dxa"/>
            <w:vAlign w:val="center"/>
          </w:tcPr>
          <w:p w14:paraId="43AFE89A" w14:textId="77777777" w:rsidR="00EC245D" w:rsidRPr="00B147AC" w:rsidRDefault="00B147AC" w:rsidP="009E0A66">
            <w:pPr>
              <w:widowControl w:val="0"/>
              <w:jc w:val="center"/>
              <w:rPr>
                <w:rFonts w:ascii="Times New Roman" w:hAnsi="Times New Roman"/>
                <w:color w:val="000000"/>
                <w:sz w:val="28"/>
                <w:szCs w:val="28"/>
              </w:rPr>
            </w:pPr>
            <w:r w:rsidRPr="00B147AC">
              <w:rPr>
                <w:rFonts w:ascii="Times New Roman" w:hAnsi="Times New Roman"/>
                <w:color w:val="000000"/>
                <w:sz w:val="28"/>
                <w:szCs w:val="28"/>
              </w:rPr>
              <w:t>Công suất</w:t>
            </w:r>
          </w:p>
          <w:p w14:paraId="22B8B287" w14:textId="52C2D8E8" w:rsidR="00B147AC" w:rsidRPr="00B147AC" w:rsidRDefault="00B147AC" w:rsidP="009E0A66">
            <w:pPr>
              <w:widowControl w:val="0"/>
              <w:jc w:val="center"/>
              <w:rPr>
                <w:rFonts w:ascii="Times New Roman" w:hAnsi="Times New Roman"/>
                <w:b w:val="0"/>
                <w:color w:val="000000"/>
                <w:sz w:val="28"/>
                <w:szCs w:val="28"/>
              </w:rPr>
            </w:pPr>
            <w:r w:rsidRPr="00B147AC">
              <w:rPr>
                <w:rFonts w:ascii="Times New Roman" w:hAnsi="Times New Roman"/>
                <w:b w:val="0"/>
                <w:color w:val="000000"/>
                <w:sz w:val="28"/>
                <w:szCs w:val="28"/>
              </w:rPr>
              <w:t>(Tấn sản phẩm/ngày)</w:t>
            </w:r>
          </w:p>
        </w:tc>
        <w:tc>
          <w:tcPr>
            <w:tcW w:w="2958" w:type="dxa"/>
            <w:vAlign w:val="center"/>
          </w:tcPr>
          <w:p w14:paraId="22A5A974" w14:textId="3BAF1409" w:rsidR="00EC245D" w:rsidRPr="00B147AC" w:rsidRDefault="00B147AC" w:rsidP="009E0A66">
            <w:pPr>
              <w:widowControl w:val="0"/>
              <w:jc w:val="center"/>
              <w:rPr>
                <w:rFonts w:ascii="Times New Roman" w:hAnsi="Times New Roman"/>
                <w:color w:val="000000"/>
                <w:sz w:val="28"/>
                <w:szCs w:val="28"/>
              </w:rPr>
            </w:pPr>
            <w:r w:rsidRPr="00B147AC">
              <w:rPr>
                <w:rFonts w:ascii="Times New Roman" w:hAnsi="Times New Roman"/>
                <w:color w:val="000000"/>
                <w:sz w:val="28"/>
                <w:szCs w:val="28"/>
              </w:rPr>
              <w:t>Ghi chú</w:t>
            </w:r>
          </w:p>
        </w:tc>
      </w:tr>
      <w:tr w:rsidR="00EC245D" w14:paraId="7B55A023" w14:textId="77777777" w:rsidTr="009E0A66">
        <w:trPr>
          <w:trHeight w:val="545"/>
        </w:trPr>
        <w:tc>
          <w:tcPr>
            <w:tcW w:w="704" w:type="dxa"/>
            <w:vAlign w:val="center"/>
          </w:tcPr>
          <w:p w14:paraId="09D7F998" w14:textId="1A5A0C69" w:rsidR="00EC245D" w:rsidRDefault="00B147AC" w:rsidP="009E0A66">
            <w:pPr>
              <w:widowControl w:val="0"/>
              <w:jc w:val="center"/>
              <w:rPr>
                <w:rFonts w:ascii="Times New Roman" w:hAnsi="Times New Roman"/>
                <w:b w:val="0"/>
                <w:color w:val="000000"/>
                <w:sz w:val="28"/>
                <w:szCs w:val="28"/>
              </w:rPr>
            </w:pPr>
            <w:r>
              <w:rPr>
                <w:rFonts w:ascii="Times New Roman" w:hAnsi="Times New Roman"/>
                <w:b w:val="0"/>
                <w:color w:val="000000"/>
                <w:sz w:val="28"/>
                <w:szCs w:val="28"/>
              </w:rPr>
              <w:t>01</w:t>
            </w:r>
          </w:p>
        </w:tc>
        <w:tc>
          <w:tcPr>
            <w:tcW w:w="2835" w:type="dxa"/>
            <w:vAlign w:val="center"/>
          </w:tcPr>
          <w:p w14:paraId="3D8EEC06" w14:textId="652AC2FE" w:rsidR="00EC245D" w:rsidRDefault="00B147AC" w:rsidP="009E0A66">
            <w:pPr>
              <w:widowControl w:val="0"/>
              <w:jc w:val="center"/>
              <w:rPr>
                <w:rFonts w:ascii="Times New Roman" w:hAnsi="Times New Roman"/>
                <w:b w:val="0"/>
                <w:color w:val="000000"/>
                <w:sz w:val="28"/>
                <w:szCs w:val="28"/>
              </w:rPr>
            </w:pPr>
            <w:r>
              <w:rPr>
                <w:rFonts w:ascii="Times New Roman" w:hAnsi="Times New Roman"/>
                <w:b w:val="0"/>
                <w:color w:val="000000"/>
                <w:sz w:val="28"/>
                <w:szCs w:val="28"/>
              </w:rPr>
              <w:t>Tinh bột mì</w:t>
            </w:r>
          </w:p>
        </w:tc>
        <w:tc>
          <w:tcPr>
            <w:tcW w:w="2693" w:type="dxa"/>
            <w:vAlign w:val="center"/>
          </w:tcPr>
          <w:p w14:paraId="2F0177AD" w14:textId="79449211" w:rsidR="00EC245D" w:rsidRPr="008C01D4" w:rsidRDefault="00B147AC" w:rsidP="009E0A66">
            <w:pPr>
              <w:widowControl w:val="0"/>
              <w:jc w:val="center"/>
              <w:rPr>
                <w:rFonts w:ascii="Times New Roman" w:hAnsi="Times New Roman"/>
                <w:b w:val="0"/>
                <w:color w:val="000000"/>
                <w:sz w:val="28"/>
                <w:szCs w:val="28"/>
              </w:rPr>
            </w:pPr>
            <w:r w:rsidRPr="008C01D4">
              <w:rPr>
                <w:rFonts w:ascii="Times New Roman" w:hAnsi="Times New Roman"/>
                <w:b w:val="0"/>
                <w:color w:val="000000"/>
                <w:sz w:val="28"/>
                <w:szCs w:val="28"/>
              </w:rPr>
              <w:t>2</w:t>
            </w:r>
            <w:r w:rsidR="00CC588D">
              <w:rPr>
                <w:rFonts w:ascii="Times New Roman" w:hAnsi="Times New Roman"/>
                <w:b w:val="0"/>
                <w:color w:val="000000"/>
                <w:sz w:val="28"/>
                <w:szCs w:val="28"/>
              </w:rPr>
              <w:t>00</w:t>
            </w:r>
          </w:p>
        </w:tc>
        <w:tc>
          <w:tcPr>
            <w:tcW w:w="2958" w:type="dxa"/>
            <w:vAlign w:val="center"/>
          </w:tcPr>
          <w:p w14:paraId="6658E4FD" w14:textId="429237BB" w:rsidR="00EC245D" w:rsidRDefault="00B147AC" w:rsidP="009E0A66">
            <w:pPr>
              <w:widowControl w:val="0"/>
              <w:jc w:val="center"/>
              <w:rPr>
                <w:rFonts w:ascii="Times New Roman" w:hAnsi="Times New Roman"/>
                <w:b w:val="0"/>
                <w:color w:val="000000"/>
                <w:sz w:val="28"/>
                <w:szCs w:val="28"/>
              </w:rPr>
            </w:pPr>
            <w:r>
              <w:rPr>
                <w:rFonts w:ascii="Times New Roman" w:hAnsi="Times New Roman"/>
                <w:b w:val="0"/>
                <w:color w:val="000000"/>
                <w:sz w:val="28"/>
                <w:szCs w:val="28"/>
              </w:rPr>
              <w:t>Bán thị trường trong nước và xuất khẩu</w:t>
            </w:r>
          </w:p>
        </w:tc>
      </w:tr>
      <w:tr w:rsidR="00EC245D" w14:paraId="7EE057AE" w14:textId="77777777" w:rsidTr="00B147AC">
        <w:tc>
          <w:tcPr>
            <w:tcW w:w="704" w:type="dxa"/>
            <w:vAlign w:val="center"/>
          </w:tcPr>
          <w:p w14:paraId="1EED63F1" w14:textId="3FB2D46D" w:rsidR="00EC245D" w:rsidRDefault="00B147AC" w:rsidP="009E0A66">
            <w:pPr>
              <w:widowControl w:val="0"/>
              <w:jc w:val="center"/>
              <w:rPr>
                <w:rFonts w:ascii="Times New Roman" w:hAnsi="Times New Roman"/>
                <w:b w:val="0"/>
                <w:color w:val="000000"/>
                <w:sz w:val="28"/>
                <w:szCs w:val="28"/>
              </w:rPr>
            </w:pPr>
            <w:r>
              <w:rPr>
                <w:rFonts w:ascii="Times New Roman" w:hAnsi="Times New Roman"/>
                <w:b w:val="0"/>
                <w:color w:val="000000"/>
                <w:sz w:val="28"/>
                <w:szCs w:val="28"/>
              </w:rPr>
              <w:t>02</w:t>
            </w:r>
          </w:p>
        </w:tc>
        <w:tc>
          <w:tcPr>
            <w:tcW w:w="2835" w:type="dxa"/>
            <w:vAlign w:val="center"/>
          </w:tcPr>
          <w:p w14:paraId="141FC688" w14:textId="64325EF3" w:rsidR="00EC245D" w:rsidRDefault="00B147AC" w:rsidP="009E0A66">
            <w:pPr>
              <w:widowControl w:val="0"/>
              <w:jc w:val="center"/>
              <w:rPr>
                <w:rFonts w:ascii="Times New Roman" w:hAnsi="Times New Roman"/>
                <w:b w:val="0"/>
                <w:color w:val="000000"/>
                <w:sz w:val="28"/>
                <w:szCs w:val="28"/>
              </w:rPr>
            </w:pPr>
            <w:r>
              <w:rPr>
                <w:rFonts w:ascii="Times New Roman" w:hAnsi="Times New Roman"/>
                <w:b w:val="0"/>
                <w:color w:val="000000"/>
                <w:sz w:val="28"/>
                <w:szCs w:val="28"/>
              </w:rPr>
              <w:t>Bã mì ướt</w:t>
            </w:r>
          </w:p>
        </w:tc>
        <w:tc>
          <w:tcPr>
            <w:tcW w:w="2693" w:type="dxa"/>
            <w:vAlign w:val="center"/>
          </w:tcPr>
          <w:p w14:paraId="221008CE" w14:textId="788617D5" w:rsidR="00EC245D" w:rsidRPr="000E0375" w:rsidRDefault="00A12F6D" w:rsidP="009E0A66">
            <w:pPr>
              <w:widowControl w:val="0"/>
              <w:jc w:val="center"/>
              <w:rPr>
                <w:rFonts w:ascii="Times New Roman" w:hAnsi="Times New Roman"/>
                <w:b w:val="0"/>
                <w:color w:val="000000"/>
                <w:sz w:val="28"/>
                <w:szCs w:val="28"/>
                <w:highlight w:val="yellow"/>
              </w:rPr>
            </w:pPr>
            <w:r w:rsidRPr="00A12F6D">
              <w:rPr>
                <w:rFonts w:ascii="Times New Roman" w:hAnsi="Times New Roman"/>
                <w:b w:val="0"/>
                <w:color w:val="000000"/>
                <w:sz w:val="28"/>
                <w:szCs w:val="28"/>
              </w:rPr>
              <w:t>60</w:t>
            </w:r>
          </w:p>
        </w:tc>
        <w:tc>
          <w:tcPr>
            <w:tcW w:w="2958" w:type="dxa"/>
            <w:vAlign w:val="center"/>
          </w:tcPr>
          <w:p w14:paraId="5C2E7F8E" w14:textId="2635AF34" w:rsidR="00EC245D" w:rsidRDefault="00B147AC" w:rsidP="009E0A66">
            <w:pPr>
              <w:widowControl w:val="0"/>
              <w:jc w:val="center"/>
              <w:rPr>
                <w:rFonts w:ascii="Times New Roman" w:hAnsi="Times New Roman"/>
                <w:b w:val="0"/>
                <w:color w:val="000000"/>
                <w:sz w:val="28"/>
                <w:szCs w:val="28"/>
              </w:rPr>
            </w:pPr>
            <w:r>
              <w:rPr>
                <w:rFonts w:ascii="Times New Roman" w:hAnsi="Times New Roman"/>
                <w:b w:val="0"/>
                <w:color w:val="000000"/>
                <w:sz w:val="28"/>
                <w:szCs w:val="28"/>
              </w:rPr>
              <w:t>Bán cho đơn vị có nhu cầu thu mua</w:t>
            </w:r>
          </w:p>
        </w:tc>
      </w:tr>
    </w:tbl>
    <w:p w14:paraId="381E5D4F" w14:textId="6AD4382F" w:rsidR="00FF7646" w:rsidRPr="00B147AC" w:rsidRDefault="00707DDE" w:rsidP="009E0A66">
      <w:pPr>
        <w:pStyle w:val="MUC1"/>
        <w:spacing w:after="0"/>
        <w:ind w:firstLine="426"/>
        <w:jc w:val="both"/>
        <w:outlineLvl w:val="1"/>
        <w:rPr>
          <w:sz w:val="28"/>
          <w:szCs w:val="28"/>
        </w:rPr>
      </w:pPr>
      <w:bookmarkStart w:id="104" w:name="_Toc148952912"/>
      <w:r>
        <w:rPr>
          <w:sz w:val="28"/>
          <w:szCs w:val="28"/>
        </w:rPr>
        <w:t>1.</w:t>
      </w:r>
      <w:r w:rsidR="00B147AC" w:rsidRPr="00B147AC">
        <w:rPr>
          <w:sz w:val="28"/>
          <w:szCs w:val="28"/>
        </w:rPr>
        <w:t>4. NGUYÊN LIỆU, NHIÊN LIỆU, VẬT LIỆU, PHẾ LIỆU (LOẠI PHẾ LIỆU, MÃ</w:t>
      </w:r>
      <w:r w:rsidR="00B147AC">
        <w:rPr>
          <w:sz w:val="28"/>
          <w:szCs w:val="28"/>
        </w:rPr>
        <w:t xml:space="preserve"> </w:t>
      </w:r>
      <w:r w:rsidR="00B147AC" w:rsidRPr="00B147AC">
        <w:rPr>
          <w:sz w:val="28"/>
          <w:szCs w:val="28"/>
        </w:rPr>
        <w:t>HS, KHỐI LƯỢNG PHẾ LIỆU DỰ KIẾN NHẬP KHẨU), ĐIỆN NĂNG, HÓA CHẤT</w:t>
      </w:r>
      <w:r w:rsidR="00B147AC">
        <w:rPr>
          <w:sz w:val="28"/>
          <w:szCs w:val="28"/>
        </w:rPr>
        <w:t xml:space="preserve"> </w:t>
      </w:r>
      <w:r w:rsidR="00B147AC" w:rsidRPr="00B147AC">
        <w:rPr>
          <w:sz w:val="28"/>
          <w:szCs w:val="28"/>
        </w:rPr>
        <w:t>SỬ DỤNG, NGUỒN CUNG CẤP ĐIỆN, NƯỚC CỦA CƠ SỞ</w:t>
      </w:r>
      <w:bookmarkEnd w:id="104"/>
    </w:p>
    <w:p w14:paraId="1D67C113" w14:textId="2EE15770" w:rsidR="00EC245D" w:rsidRPr="00B147AC" w:rsidRDefault="00707DDE" w:rsidP="009E0A66">
      <w:pPr>
        <w:pStyle w:val="Heading3"/>
        <w:spacing w:before="0" w:after="0" w:line="276" w:lineRule="auto"/>
        <w:ind w:firstLine="426"/>
        <w:rPr>
          <w:rFonts w:ascii="Times New Roman" w:hAnsi="Times New Roman"/>
          <w:sz w:val="28"/>
          <w:szCs w:val="28"/>
        </w:rPr>
      </w:pPr>
      <w:bookmarkStart w:id="105" w:name="_Toc148952913"/>
      <w:r>
        <w:rPr>
          <w:rFonts w:ascii="Times New Roman" w:hAnsi="Times New Roman"/>
          <w:sz w:val="28"/>
          <w:szCs w:val="28"/>
        </w:rPr>
        <w:t>1.</w:t>
      </w:r>
      <w:r w:rsidR="00B147AC" w:rsidRPr="00B147AC">
        <w:rPr>
          <w:rFonts w:ascii="Times New Roman" w:hAnsi="Times New Roman"/>
          <w:sz w:val="28"/>
          <w:szCs w:val="28"/>
        </w:rPr>
        <w:t>4.1. Nhu cầu nguyên vật liệu sản xuất</w:t>
      </w:r>
      <w:bookmarkEnd w:id="105"/>
    </w:p>
    <w:p w14:paraId="4DC5AC10" w14:textId="0790DBBC" w:rsidR="00EC245D" w:rsidRDefault="00B147AC" w:rsidP="009E0A66">
      <w:pPr>
        <w:widowControl w:val="0"/>
        <w:spacing w:line="276" w:lineRule="auto"/>
        <w:ind w:firstLine="426"/>
        <w:jc w:val="both"/>
        <w:rPr>
          <w:rFonts w:ascii="Times New Roman" w:hAnsi="Times New Roman"/>
          <w:b w:val="0"/>
          <w:color w:val="000000"/>
          <w:sz w:val="28"/>
          <w:szCs w:val="28"/>
        </w:rPr>
      </w:pPr>
      <w:r w:rsidRPr="00B147AC">
        <w:rPr>
          <w:rFonts w:ascii="Times New Roman" w:hAnsi="Times New Roman"/>
          <w:b w:val="0"/>
          <w:i/>
          <w:color w:val="000000"/>
          <w:sz w:val="28"/>
          <w:szCs w:val="28"/>
        </w:rPr>
        <w:t>- Nguồn cung cấp nguyên liệu đầu vào:</w:t>
      </w:r>
      <w:r>
        <w:rPr>
          <w:rFonts w:ascii="Times New Roman" w:hAnsi="Times New Roman"/>
          <w:b w:val="0"/>
          <w:color w:val="000000"/>
          <w:sz w:val="28"/>
          <w:szCs w:val="28"/>
        </w:rPr>
        <w:t xml:space="preserve"> Củ mì tươi.</w:t>
      </w:r>
    </w:p>
    <w:p w14:paraId="7C729DC7" w14:textId="6B4D5FB7" w:rsidR="00A07BDB" w:rsidRPr="00A07BDB" w:rsidRDefault="00A07BDB" w:rsidP="009E0A66">
      <w:pPr>
        <w:pStyle w:val="Caption"/>
        <w:keepNext/>
        <w:spacing w:before="0" w:after="0" w:line="276" w:lineRule="auto"/>
        <w:rPr>
          <w:i/>
          <w:sz w:val="28"/>
          <w:szCs w:val="28"/>
        </w:rPr>
      </w:pPr>
      <w:bookmarkStart w:id="106" w:name="_Toc148952357"/>
      <w:r w:rsidRPr="00A07BDB">
        <w:rPr>
          <w:i/>
          <w:sz w:val="28"/>
          <w:szCs w:val="28"/>
        </w:rPr>
        <w:t xml:space="preserve">Bảng  </w:t>
      </w:r>
      <w:r w:rsidRPr="00A07BDB">
        <w:rPr>
          <w:i/>
          <w:sz w:val="28"/>
          <w:szCs w:val="28"/>
        </w:rPr>
        <w:fldChar w:fldCharType="begin"/>
      </w:r>
      <w:r w:rsidRPr="00A07BDB">
        <w:rPr>
          <w:i/>
          <w:sz w:val="28"/>
          <w:szCs w:val="28"/>
        </w:rPr>
        <w:instrText xml:space="preserve"> SEQ Bảng_ \* ARABIC </w:instrText>
      </w:r>
      <w:r w:rsidRPr="00A07BDB">
        <w:rPr>
          <w:i/>
          <w:sz w:val="28"/>
          <w:szCs w:val="28"/>
        </w:rPr>
        <w:fldChar w:fldCharType="separate"/>
      </w:r>
      <w:r w:rsidR="00FD6182">
        <w:rPr>
          <w:i/>
          <w:noProof/>
          <w:sz w:val="28"/>
          <w:szCs w:val="28"/>
        </w:rPr>
        <w:t>3</w:t>
      </w:r>
      <w:r w:rsidRPr="00A07BDB">
        <w:rPr>
          <w:i/>
          <w:sz w:val="28"/>
          <w:szCs w:val="28"/>
        </w:rPr>
        <w:fldChar w:fldCharType="end"/>
      </w:r>
      <w:r w:rsidRPr="00A07BDB">
        <w:rPr>
          <w:i/>
          <w:sz w:val="28"/>
          <w:szCs w:val="28"/>
        </w:rPr>
        <w:t xml:space="preserve"> </w:t>
      </w:r>
      <w:r w:rsidRPr="00A07BDB">
        <w:rPr>
          <w:i/>
          <w:color w:val="000000"/>
          <w:sz w:val="28"/>
          <w:szCs w:val="28"/>
        </w:rPr>
        <w:t>Danh mục nguyên liệu sử dụng</w:t>
      </w:r>
      <w:bookmarkEnd w:id="106"/>
    </w:p>
    <w:tbl>
      <w:tblPr>
        <w:tblStyle w:val="TableGrid"/>
        <w:tblW w:w="9351" w:type="dxa"/>
        <w:tblLook w:val="04A0" w:firstRow="1" w:lastRow="0" w:firstColumn="1" w:lastColumn="0" w:noHBand="0" w:noVBand="1"/>
      </w:tblPr>
      <w:tblGrid>
        <w:gridCol w:w="704"/>
        <w:gridCol w:w="2693"/>
        <w:gridCol w:w="3495"/>
        <w:gridCol w:w="2459"/>
      </w:tblGrid>
      <w:tr w:rsidR="00B147AC" w14:paraId="334C43B5" w14:textId="77777777" w:rsidTr="009E0A66">
        <w:trPr>
          <w:trHeight w:val="285"/>
        </w:trPr>
        <w:tc>
          <w:tcPr>
            <w:tcW w:w="704" w:type="dxa"/>
            <w:vAlign w:val="center"/>
          </w:tcPr>
          <w:p w14:paraId="048B26E6" w14:textId="67107611" w:rsidR="00B147AC" w:rsidRPr="00B147AC" w:rsidRDefault="00B147AC" w:rsidP="009E0A66">
            <w:pPr>
              <w:widowControl w:val="0"/>
              <w:jc w:val="center"/>
              <w:rPr>
                <w:rFonts w:ascii="Times New Roman" w:hAnsi="Times New Roman"/>
                <w:color w:val="000000"/>
                <w:sz w:val="28"/>
                <w:szCs w:val="28"/>
              </w:rPr>
            </w:pPr>
            <w:r w:rsidRPr="00B147AC">
              <w:rPr>
                <w:rFonts w:ascii="Times New Roman" w:hAnsi="Times New Roman"/>
                <w:color w:val="000000"/>
                <w:sz w:val="28"/>
                <w:szCs w:val="28"/>
              </w:rPr>
              <w:t>Stt</w:t>
            </w:r>
          </w:p>
        </w:tc>
        <w:tc>
          <w:tcPr>
            <w:tcW w:w="2693" w:type="dxa"/>
            <w:vAlign w:val="center"/>
          </w:tcPr>
          <w:p w14:paraId="695FFD13" w14:textId="5AB31BB8" w:rsidR="00B147AC" w:rsidRPr="00B147AC" w:rsidRDefault="00B147AC" w:rsidP="009E0A66">
            <w:pPr>
              <w:widowControl w:val="0"/>
              <w:jc w:val="center"/>
              <w:rPr>
                <w:rFonts w:ascii="Times New Roman" w:hAnsi="Times New Roman"/>
                <w:color w:val="000000"/>
                <w:sz w:val="28"/>
                <w:szCs w:val="28"/>
              </w:rPr>
            </w:pPr>
            <w:r w:rsidRPr="00B147AC">
              <w:rPr>
                <w:rFonts w:ascii="Times New Roman" w:hAnsi="Times New Roman"/>
                <w:color w:val="000000"/>
                <w:sz w:val="28"/>
                <w:szCs w:val="28"/>
              </w:rPr>
              <w:t>Nguyên liệu sử dụng</w:t>
            </w:r>
          </w:p>
        </w:tc>
        <w:tc>
          <w:tcPr>
            <w:tcW w:w="3495" w:type="dxa"/>
            <w:vAlign w:val="center"/>
          </w:tcPr>
          <w:p w14:paraId="227CB299" w14:textId="7D7C622E" w:rsidR="00B147AC" w:rsidRPr="00B147AC" w:rsidRDefault="00B147AC" w:rsidP="009E0A66">
            <w:pPr>
              <w:widowControl w:val="0"/>
              <w:jc w:val="center"/>
              <w:rPr>
                <w:rFonts w:ascii="Times New Roman" w:hAnsi="Times New Roman"/>
                <w:color w:val="000000"/>
                <w:sz w:val="28"/>
                <w:szCs w:val="28"/>
              </w:rPr>
            </w:pPr>
            <w:r w:rsidRPr="00B147AC">
              <w:rPr>
                <w:rFonts w:ascii="Times New Roman" w:hAnsi="Times New Roman"/>
                <w:color w:val="000000"/>
                <w:sz w:val="28"/>
                <w:szCs w:val="28"/>
              </w:rPr>
              <w:t>Nguồn cung cấp</w:t>
            </w:r>
          </w:p>
        </w:tc>
        <w:tc>
          <w:tcPr>
            <w:tcW w:w="2459" w:type="dxa"/>
            <w:vAlign w:val="center"/>
          </w:tcPr>
          <w:p w14:paraId="24DC5241" w14:textId="49EF848E" w:rsidR="00B147AC" w:rsidRPr="00B147AC" w:rsidRDefault="00B147AC" w:rsidP="009E0A66">
            <w:pPr>
              <w:widowControl w:val="0"/>
              <w:jc w:val="center"/>
              <w:rPr>
                <w:rFonts w:ascii="Times New Roman" w:hAnsi="Times New Roman"/>
                <w:color w:val="000000"/>
                <w:sz w:val="28"/>
                <w:szCs w:val="28"/>
              </w:rPr>
            </w:pPr>
            <w:r w:rsidRPr="00B147AC">
              <w:rPr>
                <w:rFonts w:ascii="Times New Roman" w:hAnsi="Times New Roman"/>
                <w:color w:val="000000"/>
                <w:sz w:val="28"/>
                <w:szCs w:val="28"/>
              </w:rPr>
              <w:t xml:space="preserve">Nhu cầu </w:t>
            </w:r>
            <w:r w:rsidRPr="00317C30">
              <w:rPr>
                <w:rFonts w:ascii="Times New Roman" w:hAnsi="Times New Roman"/>
                <w:b w:val="0"/>
                <w:color w:val="000000"/>
                <w:sz w:val="28"/>
                <w:szCs w:val="28"/>
              </w:rPr>
              <w:t>(tấn/ngày)</w:t>
            </w:r>
          </w:p>
        </w:tc>
      </w:tr>
      <w:tr w:rsidR="00B147AC" w14:paraId="5CE87B68" w14:textId="77777777" w:rsidTr="009E0A66">
        <w:trPr>
          <w:trHeight w:val="659"/>
        </w:trPr>
        <w:tc>
          <w:tcPr>
            <w:tcW w:w="704" w:type="dxa"/>
            <w:vAlign w:val="center"/>
          </w:tcPr>
          <w:p w14:paraId="0FCE4428" w14:textId="332FE72E" w:rsidR="00B147AC" w:rsidRDefault="00AE5305" w:rsidP="009E0A66">
            <w:pPr>
              <w:widowControl w:val="0"/>
              <w:jc w:val="center"/>
              <w:rPr>
                <w:rFonts w:ascii="Times New Roman" w:hAnsi="Times New Roman"/>
                <w:b w:val="0"/>
                <w:color w:val="000000"/>
                <w:sz w:val="28"/>
                <w:szCs w:val="28"/>
              </w:rPr>
            </w:pPr>
            <w:r>
              <w:rPr>
                <w:rFonts w:ascii="Times New Roman" w:hAnsi="Times New Roman"/>
                <w:b w:val="0"/>
                <w:color w:val="000000"/>
                <w:sz w:val="28"/>
                <w:szCs w:val="28"/>
              </w:rPr>
              <w:t>1</w:t>
            </w:r>
          </w:p>
        </w:tc>
        <w:tc>
          <w:tcPr>
            <w:tcW w:w="2693" w:type="dxa"/>
            <w:vAlign w:val="center"/>
          </w:tcPr>
          <w:p w14:paraId="77197E5B" w14:textId="31055C46" w:rsidR="00B147AC" w:rsidRDefault="00AE5305" w:rsidP="009E0A66">
            <w:pPr>
              <w:widowControl w:val="0"/>
              <w:jc w:val="center"/>
              <w:rPr>
                <w:rFonts w:ascii="Times New Roman" w:hAnsi="Times New Roman"/>
                <w:b w:val="0"/>
                <w:color w:val="000000"/>
                <w:sz w:val="28"/>
                <w:szCs w:val="28"/>
              </w:rPr>
            </w:pPr>
            <w:r>
              <w:rPr>
                <w:rFonts w:ascii="Times New Roman" w:hAnsi="Times New Roman"/>
                <w:b w:val="0"/>
                <w:color w:val="000000"/>
                <w:sz w:val="28"/>
                <w:szCs w:val="28"/>
              </w:rPr>
              <w:t>Củ khoai mì</w:t>
            </w:r>
          </w:p>
        </w:tc>
        <w:tc>
          <w:tcPr>
            <w:tcW w:w="3495" w:type="dxa"/>
            <w:vAlign w:val="center"/>
          </w:tcPr>
          <w:p w14:paraId="2811625F" w14:textId="4300D09A" w:rsidR="00B147AC" w:rsidRDefault="00AE5305" w:rsidP="009E0A66">
            <w:pPr>
              <w:widowControl w:val="0"/>
              <w:jc w:val="center"/>
              <w:rPr>
                <w:rFonts w:ascii="Times New Roman" w:hAnsi="Times New Roman"/>
                <w:b w:val="0"/>
                <w:color w:val="000000"/>
                <w:sz w:val="28"/>
                <w:szCs w:val="28"/>
              </w:rPr>
            </w:pPr>
            <w:r>
              <w:rPr>
                <w:rFonts w:ascii="Times New Roman" w:hAnsi="Times New Roman"/>
                <w:b w:val="0"/>
                <w:color w:val="000000"/>
                <w:sz w:val="28"/>
                <w:szCs w:val="28"/>
              </w:rPr>
              <w:t>Thu mua trên địa bàn tỉnh và các vùng lân cận</w:t>
            </w:r>
          </w:p>
        </w:tc>
        <w:tc>
          <w:tcPr>
            <w:tcW w:w="2459" w:type="dxa"/>
            <w:vAlign w:val="center"/>
          </w:tcPr>
          <w:p w14:paraId="3DF78CFC" w14:textId="492E10B6" w:rsidR="00B147AC" w:rsidRDefault="00AE5305" w:rsidP="009E0A66">
            <w:pPr>
              <w:widowControl w:val="0"/>
              <w:jc w:val="center"/>
              <w:rPr>
                <w:rFonts w:ascii="Times New Roman" w:hAnsi="Times New Roman"/>
                <w:b w:val="0"/>
                <w:color w:val="000000"/>
                <w:sz w:val="28"/>
                <w:szCs w:val="28"/>
              </w:rPr>
            </w:pPr>
            <w:r>
              <w:rPr>
                <w:rFonts w:ascii="Times New Roman" w:hAnsi="Times New Roman"/>
                <w:b w:val="0"/>
                <w:color w:val="000000"/>
                <w:sz w:val="28"/>
                <w:szCs w:val="28"/>
              </w:rPr>
              <w:t>800</w:t>
            </w:r>
          </w:p>
        </w:tc>
      </w:tr>
    </w:tbl>
    <w:p w14:paraId="49684C54" w14:textId="6BC840B0" w:rsidR="00EC245D" w:rsidRPr="003F390C" w:rsidRDefault="00707DDE" w:rsidP="009E0A66">
      <w:pPr>
        <w:pStyle w:val="Heading3"/>
        <w:spacing w:before="0" w:after="0" w:line="276" w:lineRule="auto"/>
        <w:ind w:firstLine="426"/>
        <w:rPr>
          <w:rFonts w:ascii="Times New Roman" w:hAnsi="Times New Roman"/>
          <w:sz w:val="28"/>
          <w:szCs w:val="28"/>
        </w:rPr>
      </w:pPr>
      <w:bookmarkStart w:id="107" w:name="_Toc148952914"/>
      <w:r>
        <w:rPr>
          <w:rFonts w:ascii="Times New Roman" w:hAnsi="Times New Roman"/>
          <w:sz w:val="28"/>
          <w:szCs w:val="28"/>
        </w:rPr>
        <w:t>1.</w:t>
      </w:r>
      <w:r w:rsidR="00B677C0" w:rsidRPr="003F390C">
        <w:rPr>
          <w:rFonts w:ascii="Times New Roman" w:hAnsi="Times New Roman"/>
          <w:sz w:val="28"/>
          <w:szCs w:val="28"/>
        </w:rPr>
        <w:t>4.2. Nhu cầu nhiên liệu:</w:t>
      </w:r>
      <w:bookmarkEnd w:id="107"/>
    </w:p>
    <w:p w14:paraId="0EC460AF" w14:textId="1420CCD3" w:rsidR="00EC245D" w:rsidRDefault="00B677C0" w:rsidP="009E0A66">
      <w:pPr>
        <w:widowControl w:val="0"/>
        <w:spacing w:line="276" w:lineRule="auto"/>
        <w:ind w:firstLine="426"/>
        <w:jc w:val="both"/>
        <w:rPr>
          <w:rFonts w:ascii="Times New Roman" w:hAnsi="Times New Roman"/>
          <w:b w:val="0"/>
          <w:color w:val="000000"/>
          <w:sz w:val="28"/>
          <w:szCs w:val="28"/>
        </w:rPr>
      </w:pPr>
      <w:r w:rsidRPr="00B677C0">
        <w:rPr>
          <w:rFonts w:ascii="Times New Roman" w:hAnsi="Times New Roman"/>
          <w:b w:val="0"/>
          <w:i/>
          <w:color w:val="000000"/>
          <w:sz w:val="28"/>
          <w:szCs w:val="28"/>
          <w:u w:val="single"/>
        </w:rPr>
        <w:t>- Nhiên liệu sử dụng sấy tinh bột mì:</w:t>
      </w:r>
      <w:r>
        <w:rPr>
          <w:rFonts w:ascii="Times New Roman" w:hAnsi="Times New Roman"/>
          <w:b w:val="0"/>
          <w:color w:val="000000"/>
          <w:sz w:val="28"/>
          <w:szCs w:val="28"/>
        </w:rPr>
        <w:t xml:space="preserve"> Khí Biogas thu hồi từ hệ thống xử lý nước thải của nhà máy, khối lượng sử dụng 14.000 tấn Biogas/ngày). Khi hệ thống cấp khí biogas bị sự cố, nhà máy sử dụng củi khô để sấy bột mì, khối lượng sử dụng khoảng 100 tấn/ngày.</w:t>
      </w:r>
    </w:p>
    <w:p w14:paraId="495E6716" w14:textId="2B845A6D" w:rsidR="00B677C0" w:rsidRDefault="00B677C0" w:rsidP="009E0A66">
      <w:pPr>
        <w:widowControl w:val="0"/>
        <w:spacing w:line="276" w:lineRule="auto"/>
        <w:ind w:firstLine="426"/>
        <w:jc w:val="both"/>
        <w:rPr>
          <w:rFonts w:ascii="Times New Roman" w:hAnsi="Times New Roman"/>
          <w:b w:val="0"/>
          <w:color w:val="000000"/>
          <w:sz w:val="28"/>
          <w:szCs w:val="28"/>
        </w:rPr>
      </w:pPr>
      <w:r>
        <w:rPr>
          <w:rFonts w:ascii="Times New Roman" w:hAnsi="Times New Roman"/>
          <w:b w:val="0"/>
          <w:color w:val="000000"/>
          <w:sz w:val="28"/>
          <w:szCs w:val="28"/>
        </w:rPr>
        <w:t>- Dầu DO dùng cho phương tiện vận tải và máy phát điện dự phòng.</w:t>
      </w:r>
    </w:p>
    <w:p w14:paraId="64E3DFBE" w14:textId="6D3A53A4" w:rsidR="00EC245D" w:rsidRDefault="00B677C0" w:rsidP="009E0A66">
      <w:pPr>
        <w:pStyle w:val="ListParagraph"/>
        <w:widowControl w:val="0"/>
        <w:numPr>
          <w:ilvl w:val="0"/>
          <w:numId w:val="29"/>
        </w:numPr>
        <w:spacing w:after="0"/>
        <w:ind w:left="709"/>
        <w:jc w:val="both"/>
        <w:rPr>
          <w:rFonts w:ascii="Times New Roman" w:hAnsi="Times New Roman"/>
          <w:b/>
          <w:color w:val="000000"/>
          <w:sz w:val="28"/>
          <w:szCs w:val="28"/>
          <w:u w:val="single"/>
        </w:rPr>
      </w:pPr>
      <w:r w:rsidRPr="00B677C0">
        <w:rPr>
          <w:rFonts w:ascii="Times New Roman" w:hAnsi="Times New Roman"/>
          <w:b/>
          <w:color w:val="000000"/>
          <w:sz w:val="28"/>
          <w:szCs w:val="28"/>
          <w:u w:val="single"/>
        </w:rPr>
        <w:t>Tính toán năng lượng</w:t>
      </w:r>
    </w:p>
    <w:p w14:paraId="71A7A9C5" w14:textId="3750B625" w:rsidR="00B677C0" w:rsidRDefault="00E07669" w:rsidP="009E0A66">
      <w:pPr>
        <w:pStyle w:val="ListParagraph"/>
        <w:widowControl w:val="0"/>
        <w:spacing w:after="0"/>
        <w:ind w:left="0" w:firstLine="426"/>
        <w:jc w:val="both"/>
        <w:rPr>
          <w:rFonts w:ascii="Times New Roman" w:hAnsi="Times New Roman"/>
          <w:color w:val="000000"/>
          <w:sz w:val="28"/>
          <w:szCs w:val="28"/>
        </w:rPr>
      </w:pPr>
      <w:r>
        <w:rPr>
          <w:rFonts w:ascii="Times New Roman" w:hAnsi="Times New Roman"/>
          <w:color w:val="000000"/>
          <w:sz w:val="28"/>
          <w:szCs w:val="28"/>
        </w:rPr>
        <w:t>Căn cứ vào lượng nước thải, thành phần nguyên liệu đầu vào từ nhà máy, chúng tôi tính toán được năng lượng sinh ra từ việc thu hồi Biogas như sau:</w:t>
      </w:r>
    </w:p>
    <w:p w14:paraId="2E68774B" w14:textId="3329AEDD" w:rsidR="00E07669" w:rsidRDefault="00E07669" w:rsidP="009E0A66">
      <w:pPr>
        <w:pStyle w:val="ListParagraph"/>
        <w:widowControl w:val="0"/>
        <w:spacing w:after="0"/>
        <w:ind w:left="0" w:firstLine="426"/>
        <w:jc w:val="both"/>
        <w:rPr>
          <w:rFonts w:ascii="Times New Roman" w:hAnsi="Times New Roman"/>
          <w:i/>
          <w:color w:val="000000"/>
          <w:sz w:val="28"/>
          <w:szCs w:val="28"/>
          <w:u w:val="single"/>
        </w:rPr>
      </w:pPr>
      <w:r w:rsidRPr="00E07669">
        <w:rPr>
          <w:rFonts w:ascii="Times New Roman" w:hAnsi="Times New Roman"/>
          <w:i/>
          <w:color w:val="000000"/>
          <w:sz w:val="28"/>
          <w:szCs w:val="28"/>
          <w:u w:val="single"/>
        </w:rPr>
        <w:t>Thông số đầu vào</w:t>
      </w:r>
      <w:r>
        <w:rPr>
          <w:rFonts w:ascii="Times New Roman" w:hAnsi="Times New Roman"/>
          <w:i/>
          <w:color w:val="000000"/>
          <w:sz w:val="28"/>
          <w:szCs w:val="28"/>
          <w:u w:val="single"/>
        </w:rPr>
        <w:t>:</w:t>
      </w:r>
    </w:p>
    <w:p w14:paraId="6126147F" w14:textId="0D223194" w:rsidR="00E07669" w:rsidRDefault="00E07669" w:rsidP="009E0A66">
      <w:pPr>
        <w:pStyle w:val="ListParagraph"/>
        <w:widowControl w:val="0"/>
        <w:numPr>
          <w:ilvl w:val="0"/>
          <w:numId w:val="30"/>
        </w:numPr>
        <w:tabs>
          <w:tab w:val="left" w:pos="6237"/>
        </w:tabs>
        <w:spacing w:after="0"/>
        <w:jc w:val="both"/>
        <w:rPr>
          <w:rFonts w:ascii="Times New Roman" w:hAnsi="Times New Roman"/>
          <w:color w:val="000000"/>
          <w:sz w:val="28"/>
          <w:szCs w:val="28"/>
        </w:rPr>
      </w:pPr>
      <w:r>
        <w:rPr>
          <w:rFonts w:ascii="Times New Roman" w:hAnsi="Times New Roman"/>
          <w:color w:val="000000"/>
          <w:sz w:val="28"/>
          <w:szCs w:val="28"/>
        </w:rPr>
        <w:t xml:space="preserve">Lưu lượng nước </w:t>
      </w:r>
      <w:r w:rsidRPr="00A12F6D">
        <w:rPr>
          <w:rFonts w:ascii="Times New Roman" w:hAnsi="Times New Roman"/>
          <w:sz w:val="28"/>
          <w:szCs w:val="28"/>
        </w:rPr>
        <w:t xml:space="preserve">thải: </w:t>
      </w:r>
      <w:r w:rsidRPr="00A12F6D">
        <w:rPr>
          <w:rFonts w:ascii="Times New Roman" w:hAnsi="Times New Roman"/>
          <w:b/>
          <w:sz w:val="28"/>
          <w:szCs w:val="28"/>
        </w:rPr>
        <w:t>Q =</w:t>
      </w:r>
      <w:r w:rsidRPr="00A12F6D">
        <w:rPr>
          <w:rFonts w:ascii="Times New Roman" w:hAnsi="Times New Roman"/>
          <w:sz w:val="28"/>
          <w:szCs w:val="28"/>
        </w:rPr>
        <w:t xml:space="preserve"> </w:t>
      </w:r>
      <w:r w:rsidRPr="00A12F6D">
        <w:rPr>
          <w:rFonts w:ascii="Times New Roman" w:hAnsi="Times New Roman"/>
          <w:b/>
          <w:sz w:val="28"/>
          <w:szCs w:val="28"/>
        </w:rPr>
        <w:t>960 m</w:t>
      </w:r>
      <w:r w:rsidRPr="00A12F6D">
        <w:rPr>
          <w:rFonts w:ascii="Times New Roman" w:hAnsi="Times New Roman"/>
          <w:b/>
          <w:sz w:val="28"/>
          <w:szCs w:val="28"/>
          <w:vertAlign w:val="superscript"/>
        </w:rPr>
        <w:t>3</w:t>
      </w:r>
      <w:r w:rsidRPr="00A12F6D">
        <w:rPr>
          <w:rFonts w:ascii="Times New Roman" w:hAnsi="Times New Roman"/>
          <w:b/>
          <w:sz w:val="28"/>
          <w:szCs w:val="28"/>
        </w:rPr>
        <w:t>/ngày.đêm</w:t>
      </w:r>
      <w:r w:rsidRPr="00A12F6D">
        <w:rPr>
          <w:rFonts w:ascii="Times New Roman" w:hAnsi="Times New Roman"/>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p>
    <w:p w14:paraId="25326980" w14:textId="21A25502" w:rsidR="00E07669" w:rsidRDefault="00E07669" w:rsidP="009E0A66">
      <w:pPr>
        <w:pStyle w:val="ListParagraph"/>
        <w:widowControl w:val="0"/>
        <w:numPr>
          <w:ilvl w:val="0"/>
          <w:numId w:val="30"/>
        </w:numPr>
        <w:tabs>
          <w:tab w:val="left" w:pos="6663"/>
        </w:tabs>
        <w:spacing w:after="0"/>
        <w:jc w:val="both"/>
        <w:rPr>
          <w:rFonts w:ascii="Times New Roman" w:hAnsi="Times New Roman"/>
          <w:color w:val="000000"/>
          <w:sz w:val="28"/>
          <w:szCs w:val="28"/>
        </w:rPr>
      </w:pPr>
      <w:r>
        <w:rPr>
          <w:rFonts w:ascii="Times New Roman" w:hAnsi="Times New Roman"/>
          <w:color w:val="000000"/>
          <w:sz w:val="28"/>
          <w:szCs w:val="28"/>
        </w:rPr>
        <w:t xml:space="preserve">COD đầu vào: </w:t>
      </w:r>
      <w:r w:rsidRPr="00E07669">
        <w:rPr>
          <w:rFonts w:ascii="Times New Roman" w:hAnsi="Times New Roman"/>
          <w:b/>
          <w:color w:val="000000"/>
          <w:sz w:val="28"/>
          <w:szCs w:val="28"/>
        </w:rPr>
        <w:t>16.000 mg/l</w:t>
      </w:r>
    </w:p>
    <w:p w14:paraId="6F4ABD2D" w14:textId="70246D39" w:rsidR="00E07669" w:rsidRDefault="00E07669" w:rsidP="009E0A66">
      <w:pPr>
        <w:pStyle w:val="ListParagraph"/>
        <w:widowControl w:val="0"/>
        <w:numPr>
          <w:ilvl w:val="0"/>
          <w:numId w:val="30"/>
        </w:numPr>
        <w:spacing w:after="0"/>
        <w:jc w:val="both"/>
        <w:rPr>
          <w:rFonts w:ascii="Times New Roman" w:hAnsi="Times New Roman"/>
          <w:color w:val="000000"/>
          <w:sz w:val="28"/>
          <w:szCs w:val="28"/>
        </w:rPr>
      </w:pPr>
      <w:r>
        <w:rPr>
          <w:rFonts w:ascii="Times New Roman" w:hAnsi="Times New Roman"/>
          <w:color w:val="000000"/>
          <w:sz w:val="28"/>
          <w:szCs w:val="28"/>
        </w:rPr>
        <w:t xml:space="preserve">Hệ thống sản lượng Metan: </w:t>
      </w:r>
      <w:r w:rsidRPr="00E07669">
        <w:rPr>
          <w:rFonts w:ascii="Times New Roman" w:hAnsi="Times New Roman"/>
          <w:b/>
          <w:color w:val="000000"/>
          <w:sz w:val="28"/>
          <w:szCs w:val="28"/>
        </w:rPr>
        <w:t>0,35 m</w:t>
      </w:r>
      <w:r w:rsidRPr="00E07669">
        <w:rPr>
          <w:rFonts w:ascii="Times New Roman" w:hAnsi="Times New Roman"/>
          <w:b/>
          <w:color w:val="000000"/>
          <w:sz w:val="28"/>
          <w:szCs w:val="28"/>
          <w:vertAlign w:val="superscript"/>
        </w:rPr>
        <w:t>3</w:t>
      </w:r>
      <w:r w:rsidRPr="00E07669">
        <w:rPr>
          <w:rFonts w:ascii="Times New Roman" w:hAnsi="Times New Roman"/>
          <w:b/>
          <w:color w:val="000000"/>
          <w:sz w:val="28"/>
          <w:szCs w:val="28"/>
        </w:rPr>
        <w:t xml:space="preserve"> CH</w:t>
      </w:r>
      <w:r w:rsidRPr="00E07669">
        <w:rPr>
          <w:rFonts w:ascii="Times New Roman" w:hAnsi="Times New Roman"/>
          <w:b/>
          <w:color w:val="000000"/>
          <w:sz w:val="28"/>
          <w:szCs w:val="28"/>
          <w:vertAlign w:val="subscript"/>
        </w:rPr>
        <w:t>4</w:t>
      </w:r>
      <w:r w:rsidRPr="00E07669">
        <w:rPr>
          <w:rFonts w:ascii="Times New Roman" w:hAnsi="Times New Roman"/>
          <w:b/>
          <w:color w:val="000000"/>
          <w:sz w:val="28"/>
          <w:szCs w:val="28"/>
        </w:rPr>
        <w:t>/kgCOD</w:t>
      </w:r>
      <w:r>
        <w:rPr>
          <w:rFonts w:ascii="Times New Roman" w:hAnsi="Times New Roman"/>
          <w:color w:val="000000"/>
          <w:sz w:val="28"/>
          <w:szCs w:val="28"/>
        </w:rPr>
        <w:t xml:space="preserve">                     </w:t>
      </w:r>
    </w:p>
    <w:p w14:paraId="2188A47A" w14:textId="59FF7C3F" w:rsidR="00E07669" w:rsidRDefault="00E07669" w:rsidP="009E0A66">
      <w:pPr>
        <w:pStyle w:val="ListParagraph"/>
        <w:widowControl w:val="0"/>
        <w:numPr>
          <w:ilvl w:val="0"/>
          <w:numId w:val="30"/>
        </w:numPr>
        <w:spacing w:after="0"/>
        <w:jc w:val="both"/>
        <w:rPr>
          <w:rFonts w:ascii="Times New Roman" w:hAnsi="Times New Roman"/>
          <w:color w:val="000000"/>
          <w:sz w:val="28"/>
          <w:szCs w:val="28"/>
        </w:rPr>
      </w:pPr>
      <w:r>
        <w:rPr>
          <w:rFonts w:ascii="Times New Roman" w:hAnsi="Times New Roman"/>
          <w:color w:val="000000"/>
          <w:sz w:val="28"/>
          <w:szCs w:val="28"/>
        </w:rPr>
        <w:t xml:space="preserve">Hiệu suất xử lý: </w:t>
      </w:r>
      <w:r w:rsidRPr="00E07669">
        <w:rPr>
          <w:rFonts w:ascii="Times New Roman" w:hAnsi="Times New Roman"/>
          <w:b/>
          <w:color w:val="000000"/>
          <w:sz w:val="28"/>
          <w:szCs w:val="28"/>
        </w:rPr>
        <w:t>80%</w:t>
      </w:r>
    </w:p>
    <w:p w14:paraId="627B3E64" w14:textId="518D0DA3" w:rsidR="00E07669" w:rsidRPr="009879BB" w:rsidRDefault="00E07669" w:rsidP="009E0A66">
      <w:pPr>
        <w:pStyle w:val="ListParagraph"/>
        <w:widowControl w:val="0"/>
        <w:numPr>
          <w:ilvl w:val="0"/>
          <w:numId w:val="30"/>
        </w:numPr>
        <w:spacing w:after="0"/>
        <w:jc w:val="both"/>
        <w:rPr>
          <w:rFonts w:ascii="Times New Roman" w:hAnsi="Times New Roman"/>
          <w:color w:val="000000"/>
          <w:sz w:val="28"/>
          <w:szCs w:val="28"/>
        </w:rPr>
      </w:pPr>
      <w:r>
        <w:rPr>
          <w:rFonts w:ascii="Times New Roman" w:hAnsi="Times New Roman"/>
          <w:color w:val="000000"/>
          <w:sz w:val="28"/>
          <w:szCs w:val="28"/>
        </w:rPr>
        <w:t xml:space="preserve">Thành phần khí Metan: </w:t>
      </w:r>
      <w:r w:rsidRPr="00E07669">
        <w:rPr>
          <w:rFonts w:ascii="Times New Roman" w:hAnsi="Times New Roman"/>
          <w:b/>
          <w:color w:val="000000"/>
          <w:sz w:val="28"/>
          <w:szCs w:val="28"/>
        </w:rPr>
        <w:t>65%</w:t>
      </w:r>
    </w:p>
    <w:p w14:paraId="56DC588F" w14:textId="77777777" w:rsidR="004550D5" w:rsidRDefault="009879BB" w:rsidP="009E0A66">
      <w:pPr>
        <w:pStyle w:val="ListParagraph"/>
        <w:widowControl w:val="0"/>
        <w:spacing w:after="0"/>
        <w:ind w:left="0" w:firstLine="426"/>
        <w:jc w:val="both"/>
        <w:rPr>
          <w:rFonts w:ascii="Times New Roman" w:hAnsi="Times New Roman"/>
          <w:color w:val="000000"/>
          <w:sz w:val="28"/>
          <w:szCs w:val="28"/>
        </w:rPr>
      </w:pPr>
      <w:r w:rsidRPr="009879BB">
        <w:rPr>
          <w:rFonts w:ascii="Times New Roman" w:hAnsi="Times New Roman"/>
          <w:color w:val="000000"/>
          <w:sz w:val="28"/>
          <w:szCs w:val="28"/>
        </w:rPr>
        <w:t>Công thức tính lượng methane thu được từ hệ thống xử lý nước thải:</w:t>
      </w:r>
    </w:p>
    <w:p w14:paraId="2B511197" w14:textId="129E1D72" w:rsidR="009879BB" w:rsidRDefault="009879BB" w:rsidP="009E0A66">
      <w:pPr>
        <w:pStyle w:val="ListParagraph"/>
        <w:widowControl w:val="0"/>
        <w:spacing w:after="0"/>
        <w:ind w:left="0" w:firstLine="426"/>
        <w:jc w:val="center"/>
        <w:rPr>
          <w:rFonts w:ascii="Times New Roman" w:hAnsi="Times New Roman"/>
          <w:b/>
          <w:color w:val="000000"/>
          <w:sz w:val="28"/>
          <w:szCs w:val="28"/>
        </w:rPr>
      </w:pPr>
      <w:r w:rsidRPr="004550D5">
        <w:rPr>
          <w:rFonts w:ascii="Times New Roman" w:hAnsi="Times New Roman"/>
          <w:b/>
          <w:color w:val="000000"/>
          <w:sz w:val="28"/>
          <w:szCs w:val="28"/>
        </w:rPr>
        <w:t>0,35(m3CH4/kgCOD)*Q(m3/ng)*CODin(g/m3)*H/1000</w:t>
      </w:r>
    </w:p>
    <w:p w14:paraId="59D7F47D" w14:textId="490FE693" w:rsidR="004550D5" w:rsidRDefault="004550D5" w:rsidP="009E0A66">
      <w:pPr>
        <w:pStyle w:val="ListParagraph"/>
        <w:widowControl w:val="0"/>
        <w:spacing w:after="0"/>
        <w:ind w:left="0" w:firstLine="426"/>
        <w:jc w:val="both"/>
        <w:rPr>
          <w:rFonts w:ascii="Times New Roman" w:hAnsi="Times New Roman"/>
          <w:i/>
          <w:color w:val="000000"/>
          <w:sz w:val="28"/>
          <w:szCs w:val="28"/>
          <w:u w:val="single"/>
        </w:rPr>
      </w:pPr>
      <w:r w:rsidRPr="004550D5">
        <w:rPr>
          <w:rFonts w:ascii="Times New Roman" w:hAnsi="Times New Roman"/>
          <w:i/>
          <w:color w:val="000000"/>
          <w:sz w:val="28"/>
          <w:szCs w:val="28"/>
          <w:u w:val="single"/>
        </w:rPr>
        <w:t>Năng lượng thu hồi:</w:t>
      </w:r>
    </w:p>
    <w:p w14:paraId="020D63C8" w14:textId="6D14F911" w:rsidR="004550D5" w:rsidRDefault="004550D5" w:rsidP="009E0A66">
      <w:pPr>
        <w:pStyle w:val="ListParagraph"/>
        <w:widowControl w:val="0"/>
        <w:numPr>
          <w:ilvl w:val="0"/>
          <w:numId w:val="30"/>
        </w:numPr>
        <w:spacing w:after="0"/>
        <w:jc w:val="both"/>
        <w:rPr>
          <w:rFonts w:ascii="Times New Roman" w:hAnsi="Times New Roman"/>
          <w:color w:val="000000"/>
          <w:sz w:val="28"/>
          <w:szCs w:val="28"/>
        </w:rPr>
      </w:pPr>
      <w:r>
        <w:rPr>
          <w:rFonts w:ascii="Times New Roman" w:hAnsi="Times New Roman"/>
          <w:color w:val="000000"/>
          <w:sz w:val="28"/>
          <w:szCs w:val="28"/>
        </w:rPr>
        <w:t xml:space="preserve">Lượng Biogas: </w:t>
      </w:r>
      <w:r w:rsidRPr="00B14BE1">
        <w:rPr>
          <w:rFonts w:ascii="Times New Roman" w:hAnsi="Times New Roman"/>
          <w:b/>
          <w:color w:val="000000"/>
          <w:sz w:val="28"/>
          <w:szCs w:val="28"/>
        </w:rPr>
        <w:t>7.000 m</w:t>
      </w:r>
      <w:r w:rsidRPr="00B14BE1">
        <w:rPr>
          <w:rFonts w:ascii="Times New Roman" w:hAnsi="Times New Roman"/>
          <w:b/>
          <w:color w:val="000000"/>
          <w:sz w:val="28"/>
          <w:szCs w:val="28"/>
          <w:vertAlign w:val="superscript"/>
        </w:rPr>
        <w:t>3</w:t>
      </w:r>
      <w:r w:rsidRPr="00B14BE1">
        <w:rPr>
          <w:rFonts w:ascii="Times New Roman" w:hAnsi="Times New Roman"/>
          <w:b/>
          <w:color w:val="000000"/>
          <w:sz w:val="28"/>
          <w:szCs w:val="28"/>
        </w:rPr>
        <w:t xml:space="preserve"> Biogas/ngày</w:t>
      </w:r>
    </w:p>
    <w:p w14:paraId="2179449B" w14:textId="19EC3E33" w:rsidR="004550D5" w:rsidRPr="00B14BE1" w:rsidRDefault="004550D5" w:rsidP="009E0A66">
      <w:pPr>
        <w:pStyle w:val="ListParagraph"/>
        <w:widowControl w:val="0"/>
        <w:numPr>
          <w:ilvl w:val="0"/>
          <w:numId w:val="30"/>
        </w:numPr>
        <w:spacing w:after="0"/>
        <w:jc w:val="both"/>
        <w:rPr>
          <w:rFonts w:ascii="Times New Roman" w:hAnsi="Times New Roman"/>
          <w:color w:val="000000"/>
          <w:sz w:val="28"/>
          <w:szCs w:val="28"/>
        </w:rPr>
      </w:pPr>
      <w:r>
        <w:rPr>
          <w:rFonts w:ascii="Times New Roman" w:hAnsi="Times New Roman"/>
          <w:color w:val="000000"/>
          <w:sz w:val="28"/>
          <w:szCs w:val="28"/>
        </w:rPr>
        <w:t xml:space="preserve">Lượng khí Metan sinh ra: </w:t>
      </w:r>
      <w:r w:rsidRPr="00B14BE1">
        <w:rPr>
          <w:rFonts w:ascii="Times New Roman" w:hAnsi="Times New Roman"/>
          <w:b/>
          <w:color w:val="000000"/>
          <w:sz w:val="28"/>
          <w:szCs w:val="28"/>
        </w:rPr>
        <w:t>6.000 m</w:t>
      </w:r>
      <w:r w:rsidRPr="00B14BE1">
        <w:rPr>
          <w:rFonts w:ascii="Times New Roman" w:hAnsi="Times New Roman"/>
          <w:b/>
          <w:color w:val="000000"/>
          <w:sz w:val="28"/>
          <w:szCs w:val="28"/>
          <w:vertAlign w:val="superscript"/>
        </w:rPr>
        <w:t>3</w:t>
      </w:r>
      <w:r w:rsidRPr="00B14BE1">
        <w:rPr>
          <w:rFonts w:ascii="Times New Roman" w:hAnsi="Times New Roman"/>
          <w:b/>
          <w:color w:val="000000"/>
          <w:sz w:val="28"/>
          <w:szCs w:val="28"/>
        </w:rPr>
        <w:t xml:space="preserve"> CH</w:t>
      </w:r>
      <w:r w:rsidRPr="00B14BE1">
        <w:rPr>
          <w:rFonts w:ascii="Times New Roman" w:hAnsi="Times New Roman"/>
          <w:b/>
          <w:color w:val="000000"/>
          <w:sz w:val="28"/>
          <w:szCs w:val="28"/>
          <w:vertAlign w:val="subscript"/>
        </w:rPr>
        <w:t>4</w:t>
      </w:r>
    </w:p>
    <w:p w14:paraId="171AD790" w14:textId="41A791BD" w:rsidR="00B14BE1" w:rsidRDefault="00B14BE1" w:rsidP="009E0A66">
      <w:pPr>
        <w:widowControl w:val="0"/>
        <w:spacing w:line="276" w:lineRule="auto"/>
        <w:ind w:firstLine="426"/>
        <w:jc w:val="both"/>
        <w:rPr>
          <w:rFonts w:ascii="Times New Roman" w:hAnsi="Times New Roman"/>
          <w:b w:val="0"/>
          <w:color w:val="000000"/>
          <w:sz w:val="28"/>
          <w:szCs w:val="28"/>
        </w:rPr>
      </w:pPr>
      <w:r>
        <w:rPr>
          <w:rFonts w:ascii="Times New Roman" w:hAnsi="Times New Roman"/>
          <w:b w:val="0"/>
          <w:color w:val="000000"/>
          <w:sz w:val="28"/>
          <w:szCs w:val="28"/>
        </w:rPr>
        <w:t xml:space="preserve">Tuy nhiên, sản lượng biogas sinh ra lại phụ thuộc nhiều yếu tố như: điều kiện vận hành, thành phần nước thải, khí hậu – thời tiết, … Vì vậy, sản lượng Biogas có </w:t>
      </w:r>
      <w:r>
        <w:rPr>
          <w:rFonts w:ascii="Times New Roman" w:hAnsi="Times New Roman"/>
          <w:b w:val="0"/>
          <w:color w:val="000000"/>
          <w:sz w:val="28"/>
          <w:szCs w:val="28"/>
        </w:rPr>
        <w:lastRenderedPageBreak/>
        <w:t>thể thay đổi tùy theo thực tế.</w:t>
      </w:r>
    </w:p>
    <w:p w14:paraId="0045D90E" w14:textId="77777777" w:rsidR="00B14BE1" w:rsidRPr="00B14BE1" w:rsidRDefault="00B14BE1" w:rsidP="009E0A66">
      <w:pPr>
        <w:pStyle w:val="ListParagraph"/>
        <w:widowControl w:val="0"/>
        <w:numPr>
          <w:ilvl w:val="0"/>
          <w:numId w:val="29"/>
        </w:numPr>
        <w:spacing w:after="0"/>
        <w:ind w:left="0" w:firstLine="284"/>
        <w:rPr>
          <w:rFonts w:ascii="Times New Roman" w:hAnsi="Times New Roman"/>
          <w:color w:val="000000"/>
          <w:sz w:val="28"/>
          <w:szCs w:val="28"/>
        </w:rPr>
      </w:pPr>
      <w:r w:rsidRPr="00B14BE1">
        <w:rPr>
          <w:rFonts w:ascii="Times New Roman" w:hAnsi="Times New Roman"/>
          <w:b/>
          <w:color w:val="000000"/>
          <w:sz w:val="28"/>
          <w:szCs w:val="28"/>
        </w:rPr>
        <w:t>Tính toán lượng khí Biogas sử dụng tại Nhà máy:</w:t>
      </w:r>
    </w:p>
    <w:p w14:paraId="0FC2EAB0" w14:textId="77777777" w:rsidR="00B14BE1" w:rsidRDefault="00B14BE1" w:rsidP="009E0A66">
      <w:pPr>
        <w:pStyle w:val="ListParagraph"/>
        <w:widowControl w:val="0"/>
        <w:spacing w:after="0"/>
        <w:ind w:left="284"/>
        <w:rPr>
          <w:rFonts w:ascii="Times New Roman" w:hAnsi="Times New Roman"/>
          <w:color w:val="000000"/>
          <w:sz w:val="28"/>
          <w:szCs w:val="28"/>
        </w:rPr>
      </w:pPr>
      <w:r w:rsidRPr="00B14BE1">
        <w:rPr>
          <w:rFonts w:ascii="Times New Roman" w:hAnsi="Times New Roman"/>
          <w:color w:val="000000"/>
          <w:sz w:val="28"/>
          <w:szCs w:val="28"/>
        </w:rPr>
        <w:t>Tính toán theo nhu cầu sử dụng thực tế tại nhà máy:</w:t>
      </w:r>
    </w:p>
    <w:p w14:paraId="0D7856C7" w14:textId="77777777" w:rsidR="003F390C" w:rsidRDefault="00B14BE1" w:rsidP="009E0A66">
      <w:pPr>
        <w:pStyle w:val="ListParagraph"/>
        <w:widowControl w:val="0"/>
        <w:spacing w:after="0"/>
        <w:ind w:left="284"/>
        <w:rPr>
          <w:rFonts w:ascii="Times New Roman" w:hAnsi="Times New Roman"/>
          <w:color w:val="000000"/>
          <w:sz w:val="28"/>
          <w:szCs w:val="28"/>
        </w:rPr>
      </w:pPr>
      <w:r w:rsidRPr="00B14BE1">
        <w:rPr>
          <w:rFonts w:ascii="Times New Roman" w:hAnsi="Times New Roman"/>
          <w:color w:val="000000"/>
          <w:sz w:val="28"/>
          <w:szCs w:val="28"/>
        </w:rPr>
        <w:t xml:space="preserve">Lượng khí Biogas dùng để sấy ra 01 tấn tinh bột thành phẩm ước tính là </w:t>
      </w:r>
      <w:r w:rsidRPr="00B14BE1">
        <w:rPr>
          <w:rFonts w:ascii="Times New Roman" w:hAnsi="Times New Roman"/>
          <w:b/>
          <w:color w:val="000000"/>
          <w:sz w:val="28"/>
          <w:szCs w:val="28"/>
        </w:rPr>
        <w:t>25 m</w:t>
      </w:r>
      <w:r w:rsidRPr="00B14BE1">
        <w:rPr>
          <w:rFonts w:ascii="Times New Roman" w:hAnsi="Times New Roman"/>
          <w:b/>
          <w:color w:val="000000"/>
          <w:sz w:val="28"/>
          <w:szCs w:val="28"/>
          <w:vertAlign w:val="superscript"/>
        </w:rPr>
        <w:t>3</w:t>
      </w:r>
      <w:r w:rsidRPr="00B14BE1">
        <w:rPr>
          <w:rFonts w:ascii="Times New Roman" w:hAnsi="Times New Roman"/>
          <w:color w:val="000000"/>
          <w:sz w:val="28"/>
          <w:szCs w:val="28"/>
        </w:rPr>
        <w:t xml:space="preserve"> khí</w:t>
      </w:r>
      <w:r>
        <w:rPr>
          <w:rFonts w:ascii="Times New Roman" w:hAnsi="Times New Roman"/>
          <w:color w:val="000000"/>
          <w:sz w:val="28"/>
          <w:szCs w:val="28"/>
        </w:rPr>
        <w:t xml:space="preserve"> </w:t>
      </w:r>
      <w:r w:rsidRPr="00B14BE1">
        <w:rPr>
          <w:rFonts w:ascii="Times New Roman" w:hAnsi="Times New Roman"/>
          <w:color w:val="000000"/>
          <w:sz w:val="28"/>
          <w:szCs w:val="28"/>
        </w:rPr>
        <w:t>Biogas:</w:t>
      </w:r>
    </w:p>
    <w:p w14:paraId="548EDB39" w14:textId="1AF03D9C" w:rsidR="00B14BE1" w:rsidRDefault="00B14BE1" w:rsidP="009E0A66">
      <w:pPr>
        <w:pStyle w:val="ListParagraph"/>
        <w:widowControl w:val="0"/>
        <w:spacing w:after="0"/>
        <w:ind w:left="284"/>
        <w:rPr>
          <w:rFonts w:ascii="Times New Roman" w:hAnsi="Times New Roman"/>
          <w:color w:val="000000"/>
          <w:sz w:val="28"/>
          <w:szCs w:val="28"/>
        </w:rPr>
      </w:pPr>
      <w:r w:rsidRPr="00B14BE1">
        <w:rPr>
          <w:rFonts w:ascii="Times New Roman" w:hAnsi="Times New Roman"/>
          <w:b/>
          <w:color w:val="000000"/>
          <w:sz w:val="28"/>
          <w:szCs w:val="28"/>
        </w:rPr>
        <w:t>Q</w:t>
      </w:r>
      <w:r w:rsidRPr="00B14BE1">
        <w:rPr>
          <w:rFonts w:ascii="Times New Roman" w:hAnsi="Times New Roman"/>
          <w:color w:val="000000"/>
          <w:sz w:val="28"/>
          <w:szCs w:val="28"/>
          <w:vertAlign w:val="subscript"/>
        </w:rPr>
        <w:t>Biogas sấy bột</w:t>
      </w:r>
      <w:r w:rsidRPr="00B14BE1">
        <w:rPr>
          <w:rFonts w:ascii="Times New Roman" w:hAnsi="Times New Roman"/>
          <w:color w:val="000000"/>
          <w:sz w:val="28"/>
          <w:szCs w:val="28"/>
        </w:rPr>
        <w:t xml:space="preserve"> = 25 m</w:t>
      </w:r>
      <w:r w:rsidRPr="00B14BE1">
        <w:rPr>
          <w:rFonts w:ascii="Times New Roman" w:hAnsi="Times New Roman"/>
          <w:color w:val="000000"/>
          <w:sz w:val="28"/>
          <w:szCs w:val="28"/>
          <w:vertAlign w:val="superscript"/>
        </w:rPr>
        <w:t>3</w:t>
      </w:r>
      <w:r w:rsidRPr="00B14BE1">
        <w:rPr>
          <w:rFonts w:ascii="Times New Roman" w:hAnsi="Times New Roman"/>
          <w:color w:val="000000"/>
          <w:sz w:val="28"/>
          <w:szCs w:val="28"/>
        </w:rPr>
        <w:t xml:space="preserve"> x 200 tấn thành phẩm/ngày= 5.000 m</w:t>
      </w:r>
      <w:r w:rsidRPr="00B14BE1">
        <w:rPr>
          <w:rFonts w:ascii="Times New Roman" w:hAnsi="Times New Roman"/>
          <w:color w:val="000000"/>
          <w:sz w:val="28"/>
          <w:szCs w:val="28"/>
          <w:vertAlign w:val="superscript"/>
        </w:rPr>
        <w:t>3</w:t>
      </w:r>
      <w:r w:rsidRPr="00B14BE1">
        <w:rPr>
          <w:rFonts w:ascii="Times New Roman" w:hAnsi="Times New Roman"/>
          <w:color w:val="000000"/>
          <w:sz w:val="28"/>
          <w:szCs w:val="28"/>
        </w:rPr>
        <w:t xml:space="preserve"> biogas/ngày</w:t>
      </w:r>
    </w:p>
    <w:p w14:paraId="58B9CF13" w14:textId="3FCBF7EE" w:rsidR="00B14BE1" w:rsidRDefault="00B14BE1" w:rsidP="009E0A66">
      <w:pPr>
        <w:widowControl w:val="0"/>
        <w:spacing w:line="276" w:lineRule="auto"/>
        <w:ind w:firstLine="426"/>
        <w:jc w:val="both"/>
        <w:rPr>
          <w:rFonts w:ascii="Times New Roman" w:hAnsi="Times New Roman"/>
          <w:b w:val="0"/>
          <w:color w:val="000000"/>
          <w:sz w:val="28"/>
          <w:szCs w:val="28"/>
        </w:rPr>
      </w:pPr>
      <w:r>
        <w:rPr>
          <w:rFonts w:ascii="Times New Roman" w:hAnsi="Times New Roman"/>
          <w:b w:val="0"/>
          <w:color w:val="000000"/>
          <w:sz w:val="28"/>
          <w:szCs w:val="28"/>
        </w:rPr>
        <w:t xml:space="preserve">Lượng Biogas sử dụng cho hệ thống sấy bột tại nhà máy là </w:t>
      </w:r>
      <w:r w:rsidRPr="00B14BE1">
        <w:rPr>
          <w:rFonts w:ascii="Times New Roman" w:hAnsi="Times New Roman"/>
          <w:color w:val="000000"/>
          <w:sz w:val="28"/>
          <w:szCs w:val="28"/>
        </w:rPr>
        <w:t>5.000 m</w:t>
      </w:r>
      <w:r w:rsidRPr="00B14BE1">
        <w:rPr>
          <w:rFonts w:ascii="Times New Roman" w:hAnsi="Times New Roman"/>
          <w:color w:val="000000"/>
          <w:sz w:val="28"/>
          <w:szCs w:val="28"/>
          <w:vertAlign w:val="superscript"/>
        </w:rPr>
        <w:t>3</w:t>
      </w:r>
      <w:r w:rsidRPr="00B14BE1">
        <w:rPr>
          <w:rFonts w:ascii="Times New Roman" w:hAnsi="Times New Roman"/>
          <w:color w:val="000000"/>
          <w:sz w:val="28"/>
          <w:szCs w:val="28"/>
        </w:rPr>
        <w:t xml:space="preserve"> biogas/ngày</w:t>
      </w:r>
    </w:p>
    <w:p w14:paraId="0EF33A82" w14:textId="45C0D744" w:rsidR="00B14BE1" w:rsidRDefault="00B14BE1" w:rsidP="009E0A66">
      <w:pPr>
        <w:pStyle w:val="ListParagraph"/>
        <w:widowControl w:val="0"/>
        <w:numPr>
          <w:ilvl w:val="0"/>
          <w:numId w:val="31"/>
        </w:numPr>
        <w:spacing w:after="0"/>
        <w:ind w:left="0" w:firstLine="284"/>
        <w:jc w:val="both"/>
        <w:rPr>
          <w:rFonts w:ascii="Times New Roman" w:hAnsi="Times New Roman"/>
          <w:color w:val="000000"/>
          <w:sz w:val="28"/>
          <w:szCs w:val="28"/>
        </w:rPr>
      </w:pPr>
      <w:r>
        <w:rPr>
          <w:rFonts w:ascii="Times New Roman" w:hAnsi="Times New Roman"/>
          <w:color w:val="000000"/>
          <w:sz w:val="28"/>
          <w:szCs w:val="28"/>
        </w:rPr>
        <w:t xml:space="preserve">Lượng Biogas thu hồi từ hệ thống xử lý nước thải là </w:t>
      </w:r>
      <w:r w:rsidR="003F390C" w:rsidRPr="003F390C">
        <w:rPr>
          <w:rFonts w:ascii="Times New Roman" w:hAnsi="Times New Roman"/>
          <w:color w:val="000000"/>
          <w:sz w:val="28"/>
          <w:szCs w:val="28"/>
        </w:rPr>
        <w:t>7.000 m</w:t>
      </w:r>
      <w:r w:rsidR="003F390C" w:rsidRPr="003F390C">
        <w:rPr>
          <w:rFonts w:ascii="Times New Roman" w:hAnsi="Times New Roman"/>
          <w:color w:val="000000"/>
          <w:sz w:val="28"/>
          <w:szCs w:val="28"/>
          <w:vertAlign w:val="superscript"/>
        </w:rPr>
        <w:t>3</w:t>
      </w:r>
      <w:r w:rsidR="003F390C" w:rsidRPr="003F390C">
        <w:rPr>
          <w:rFonts w:ascii="Times New Roman" w:hAnsi="Times New Roman"/>
          <w:color w:val="000000"/>
          <w:sz w:val="28"/>
          <w:szCs w:val="28"/>
        </w:rPr>
        <w:t xml:space="preserve"> Biogas/ngày</w:t>
      </w:r>
      <w:r w:rsidR="003F390C">
        <w:rPr>
          <w:rFonts w:ascii="Times New Roman" w:hAnsi="Times New Roman"/>
          <w:color w:val="000000"/>
          <w:sz w:val="28"/>
          <w:szCs w:val="28"/>
        </w:rPr>
        <w:t xml:space="preserve"> đủ để cung cấp cho nhu cầu sấy bột tại nhà máy.</w:t>
      </w:r>
    </w:p>
    <w:p w14:paraId="120F2193" w14:textId="0B15A224" w:rsidR="003F390C" w:rsidRPr="00CC588D" w:rsidRDefault="00707DDE" w:rsidP="009E0A66">
      <w:pPr>
        <w:pStyle w:val="Heading3"/>
        <w:spacing w:before="0" w:after="0" w:line="276" w:lineRule="auto"/>
        <w:ind w:firstLine="426"/>
        <w:jc w:val="both"/>
        <w:rPr>
          <w:rFonts w:ascii="Times New Roman" w:hAnsi="Times New Roman"/>
          <w:sz w:val="28"/>
          <w:szCs w:val="28"/>
        </w:rPr>
      </w:pPr>
      <w:bookmarkStart w:id="108" w:name="_Toc148952915"/>
      <w:r>
        <w:rPr>
          <w:rFonts w:ascii="Times New Roman" w:hAnsi="Times New Roman"/>
          <w:sz w:val="28"/>
          <w:szCs w:val="28"/>
        </w:rPr>
        <w:t>1</w:t>
      </w:r>
      <w:r w:rsidRPr="00CC588D">
        <w:rPr>
          <w:rFonts w:ascii="Times New Roman" w:hAnsi="Times New Roman"/>
          <w:sz w:val="28"/>
          <w:szCs w:val="28"/>
        </w:rPr>
        <w:t>.</w:t>
      </w:r>
      <w:r w:rsidR="003F390C" w:rsidRPr="00CC588D">
        <w:rPr>
          <w:rFonts w:ascii="Times New Roman" w:hAnsi="Times New Roman"/>
          <w:sz w:val="28"/>
          <w:szCs w:val="28"/>
        </w:rPr>
        <w:t>4.3. Nhu cầu hóa chất sử dụng</w:t>
      </w:r>
      <w:bookmarkEnd w:id="108"/>
    </w:p>
    <w:p w14:paraId="65A1583A" w14:textId="03441FCA" w:rsidR="003F390C" w:rsidRPr="00CC588D" w:rsidRDefault="003F390C" w:rsidP="009E0A66">
      <w:pPr>
        <w:spacing w:line="276" w:lineRule="auto"/>
        <w:ind w:firstLine="426"/>
        <w:jc w:val="both"/>
        <w:rPr>
          <w:rFonts w:ascii="Times New Roman" w:hAnsi="Times New Roman"/>
          <w:b w:val="0"/>
          <w:sz w:val="28"/>
          <w:szCs w:val="28"/>
        </w:rPr>
      </w:pPr>
      <w:r w:rsidRPr="00CC588D">
        <w:rPr>
          <w:rFonts w:ascii="Times New Roman" w:hAnsi="Times New Roman"/>
          <w:b w:val="0"/>
          <w:sz w:val="28"/>
          <w:szCs w:val="28"/>
        </w:rPr>
        <w:t>- Nhu cầu hóa chất tại nhà máy:</w:t>
      </w:r>
    </w:p>
    <w:p w14:paraId="528B5D07" w14:textId="686E463B" w:rsidR="00A07BDB" w:rsidRPr="00A07BDB" w:rsidRDefault="00A07BDB" w:rsidP="009E0A66">
      <w:pPr>
        <w:pStyle w:val="Caption"/>
        <w:keepNext/>
        <w:spacing w:before="0" w:after="0" w:line="276" w:lineRule="auto"/>
        <w:rPr>
          <w:sz w:val="28"/>
          <w:szCs w:val="28"/>
        </w:rPr>
      </w:pPr>
      <w:bookmarkStart w:id="109" w:name="_Toc148952358"/>
      <w:r w:rsidRPr="00A07BDB">
        <w:rPr>
          <w:sz w:val="28"/>
          <w:szCs w:val="28"/>
        </w:rPr>
        <w:t xml:space="preserve">Bảng  </w:t>
      </w:r>
      <w:r w:rsidRPr="00A07BDB">
        <w:rPr>
          <w:sz w:val="28"/>
          <w:szCs w:val="28"/>
        </w:rPr>
        <w:fldChar w:fldCharType="begin"/>
      </w:r>
      <w:r w:rsidRPr="00A07BDB">
        <w:rPr>
          <w:sz w:val="28"/>
          <w:szCs w:val="28"/>
        </w:rPr>
        <w:instrText xml:space="preserve"> SEQ Bảng_ \* ARABIC </w:instrText>
      </w:r>
      <w:r w:rsidRPr="00A07BDB">
        <w:rPr>
          <w:sz w:val="28"/>
          <w:szCs w:val="28"/>
        </w:rPr>
        <w:fldChar w:fldCharType="separate"/>
      </w:r>
      <w:r w:rsidR="00FD6182">
        <w:rPr>
          <w:noProof/>
          <w:sz w:val="28"/>
          <w:szCs w:val="28"/>
        </w:rPr>
        <w:t>4</w:t>
      </w:r>
      <w:r w:rsidRPr="00A07BDB">
        <w:rPr>
          <w:sz w:val="28"/>
          <w:szCs w:val="28"/>
        </w:rPr>
        <w:fldChar w:fldCharType="end"/>
      </w:r>
      <w:r w:rsidRPr="00A07BDB">
        <w:rPr>
          <w:sz w:val="28"/>
          <w:szCs w:val="28"/>
        </w:rPr>
        <w:t xml:space="preserve"> Nhu cầu hóa chất</w:t>
      </w:r>
      <w:bookmarkEnd w:id="109"/>
    </w:p>
    <w:tbl>
      <w:tblPr>
        <w:tblStyle w:val="TableGrid"/>
        <w:tblW w:w="0" w:type="auto"/>
        <w:tblLook w:val="04A0" w:firstRow="1" w:lastRow="0" w:firstColumn="1" w:lastColumn="0" w:noHBand="0" w:noVBand="1"/>
      </w:tblPr>
      <w:tblGrid>
        <w:gridCol w:w="562"/>
        <w:gridCol w:w="2552"/>
        <w:gridCol w:w="2400"/>
        <w:gridCol w:w="1838"/>
        <w:gridCol w:w="1838"/>
      </w:tblGrid>
      <w:tr w:rsidR="003F390C" w:rsidRPr="00CC588D" w14:paraId="1A0C7D72" w14:textId="77777777" w:rsidTr="003F390C">
        <w:tc>
          <w:tcPr>
            <w:tcW w:w="562" w:type="dxa"/>
            <w:vAlign w:val="center"/>
          </w:tcPr>
          <w:p w14:paraId="56C2AA25" w14:textId="38FA4AD4" w:rsidR="003F390C" w:rsidRPr="00CC588D" w:rsidRDefault="003F390C" w:rsidP="009E0A66">
            <w:pPr>
              <w:spacing w:line="276" w:lineRule="auto"/>
              <w:jc w:val="both"/>
              <w:rPr>
                <w:rFonts w:ascii="Times New Roman" w:hAnsi="Times New Roman"/>
                <w:sz w:val="28"/>
                <w:szCs w:val="28"/>
              </w:rPr>
            </w:pPr>
            <w:r w:rsidRPr="00CC588D">
              <w:rPr>
                <w:rFonts w:ascii="Times New Roman" w:hAnsi="Times New Roman"/>
                <w:sz w:val="28"/>
                <w:szCs w:val="28"/>
              </w:rPr>
              <w:t>Stt</w:t>
            </w:r>
          </w:p>
        </w:tc>
        <w:tc>
          <w:tcPr>
            <w:tcW w:w="2552" w:type="dxa"/>
            <w:vAlign w:val="center"/>
          </w:tcPr>
          <w:p w14:paraId="05062D5B" w14:textId="6845B630" w:rsidR="003F390C" w:rsidRPr="00CC588D" w:rsidRDefault="003F390C" w:rsidP="009E0A66">
            <w:pPr>
              <w:spacing w:line="276" w:lineRule="auto"/>
              <w:jc w:val="both"/>
              <w:rPr>
                <w:rFonts w:ascii="Times New Roman" w:hAnsi="Times New Roman"/>
                <w:sz w:val="28"/>
                <w:szCs w:val="28"/>
              </w:rPr>
            </w:pPr>
            <w:r w:rsidRPr="00CC588D">
              <w:rPr>
                <w:rFonts w:ascii="Times New Roman" w:hAnsi="Times New Roman"/>
                <w:sz w:val="28"/>
                <w:szCs w:val="28"/>
              </w:rPr>
              <w:t>Tên hóa chất</w:t>
            </w:r>
          </w:p>
        </w:tc>
        <w:tc>
          <w:tcPr>
            <w:tcW w:w="2400" w:type="dxa"/>
            <w:vAlign w:val="center"/>
          </w:tcPr>
          <w:p w14:paraId="59069C5A" w14:textId="7661EA95" w:rsidR="003F390C" w:rsidRPr="00CC588D" w:rsidRDefault="003F390C" w:rsidP="009E0A66">
            <w:pPr>
              <w:spacing w:line="276" w:lineRule="auto"/>
              <w:jc w:val="both"/>
              <w:rPr>
                <w:rFonts w:ascii="Times New Roman" w:hAnsi="Times New Roman"/>
                <w:sz w:val="28"/>
                <w:szCs w:val="28"/>
              </w:rPr>
            </w:pPr>
            <w:r w:rsidRPr="00CC588D">
              <w:rPr>
                <w:rFonts w:ascii="Times New Roman" w:hAnsi="Times New Roman"/>
                <w:sz w:val="28"/>
                <w:szCs w:val="28"/>
              </w:rPr>
              <w:t>Nguồn cung cấp</w:t>
            </w:r>
          </w:p>
        </w:tc>
        <w:tc>
          <w:tcPr>
            <w:tcW w:w="1838" w:type="dxa"/>
            <w:vAlign w:val="center"/>
          </w:tcPr>
          <w:p w14:paraId="6AF626DB" w14:textId="77777777" w:rsidR="003F390C" w:rsidRPr="00CC588D" w:rsidRDefault="003F390C" w:rsidP="009E0A66">
            <w:pPr>
              <w:spacing w:line="276" w:lineRule="auto"/>
              <w:jc w:val="both"/>
              <w:rPr>
                <w:rFonts w:ascii="Times New Roman" w:hAnsi="Times New Roman"/>
                <w:sz w:val="28"/>
                <w:szCs w:val="28"/>
              </w:rPr>
            </w:pPr>
            <w:r w:rsidRPr="00CC588D">
              <w:rPr>
                <w:rFonts w:ascii="Times New Roman" w:hAnsi="Times New Roman"/>
                <w:sz w:val="28"/>
                <w:szCs w:val="28"/>
              </w:rPr>
              <w:t>Khối lượng</w:t>
            </w:r>
          </w:p>
          <w:p w14:paraId="6DA90D8C" w14:textId="481E0972" w:rsidR="003F390C" w:rsidRPr="00CC588D" w:rsidRDefault="003F390C" w:rsidP="009E0A66">
            <w:pPr>
              <w:spacing w:line="276" w:lineRule="auto"/>
              <w:jc w:val="both"/>
              <w:rPr>
                <w:rFonts w:ascii="Times New Roman" w:hAnsi="Times New Roman"/>
                <w:sz w:val="28"/>
                <w:szCs w:val="28"/>
              </w:rPr>
            </w:pPr>
            <w:r w:rsidRPr="00CC588D">
              <w:rPr>
                <w:rFonts w:ascii="Times New Roman" w:hAnsi="Times New Roman"/>
                <w:sz w:val="28"/>
                <w:szCs w:val="28"/>
              </w:rPr>
              <w:t>(kg/năm)</w:t>
            </w:r>
          </w:p>
        </w:tc>
        <w:tc>
          <w:tcPr>
            <w:tcW w:w="1838" w:type="dxa"/>
            <w:vAlign w:val="center"/>
          </w:tcPr>
          <w:p w14:paraId="0979A06F" w14:textId="55C969FA" w:rsidR="003F390C" w:rsidRPr="00CC588D" w:rsidRDefault="003F390C" w:rsidP="009E0A66">
            <w:pPr>
              <w:spacing w:line="276" w:lineRule="auto"/>
              <w:jc w:val="both"/>
              <w:rPr>
                <w:rFonts w:ascii="Times New Roman" w:hAnsi="Times New Roman"/>
                <w:sz w:val="28"/>
                <w:szCs w:val="28"/>
              </w:rPr>
            </w:pPr>
            <w:r w:rsidRPr="00CC588D">
              <w:rPr>
                <w:rFonts w:ascii="Times New Roman" w:hAnsi="Times New Roman"/>
                <w:sz w:val="28"/>
                <w:szCs w:val="28"/>
              </w:rPr>
              <w:t>Mục đích sử dụng</w:t>
            </w:r>
          </w:p>
        </w:tc>
      </w:tr>
      <w:tr w:rsidR="003F390C" w:rsidRPr="00CC588D" w14:paraId="73D2F938" w14:textId="77777777" w:rsidTr="003F390C">
        <w:tc>
          <w:tcPr>
            <w:tcW w:w="562" w:type="dxa"/>
            <w:vAlign w:val="center"/>
          </w:tcPr>
          <w:p w14:paraId="6C353DF3" w14:textId="1A90309C" w:rsidR="003F390C" w:rsidRPr="00CC588D" w:rsidRDefault="003F390C" w:rsidP="009E0A66">
            <w:pPr>
              <w:spacing w:line="276" w:lineRule="auto"/>
              <w:jc w:val="both"/>
              <w:rPr>
                <w:rFonts w:ascii="Times New Roman" w:hAnsi="Times New Roman"/>
                <w:b w:val="0"/>
                <w:sz w:val="28"/>
                <w:szCs w:val="28"/>
              </w:rPr>
            </w:pPr>
            <w:r w:rsidRPr="00CC588D">
              <w:rPr>
                <w:rFonts w:ascii="Times New Roman" w:hAnsi="Times New Roman"/>
                <w:b w:val="0"/>
                <w:sz w:val="28"/>
                <w:szCs w:val="28"/>
              </w:rPr>
              <w:t>1</w:t>
            </w:r>
          </w:p>
        </w:tc>
        <w:tc>
          <w:tcPr>
            <w:tcW w:w="2552" w:type="dxa"/>
            <w:vAlign w:val="center"/>
          </w:tcPr>
          <w:p w14:paraId="519694AE" w14:textId="6C3E829B" w:rsidR="003F390C" w:rsidRPr="00CC588D" w:rsidRDefault="003F390C" w:rsidP="009E0A66">
            <w:pPr>
              <w:spacing w:line="276" w:lineRule="auto"/>
              <w:jc w:val="both"/>
              <w:rPr>
                <w:rFonts w:ascii="Times New Roman" w:hAnsi="Times New Roman"/>
                <w:b w:val="0"/>
                <w:sz w:val="28"/>
                <w:szCs w:val="28"/>
              </w:rPr>
            </w:pPr>
            <w:r w:rsidRPr="00CC588D">
              <w:rPr>
                <w:rFonts w:ascii="Times New Roman" w:hAnsi="Times New Roman"/>
                <w:b w:val="0"/>
                <w:sz w:val="28"/>
                <w:szCs w:val="28"/>
              </w:rPr>
              <w:t>Xút</w:t>
            </w:r>
          </w:p>
        </w:tc>
        <w:tc>
          <w:tcPr>
            <w:tcW w:w="2400" w:type="dxa"/>
            <w:vAlign w:val="center"/>
          </w:tcPr>
          <w:p w14:paraId="18D2A55D" w14:textId="5B2CEB33" w:rsidR="003F390C" w:rsidRPr="00CC588D" w:rsidRDefault="003F390C" w:rsidP="009E0A66">
            <w:pPr>
              <w:spacing w:line="276" w:lineRule="auto"/>
              <w:jc w:val="both"/>
              <w:rPr>
                <w:rFonts w:ascii="Times New Roman" w:hAnsi="Times New Roman"/>
                <w:b w:val="0"/>
                <w:sz w:val="28"/>
                <w:szCs w:val="28"/>
              </w:rPr>
            </w:pPr>
            <w:r w:rsidRPr="00CC588D">
              <w:rPr>
                <w:rFonts w:ascii="Times New Roman" w:hAnsi="Times New Roman"/>
                <w:b w:val="0"/>
                <w:sz w:val="28"/>
                <w:szCs w:val="28"/>
              </w:rPr>
              <w:t>Việt Nam</w:t>
            </w:r>
          </w:p>
        </w:tc>
        <w:tc>
          <w:tcPr>
            <w:tcW w:w="1838" w:type="dxa"/>
            <w:vAlign w:val="center"/>
          </w:tcPr>
          <w:p w14:paraId="641EA591" w14:textId="6B37463A" w:rsidR="003F390C" w:rsidRPr="00CC588D" w:rsidRDefault="00F10759" w:rsidP="009E0A66">
            <w:pPr>
              <w:spacing w:line="276" w:lineRule="auto"/>
              <w:jc w:val="both"/>
              <w:rPr>
                <w:rFonts w:ascii="Times New Roman" w:hAnsi="Times New Roman"/>
                <w:b w:val="0"/>
                <w:sz w:val="28"/>
                <w:szCs w:val="28"/>
              </w:rPr>
            </w:pPr>
            <w:r w:rsidRPr="00CC588D">
              <w:rPr>
                <w:rFonts w:ascii="Times New Roman" w:hAnsi="Times New Roman"/>
                <w:b w:val="0"/>
                <w:sz w:val="28"/>
                <w:szCs w:val="28"/>
              </w:rPr>
              <w:t>20</w:t>
            </w:r>
          </w:p>
        </w:tc>
        <w:tc>
          <w:tcPr>
            <w:tcW w:w="1838" w:type="dxa"/>
            <w:vAlign w:val="center"/>
          </w:tcPr>
          <w:p w14:paraId="06C2A224" w14:textId="7441B6E9" w:rsidR="003F390C" w:rsidRPr="00CC588D" w:rsidRDefault="003F390C" w:rsidP="009E0A66">
            <w:pPr>
              <w:spacing w:line="276" w:lineRule="auto"/>
              <w:jc w:val="both"/>
              <w:rPr>
                <w:rFonts w:ascii="Times New Roman" w:hAnsi="Times New Roman"/>
                <w:b w:val="0"/>
                <w:sz w:val="28"/>
                <w:szCs w:val="28"/>
              </w:rPr>
            </w:pPr>
            <w:r w:rsidRPr="00CC588D">
              <w:rPr>
                <w:rFonts w:ascii="Times New Roman" w:hAnsi="Times New Roman"/>
                <w:b w:val="0"/>
                <w:sz w:val="28"/>
                <w:szCs w:val="28"/>
              </w:rPr>
              <w:t>HTXLNT</w:t>
            </w:r>
          </w:p>
        </w:tc>
      </w:tr>
      <w:tr w:rsidR="003F390C" w:rsidRPr="00CC588D" w14:paraId="606A0D6E" w14:textId="77777777" w:rsidTr="003F390C">
        <w:tc>
          <w:tcPr>
            <w:tcW w:w="562" w:type="dxa"/>
            <w:vAlign w:val="center"/>
          </w:tcPr>
          <w:p w14:paraId="7FAFD7BF" w14:textId="0A49BFF6" w:rsidR="003F390C" w:rsidRPr="00CC588D" w:rsidRDefault="003F390C" w:rsidP="009E0A66">
            <w:pPr>
              <w:spacing w:line="276" w:lineRule="auto"/>
              <w:jc w:val="both"/>
              <w:rPr>
                <w:rFonts w:ascii="Times New Roman" w:hAnsi="Times New Roman"/>
                <w:b w:val="0"/>
                <w:sz w:val="28"/>
                <w:szCs w:val="28"/>
              </w:rPr>
            </w:pPr>
            <w:r w:rsidRPr="00CC588D">
              <w:rPr>
                <w:rFonts w:ascii="Times New Roman" w:hAnsi="Times New Roman"/>
                <w:b w:val="0"/>
                <w:sz w:val="28"/>
                <w:szCs w:val="28"/>
              </w:rPr>
              <w:t>2</w:t>
            </w:r>
          </w:p>
        </w:tc>
        <w:tc>
          <w:tcPr>
            <w:tcW w:w="2552" w:type="dxa"/>
            <w:vAlign w:val="center"/>
          </w:tcPr>
          <w:p w14:paraId="17F4A4B6" w14:textId="124A6A37" w:rsidR="003F390C" w:rsidRPr="00CC588D" w:rsidRDefault="003F390C" w:rsidP="009E0A66">
            <w:pPr>
              <w:spacing w:line="276" w:lineRule="auto"/>
              <w:jc w:val="both"/>
              <w:rPr>
                <w:rFonts w:ascii="Times New Roman" w:hAnsi="Times New Roman"/>
                <w:b w:val="0"/>
                <w:sz w:val="28"/>
                <w:szCs w:val="28"/>
              </w:rPr>
            </w:pPr>
            <w:r w:rsidRPr="00CC588D">
              <w:rPr>
                <w:rFonts w:ascii="Times New Roman" w:hAnsi="Times New Roman"/>
                <w:b w:val="0"/>
                <w:sz w:val="28"/>
                <w:szCs w:val="28"/>
              </w:rPr>
              <w:t>Sodium bicarbonat</w:t>
            </w:r>
          </w:p>
        </w:tc>
        <w:tc>
          <w:tcPr>
            <w:tcW w:w="2400" w:type="dxa"/>
            <w:vAlign w:val="center"/>
          </w:tcPr>
          <w:p w14:paraId="1F5FAA5E" w14:textId="668DEE21" w:rsidR="003F390C" w:rsidRPr="00CC588D" w:rsidRDefault="003F390C" w:rsidP="009E0A66">
            <w:pPr>
              <w:spacing w:line="276" w:lineRule="auto"/>
              <w:jc w:val="both"/>
              <w:rPr>
                <w:rFonts w:ascii="Times New Roman" w:hAnsi="Times New Roman"/>
                <w:b w:val="0"/>
                <w:sz w:val="28"/>
                <w:szCs w:val="28"/>
              </w:rPr>
            </w:pPr>
            <w:r w:rsidRPr="00CC588D">
              <w:rPr>
                <w:rFonts w:ascii="Times New Roman" w:hAnsi="Times New Roman"/>
                <w:b w:val="0"/>
                <w:sz w:val="28"/>
                <w:szCs w:val="28"/>
              </w:rPr>
              <w:t>Việt Nam</w:t>
            </w:r>
          </w:p>
        </w:tc>
        <w:tc>
          <w:tcPr>
            <w:tcW w:w="1838" w:type="dxa"/>
            <w:vAlign w:val="center"/>
          </w:tcPr>
          <w:p w14:paraId="3417A03B" w14:textId="5F3ECA2D" w:rsidR="003F390C" w:rsidRPr="00CC588D" w:rsidRDefault="00F10759" w:rsidP="009E0A66">
            <w:pPr>
              <w:spacing w:line="276" w:lineRule="auto"/>
              <w:jc w:val="both"/>
              <w:rPr>
                <w:rFonts w:ascii="Times New Roman" w:hAnsi="Times New Roman"/>
                <w:b w:val="0"/>
                <w:sz w:val="28"/>
                <w:szCs w:val="28"/>
              </w:rPr>
            </w:pPr>
            <w:r w:rsidRPr="00CC588D">
              <w:rPr>
                <w:rFonts w:ascii="Times New Roman" w:hAnsi="Times New Roman"/>
                <w:b w:val="0"/>
                <w:sz w:val="28"/>
                <w:szCs w:val="28"/>
              </w:rPr>
              <w:t>30</w:t>
            </w:r>
          </w:p>
        </w:tc>
        <w:tc>
          <w:tcPr>
            <w:tcW w:w="1838" w:type="dxa"/>
            <w:vAlign w:val="center"/>
          </w:tcPr>
          <w:p w14:paraId="096AC73C" w14:textId="51552ED9" w:rsidR="003F390C" w:rsidRPr="00CC588D" w:rsidRDefault="003F390C" w:rsidP="009E0A66">
            <w:pPr>
              <w:spacing w:line="276" w:lineRule="auto"/>
              <w:jc w:val="both"/>
              <w:rPr>
                <w:rFonts w:ascii="Times New Roman" w:hAnsi="Times New Roman"/>
                <w:b w:val="0"/>
                <w:sz w:val="28"/>
                <w:szCs w:val="28"/>
              </w:rPr>
            </w:pPr>
            <w:r w:rsidRPr="00CC588D">
              <w:rPr>
                <w:rFonts w:ascii="Times New Roman" w:hAnsi="Times New Roman"/>
                <w:b w:val="0"/>
                <w:sz w:val="28"/>
                <w:szCs w:val="28"/>
              </w:rPr>
              <w:t>HTXLNT</w:t>
            </w:r>
          </w:p>
        </w:tc>
      </w:tr>
    </w:tbl>
    <w:p w14:paraId="0C4CF955" w14:textId="5C97350B" w:rsidR="003F390C" w:rsidRPr="00CC588D" w:rsidRDefault="003F390C" w:rsidP="009E0A66">
      <w:pPr>
        <w:spacing w:line="276" w:lineRule="auto"/>
        <w:jc w:val="right"/>
        <w:rPr>
          <w:rFonts w:ascii="Times New Roman" w:hAnsi="Times New Roman"/>
          <w:b w:val="0"/>
          <w:sz w:val="28"/>
          <w:szCs w:val="28"/>
        </w:rPr>
      </w:pPr>
      <w:r w:rsidRPr="00CC588D">
        <w:rPr>
          <w:rFonts w:ascii="Times New Roman" w:hAnsi="Times New Roman"/>
          <w:b w:val="0"/>
          <w:sz w:val="28"/>
          <w:szCs w:val="28"/>
        </w:rPr>
        <w:t>(Nguồn Công ty TNHH MTV Hồng Cúc Tây Ninh)</w:t>
      </w:r>
    </w:p>
    <w:p w14:paraId="0F13C2EC" w14:textId="0978A317" w:rsidR="003F390C" w:rsidRPr="00CC588D" w:rsidRDefault="003F390C" w:rsidP="009E0A66">
      <w:pPr>
        <w:widowControl w:val="0"/>
        <w:spacing w:line="276" w:lineRule="auto"/>
        <w:ind w:firstLine="426"/>
        <w:jc w:val="both"/>
        <w:rPr>
          <w:rFonts w:ascii="Times New Roman" w:hAnsi="Times New Roman"/>
          <w:b w:val="0"/>
          <w:color w:val="000000"/>
          <w:sz w:val="28"/>
          <w:szCs w:val="28"/>
        </w:rPr>
      </w:pPr>
      <w:r w:rsidRPr="00CC588D">
        <w:rPr>
          <w:rFonts w:ascii="Times New Roman" w:hAnsi="Times New Roman"/>
          <w:b w:val="0"/>
          <w:color w:val="000000"/>
          <w:sz w:val="28"/>
          <w:szCs w:val="28"/>
        </w:rPr>
        <w:t>Công ty sử dụng hóa chất sử dụng tuân thủ theo Luật Hóa chất Việt Nam 2007; Nghị định số 113/2017/NĐ – CP ngày 09/10/2017 của Chính phủ quy định chi tiết và hướng dẫn thi hành một số điều của luật hóa chất và Thông tư 32/2017/TT – BCT ngày 28/12/2017 của Bộ Công thương quy định cụ thể và hướng dẫn thi hành một số điều của Luật hóa chất và Nghị định số 113/2017/NĐ – CP ngày 09/10/2017 của chính phủ quy định chi tiết và hướng dẫn thi hành một số điều của luật hóa chất.</w:t>
      </w:r>
    </w:p>
    <w:p w14:paraId="347B663D" w14:textId="375E2B4B" w:rsidR="00F10759" w:rsidRDefault="009E0A66" w:rsidP="009E0A66">
      <w:pPr>
        <w:widowControl w:val="0"/>
        <w:spacing w:line="276" w:lineRule="auto"/>
        <w:ind w:firstLine="426"/>
        <w:jc w:val="both"/>
        <w:rPr>
          <w:rFonts w:ascii="Times New Roman" w:hAnsi="Times New Roman"/>
          <w:b w:val="0"/>
          <w:color w:val="000000"/>
          <w:sz w:val="28"/>
          <w:szCs w:val="28"/>
        </w:rPr>
      </w:pPr>
      <w:r w:rsidRPr="00CC588D">
        <w:rPr>
          <w:rFonts w:ascii="Times New Roman" w:hAnsi="Times New Roman"/>
          <w:noProof/>
          <w:sz w:val="28"/>
          <w:szCs w:val="28"/>
          <w:lang w:val="en-GB" w:eastAsia="en-GB"/>
        </w:rPr>
        <w:drawing>
          <wp:anchor distT="0" distB="0" distL="114300" distR="114300" simplePos="0" relativeHeight="252036096" behindDoc="0" locked="0" layoutInCell="1" allowOverlap="1" wp14:anchorId="5F040DE9" wp14:editId="14830714">
            <wp:simplePos x="0" y="0"/>
            <wp:positionH relativeFrom="margin">
              <wp:posOffset>2974340</wp:posOffset>
            </wp:positionH>
            <wp:positionV relativeFrom="paragraph">
              <wp:posOffset>268274</wp:posOffset>
            </wp:positionV>
            <wp:extent cx="2472055" cy="2772410"/>
            <wp:effectExtent l="0" t="0" r="4445" b="8890"/>
            <wp:wrapSquare wrapText="bothSides"/>
            <wp:docPr id="3124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2055" cy="2772410"/>
                    </a:xfrm>
                    <a:prstGeom prst="rect">
                      <a:avLst/>
                    </a:prstGeom>
                    <a:noFill/>
                  </pic:spPr>
                </pic:pic>
              </a:graphicData>
            </a:graphic>
            <wp14:sizeRelH relativeFrom="page">
              <wp14:pctWidth>0</wp14:pctWidth>
            </wp14:sizeRelH>
            <wp14:sizeRelV relativeFrom="page">
              <wp14:pctHeight>0</wp14:pctHeight>
            </wp14:sizeRelV>
          </wp:anchor>
        </w:drawing>
      </w:r>
      <w:r w:rsidRPr="00CC588D">
        <w:rPr>
          <w:rFonts w:ascii="Times New Roman" w:hAnsi="Times New Roman"/>
          <w:b w:val="0"/>
          <w:noProof/>
          <w:color w:val="000000"/>
          <w:sz w:val="28"/>
          <w:szCs w:val="28"/>
          <w:lang w:val="en-GB" w:eastAsia="en-GB"/>
        </w:rPr>
        <w:drawing>
          <wp:anchor distT="0" distB="0" distL="114300" distR="114300" simplePos="0" relativeHeight="252035072" behindDoc="0" locked="0" layoutInCell="1" allowOverlap="1" wp14:anchorId="2EF6AA5C" wp14:editId="32AFAFDE">
            <wp:simplePos x="0" y="0"/>
            <wp:positionH relativeFrom="column">
              <wp:posOffset>254000</wp:posOffset>
            </wp:positionH>
            <wp:positionV relativeFrom="paragraph">
              <wp:posOffset>259384</wp:posOffset>
            </wp:positionV>
            <wp:extent cx="2471420" cy="2782570"/>
            <wp:effectExtent l="0" t="0" r="5080" b="0"/>
            <wp:wrapSquare wrapText="bothSides"/>
            <wp:docPr id="957139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39935" name=""/>
                    <pic:cNvPicPr/>
                  </pic:nvPicPr>
                  <pic:blipFill>
                    <a:blip r:embed="rId16"/>
                    <a:stretch>
                      <a:fillRect/>
                    </a:stretch>
                  </pic:blipFill>
                  <pic:spPr>
                    <a:xfrm>
                      <a:off x="0" y="0"/>
                      <a:ext cx="2471420" cy="2782570"/>
                    </a:xfrm>
                    <a:prstGeom prst="rect">
                      <a:avLst/>
                    </a:prstGeom>
                  </pic:spPr>
                </pic:pic>
              </a:graphicData>
            </a:graphic>
            <wp14:sizeRelH relativeFrom="page">
              <wp14:pctWidth>0</wp14:pctWidth>
            </wp14:sizeRelH>
            <wp14:sizeRelV relativeFrom="page">
              <wp14:pctHeight>0</wp14:pctHeight>
            </wp14:sizeRelV>
          </wp:anchor>
        </w:drawing>
      </w:r>
    </w:p>
    <w:p w14:paraId="02F2DD40" w14:textId="38EE7C38" w:rsidR="003F390C" w:rsidRPr="00F76934" w:rsidRDefault="00707DDE" w:rsidP="00CF2B74">
      <w:pPr>
        <w:pStyle w:val="Heading3"/>
        <w:spacing w:before="0" w:after="0" w:line="276" w:lineRule="auto"/>
        <w:ind w:firstLine="426"/>
        <w:rPr>
          <w:rFonts w:ascii="Times New Roman" w:hAnsi="Times New Roman"/>
          <w:sz w:val="28"/>
          <w:szCs w:val="28"/>
        </w:rPr>
      </w:pPr>
      <w:bookmarkStart w:id="110" w:name="_Toc148952916"/>
      <w:r>
        <w:rPr>
          <w:rFonts w:ascii="Times New Roman" w:hAnsi="Times New Roman"/>
          <w:sz w:val="28"/>
          <w:szCs w:val="28"/>
        </w:rPr>
        <w:t>1.</w:t>
      </w:r>
      <w:r w:rsidR="00F76934" w:rsidRPr="00F76934">
        <w:rPr>
          <w:rFonts w:ascii="Times New Roman" w:hAnsi="Times New Roman"/>
          <w:sz w:val="28"/>
          <w:szCs w:val="28"/>
        </w:rPr>
        <w:t>4.4. Nguồn cung cấp điện</w:t>
      </w:r>
      <w:bookmarkEnd w:id="110"/>
    </w:p>
    <w:p w14:paraId="6A096B29" w14:textId="1C6AA198" w:rsidR="00F76934" w:rsidRDefault="00F76934" w:rsidP="00CF2B74">
      <w:pPr>
        <w:widowControl w:val="0"/>
        <w:spacing w:line="276" w:lineRule="auto"/>
        <w:ind w:firstLine="426"/>
        <w:jc w:val="both"/>
        <w:rPr>
          <w:rFonts w:ascii="Times New Roman" w:hAnsi="Times New Roman"/>
          <w:b w:val="0"/>
          <w:color w:val="000000"/>
          <w:sz w:val="28"/>
          <w:szCs w:val="28"/>
        </w:rPr>
      </w:pPr>
      <w:r w:rsidRPr="00F76934">
        <w:rPr>
          <w:rFonts w:ascii="Times New Roman" w:hAnsi="Times New Roman"/>
          <w:b w:val="0"/>
          <w:i/>
          <w:color w:val="000000"/>
          <w:sz w:val="28"/>
          <w:szCs w:val="28"/>
        </w:rPr>
        <w:t>Nguồn cung cấp điện:</w:t>
      </w:r>
      <w:r w:rsidRPr="00F76934">
        <w:rPr>
          <w:rFonts w:ascii="Times New Roman" w:hAnsi="Times New Roman"/>
          <w:b w:val="0"/>
          <w:color w:val="000000"/>
          <w:sz w:val="28"/>
          <w:szCs w:val="28"/>
        </w:rPr>
        <w:t xml:space="preserve"> Công ty TNHH MTV điện lực Tây Ninh </w:t>
      </w:r>
      <w:r w:rsidRPr="00F76934">
        <w:rPr>
          <w:rFonts w:ascii="Times New Roman" w:hAnsi="Times New Roman"/>
          <w:b w:val="0"/>
          <w:color w:val="000000"/>
          <w:sz w:val="28"/>
          <w:szCs w:val="28"/>
        </w:rPr>
        <w:sym w:font="Symbol" w:char="F02D"/>
      </w:r>
      <w:r w:rsidRPr="00F76934">
        <w:rPr>
          <w:rFonts w:ascii="Times New Roman" w:hAnsi="Times New Roman"/>
          <w:b w:val="0"/>
          <w:color w:val="000000"/>
          <w:sz w:val="28"/>
          <w:szCs w:val="28"/>
        </w:rPr>
        <w:t xml:space="preserve"> Điện lưới quốc </w:t>
      </w:r>
      <w:r w:rsidRPr="00F76934">
        <w:rPr>
          <w:rFonts w:ascii="Times New Roman" w:hAnsi="Times New Roman"/>
          <w:b w:val="0"/>
          <w:color w:val="000000"/>
          <w:sz w:val="28"/>
          <w:szCs w:val="28"/>
        </w:rPr>
        <w:lastRenderedPageBreak/>
        <w:t>gia.</w:t>
      </w:r>
      <w:r>
        <w:rPr>
          <w:rFonts w:ascii="Times New Roman" w:hAnsi="Times New Roman"/>
          <w:b w:val="0"/>
          <w:color w:val="000000"/>
          <w:sz w:val="28"/>
          <w:szCs w:val="28"/>
        </w:rPr>
        <w:t xml:space="preserve"> </w:t>
      </w:r>
      <w:r w:rsidRPr="00F76934">
        <w:rPr>
          <w:rFonts w:ascii="Times New Roman" w:hAnsi="Times New Roman"/>
          <w:b w:val="0"/>
          <w:color w:val="000000"/>
          <w:sz w:val="28"/>
          <w:szCs w:val="28"/>
        </w:rPr>
        <w:t>Khu vực thực hiện dự án có lưới điện 3 pha chạy qua, nên luôn đảm bảo nhu cầu dùng điện</w:t>
      </w:r>
      <w:r>
        <w:rPr>
          <w:rFonts w:ascii="Times New Roman" w:hAnsi="Times New Roman"/>
          <w:b w:val="0"/>
          <w:color w:val="000000"/>
          <w:sz w:val="28"/>
          <w:szCs w:val="28"/>
        </w:rPr>
        <w:t xml:space="preserve"> </w:t>
      </w:r>
      <w:r w:rsidRPr="00F76934">
        <w:rPr>
          <w:rFonts w:ascii="Times New Roman" w:hAnsi="Times New Roman"/>
          <w:b w:val="0"/>
          <w:color w:val="000000"/>
          <w:sz w:val="28"/>
          <w:szCs w:val="28"/>
        </w:rPr>
        <w:t>cho sinh hoạt và sản xuất của nhà máy.</w:t>
      </w:r>
    </w:p>
    <w:p w14:paraId="34C5FA35" w14:textId="58327F70" w:rsidR="00F76934" w:rsidRDefault="00F76934" w:rsidP="00CF2B74">
      <w:pPr>
        <w:widowControl w:val="0"/>
        <w:spacing w:line="276" w:lineRule="auto"/>
        <w:ind w:firstLine="426"/>
        <w:jc w:val="both"/>
        <w:rPr>
          <w:rFonts w:ascii="Times New Roman" w:hAnsi="Times New Roman"/>
          <w:b w:val="0"/>
          <w:color w:val="000000"/>
          <w:sz w:val="28"/>
          <w:szCs w:val="28"/>
        </w:rPr>
      </w:pPr>
      <w:r w:rsidRPr="00F76934">
        <w:rPr>
          <w:rFonts w:ascii="Times New Roman" w:hAnsi="Times New Roman"/>
          <w:b w:val="0"/>
          <w:i/>
          <w:color w:val="000000"/>
          <w:sz w:val="28"/>
          <w:szCs w:val="28"/>
        </w:rPr>
        <w:t>Mục đích sử dụng:</w:t>
      </w:r>
      <w:r>
        <w:rPr>
          <w:rFonts w:ascii="Times New Roman" w:hAnsi="Times New Roman"/>
          <w:b w:val="0"/>
          <w:color w:val="000000"/>
          <w:sz w:val="28"/>
          <w:szCs w:val="28"/>
        </w:rPr>
        <w:t xml:space="preserve"> </w:t>
      </w:r>
      <w:r w:rsidRPr="00F76934">
        <w:rPr>
          <w:rFonts w:ascii="Times New Roman" w:hAnsi="Times New Roman"/>
          <w:b w:val="0"/>
          <w:color w:val="000000"/>
          <w:sz w:val="28"/>
          <w:szCs w:val="28"/>
        </w:rPr>
        <w:t>Điện dùng phục cho sản xuất (máy bơm, máy nghiền, máy ly tâm,…) và phục vụ cho</w:t>
      </w:r>
      <w:r>
        <w:rPr>
          <w:rFonts w:ascii="Times New Roman" w:hAnsi="Times New Roman"/>
          <w:b w:val="0"/>
          <w:color w:val="000000"/>
          <w:sz w:val="28"/>
          <w:szCs w:val="28"/>
        </w:rPr>
        <w:t xml:space="preserve"> </w:t>
      </w:r>
      <w:r w:rsidRPr="00F76934">
        <w:rPr>
          <w:rFonts w:ascii="Times New Roman" w:hAnsi="Times New Roman"/>
          <w:b w:val="0"/>
          <w:color w:val="000000"/>
          <w:sz w:val="28"/>
          <w:szCs w:val="28"/>
        </w:rPr>
        <w:t>sinh hoạt (sinh hoạt công nhân viên tại nhà máy), lượng điện tiêu thụ trung bình 36.000</w:t>
      </w:r>
      <w:r>
        <w:rPr>
          <w:rFonts w:ascii="Times New Roman" w:hAnsi="Times New Roman"/>
          <w:b w:val="0"/>
          <w:color w:val="000000"/>
          <w:sz w:val="28"/>
          <w:szCs w:val="28"/>
        </w:rPr>
        <w:t xml:space="preserve"> </w:t>
      </w:r>
      <w:r w:rsidRPr="00F76934">
        <w:rPr>
          <w:rFonts w:ascii="Times New Roman" w:hAnsi="Times New Roman"/>
          <w:b w:val="0"/>
          <w:color w:val="000000"/>
          <w:sz w:val="28"/>
          <w:szCs w:val="28"/>
        </w:rPr>
        <w:t>kW/ngày,tương đương 936.000 kWh/tháng.</w:t>
      </w:r>
    </w:p>
    <w:p w14:paraId="559408E1" w14:textId="44E805E9" w:rsidR="00F76934" w:rsidRDefault="00F76934" w:rsidP="00CF2B74">
      <w:pPr>
        <w:widowControl w:val="0"/>
        <w:spacing w:line="276" w:lineRule="auto"/>
        <w:ind w:firstLine="426"/>
        <w:jc w:val="both"/>
        <w:rPr>
          <w:rFonts w:ascii="Times New Roman" w:hAnsi="Times New Roman"/>
          <w:b w:val="0"/>
          <w:color w:val="000000"/>
          <w:sz w:val="28"/>
          <w:szCs w:val="28"/>
        </w:rPr>
      </w:pPr>
      <w:r w:rsidRPr="00F76934">
        <w:rPr>
          <w:rFonts w:ascii="Times New Roman" w:hAnsi="Times New Roman"/>
          <w:b w:val="0"/>
          <w:color w:val="000000"/>
          <w:sz w:val="28"/>
          <w:szCs w:val="28"/>
        </w:rPr>
        <w:t>Ngoài ra, khi cúp điện nhà máy sử dụng máy phát điện dự phòng để đáp ứng nhu cầu</w:t>
      </w:r>
      <w:r>
        <w:rPr>
          <w:rFonts w:ascii="Times New Roman" w:hAnsi="Times New Roman"/>
          <w:b w:val="0"/>
          <w:color w:val="000000"/>
          <w:sz w:val="28"/>
          <w:szCs w:val="28"/>
        </w:rPr>
        <w:t xml:space="preserve"> </w:t>
      </w:r>
      <w:r w:rsidRPr="00F76934">
        <w:rPr>
          <w:rFonts w:ascii="Times New Roman" w:hAnsi="Times New Roman"/>
          <w:b w:val="0"/>
          <w:color w:val="000000"/>
          <w:sz w:val="28"/>
          <w:szCs w:val="28"/>
        </w:rPr>
        <w:t>sinh hoạt và thắp sáng (không sử dụng cho sản xuất).</w:t>
      </w:r>
    </w:p>
    <w:p w14:paraId="0A9BD839" w14:textId="2D1B6FAD" w:rsidR="00F76934" w:rsidRDefault="00707DDE" w:rsidP="00CF2B74">
      <w:pPr>
        <w:pStyle w:val="Heading3"/>
        <w:spacing w:before="0" w:after="0" w:line="276" w:lineRule="auto"/>
        <w:ind w:firstLine="426"/>
        <w:rPr>
          <w:rFonts w:ascii="Times New Roman" w:hAnsi="Times New Roman"/>
          <w:color w:val="000000"/>
          <w:sz w:val="28"/>
          <w:szCs w:val="28"/>
        </w:rPr>
      </w:pPr>
      <w:bookmarkStart w:id="111" w:name="_Toc148952917"/>
      <w:r>
        <w:rPr>
          <w:rFonts w:ascii="Times New Roman" w:hAnsi="Times New Roman"/>
          <w:sz w:val="28"/>
          <w:szCs w:val="28"/>
        </w:rPr>
        <w:t>1.</w:t>
      </w:r>
      <w:r w:rsidR="008E61D6" w:rsidRPr="008E61D6">
        <w:rPr>
          <w:rFonts w:ascii="Times New Roman" w:hAnsi="Times New Roman"/>
          <w:sz w:val="28"/>
          <w:szCs w:val="28"/>
        </w:rPr>
        <w:t>4.5. Nguồn cung cấp nước</w:t>
      </w:r>
      <w:bookmarkEnd w:id="111"/>
    </w:p>
    <w:p w14:paraId="6C808897" w14:textId="5EE923A7" w:rsidR="008E61D6" w:rsidRDefault="00707DDE" w:rsidP="00CF2B74">
      <w:pPr>
        <w:spacing w:line="276" w:lineRule="auto"/>
        <w:ind w:firstLine="426"/>
        <w:rPr>
          <w:rFonts w:ascii="Times New Roman" w:hAnsi="Times New Roman"/>
          <w:sz w:val="28"/>
          <w:szCs w:val="28"/>
        </w:rPr>
      </w:pPr>
      <w:r>
        <w:rPr>
          <w:rFonts w:ascii="Times New Roman" w:hAnsi="Times New Roman"/>
          <w:sz w:val="28"/>
          <w:szCs w:val="28"/>
        </w:rPr>
        <w:t>1.</w:t>
      </w:r>
      <w:r w:rsidR="008E61D6" w:rsidRPr="008E61D6">
        <w:rPr>
          <w:rFonts w:ascii="Times New Roman" w:hAnsi="Times New Roman"/>
          <w:sz w:val="28"/>
          <w:szCs w:val="28"/>
        </w:rPr>
        <w:t xml:space="preserve">4.5.1. Nguồn cung cấp </w:t>
      </w:r>
      <w:r w:rsidR="008E61D6">
        <w:rPr>
          <w:rFonts w:ascii="Times New Roman" w:hAnsi="Times New Roman"/>
          <w:sz w:val="28"/>
          <w:szCs w:val="28"/>
        </w:rPr>
        <w:t>nước</w:t>
      </w:r>
    </w:p>
    <w:p w14:paraId="3118B3B1" w14:textId="156ADF63" w:rsidR="008E61D6" w:rsidRDefault="00A12F6D" w:rsidP="00CF2B74">
      <w:pPr>
        <w:spacing w:line="276" w:lineRule="auto"/>
        <w:ind w:firstLine="426"/>
        <w:jc w:val="both"/>
        <w:rPr>
          <w:rFonts w:ascii="Times New Roman" w:hAnsi="Times New Roman"/>
          <w:b w:val="0"/>
          <w:sz w:val="28"/>
          <w:szCs w:val="28"/>
        </w:rPr>
      </w:pPr>
      <w:r>
        <w:rPr>
          <w:rFonts w:ascii="Times New Roman" w:hAnsi="Times New Roman"/>
          <w:b w:val="0"/>
          <w:sz w:val="28"/>
          <w:szCs w:val="28"/>
        </w:rPr>
        <w:t xml:space="preserve">Nguồn cung cấp nước: </w:t>
      </w:r>
      <w:r w:rsidR="00291289">
        <w:rPr>
          <w:rFonts w:ascii="Times New Roman" w:hAnsi="Times New Roman"/>
          <w:b w:val="0"/>
          <w:sz w:val="28"/>
          <w:szCs w:val="28"/>
        </w:rPr>
        <w:t>Nhà máy sử dụng nước</w:t>
      </w:r>
      <w:r>
        <w:rPr>
          <w:rFonts w:ascii="Times New Roman" w:hAnsi="Times New Roman"/>
          <w:b w:val="0"/>
          <w:sz w:val="28"/>
          <w:szCs w:val="28"/>
        </w:rPr>
        <w:t xml:space="preserve"> ngầm từ 05 giếng khoan với độ sâu 30m trong khu vực nhà máy.</w:t>
      </w:r>
    </w:p>
    <w:p w14:paraId="0B7FC112" w14:textId="54F50C54" w:rsidR="00291289" w:rsidRDefault="00A12F6D" w:rsidP="00CF2B74">
      <w:pPr>
        <w:pStyle w:val="ListParagraph"/>
        <w:spacing w:after="0"/>
        <w:ind w:left="426"/>
        <w:jc w:val="both"/>
        <w:rPr>
          <w:rFonts w:ascii="Times New Roman" w:hAnsi="Times New Roman"/>
          <w:sz w:val="28"/>
          <w:szCs w:val="28"/>
        </w:rPr>
      </w:pPr>
      <w:r>
        <w:rPr>
          <w:rFonts w:ascii="Times New Roman" w:hAnsi="Times New Roman"/>
          <w:sz w:val="28"/>
          <w:szCs w:val="28"/>
        </w:rPr>
        <w:t>-</w:t>
      </w:r>
      <w:r w:rsidR="00D02102">
        <w:rPr>
          <w:rFonts w:ascii="Times New Roman" w:hAnsi="Times New Roman"/>
          <w:sz w:val="28"/>
          <w:szCs w:val="28"/>
        </w:rPr>
        <w:t xml:space="preserve"> </w:t>
      </w:r>
      <w:r w:rsidR="00291289" w:rsidRPr="00D02102">
        <w:rPr>
          <w:rFonts w:ascii="Times New Roman" w:hAnsi="Times New Roman"/>
          <w:sz w:val="28"/>
          <w:szCs w:val="28"/>
        </w:rPr>
        <w:t xml:space="preserve">Công ty đã được Sở Tài nguyên và môi trường cấp giấy phép khai thác nước số 5051/GP-STNMT ngày </w:t>
      </w:r>
      <w:r w:rsidR="001617E5" w:rsidRPr="00D02102">
        <w:rPr>
          <w:rFonts w:ascii="Times New Roman" w:hAnsi="Times New Roman"/>
          <w:sz w:val="28"/>
          <w:szCs w:val="28"/>
        </w:rPr>
        <w:t>07/9/2018 với 05 giếng khai thác , tổng lưu lượng nước khai thác là 650 m</w:t>
      </w:r>
      <w:r w:rsidR="001617E5" w:rsidRPr="00D02102">
        <w:rPr>
          <w:rFonts w:ascii="Times New Roman" w:hAnsi="Times New Roman"/>
          <w:sz w:val="28"/>
          <w:szCs w:val="28"/>
          <w:vertAlign w:val="superscript"/>
        </w:rPr>
        <w:t>3</w:t>
      </w:r>
      <w:r w:rsidR="001617E5" w:rsidRPr="00D02102">
        <w:rPr>
          <w:rFonts w:ascii="Times New Roman" w:hAnsi="Times New Roman"/>
          <w:sz w:val="28"/>
          <w:szCs w:val="28"/>
        </w:rPr>
        <w:t>/ngày.đêm</w:t>
      </w:r>
      <w:r w:rsidR="00D02102">
        <w:rPr>
          <w:rFonts w:ascii="Times New Roman" w:hAnsi="Times New Roman"/>
          <w:sz w:val="28"/>
          <w:szCs w:val="28"/>
        </w:rPr>
        <w:t>.</w:t>
      </w:r>
    </w:p>
    <w:p w14:paraId="53045803" w14:textId="514C039A" w:rsidR="001E52AE" w:rsidRDefault="001E52AE" w:rsidP="00CF2B74">
      <w:pPr>
        <w:pStyle w:val="ListParagraph"/>
        <w:spacing w:after="0"/>
        <w:ind w:left="426"/>
        <w:jc w:val="both"/>
        <w:rPr>
          <w:rFonts w:ascii="Times New Roman" w:hAnsi="Times New Roman"/>
          <w:sz w:val="28"/>
          <w:szCs w:val="28"/>
        </w:rPr>
      </w:pPr>
      <w:r>
        <w:rPr>
          <w:rFonts w:ascii="Times New Roman" w:hAnsi="Times New Roman"/>
          <w:sz w:val="28"/>
          <w:szCs w:val="28"/>
        </w:rPr>
        <w:t>- Lượng nước sử dụng phục vụ sản xuất và sinh hoạt, trung bình khoảng 2.007 m</w:t>
      </w:r>
      <w:r>
        <w:rPr>
          <w:rFonts w:ascii="Times New Roman" w:hAnsi="Times New Roman"/>
          <w:sz w:val="28"/>
          <w:szCs w:val="28"/>
          <w:vertAlign w:val="superscript"/>
        </w:rPr>
        <w:t>3</w:t>
      </w:r>
      <w:r>
        <w:rPr>
          <w:rFonts w:ascii="Times New Roman" w:hAnsi="Times New Roman"/>
          <w:sz w:val="28"/>
          <w:szCs w:val="28"/>
        </w:rPr>
        <w:t>/ ngày, tương đương 52.182 m</w:t>
      </w:r>
      <w:r>
        <w:rPr>
          <w:rFonts w:ascii="Times New Roman" w:hAnsi="Times New Roman"/>
          <w:sz w:val="28"/>
          <w:szCs w:val="28"/>
          <w:vertAlign w:val="superscript"/>
        </w:rPr>
        <w:t>3</w:t>
      </w:r>
      <w:r>
        <w:rPr>
          <w:rFonts w:ascii="Times New Roman" w:hAnsi="Times New Roman"/>
          <w:sz w:val="28"/>
          <w:szCs w:val="28"/>
        </w:rPr>
        <w:t>/ tháng trong đó:</w:t>
      </w:r>
    </w:p>
    <w:p w14:paraId="7AF833F3" w14:textId="67090196" w:rsidR="001E52AE" w:rsidRDefault="001E52AE" w:rsidP="00CF2B74">
      <w:pPr>
        <w:pStyle w:val="ListParagraph"/>
        <w:spacing w:after="0"/>
        <w:ind w:left="426"/>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Lượng nước phục vụ sản xuất: trung bình 1200 m</w:t>
      </w:r>
      <w:r>
        <w:rPr>
          <w:rFonts w:ascii="Times New Roman" w:hAnsi="Times New Roman"/>
          <w:sz w:val="28"/>
          <w:szCs w:val="28"/>
          <w:vertAlign w:val="superscript"/>
        </w:rPr>
        <w:t>3</w:t>
      </w:r>
      <w:r>
        <w:rPr>
          <w:rFonts w:ascii="Times New Roman" w:hAnsi="Times New Roman"/>
          <w:sz w:val="28"/>
          <w:szCs w:val="28"/>
        </w:rPr>
        <w:t>/ngày, chủ yêu sản xuất tinh bột mì, trung bình 06 m</w:t>
      </w:r>
      <w:r>
        <w:rPr>
          <w:rFonts w:ascii="Times New Roman" w:hAnsi="Times New Roman"/>
          <w:sz w:val="28"/>
          <w:szCs w:val="28"/>
          <w:vertAlign w:val="superscript"/>
        </w:rPr>
        <w:t>3</w:t>
      </w:r>
      <w:r>
        <w:rPr>
          <w:rFonts w:ascii="Times New Roman" w:hAnsi="Times New Roman"/>
          <w:sz w:val="28"/>
          <w:szCs w:val="28"/>
        </w:rPr>
        <w:t>/tấn bột thành phẩm, tương đương 27.300 m</w:t>
      </w:r>
      <w:r>
        <w:rPr>
          <w:rFonts w:ascii="Times New Roman" w:hAnsi="Times New Roman"/>
          <w:sz w:val="28"/>
          <w:szCs w:val="28"/>
          <w:vertAlign w:val="superscript"/>
        </w:rPr>
        <w:t>3</w:t>
      </w:r>
      <w:r>
        <w:rPr>
          <w:rFonts w:ascii="Times New Roman" w:hAnsi="Times New Roman"/>
          <w:sz w:val="28"/>
          <w:szCs w:val="28"/>
        </w:rPr>
        <w:t>/tháng.</w:t>
      </w:r>
    </w:p>
    <w:p w14:paraId="04B0C7F4" w14:textId="4C7F7BE6" w:rsidR="001E52AE" w:rsidRPr="001E52AE" w:rsidRDefault="001E52AE" w:rsidP="00CF2B74">
      <w:pPr>
        <w:pStyle w:val="ListParagraph"/>
        <w:spacing w:after="0"/>
        <w:ind w:left="426"/>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Lượng nước sinh hoạt trung bình của 70 người là 7 m</w:t>
      </w:r>
      <w:r>
        <w:rPr>
          <w:rFonts w:ascii="Times New Roman" w:hAnsi="Times New Roman"/>
          <w:sz w:val="28"/>
          <w:szCs w:val="28"/>
          <w:vertAlign w:val="superscript"/>
        </w:rPr>
        <w:t>3</w:t>
      </w:r>
      <w:r>
        <w:rPr>
          <w:rFonts w:ascii="Times New Roman" w:hAnsi="Times New Roman"/>
          <w:sz w:val="28"/>
          <w:szCs w:val="28"/>
        </w:rPr>
        <w:t>/ngày (nhu cầu sử dụng nước là 100 lít/người/ngày), tương đương 182 m</w:t>
      </w:r>
      <w:r>
        <w:rPr>
          <w:rFonts w:ascii="Times New Roman" w:hAnsi="Times New Roman"/>
          <w:sz w:val="28"/>
          <w:szCs w:val="28"/>
          <w:vertAlign w:val="superscript"/>
        </w:rPr>
        <w:t>3</w:t>
      </w:r>
      <w:r>
        <w:rPr>
          <w:rFonts w:ascii="Times New Roman" w:hAnsi="Times New Roman"/>
          <w:sz w:val="28"/>
          <w:szCs w:val="28"/>
        </w:rPr>
        <w:t>/tháng.</w:t>
      </w:r>
    </w:p>
    <w:p w14:paraId="7C743A7A" w14:textId="7DA8D4CE" w:rsidR="008E61D6" w:rsidRPr="003B7003" w:rsidRDefault="003B7003" w:rsidP="00CF2B74">
      <w:pPr>
        <w:pStyle w:val="Caption"/>
        <w:numPr>
          <w:ilvl w:val="0"/>
          <w:numId w:val="32"/>
        </w:numPr>
        <w:spacing w:before="0" w:after="0" w:line="276" w:lineRule="auto"/>
        <w:jc w:val="both"/>
        <w:rPr>
          <w:i/>
          <w:sz w:val="28"/>
          <w:szCs w:val="28"/>
        </w:rPr>
      </w:pPr>
      <w:bookmarkStart w:id="112" w:name="_Toc131428518"/>
      <w:r w:rsidRPr="003B7003">
        <w:rPr>
          <w:i/>
          <w:sz w:val="28"/>
          <w:szCs w:val="28"/>
        </w:rPr>
        <w:t>Nước cấp cho sản xuất:</w:t>
      </w:r>
    </w:p>
    <w:p w14:paraId="46ED3A5C" w14:textId="37C6515E" w:rsidR="008E61D6" w:rsidRDefault="003B7003" w:rsidP="00CF2B74">
      <w:pPr>
        <w:pStyle w:val="Caption"/>
        <w:spacing w:before="0" w:after="0" w:line="276" w:lineRule="auto"/>
        <w:ind w:firstLine="426"/>
        <w:jc w:val="both"/>
        <w:rPr>
          <w:b w:val="0"/>
          <w:sz w:val="28"/>
          <w:szCs w:val="28"/>
        </w:rPr>
      </w:pPr>
      <w:r>
        <w:rPr>
          <w:b w:val="0"/>
          <w:sz w:val="28"/>
          <w:szCs w:val="28"/>
        </w:rPr>
        <w:t>Căn cứ theo định mức nhu cầu sử dụng nước thực tế tại nhà máy cho công đoạn sản xuất 06 m3/tấn bột thành phẩm. Công ty tính toán nhu cầu sử dụng nước lớn nhất như sau:</w:t>
      </w:r>
    </w:p>
    <w:p w14:paraId="4E2C599D" w14:textId="2EA73499" w:rsidR="003B7003" w:rsidRPr="003B7003" w:rsidRDefault="003B7003" w:rsidP="00CF2B74">
      <w:pPr>
        <w:pStyle w:val="Caption"/>
        <w:spacing w:before="0" w:after="0" w:line="276" w:lineRule="auto"/>
        <w:ind w:firstLine="426"/>
        <w:rPr>
          <w:sz w:val="28"/>
          <w:szCs w:val="28"/>
        </w:rPr>
      </w:pPr>
      <w:r w:rsidRPr="003B7003">
        <w:rPr>
          <w:sz w:val="28"/>
          <w:szCs w:val="28"/>
        </w:rPr>
        <w:t xml:space="preserve">Q </w:t>
      </w:r>
      <w:r w:rsidRPr="003B7003">
        <w:rPr>
          <w:sz w:val="28"/>
          <w:szCs w:val="28"/>
          <w:vertAlign w:val="subscript"/>
        </w:rPr>
        <w:t>sản xuất</w:t>
      </w:r>
      <w:r w:rsidRPr="003B7003">
        <w:rPr>
          <w:sz w:val="28"/>
          <w:szCs w:val="28"/>
        </w:rPr>
        <w:t xml:space="preserve"> = 200 tấn/ngày x 6 m</w:t>
      </w:r>
      <w:r w:rsidRPr="003B7003">
        <w:rPr>
          <w:sz w:val="28"/>
          <w:szCs w:val="28"/>
          <w:vertAlign w:val="superscript"/>
        </w:rPr>
        <w:t>3</w:t>
      </w:r>
      <w:r w:rsidRPr="003B7003">
        <w:rPr>
          <w:sz w:val="28"/>
          <w:szCs w:val="28"/>
        </w:rPr>
        <w:t>/tấn = 1.200 m</w:t>
      </w:r>
      <w:r w:rsidRPr="003B7003">
        <w:rPr>
          <w:sz w:val="28"/>
          <w:szCs w:val="28"/>
          <w:vertAlign w:val="superscript"/>
        </w:rPr>
        <w:t>3</w:t>
      </w:r>
      <w:r w:rsidRPr="003B7003">
        <w:rPr>
          <w:sz w:val="28"/>
          <w:szCs w:val="28"/>
        </w:rPr>
        <w:t>/ngày.đêm</w:t>
      </w:r>
    </w:p>
    <w:bookmarkEnd w:id="112"/>
    <w:p w14:paraId="26AE11DB" w14:textId="0BB98803" w:rsidR="003B7003" w:rsidRPr="0067624C" w:rsidRDefault="0067624C" w:rsidP="00CF2B74">
      <w:pPr>
        <w:pStyle w:val="Normal1"/>
        <w:numPr>
          <w:ilvl w:val="0"/>
          <w:numId w:val="32"/>
        </w:numPr>
        <w:spacing w:before="0" w:line="276" w:lineRule="auto"/>
        <w:rPr>
          <w:b/>
          <w:bCs/>
          <w:i/>
          <w:sz w:val="28"/>
          <w:szCs w:val="28"/>
        </w:rPr>
      </w:pPr>
      <w:r w:rsidRPr="0067624C">
        <w:rPr>
          <w:b/>
          <w:bCs/>
          <w:i/>
          <w:sz w:val="28"/>
          <w:szCs w:val="28"/>
        </w:rPr>
        <w:t>Nước cấp cho sinh hoạt:</w:t>
      </w:r>
    </w:p>
    <w:p w14:paraId="317DE5BE" w14:textId="2AA549C8" w:rsidR="003B7003" w:rsidRDefault="0067624C" w:rsidP="00CF2B74">
      <w:pPr>
        <w:pStyle w:val="Normal1"/>
        <w:spacing w:before="0" w:line="276" w:lineRule="auto"/>
        <w:ind w:firstLine="426"/>
        <w:rPr>
          <w:bCs/>
          <w:sz w:val="28"/>
          <w:szCs w:val="28"/>
        </w:rPr>
      </w:pPr>
      <w:r>
        <w:rPr>
          <w:bCs/>
          <w:sz w:val="28"/>
          <w:szCs w:val="28"/>
        </w:rPr>
        <w:t>Lượng nước sạch dùng cho sinh hoạt trung bình là 100 lít/người/ngày (Bao gồm nước cấp sinh hoạt và nấu ăn). Lượng nước cấp cho nhu cầu sinh hoạt của công nhân đucợ tính như sau:</w:t>
      </w:r>
    </w:p>
    <w:p w14:paraId="220C4E82" w14:textId="0FFCD765" w:rsidR="0067624C" w:rsidRPr="0067624C" w:rsidRDefault="0067624C" w:rsidP="00CF2B74">
      <w:pPr>
        <w:pStyle w:val="Normal1"/>
        <w:spacing w:before="0" w:line="276" w:lineRule="auto"/>
        <w:ind w:firstLine="426"/>
        <w:jc w:val="center"/>
        <w:rPr>
          <w:b/>
          <w:bCs/>
          <w:sz w:val="28"/>
          <w:szCs w:val="28"/>
        </w:rPr>
      </w:pPr>
      <w:r w:rsidRPr="0067624C">
        <w:rPr>
          <w:b/>
          <w:bCs/>
          <w:sz w:val="28"/>
          <w:szCs w:val="28"/>
        </w:rPr>
        <w:t xml:space="preserve">Q </w:t>
      </w:r>
      <w:r w:rsidRPr="0067624C">
        <w:rPr>
          <w:b/>
          <w:bCs/>
          <w:sz w:val="28"/>
          <w:szCs w:val="28"/>
          <w:vertAlign w:val="subscript"/>
        </w:rPr>
        <w:t>sinh hoạt</w:t>
      </w:r>
      <w:r w:rsidRPr="0067624C">
        <w:rPr>
          <w:b/>
          <w:bCs/>
          <w:sz w:val="28"/>
          <w:szCs w:val="28"/>
        </w:rPr>
        <w:t xml:space="preserve"> = 70 người x 100 lít/người.ca = 7 m</w:t>
      </w:r>
      <w:r w:rsidRPr="006501D9">
        <w:rPr>
          <w:b/>
          <w:bCs/>
          <w:sz w:val="28"/>
          <w:szCs w:val="28"/>
          <w:vertAlign w:val="superscript"/>
        </w:rPr>
        <w:t>3</w:t>
      </w:r>
      <w:r w:rsidRPr="0067624C">
        <w:rPr>
          <w:b/>
          <w:bCs/>
          <w:sz w:val="28"/>
          <w:szCs w:val="28"/>
        </w:rPr>
        <w:t>/ngày</w:t>
      </w:r>
    </w:p>
    <w:p w14:paraId="26D68A46" w14:textId="192CAB24" w:rsidR="003B7003" w:rsidRPr="0067624C" w:rsidRDefault="0067624C" w:rsidP="00CF2B74">
      <w:pPr>
        <w:pStyle w:val="Normal1"/>
        <w:numPr>
          <w:ilvl w:val="0"/>
          <w:numId w:val="32"/>
        </w:numPr>
        <w:spacing w:before="0" w:line="276" w:lineRule="auto"/>
        <w:rPr>
          <w:b/>
          <w:bCs/>
          <w:i/>
          <w:sz w:val="28"/>
          <w:szCs w:val="28"/>
        </w:rPr>
      </w:pPr>
      <w:r w:rsidRPr="0067624C">
        <w:rPr>
          <w:b/>
          <w:bCs/>
          <w:i/>
          <w:sz w:val="28"/>
          <w:szCs w:val="28"/>
        </w:rPr>
        <w:t>Nước tưới cây, PCCC:</w:t>
      </w:r>
    </w:p>
    <w:p w14:paraId="2BB36DC8" w14:textId="01B01DCC" w:rsidR="003B7003" w:rsidRPr="00455345" w:rsidRDefault="0067624C" w:rsidP="00CF2B74">
      <w:pPr>
        <w:pStyle w:val="Normal1"/>
        <w:spacing w:before="0" w:line="276" w:lineRule="auto"/>
        <w:ind w:firstLine="426"/>
        <w:rPr>
          <w:bCs/>
          <w:sz w:val="28"/>
          <w:szCs w:val="28"/>
        </w:rPr>
      </w:pPr>
      <w:r>
        <w:rPr>
          <w:bCs/>
          <w:sz w:val="28"/>
          <w:szCs w:val="28"/>
        </w:rPr>
        <w:t>Nhà máy còn cần có lượng nước để phục vụ công tác PCCC khi có hỏa hoạn xẩy ra, tuy nhiên nhu cầu này chỉ phát sinh khi có sự cố và sử dụng không thường xuyên. Lượng nước thực tế cấp cho hoạt động tưới cây và PCCC khoảng:</w:t>
      </w:r>
    </w:p>
    <w:p w14:paraId="6AA7933A" w14:textId="764F772D" w:rsidR="003B7003" w:rsidRDefault="001F1955" w:rsidP="00CF2B74">
      <w:pPr>
        <w:pStyle w:val="Normal1"/>
        <w:spacing w:before="0" w:line="276" w:lineRule="auto"/>
        <w:jc w:val="center"/>
        <w:rPr>
          <w:b/>
          <w:bCs/>
          <w:sz w:val="28"/>
          <w:szCs w:val="28"/>
        </w:rPr>
      </w:pPr>
      <w:r w:rsidRPr="001F1955">
        <w:rPr>
          <w:b/>
          <w:bCs/>
          <w:sz w:val="28"/>
          <w:szCs w:val="28"/>
        </w:rPr>
        <w:t xml:space="preserve">Q </w:t>
      </w:r>
      <w:r w:rsidRPr="001F1955">
        <w:rPr>
          <w:b/>
          <w:bCs/>
          <w:sz w:val="28"/>
          <w:szCs w:val="28"/>
          <w:vertAlign w:val="subscript"/>
        </w:rPr>
        <w:t>tưới cây, PCCC</w:t>
      </w:r>
      <w:r w:rsidRPr="001F1955">
        <w:rPr>
          <w:b/>
          <w:bCs/>
          <w:sz w:val="28"/>
          <w:szCs w:val="28"/>
        </w:rPr>
        <w:t xml:space="preserve"> = 5</w:t>
      </w:r>
      <w:r w:rsidR="00D93F45">
        <w:rPr>
          <w:b/>
          <w:bCs/>
          <w:sz w:val="28"/>
          <w:szCs w:val="28"/>
        </w:rPr>
        <w:t xml:space="preserve"> </w:t>
      </w:r>
      <w:r w:rsidRPr="001F1955">
        <w:rPr>
          <w:b/>
          <w:bCs/>
          <w:sz w:val="28"/>
          <w:szCs w:val="28"/>
        </w:rPr>
        <w:t>m</w:t>
      </w:r>
      <w:r w:rsidRPr="001F1955">
        <w:rPr>
          <w:b/>
          <w:bCs/>
          <w:sz w:val="28"/>
          <w:szCs w:val="28"/>
          <w:vertAlign w:val="superscript"/>
        </w:rPr>
        <w:t>3</w:t>
      </w:r>
      <w:r w:rsidRPr="001F1955">
        <w:rPr>
          <w:b/>
          <w:bCs/>
          <w:sz w:val="28"/>
          <w:szCs w:val="28"/>
        </w:rPr>
        <w:t>/ngày</w:t>
      </w:r>
    </w:p>
    <w:p w14:paraId="487860E8" w14:textId="0831DEA5" w:rsidR="002E5E8F" w:rsidRPr="00FE1462" w:rsidRDefault="00707DDE" w:rsidP="00CF2B74">
      <w:pPr>
        <w:pStyle w:val="MUC1"/>
        <w:spacing w:after="0"/>
        <w:ind w:firstLine="426"/>
        <w:jc w:val="both"/>
        <w:outlineLvl w:val="1"/>
        <w:rPr>
          <w:sz w:val="28"/>
          <w:szCs w:val="28"/>
        </w:rPr>
      </w:pPr>
      <w:bookmarkStart w:id="113" w:name="_Toc148952918"/>
      <w:r>
        <w:rPr>
          <w:sz w:val="28"/>
          <w:szCs w:val="28"/>
        </w:rPr>
        <w:lastRenderedPageBreak/>
        <w:t>1.</w:t>
      </w:r>
      <w:r w:rsidR="00FE1462" w:rsidRPr="00FE1462">
        <w:rPr>
          <w:sz w:val="28"/>
          <w:szCs w:val="28"/>
        </w:rPr>
        <w:t>5. CÁC THÔNG TIN KHÁC LIÊN QUAN ĐẾN DỰ ÁN ĐẦU TƯ</w:t>
      </w:r>
      <w:bookmarkEnd w:id="113"/>
    </w:p>
    <w:p w14:paraId="27B2DEC2" w14:textId="3054376B" w:rsidR="002E5E8F" w:rsidRPr="00707DDE" w:rsidRDefault="00707DDE" w:rsidP="00CF2B74">
      <w:pPr>
        <w:pStyle w:val="Heading3"/>
        <w:spacing w:before="0" w:after="0" w:line="276" w:lineRule="auto"/>
        <w:ind w:firstLine="426"/>
        <w:rPr>
          <w:rFonts w:ascii="Times New Roman" w:hAnsi="Times New Roman"/>
          <w:sz w:val="28"/>
          <w:szCs w:val="28"/>
        </w:rPr>
      </w:pPr>
      <w:bookmarkStart w:id="114" w:name="_Toc148952919"/>
      <w:r w:rsidRPr="00707DDE">
        <w:rPr>
          <w:rFonts w:ascii="Times New Roman" w:hAnsi="Times New Roman"/>
          <w:sz w:val="28"/>
          <w:szCs w:val="28"/>
        </w:rPr>
        <w:t>1.</w:t>
      </w:r>
      <w:r w:rsidR="00FE1462" w:rsidRPr="00707DDE">
        <w:rPr>
          <w:rFonts w:ascii="Times New Roman" w:hAnsi="Times New Roman"/>
          <w:sz w:val="28"/>
          <w:szCs w:val="28"/>
        </w:rPr>
        <w:t>5.1. Nhu cầu sử dụng lao động và thời gian làm việc</w:t>
      </w:r>
      <w:bookmarkEnd w:id="114"/>
    </w:p>
    <w:p w14:paraId="51849FFB" w14:textId="7A7433DD" w:rsidR="00FE1462" w:rsidRDefault="00FE1462" w:rsidP="00CF2B74">
      <w:pPr>
        <w:pStyle w:val="Normal1"/>
        <w:spacing w:before="0" w:line="276" w:lineRule="auto"/>
        <w:ind w:firstLine="426"/>
        <w:rPr>
          <w:sz w:val="28"/>
          <w:szCs w:val="28"/>
        </w:rPr>
      </w:pPr>
      <w:r>
        <w:rPr>
          <w:b/>
          <w:sz w:val="28"/>
          <w:szCs w:val="28"/>
        </w:rPr>
        <w:t xml:space="preserve">- </w:t>
      </w:r>
      <w:r>
        <w:rPr>
          <w:sz w:val="28"/>
          <w:szCs w:val="28"/>
        </w:rPr>
        <w:t>Tổng số lao động làm việc là: 70 người.</w:t>
      </w:r>
    </w:p>
    <w:p w14:paraId="56F68FD5" w14:textId="0BA024A6" w:rsidR="00FE1462" w:rsidRDefault="00FE1462" w:rsidP="00CF2B74">
      <w:pPr>
        <w:pStyle w:val="Normal1"/>
        <w:spacing w:before="0" w:line="276" w:lineRule="auto"/>
        <w:ind w:firstLine="426"/>
        <w:rPr>
          <w:sz w:val="28"/>
          <w:szCs w:val="28"/>
        </w:rPr>
      </w:pPr>
      <w:r>
        <w:rPr>
          <w:sz w:val="28"/>
          <w:szCs w:val="28"/>
        </w:rPr>
        <w:t>- Thời gian hoạt động của nhà máy: Thời gian hoạt động của nhà máy tùy thuộc vào từng giai đoạn sản xuất do nhu cầu của thị trường rất biến động.</w:t>
      </w:r>
    </w:p>
    <w:p w14:paraId="19AA9893" w14:textId="511D173F" w:rsidR="00FE1462" w:rsidRDefault="00FE1462" w:rsidP="00CF2B74">
      <w:pPr>
        <w:pStyle w:val="Normal1"/>
        <w:spacing w:before="0" w:line="276" w:lineRule="auto"/>
        <w:ind w:firstLine="426"/>
        <w:rPr>
          <w:sz w:val="28"/>
          <w:szCs w:val="28"/>
        </w:rPr>
      </w:pPr>
      <w:r>
        <w:rPr>
          <w:sz w:val="28"/>
          <w:szCs w:val="28"/>
        </w:rPr>
        <w:t>+ Trong năm: 10 tháng/năm (từ tháng 8 đến tháng 5 năm sau)</w:t>
      </w:r>
    </w:p>
    <w:p w14:paraId="6411AB0B" w14:textId="5EC179F6" w:rsidR="00FE1462" w:rsidRDefault="00FE1462" w:rsidP="00CF2B74">
      <w:pPr>
        <w:pStyle w:val="Normal1"/>
        <w:spacing w:before="0" w:line="276" w:lineRule="auto"/>
        <w:ind w:firstLine="426"/>
        <w:rPr>
          <w:sz w:val="28"/>
          <w:szCs w:val="28"/>
        </w:rPr>
      </w:pPr>
      <w:r>
        <w:rPr>
          <w:sz w:val="28"/>
          <w:szCs w:val="28"/>
        </w:rPr>
        <w:t>+ Trong tháng: 26 ngày.</w:t>
      </w:r>
    </w:p>
    <w:p w14:paraId="3F70AAB5" w14:textId="14B30953" w:rsidR="00FE1462" w:rsidRDefault="00FE1462" w:rsidP="00CF2B74">
      <w:pPr>
        <w:pStyle w:val="Normal1"/>
        <w:spacing w:before="0" w:line="276" w:lineRule="auto"/>
        <w:ind w:firstLine="426"/>
        <w:rPr>
          <w:sz w:val="28"/>
          <w:szCs w:val="28"/>
        </w:rPr>
      </w:pPr>
      <w:r>
        <w:rPr>
          <w:sz w:val="28"/>
          <w:szCs w:val="28"/>
        </w:rPr>
        <w:t>+ Trong ngày:8-12 giờ.</w:t>
      </w:r>
    </w:p>
    <w:p w14:paraId="33797D29" w14:textId="6E6900AE" w:rsidR="00FE1462" w:rsidRDefault="00FE1462" w:rsidP="00CF2B74">
      <w:pPr>
        <w:pStyle w:val="Normal1"/>
        <w:spacing w:before="0" w:line="276" w:lineRule="auto"/>
        <w:ind w:firstLine="426"/>
        <w:rPr>
          <w:sz w:val="28"/>
          <w:szCs w:val="28"/>
        </w:rPr>
      </w:pPr>
      <w:r>
        <w:rPr>
          <w:sz w:val="28"/>
          <w:szCs w:val="28"/>
        </w:rPr>
        <w:t>- Các ngày nghỉ theo quy định của Nhà nước: 12 ngày/năm (Tết Dương Lịch, Tết Nguyên Đán, 30/4-1/4, ngày Quốc Khánh, Giỗ tổ Hùng Vương).</w:t>
      </w:r>
    </w:p>
    <w:p w14:paraId="4D4C021B" w14:textId="55DF2696" w:rsidR="00FE1462" w:rsidRPr="00707DDE" w:rsidRDefault="00707DDE" w:rsidP="00CF2B74">
      <w:pPr>
        <w:pStyle w:val="Heading3"/>
        <w:spacing w:before="0" w:after="0" w:line="276" w:lineRule="auto"/>
        <w:ind w:firstLine="426"/>
        <w:rPr>
          <w:rFonts w:ascii="Times New Roman" w:hAnsi="Times New Roman"/>
          <w:sz w:val="28"/>
          <w:szCs w:val="28"/>
        </w:rPr>
      </w:pPr>
      <w:bookmarkStart w:id="115" w:name="_Toc148952920"/>
      <w:r w:rsidRPr="00707DDE">
        <w:rPr>
          <w:rFonts w:ascii="Times New Roman" w:hAnsi="Times New Roman"/>
          <w:sz w:val="28"/>
          <w:szCs w:val="28"/>
        </w:rPr>
        <w:t>1.</w:t>
      </w:r>
      <w:r w:rsidR="004D3C2F" w:rsidRPr="00707DDE">
        <w:rPr>
          <w:rFonts w:ascii="Times New Roman" w:hAnsi="Times New Roman"/>
          <w:sz w:val="28"/>
          <w:szCs w:val="28"/>
        </w:rPr>
        <w:t>5.2. Tóm tắc quy mô, tính chất của các nguồn thải phát sinh tại dự án</w:t>
      </w:r>
      <w:bookmarkEnd w:id="115"/>
    </w:p>
    <w:p w14:paraId="2AA38BD5" w14:textId="7C79AE11" w:rsidR="00A07BDB" w:rsidRPr="00A07BDB" w:rsidRDefault="00A07BDB" w:rsidP="00CF2B74">
      <w:pPr>
        <w:pStyle w:val="Caption"/>
        <w:keepNext/>
        <w:spacing w:before="0" w:after="0" w:line="276" w:lineRule="auto"/>
        <w:rPr>
          <w:i/>
          <w:sz w:val="28"/>
          <w:szCs w:val="28"/>
        </w:rPr>
      </w:pPr>
      <w:bookmarkStart w:id="116" w:name="_Toc148952359"/>
      <w:r w:rsidRPr="00A07BDB">
        <w:rPr>
          <w:i/>
          <w:sz w:val="28"/>
          <w:szCs w:val="28"/>
        </w:rPr>
        <w:t xml:space="preserve">Bảng  </w:t>
      </w:r>
      <w:r w:rsidRPr="00A07BDB">
        <w:rPr>
          <w:i/>
          <w:sz w:val="28"/>
          <w:szCs w:val="28"/>
        </w:rPr>
        <w:fldChar w:fldCharType="begin"/>
      </w:r>
      <w:r w:rsidRPr="00A07BDB">
        <w:rPr>
          <w:i/>
          <w:sz w:val="28"/>
          <w:szCs w:val="28"/>
        </w:rPr>
        <w:instrText xml:space="preserve"> SEQ Bảng_ \* ARABIC </w:instrText>
      </w:r>
      <w:r w:rsidRPr="00A07BDB">
        <w:rPr>
          <w:i/>
          <w:sz w:val="28"/>
          <w:szCs w:val="28"/>
        </w:rPr>
        <w:fldChar w:fldCharType="separate"/>
      </w:r>
      <w:r w:rsidR="00FD6182">
        <w:rPr>
          <w:i/>
          <w:noProof/>
          <w:sz w:val="28"/>
          <w:szCs w:val="28"/>
        </w:rPr>
        <w:t>5</w:t>
      </w:r>
      <w:r w:rsidRPr="00A07BDB">
        <w:rPr>
          <w:i/>
          <w:sz w:val="28"/>
          <w:szCs w:val="28"/>
        </w:rPr>
        <w:fldChar w:fldCharType="end"/>
      </w:r>
      <w:r w:rsidRPr="00A07BDB">
        <w:rPr>
          <w:i/>
          <w:sz w:val="28"/>
          <w:szCs w:val="28"/>
        </w:rPr>
        <w:t xml:space="preserve"> Tóm tắc quy mô, tính chất của các nguồn thải phát sinh tại dự án</w:t>
      </w:r>
      <w:bookmarkEnd w:id="116"/>
    </w:p>
    <w:tbl>
      <w:tblPr>
        <w:tblStyle w:val="TableGrid"/>
        <w:tblW w:w="0" w:type="auto"/>
        <w:tblLook w:val="04A0" w:firstRow="1" w:lastRow="0" w:firstColumn="1" w:lastColumn="0" w:noHBand="0" w:noVBand="1"/>
      </w:tblPr>
      <w:tblGrid>
        <w:gridCol w:w="704"/>
        <w:gridCol w:w="1843"/>
        <w:gridCol w:w="6643"/>
      </w:tblGrid>
      <w:tr w:rsidR="004D3C2F" w14:paraId="5BF1B368" w14:textId="77777777" w:rsidTr="004D3C2F">
        <w:tc>
          <w:tcPr>
            <w:tcW w:w="704" w:type="dxa"/>
            <w:vAlign w:val="center"/>
          </w:tcPr>
          <w:p w14:paraId="4F981A5A" w14:textId="7CE49ED5" w:rsidR="004D3C2F" w:rsidRPr="004D3C2F" w:rsidRDefault="004D3C2F" w:rsidP="004D3C2F">
            <w:pPr>
              <w:pStyle w:val="Normal1"/>
              <w:spacing w:before="0"/>
              <w:jc w:val="center"/>
              <w:rPr>
                <w:b/>
                <w:sz w:val="28"/>
                <w:szCs w:val="28"/>
              </w:rPr>
            </w:pPr>
            <w:r w:rsidRPr="004D3C2F">
              <w:rPr>
                <w:b/>
                <w:sz w:val="28"/>
                <w:szCs w:val="28"/>
              </w:rPr>
              <w:t>Stt</w:t>
            </w:r>
          </w:p>
        </w:tc>
        <w:tc>
          <w:tcPr>
            <w:tcW w:w="1843" w:type="dxa"/>
            <w:vAlign w:val="center"/>
          </w:tcPr>
          <w:p w14:paraId="1937C730" w14:textId="5AF5EC69" w:rsidR="004D3C2F" w:rsidRPr="004D3C2F" w:rsidRDefault="004D3C2F" w:rsidP="004D3C2F">
            <w:pPr>
              <w:pStyle w:val="Normal1"/>
              <w:spacing w:before="0"/>
              <w:jc w:val="center"/>
              <w:rPr>
                <w:b/>
                <w:sz w:val="28"/>
                <w:szCs w:val="28"/>
              </w:rPr>
            </w:pPr>
            <w:r>
              <w:rPr>
                <w:b/>
                <w:sz w:val="28"/>
                <w:szCs w:val="28"/>
              </w:rPr>
              <w:t>Các tác động môi trường chính</w:t>
            </w:r>
          </w:p>
        </w:tc>
        <w:tc>
          <w:tcPr>
            <w:tcW w:w="6643" w:type="dxa"/>
            <w:vAlign w:val="center"/>
          </w:tcPr>
          <w:p w14:paraId="0BE143C6" w14:textId="4D2D4430" w:rsidR="004D3C2F" w:rsidRPr="004D3C2F" w:rsidRDefault="004D3C2F" w:rsidP="004D3C2F">
            <w:pPr>
              <w:pStyle w:val="Normal1"/>
              <w:spacing w:before="0"/>
              <w:jc w:val="center"/>
              <w:rPr>
                <w:b/>
                <w:sz w:val="28"/>
                <w:szCs w:val="28"/>
              </w:rPr>
            </w:pPr>
            <w:r>
              <w:rPr>
                <w:b/>
                <w:sz w:val="28"/>
                <w:szCs w:val="28"/>
              </w:rPr>
              <w:t>Quy mô, tính chất</w:t>
            </w:r>
          </w:p>
        </w:tc>
      </w:tr>
      <w:tr w:rsidR="004D3C2F" w14:paraId="28EC6AD9" w14:textId="77777777" w:rsidTr="004D3C2F">
        <w:tc>
          <w:tcPr>
            <w:tcW w:w="704" w:type="dxa"/>
            <w:vMerge w:val="restart"/>
            <w:vAlign w:val="center"/>
          </w:tcPr>
          <w:p w14:paraId="627C8AA0" w14:textId="3DE0AD88" w:rsidR="004D3C2F" w:rsidRDefault="004D3C2F" w:rsidP="004D3C2F">
            <w:pPr>
              <w:pStyle w:val="Normal1"/>
              <w:jc w:val="center"/>
              <w:rPr>
                <w:sz w:val="28"/>
                <w:szCs w:val="28"/>
              </w:rPr>
            </w:pPr>
            <w:r>
              <w:rPr>
                <w:sz w:val="28"/>
                <w:szCs w:val="28"/>
              </w:rPr>
              <w:t>1</w:t>
            </w:r>
          </w:p>
        </w:tc>
        <w:tc>
          <w:tcPr>
            <w:tcW w:w="1843" w:type="dxa"/>
            <w:vMerge w:val="restart"/>
            <w:vAlign w:val="center"/>
          </w:tcPr>
          <w:p w14:paraId="5EDF00E7" w14:textId="31A3548C" w:rsidR="004D3C2F" w:rsidRDefault="004D3C2F" w:rsidP="004D3C2F">
            <w:pPr>
              <w:pStyle w:val="Normal1"/>
              <w:jc w:val="center"/>
              <w:rPr>
                <w:sz w:val="28"/>
                <w:szCs w:val="28"/>
              </w:rPr>
            </w:pPr>
            <w:r>
              <w:rPr>
                <w:sz w:val="28"/>
                <w:szCs w:val="28"/>
              </w:rPr>
              <w:t>Nước thải</w:t>
            </w:r>
          </w:p>
        </w:tc>
        <w:tc>
          <w:tcPr>
            <w:tcW w:w="6643" w:type="dxa"/>
            <w:vAlign w:val="center"/>
          </w:tcPr>
          <w:p w14:paraId="4524438F" w14:textId="77777777" w:rsidR="004D3C2F" w:rsidRDefault="004D3C2F" w:rsidP="004D3C2F">
            <w:pPr>
              <w:pStyle w:val="Normal1"/>
              <w:spacing w:before="0"/>
              <w:jc w:val="left"/>
              <w:rPr>
                <w:b/>
                <w:sz w:val="28"/>
                <w:szCs w:val="28"/>
              </w:rPr>
            </w:pPr>
            <w:r>
              <w:rPr>
                <w:sz w:val="28"/>
                <w:szCs w:val="28"/>
              </w:rPr>
              <w:t xml:space="preserve">- Nước thải sinh hoạt của 70 công nhân viên: </w:t>
            </w:r>
            <w:r w:rsidRPr="0071772E">
              <w:rPr>
                <w:b/>
                <w:sz w:val="28"/>
                <w:szCs w:val="28"/>
              </w:rPr>
              <w:t>7 m3/ngày.đêm</w:t>
            </w:r>
          </w:p>
          <w:p w14:paraId="2C328386" w14:textId="44D0A5E2" w:rsidR="0071772E" w:rsidRPr="0071772E" w:rsidRDefault="0071772E" w:rsidP="004D3C2F">
            <w:pPr>
              <w:pStyle w:val="Normal1"/>
              <w:spacing w:before="0"/>
              <w:jc w:val="left"/>
              <w:rPr>
                <w:sz w:val="28"/>
                <w:szCs w:val="28"/>
              </w:rPr>
            </w:pPr>
            <w:r w:rsidRPr="0071772E">
              <w:rPr>
                <w:i/>
                <w:sz w:val="28"/>
                <w:szCs w:val="28"/>
                <w:u w:val="single"/>
              </w:rPr>
              <w:t>Thành phần:</w:t>
            </w:r>
            <w:r>
              <w:rPr>
                <w:sz w:val="28"/>
                <w:szCs w:val="28"/>
              </w:rPr>
              <w:t xml:space="preserve"> Các chất ô nhiễm chủ yếu gồm dầu mỡ động thực vật, các chất cặn bã, chất lơ lửng (SS), các hợp chất hữu cơ (BOD/COD), các chất dinh dưỡng (N,P), các loại vi khuẩn, vi sinh gây bệnh.</w:t>
            </w:r>
          </w:p>
        </w:tc>
      </w:tr>
      <w:tr w:rsidR="004D3C2F" w14:paraId="669A53EA" w14:textId="77777777" w:rsidTr="004D3C2F">
        <w:tc>
          <w:tcPr>
            <w:tcW w:w="704" w:type="dxa"/>
            <w:vMerge/>
            <w:vAlign w:val="center"/>
          </w:tcPr>
          <w:p w14:paraId="10CBBF08" w14:textId="77777777" w:rsidR="004D3C2F" w:rsidRDefault="004D3C2F" w:rsidP="004D3C2F">
            <w:pPr>
              <w:pStyle w:val="Normal1"/>
              <w:jc w:val="center"/>
              <w:rPr>
                <w:sz w:val="28"/>
                <w:szCs w:val="28"/>
              </w:rPr>
            </w:pPr>
          </w:p>
        </w:tc>
        <w:tc>
          <w:tcPr>
            <w:tcW w:w="1843" w:type="dxa"/>
            <w:vMerge/>
            <w:vAlign w:val="center"/>
          </w:tcPr>
          <w:p w14:paraId="736C5239" w14:textId="77777777" w:rsidR="004D3C2F" w:rsidRDefault="004D3C2F" w:rsidP="004D3C2F">
            <w:pPr>
              <w:pStyle w:val="Normal1"/>
              <w:jc w:val="center"/>
              <w:rPr>
                <w:sz w:val="28"/>
                <w:szCs w:val="28"/>
              </w:rPr>
            </w:pPr>
          </w:p>
        </w:tc>
        <w:tc>
          <w:tcPr>
            <w:tcW w:w="6643" w:type="dxa"/>
            <w:vAlign w:val="center"/>
          </w:tcPr>
          <w:p w14:paraId="5EA4494B" w14:textId="10109420" w:rsidR="004D3C2F" w:rsidRDefault="0071772E" w:rsidP="004D3C2F">
            <w:pPr>
              <w:pStyle w:val="Normal1"/>
              <w:spacing w:before="0"/>
              <w:jc w:val="left"/>
              <w:rPr>
                <w:b/>
                <w:sz w:val="28"/>
                <w:szCs w:val="28"/>
              </w:rPr>
            </w:pPr>
            <w:r>
              <w:rPr>
                <w:sz w:val="28"/>
                <w:szCs w:val="28"/>
              </w:rPr>
              <w:t>- Nước thải sản xuất</w:t>
            </w:r>
            <w:r w:rsidRPr="004F0F25">
              <w:rPr>
                <w:sz w:val="28"/>
                <w:szCs w:val="28"/>
              </w:rPr>
              <w:t xml:space="preserve">: </w:t>
            </w:r>
            <w:r w:rsidR="00707DDE">
              <w:rPr>
                <w:b/>
                <w:sz w:val="28"/>
                <w:szCs w:val="28"/>
              </w:rPr>
              <w:t>960</w:t>
            </w:r>
            <w:r w:rsidR="00087EBF" w:rsidRPr="00087EBF">
              <w:rPr>
                <w:b/>
                <w:sz w:val="28"/>
                <w:szCs w:val="28"/>
              </w:rPr>
              <w:t xml:space="preserve"> m</w:t>
            </w:r>
            <w:r w:rsidR="00087EBF" w:rsidRPr="00087EBF">
              <w:rPr>
                <w:b/>
                <w:sz w:val="28"/>
                <w:szCs w:val="28"/>
                <w:vertAlign w:val="superscript"/>
              </w:rPr>
              <w:t>3</w:t>
            </w:r>
            <w:r w:rsidR="00087EBF" w:rsidRPr="00087EBF">
              <w:rPr>
                <w:b/>
                <w:sz w:val="28"/>
                <w:szCs w:val="28"/>
              </w:rPr>
              <w:t>/ngày.đêm</w:t>
            </w:r>
          </w:p>
          <w:p w14:paraId="1D9B3704" w14:textId="34115141" w:rsidR="00087EBF" w:rsidRPr="00087EBF" w:rsidRDefault="00087EBF" w:rsidP="004D3C2F">
            <w:pPr>
              <w:pStyle w:val="Normal1"/>
              <w:spacing w:before="0"/>
              <w:jc w:val="left"/>
              <w:rPr>
                <w:sz w:val="28"/>
                <w:szCs w:val="28"/>
              </w:rPr>
            </w:pPr>
            <w:r w:rsidRPr="00087EBF">
              <w:rPr>
                <w:i/>
                <w:sz w:val="28"/>
                <w:szCs w:val="28"/>
                <w:u w:val="single"/>
              </w:rPr>
              <w:t>Thành phần:</w:t>
            </w:r>
            <w:r>
              <w:rPr>
                <w:sz w:val="28"/>
                <w:szCs w:val="28"/>
              </w:rPr>
              <w:t xml:space="preserve"> pH thấp, hàm lượng chất hữu cơ và vô cơ cao, thể hiện qua hàm lượng </w:t>
            </w:r>
            <w:r w:rsidRPr="00087EBF">
              <w:rPr>
                <w:sz w:val="28"/>
                <w:szCs w:val="28"/>
              </w:rPr>
              <w:t>chất rắn lơ lửng (TSS), các chất dinh dưỡng chứa N,</w:t>
            </w:r>
            <w:r>
              <w:rPr>
                <w:sz w:val="28"/>
                <w:szCs w:val="28"/>
              </w:rPr>
              <w:t xml:space="preserve"> </w:t>
            </w:r>
            <w:r w:rsidRPr="00087EBF">
              <w:rPr>
                <w:sz w:val="28"/>
                <w:szCs w:val="28"/>
              </w:rPr>
              <w:t>P, các chỉ số về nhu cầu oxy sinh học (BOD5), nhu cầu oxy hoá học</w:t>
            </w:r>
            <w:r>
              <w:rPr>
                <w:sz w:val="28"/>
                <w:szCs w:val="28"/>
              </w:rPr>
              <w:t xml:space="preserve"> </w:t>
            </w:r>
            <w:r w:rsidRPr="00087EBF">
              <w:rPr>
                <w:sz w:val="28"/>
                <w:szCs w:val="28"/>
              </w:rPr>
              <w:t>(COD),… với nồng độ rất cao</w:t>
            </w:r>
            <w:r>
              <w:rPr>
                <w:sz w:val="28"/>
                <w:szCs w:val="28"/>
              </w:rPr>
              <w:t>.</w:t>
            </w:r>
          </w:p>
        </w:tc>
      </w:tr>
      <w:tr w:rsidR="00087EBF" w14:paraId="6080650A" w14:textId="77777777" w:rsidTr="004D3C2F">
        <w:tc>
          <w:tcPr>
            <w:tcW w:w="704" w:type="dxa"/>
            <w:vMerge w:val="restart"/>
            <w:vAlign w:val="center"/>
          </w:tcPr>
          <w:p w14:paraId="49923271" w14:textId="5306947E" w:rsidR="00087EBF" w:rsidRDefault="00087EBF" w:rsidP="004D3C2F">
            <w:pPr>
              <w:pStyle w:val="Normal1"/>
              <w:jc w:val="center"/>
              <w:rPr>
                <w:sz w:val="28"/>
                <w:szCs w:val="28"/>
              </w:rPr>
            </w:pPr>
            <w:r>
              <w:rPr>
                <w:sz w:val="28"/>
                <w:szCs w:val="28"/>
              </w:rPr>
              <w:t>2</w:t>
            </w:r>
          </w:p>
        </w:tc>
        <w:tc>
          <w:tcPr>
            <w:tcW w:w="1843" w:type="dxa"/>
            <w:vMerge w:val="restart"/>
            <w:vAlign w:val="center"/>
          </w:tcPr>
          <w:p w14:paraId="08A5EB40" w14:textId="1F621119" w:rsidR="00087EBF" w:rsidRDefault="00384930" w:rsidP="004D3C2F">
            <w:pPr>
              <w:pStyle w:val="Normal1"/>
              <w:jc w:val="center"/>
              <w:rPr>
                <w:sz w:val="28"/>
                <w:szCs w:val="28"/>
              </w:rPr>
            </w:pPr>
            <w:r>
              <w:rPr>
                <w:sz w:val="28"/>
                <w:szCs w:val="28"/>
              </w:rPr>
              <w:t>Bụi</w:t>
            </w:r>
            <w:r w:rsidR="00087EBF">
              <w:rPr>
                <w:sz w:val="28"/>
                <w:szCs w:val="28"/>
              </w:rPr>
              <w:t>,</w:t>
            </w:r>
            <w:r>
              <w:rPr>
                <w:sz w:val="28"/>
                <w:szCs w:val="28"/>
              </w:rPr>
              <w:t xml:space="preserve"> </w:t>
            </w:r>
            <w:r w:rsidR="00087EBF">
              <w:rPr>
                <w:sz w:val="28"/>
                <w:szCs w:val="28"/>
              </w:rPr>
              <w:t>khí thải</w:t>
            </w:r>
          </w:p>
        </w:tc>
        <w:tc>
          <w:tcPr>
            <w:tcW w:w="6643" w:type="dxa"/>
            <w:vAlign w:val="center"/>
          </w:tcPr>
          <w:p w14:paraId="22EAA7F3" w14:textId="71A4FC4F" w:rsidR="00087EBF" w:rsidRDefault="00087EBF" w:rsidP="00087EBF">
            <w:pPr>
              <w:pStyle w:val="Normal1"/>
              <w:spacing w:before="0"/>
              <w:jc w:val="left"/>
              <w:rPr>
                <w:sz w:val="28"/>
                <w:szCs w:val="28"/>
              </w:rPr>
            </w:pPr>
            <w:r w:rsidRPr="00087EBF">
              <w:rPr>
                <w:sz w:val="28"/>
                <w:szCs w:val="28"/>
              </w:rPr>
              <w:t>- Bụi phát sinh từ khu vực đóng bao thành phẩm (Lưu lượng khoảng</w:t>
            </w:r>
            <w:r>
              <w:rPr>
                <w:sz w:val="28"/>
                <w:szCs w:val="28"/>
              </w:rPr>
              <w:t xml:space="preserve"> </w:t>
            </w:r>
            <w:r w:rsidRPr="00087EBF">
              <w:rPr>
                <w:sz w:val="28"/>
                <w:szCs w:val="28"/>
              </w:rPr>
              <w:t>15.000 m3/giờ)</w:t>
            </w:r>
          </w:p>
          <w:p w14:paraId="09F961B5" w14:textId="77777777" w:rsidR="00087EBF" w:rsidRDefault="00087EBF" w:rsidP="00087EBF">
            <w:pPr>
              <w:pStyle w:val="Normal1"/>
              <w:spacing w:before="0"/>
              <w:jc w:val="left"/>
              <w:rPr>
                <w:sz w:val="28"/>
                <w:szCs w:val="28"/>
              </w:rPr>
            </w:pPr>
            <w:r w:rsidRPr="00087EBF">
              <w:rPr>
                <w:sz w:val="28"/>
                <w:szCs w:val="28"/>
              </w:rPr>
              <w:t>- Bụi phát sinh từ hệ thống sấy bột (Lưu lượng khoảng 20.000 m3/giờ)</w:t>
            </w:r>
          </w:p>
          <w:p w14:paraId="603EB3B1" w14:textId="1F39DDA9" w:rsidR="00087EBF" w:rsidRPr="00087EBF" w:rsidRDefault="00087EBF" w:rsidP="00087EBF">
            <w:pPr>
              <w:pStyle w:val="Normal1"/>
              <w:spacing w:before="0"/>
              <w:jc w:val="left"/>
              <w:rPr>
                <w:sz w:val="28"/>
                <w:szCs w:val="28"/>
              </w:rPr>
            </w:pPr>
            <w:r w:rsidRPr="00087EBF">
              <w:rPr>
                <w:sz w:val="28"/>
                <w:szCs w:val="28"/>
              </w:rPr>
              <w:t>- Bụi phát sinh từ hệ thống sấy bã (Lưu lượng khoảng 10.000 m3/giờ)</w:t>
            </w:r>
          </w:p>
        </w:tc>
      </w:tr>
      <w:tr w:rsidR="00DC73C9" w14:paraId="2F9070C2" w14:textId="77777777" w:rsidTr="00086470">
        <w:trPr>
          <w:trHeight w:val="3423"/>
        </w:trPr>
        <w:tc>
          <w:tcPr>
            <w:tcW w:w="704" w:type="dxa"/>
            <w:vMerge/>
            <w:vAlign w:val="center"/>
          </w:tcPr>
          <w:p w14:paraId="38B1255F" w14:textId="77777777" w:rsidR="00DC73C9" w:rsidRDefault="00DC73C9" w:rsidP="004D3C2F">
            <w:pPr>
              <w:pStyle w:val="Normal1"/>
              <w:jc w:val="center"/>
              <w:rPr>
                <w:sz w:val="28"/>
                <w:szCs w:val="28"/>
              </w:rPr>
            </w:pPr>
          </w:p>
        </w:tc>
        <w:tc>
          <w:tcPr>
            <w:tcW w:w="1843" w:type="dxa"/>
            <w:vMerge/>
            <w:vAlign w:val="center"/>
          </w:tcPr>
          <w:p w14:paraId="7EF38733" w14:textId="77777777" w:rsidR="00DC73C9" w:rsidRDefault="00DC73C9" w:rsidP="004D3C2F">
            <w:pPr>
              <w:pStyle w:val="Normal1"/>
              <w:jc w:val="center"/>
              <w:rPr>
                <w:sz w:val="28"/>
                <w:szCs w:val="28"/>
              </w:rPr>
            </w:pPr>
          </w:p>
        </w:tc>
        <w:tc>
          <w:tcPr>
            <w:tcW w:w="6643" w:type="dxa"/>
            <w:vAlign w:val="center"/>
          </w:tcPr>
          <w:p w14:paraId="1457A39D" w14:textId="77777777" w:rsidR="00DC73C9" w:rsidRDefault="00DC73C9" w:rsidP="00087EBF">
            <w:pPr>
              <w:pStyle w:val="Normal1"/>
              <w:spacing w:before="0"/>
              <w:jc w:val="left"/>
              <w:rPr>
                <w:sz w:val="28"/>
                <w:szCs w:val="28"/>
              </w:rPr>
            </w:pPr>
            <w:r w:rsidRPr="00087EBF">
              <w:rPr>
                <w:sz w:val="28"/>
                <w:szCs w:val="28"/>
              </w:rPr>
              <w:t>- Bụi phát sinh từ kho tập kết nguyên liệu;</w:t>
            </w:r>
          </w:p>
          <w:p w14:paraId="012C6B5F" w14:textId="77777777" w:rsidR="00DC73C9" w:rsidRDefault="00DC73C9" w:rsidP="00087EBF">
            <w:pPr>
              <w:pStyle w:val="Normal1"/>
              <w:spacing w:before="0"/>
              <w:jc w:val="left"/>
              <w:rPr>
                <w:sz w:val="28"/>
                <w:szCs w:val="28"/>
              </w:rPr>
            </w:pPr>
            <w:r w:rsidRPr="00087EBF">
              <w:rPr>
                <w:sz w:val="28"/>
                <w:szCs w:val="28"/>
              </w:rPr>
              <w:t>- Bụi, khí thải phát sinh từ các phương tiên vận chuyển ra vào Nhà</w:t>
            </w:r>
            <w:r>
              <w:rPr>
                <w:sz w:val="28"/>
                <w:szCs w:val="28"/>
              </w:rPr>
              <w:t xml:space="preserve"> </w:t>
            </w:r>
            <w:r w:rsidRPr="00087EBF">
              <w:rPr>
                <w:sz w:val="28"/>
                <w:szCs w:val="28"/>
              </w:rPr>
              <w:t>máy: NOx, SOx, CO, CO2, HC;</w:t>
            </w:r>
          </w:p>
          <w:p w14:paraId="201FCADE" w14:textId="77777777" w:rsidR="00DC73C9" w:rsidRDefault="00DC73C9" w:rsidP="00087EBF">
            <w:pPr>
              <w:pStyle w:val="Normal1"/>
              <w:spacing w:before="0"/>
              <w:jc w:val="left"/>
              <w:rPr>
                <w:sz w:val="28"/>
                <w:szCs w:val="28"/>
              </w:rPr>
            </w:pPr>
            <w:r w:rsidRPr="00087EBF">
              <w:rPr>
                <w:sz w:val="28"/>
                <w:szCs w:val="28"/>
              </w:rPr>
              <w:t>- Khu vực chứa bã thải rắn, hồ xử lý nước thải yếm khí phát sinh khí:</w:t>
            </w:r>
            <w:r>
              <w:rPr>
                <w:sz w:val="28"/>
                <w:szCs w:val="28"/>
              </w:rPr>
              <w:t xml:space="preserve"> </w:t>
            </w:r>
            <w:r w:rsidRPr="00087EBF">
              <w:rPr>
                <w:sz w:val="28"/>
                <w:szCs w:val="28"/>
              </w:rPr>
              <w:t>H2S, NH3, CH4.</w:t>
            </w:r>
          </w:p>
          <w:p w14:paraId="7EB678B1" w14:textId="77777777" w:rsidR="00DC73C9" w:rsidRDefault="00DC73C9" w:rsidP="00087EBF">
            <w:pPr>
              <w:pStyle w:val="Normal1"/>
              <w:spacing w:before="0"/>
              <w:jc w:val="left"/>
              <w:rPr>
                <w:sz w:val="28"/>
                <w:szCs w:val="28"/>
              </w:rPr>
            </w:pPr>
            <w:r w:rsidRPr="00087EBF">
              <w:rPr>
                <w:sz w:val="28"/>
                <w:szCs w:val="28"/>
              </w:rPr>
              <w:t>- Khí thải từ quá trình sử dụng dầu DO: (Sử dụng nhiên liệu dầu DO</w:t>
            </w:r>
            <w:r>
              <w:rPr>
                <w:sz w:val="28"/>
                <w:szCs w:val="28"/>
              </w:rPr>
              <w:t xml:space="preserve"> </w:t>
            </w:r>
            <w:r w:rsidRPr="00087EBF">
              <w:rPr>
                <w:sz w:val="28"/>
                <w:szCs w:val="28"/>
              </w:rPr>
              <w:t>có hàm lượng lưu huỳnh thấp 0,05%).</w:t>
            </w:r>
          </w:p>
          <w:p w14:paraId="5F9699A0" w14:textId="39412609" w:rsidR="00DC73C9" w:rsidRPr="00087EBF" w:rsidRDefault="00DC73C9" w:rsidP="00087EBF">
            <w:pPr>
              <w:pStyle w:val="Normal1"/>
              <w:spacing w:before="0"/>
              <w:jc w:val="left"/>
              <w:rPr>
                <w:sz w:val="28"/>
                <w:szCs w:val="28"/>
              </w:rPr>
            </w:pPr>
            <w:r w:rsidRPr="00087EBF">
              <w:rPr>
                <w:i/>
                <w:sz w:val="28"/>
                <w:szCs w:val="28"/>
                <w:u w:val="single"/>
              </w:rPr>
              <w:t>Thành phần:</w:t>
            </w:r>
            <w:r w:rsidRPr="00087EBF">
              <w:rPr>
                <w:sz w:val="28"/>
                <w:szCs w:val="28"/>
              </w:rPr>
              <w:t xml:space="preserve"> Bụi, SO2, NO2, CO, VOC,..</w:t>
            </w:r>
          </w:p>
        </w:tc>
      </w:tr>
      <w:tr w:rsidR="00C72C55" w14:paraId="007C030B" w14:textId="77777777" w:rsidTr="00C72C55">
        <w:trPr>
          <w:trHeight w:val="570"/>
        </w:trPr>
        <w:tc>
          <w:tcPr>
            <w:tcW w:w="704" w:type="dxa"/>
            <w:vMerge w:val="restart"/>
            <w:vAlign w:val="center"/>
          </w:tcPr>
          <w:p w14:paraId="6B8FB3F1" w14:textId="10820532" w:rsidR="00C72C55" w:rsidRDefault="00453166" w:rsidP="004D3C2F">
            <w:pPr>
              <w:pStyle w:val="Normal1"/>
              <w:jc w:val="center"/>
              <w:rPr>
                <w:sz w:val="28"/>
                <w:szCs w:val="28"/>
              </w:rPr>
            </w:pPr>
            <w:r>
              <w:rPr>
                <w:sz w:val="28"/>
                <w:szCs w:val="28"/>
              </w:rPr>
              <w:t>3</w:t>
            </w:r>
          </w:p>
        </w:tc>
        <w:tc>
          <w:tcPr>
            <w:tcW w:w="1843" w:type="dxa"/>
            <w:vMerge w:val="restart"/>
            <w:vAlign w:val="center"/>
          </w:tcPr>
          <w:p w14:paraId="02F70870" w14:textId="2227AC2B" w:rsidR="00C72C55" w:rsidRDefault="00C72C55" w:rsidP="004D3C2F">
            <w:pPr>
              <w:pStyle w:val="Normal1"/>
              <w:jc w:val="center"/>
              <w:rPr>
                <w:sz w:val="28"/>
                <w:szCs w:val="28"/>
              </w:rPr>
            </w:pPr>
            <w:r>
              <w:rPr>
                <w:sz w:val="28"/>
                <w:szCs w:val="28"/>
              </w:rPr>
              <w:t>Chất thải rắn, chất thải nguy hại</w:t>
            </w:r>
          </w:p>
        </w:tc>
        <w:tc>
          <w:tcPr>
            <w:tcW w:w="6643" w:type="dxa"/>
            <w:vAlign w:val="center"/>
          </w:tcPr>
          <w:p w14:paraId="40785D1A" w14:textId="65A6BA18" w:rsidR="00DA49FA" w:rsidRDefault="00C72C55" w:rsidP="00C72C55">
            <w:pPr>
              <w:pStyle w:val="Normal1"/>
              <w:spacing w:before="0"/>
              <w:jc w:val="left"/>
              <w:rPr>
                <w:sz w:val="28"/>
                <w:szCs w:val="28"/>
              </w:rPr>
            </w:pPr>
            <w:r w:rsidRPr="00C72C55">
              <w:rPr>
                <w:sz w:val="28"/>
                <w:szCs w:val="28"/>
              </w:rPr>
              <w:t>- Khối lượng chất thải rắn sinh hoạt củ</w:t>
            </w:r>
            <w:r w:rsidR="00453166">
              <w:rPr>
                <w:sz w:val="28"/>
                <w:szCs w:val="28"/>
              </w:rPr>
              <w:t>a 70</w:t>
            </w:r>
            <w:r w:rsidRPr="00C72C55">
              <w:rPr>
                <w:sz w:val="28"/>
                <w:szCs w:val="28"/>
              </w:rPr>
              <w:t xml:space="preserve"> công nhân viên</w:t>
            </w:r>
            <w:r w:rsidRPr="00DC73C9">
              <w:rPr>
                <w:sz w:val="28"/>
                <w:szCs w:val="28"/>
              </w:rPr>
              <w:t xml:space="preserve">: </w:t>
            </w:r>
            <w:r w:rsidR="00DC73C9">
              <w:rPr>
                <w:sz w:val="28"/>
                <w:szCs w:val="28"/>
              </w:rPr>
              <w:t>21</w:t>
            </w:r>
            <w:r w:rsidRPr="00DC73C9">
              <w:rPr>
                <w:sz w:val="28"/>
                <w:szCs w:val="28"/>
              </w:rPr>
              <w:t xml:space="preserve"> kg/ngày</w:t>
            </w:r>
          </w:p>
          <w:p w14:paraId="65220184" w14:textId="2CF7FB81" w:rsidR="00C72C55" w:rsidRPr="00C72C55" w:rsidRDefault="00C72C55" w:rsidP="00C72C55">
            <w:pPr>
              <w:pStyle w:val="Normal1"/>
              <w:spacing w:before="0"/>
              <w:jc w:val="left"/>
              <w:rPr>
                <w:sz w:val="28"/>
                <w:szCs w:val="28"/>
              </w:rPr>
            </w:pPr>
            <w:r w:rsidRPr="00C72C55">
              <w:rPr>
                <w:sz w:val="28"/>
                <w:szCs w:val="28"/>
              </w:rPr>
              <w:t>Thành phần: Chất thải rắn sinh hoạt chủ yếu là vỏ trái cây, giấy, thức</w:t>
            </w:r>
            <w:r>
              <w:rPr>
                <w:sz w:val="28"/>
                <w:szCs w:val="28"/>
              </w:rPr>
              <w:t xml:space="preserve"> </w:t>
            </w:r>
            <w:r w:rsidRPr="00C72C55">
              <w:rPr>
                <w:sz w:val="28"/>
                <w:szCs w:val="28"/>
              </w:rPr>
              <w:t>ăn thừa, vỏ đồ hộp, vỏ trái cây, bao ni lông,…</w:t>
            </w:r>
          </w:p>
          <w:p w14:paraId="4C9CB414" w14:textId="77777777" w:rsidR="00DA49FA" w:rsidRDefault="00C72C55" w:rsidP="00C72C55">
            <w:pPr>
              <w:pStyle w:val="Normal1"/>
              <w:spacing w:before="0"/>
              <w:jc w:val="left"/>
              <w:rPr>
                <w:sz w:val="28"/>
                <w:szCs w:val="28"/>
              </w:rPr>
            </w:pPr>
            <w:r w:rsidRPr="00C72C55">
              <w:rPr>
                <w:sz w:val="28"/>
                <w:szCs w:val="28"/>
              </w:rPr>
              <w:t>- Khối lượng chất thải rắn công nghiệp thông thường:</w:t>
            </w:r>
          </w:p>
          <w:p w14:paraId="6BC57FB2" w14:textId="20557AE7" w:rsidR="00DA49FA" w:rsidRPr="00400CF7" w:rsidRDefault="00C72C55" w:rsidP="00400CF7">
            <w:pPr>
              <w:pStyle w:val="Normal1"/>
              <w:shd w:val="clear" w:color="auto" w:fill="FFFFFF" w:themeFill="background1"/>
              <w:spacing w:before="0"/>
              <w:jc w:val="left"/>
              <w:rPr>
                <w:sz w:val="28"/>
                <w:szCs w:val="28"/>
              </w:rPr>
            </w:pPr>
            <w:r w:rsidRPr="00400CF7">
              <w:rPr>
                <w:sz w:val="28"/>
                <w:szCs w:val="28"/>
              </w:rPr>
              <w:t xml:space="preserve">+ Vỏ gỗ và vỏ củ (chiếm 2-3%): </w:t>
            </w:r>
            <w:r w:rsidR="00400CF7" w:rsidRPr="00400CF7">
              <w:rPr>
                <w:sz w:val="28"/>
                <w:szCs w:val="28"/>
              </w:rPr>
              <w:t>18</w:t>
            </w:r>
            <w:r w:rsidRPr="00400CF7">
              <w:rPr>
                <w:sz w:val="28"/>
                <w:szCs w:val="28"/>
              </w:rPr>
              <w:t xml:space="preserve"> </w:t>
            </w:r>
            <w:r w:rsidR="00400CF7" w:rsidRPr="00400CF7">
              <w:rPr>
                <w:sz w:val="28"/>
                <w:szCs w:val="28"/>
              </w:rPr>
              <w:t>kg</w:t>
            </w:r>
            <w:r w:rsidRPr="00400CF7">
              <w:rPr>
                <w:sz w:val="28"/>
                <w:szCs w:val="28"/>
              </w:rPr>
              <w:t>/ngày, tương đương</w:t>
            </w:r>
            <w:r w:rsidR="00453166" w:rsidRPr="00400CF7">
              <w:rPr>
                <w:sz w:val="28"/>
                <w:szCs w:val="28"/>
              </w:rPr>
              <w:t xml:space="preserve"> </w:t>
            </w:r>
            <w:r w:rsidRPr="00400CF7">
              <w:rPr>
                <w:sz w:val="28"/>
                <w:szCs w:val="28"/>
              </w:rPr>
              <w:t>4</w:t>
            </w:r>
            <w:r w:rsidR="00400CF7" w:rsidRPr="00400CF7">
              <w:rPr>
                <w:sz w:val="28"/>
                <w:szCs w:val="28"/>
              </w:rPr>
              <w:t>88.800</w:t>
            </w:r>
            <w:r w:rsidRPr="00400CF7">
              <w:rPr>
                <w:sz w:val="28"/>
                <w:szCs w:val="28"/>
              </w:rPr>
              <w:t xml:space="preserve"> </w:t>
            </w:r>
            <w:r w:rsidR="00400CF7" w:rsidRPr="00400CF7">
              <w:rPr>
                <w:sz w:val="28"/>
                <w:szCs w:val="28"/>
              </w:rPr>
              <w:t>kg</w:t>
            </w:r>
            <w:r w:rsidRPr="00400CF7">
              <w:rPr>
                <w:sz w:val="28"/>
                <w:szCs w:val="28"/>
              </w:rPr>
              <w:t>/</w:t>
            </w:r>
            <w:r w:rsidR="00400CF7" w:rsidRPr="00400CF7">
              <w:rPr>
                <w:sz w:val="28"/>
                <w:szCs w:val="28"/>
              </w:rPr>
              <w:t>tháng</w:t>
            </w:r>
            <w:r w:rsidRPr="00400CF7">
              <w:rPr>
                <w:sz w:val="28"/>
                <w:szCs w:val="28"/>
              </w:rPr>
              <w:t>.</w:t>
            </w:r>
          </w:p>
          <w:p w14:paraId="09946DBE" w14:textId="22FED37D" w:rsidR="00DA49FA" w:rsidRPr="00400CF7" w:rsidRDefault="00C72C55" w:rsidP="00400CF7">
            <w:pPr>
              <w:pStyle w:val="Normal1"/>
              <w:shd w:val="clear" w:color="auto" w:fill="FFFFFF" w:themeFill="background1"/>
              <w:spacing w:before="0"/>
              <w:jc w:val="left"/>
              <w:rPr>
                <w:sz w:val="28"/>
                <w:szCs w:val="28"/>
              </w:rPr>
            </w:pPr>
            <w:r w:rsidRPr="00400CF7">
              <w:rPr>
                <w:sz w:val="28"/>
                <w:szCs w:val="28"/>
              </w:rPr>
              <w:t xml:space="preserve">+ Xơ và bã khoai mì (chiếm </w:t>
            </w:r>
            <w:r w:rsidR="00400CF7" w:rsidRPr="00400CF7">
              <w:rPr>
                <w:sz w:val="28"/>
                <w:szCs w:val="28"/>
              </w:rPr>
              <w:t>7-8</w:t>
            </w:r>
            <w:r w:rsidRPr="00400CF7">
              <w:rPr>
                <w:sz w:val="28"/>
                <w:szCs w:val="28"/>
              </w:rPr>
              <w:t>%):</w:t>
            </w:r>
            <w:r w:rsidR="00400CF7" w:rsidRPr="00400CF7">
              <w:rPr>
                <w:sz w:val="28"/>
                <w:szCs w:val="28"/>
              </w:rPr>
              <w:t xml:space="preserve"> 40</w:t>
            </w:r>
            <w:r w:rsidRPr="00400CF7">
              <w:rPr>
                <w:sz w:val="28"/>
                <w:szCs w:val="28"/>
              </w:rPr>
              <w:t xml:space="preserve"> </w:t>
            </w:r>
            <w:r w:rsidR="00400CF7" w:rsidRPr="00400CF7">
              <w:rPr>
                <w:sz w:val="28"/>
                <w:szCs w:val="28"/>
              </w:rPr>
              <w:t>kg</w:t>
            </w:r>
            <w:r w:rsidRPr="00400CF7">
              <w:rPr>
                <w:sz w:val="28"/>
                <w:szCs w:val="28"/>
              </w:rPr>
              <w:t>/ngày, tương</w:t>
            </w:r>
            <w:r w:rsidR="00453166" w:rsidRPr="00400CF7">
              <w:rPr>
                <w:sz w:val="28"/>
                <w:szCs w:val="28"/>
              </w:rPr>
              <w:t xml:space="preserve"> </w:t>
            </w:r>
            <w:r w:rsidRPr="00400CF7">
              <w:rPr>
                <w:sz w:val="28"/>
                <w:szCs w:val="28"/>
              </w:rPr>
              <w:t xml:space="preserve">đương </w:t>
            </w:r>
            <w:r w:rsidR="00400CF7" w:rsidRPr="00400CF7">
              <w:rPr>
                <w:sz w:val="28"/>
                <w:szCs w:val="28"/>
              </w:rPr>
              <w:t>1.0</w:t>
            </w:r>
            <w:r w:rsidRPr="00400CF7">
              <w:rPr>
                <w:sz w:val="28"/>
                <w:szCs w:val="28"/>
              </w:rPr>
              <w:t>4</w:t>
            </w:r>
            <w:r w:rsidR="00400CF7" w:rsidRPr="00400CF7">
              <w:rPr>
                <w:sz w:val="28"/>
                <w:szCs w:val="28"/>
              </w:rPr>
              <w:t>0</w:t>
            </w:r>
            <w:r w:rsidRPr="00400CF7">
              <w:rPr>
                <w:sz w:val="28"/>
                <w:szCs w:val="28"/>
              </w:rPr>
              <w:t>.</w:t>
            </w:r>
            <w:r w:rsidR="00400CF7" w:rsidRPr="00400CF7">
              <w:rPr>
                <w:sz w:val="28"/>
                <w:szCs w:val="28"/>
              </w:rPr>
              <w:t>0</w:t>
            </w:r>
            <w:r w:rsidRPr="00400CF7">
              <w:rPr>
                <w:sz w:val="28"/>
                <w:szCs w:val="28"/>
              </w:rPr>
              <w:t>00 tấn/năm.</w:t>
            </w:r>
          </w:p>
          <w:p w14:paraId="5A0B59AC" w14:textId="78E1EAF6" w:rsidR="00C72C55" w:rsidRPr="00C72C55" w:rsidRDefault="00C72C55" w:rsidP="00C72C55">
            <w:pPr>
              <w:pStyle w:val="Normal1"/>
              <w:spacing w:before="0"/>
              <w:jc w:val="left"/>
              <w:rPr>
                <w:sz w:val="28"/>
                <w:szCs w:val="28"/>
              </w:rPr>
            </w:pPr>
            <w:r w:rsidRPr="00453166">
              <w:rPr>
                <w:i/>
                <w:sz w:val="28"/>
                <w:szCs w:val="28"/>
                <w:u w:val="single"/>
              </w:rPr>
              <w:t>Thành phần:</w:t>
            </w:r>
            <w:r w:rsidRPr="00C72C55">
              <w:rPr>
                <w:sz w:val="28"/>
                <w:szCs w:val="28"/>
              </w:rPr>
              <w:t xml:space="preserve"> Vỏ gỗ, vỏ cũ, xơ bã mì</w:t>
            </w:r>
            <w:r w:rsidR="00400CF7">
              <w:rPr>
                <w:sz w:val="28"/>
                <w:szCs w:val="28"/>
              </w:rPr>
              <w:t>.</w:t>
            </w:r>
          </w:p>
        </w:tc>
      </w:tr>
      <w:tr w:rsidR="00C72C55" w14:paraId="3FBF2089" w14:textId="77777777" w:rsidTr="004D3C2F">
        <w:tc>
          <w:tcPr>
            <w:tcW w:w="704" w:type="dxa"/>
            <w:vMerge/>
            <w:vAlign w:val="center"/>
          </w:tcPr>
          <w:p w14:paraId="334D3594" w14:textId="77777777" w:rsidR="00C72C55" w:rsidRDefault="00C72C55" w:rsidP="004D3C2F">
            <w:pPr>
              <w:pStyle w:val="Normal1"/>
              <w:jc w:val="center"/>
              <w:rPr>
                <w:sz w:val="28"/>
                <w:szCs w:val="28"/>
              </w:rPr>
            </w:pPr>
          </w:p>
        </w:tc>
        <w:tc>
          <w:tcPr>
            <w:tcW w:w="1843" w:type="dxa"/>
            <w:vMerge/>
            <w:vAlign w:val="center"/>
          </w:tcPr>
          <w:p w14:paraId="340D38DF" w14:textId="77777777" w:rsidR="00C72C55" w:rsidRDefault="00C72C55" w:rsidP="004D3C2F">
            <w:pPr>
              <w:pStyle w:val="Normal1"/>
              <w:jc w:val="center"/>
              <w:rPr>
                <w:sz w:val="28"/>
                <w:szCs w:val="28"/>
              </w:rPr>
            </w:pPr>
          </w:p>
        </w:tc>
        <w:tc>
          <w:tcPr>
            <w:tcW w:w="6643" w:type="dxa"/>
            <w:vAlign w:val="center"/>
          </w:tcPr>
          <w:p w14:paraId="317A7C5B" w14:textId="4DCDD0D6" w:rsidR="00DA49FA" w:rsidRDefault="00C72C55" w:rsidP="00C72C55">
            <w:pPr>
              <w:pStyle w:val="Normal1"/>
              <w:spacing w:before="0"/>
              <w:jc w:val="left"/>
              <w:rPr>
                <w:sz w:val="28"/>
                <w:szCs w:val="28"/>
              </w:rPr>
            </w:pPr>
            <w:r w:rsidRPr="00900941">
              <w:rPr>
                <w:sz w:val="28"/>
                <w:szCs w:val="28"/>
              </w:rPr>
              <w:t xml:space="preserve">- Khối lượng chất thải nguy hại: </w:t>
            </w:r>
            <w:r w:rsidR="00DC73C9" w:rsidRPr="00900941">
              <w:rPr>
                <w:sz w:val="28"/>
                <w:szCs w:val="28"/>
              </w:rPr>
              <w:t>546</w:t>
            </w:r>
            <w:r w:rsidRPr="00900941">
              <w:rPr>
                <w:sz w:val="28"/>
                <w:szCs w:val="28"/>
              </w:rPr>
              <w:t xml:space="preserve"> kg/tháng.</w:t>
            </w:r>
          </w:p>
          <w:p w14:paraId="2D7D6AC3" w14:textId="77777777" w:rsidR="00DA49FA" w:rsidRDefault="00C72C55" w:rsidP="00C72C55">
            <w:pPr>
              <w:pStyle w:val="Normal1"/>
              <w:spacing w:before="0"/>
              <w:jc w:val="left"/>
              <w:rPr>
                <w:sz w:val="28"/>
                <w:szCs w:val="28"/>
              </w:rPr>
            </w:pPr>
            <w:r w:rsidRPr="00C72C55">
              <w:rPr>
                <w:sz w:val="28"/>
                <w:szCs w:val="28"/>
              </w:rPr>
              <w:t>Thành phần: Dung dịch nước tẩy rửa thải có chứa các thành phần</w:t>
            </w:r>
            <w:r w:rsidR="00453166">
              <w:rPr>
                <w:sz w:val="28"/>
                <w:szCs w:val="28"/>
              </w:rPr>
              <w:t xml:space="preserve"> </w:t>
            </w:r>
            <w:r w:rsidRPr="00C72C55">
              <w:rPr>
                <w:sz w:val="28"/>
                <w:szCs w:val="28"/>
              </w:rPr>
              <w:t>nguy hại; Các vật liệu mài mòn có chứa các thành phần nguy hại (xỉ</w:t>
            </w:r>
            <w:r w:rsidR="00453166">
              <w:rPr>
                <w:sz w:val="28"/>
                <w:szCs w:val="28"/>
              </w:rPr>
              <w:t xml:space="preserve"> </w:t>
            </w:r>
            <w:r w:rsidRPr="00C72C55">
              <w:rPr>
                <w:sz w:val="28"/>
                <w:szCs w:val="28"/>
              </w:rPr>
              <w:t>đồng, cát,…); Bóng đèn huỳnh quang và các loại thuỷ tinh hoạt tính</w:t>
            </w:r>
            <w:r w:rsidR="00453166">
              <w:rPr>
                <w:sz w:val="28"/>
                <w:szCs w:val="28"/>
              </w:rPr>
              <w:t xml:space="preserve"> </w:t>
            </w:r>
            <w:r w:rsidRPr="00C72C55">
              <w:rPr>
                <w:sz w:val="28"/>
                <w:szCs w:val="28"/>
              </w:rPr>
              <w:t>thải; Dầu nhiên liệu, dầu diesel thải; Bao bì mềm (đã chứa chất khi</w:t>
            </w:r>
          </w:p>
          <w:p w14:paraId="7A4B8F23" w14:textId="43018CA5" w:rsidR="00C72C55" w:rsidRPr="00C72C55" w:rsidRDefault="00C72C55" w:rsidP="00C72C55">
            <w:pPr>
              <w:pStyle w:val="Normal1"/>
              <w:spacing w:before="0"/>
              <w:jc w:val="left"/>
              <w:rPr>
                <w:sz w:val="28"/>
                <w:szCs w:val="28"/>
              </w:rPr>
            </w:pPr>
            <w:r w:rsidRPr="00C72C55">
              <w:rPr>
                <w:sz w:val="28"/>
                <w:szCs w:val="28"/>
              </w:rPr>
              <w:t>thải ra là CTNH) thải.</w:t>
            </w:r>
          </w:p>
        </w:tc>
      </w:tr>
    </w:tbl>
    <w:p w14:paraId="0292BD37" w14:textId="35290406" w:rsidR="004D3C2F" w:rsidRPr="00453166" w:rsidRDefault="00453166" w:rsidP="00453166">
      <w:pPr>
        <w:pStyle w:val="Normal1"/>
        <w:ind w:firstLine="426"/>
        <w:jc w:val="right"/>
        <w:rPr>
          <w:i/>
          <w:sz w:val="28"/>
          <w:szCs w:val="28"/>
        </w:rPr>
      </w:pPr>
      <w:r w:rsidRPr="00453166">
        <w:rPr>
          <w:i/>
          <w:sz w:val="28"/>
          <w:szCs w:val="28"/>
        </w:rPr>
        <w:t>(Nguồn: Công ty TNHH MTV Hồng Cúc Tây Ninh)</w:t>
      </w:r>
    </w:p>
    <w:p w14:paraId="32075881" w14:textId="11EB00E9" w:rsidR="00EA737F" w:rsidRDefault="00EA737F">
      <w:pPr>
        <w:rPr>
          <w:rFonts w:ascii="Times New Roman" w:hAnsi="Times New Roman"/>
          <w:sz w:val="28"/>
          <w:szCs w:val="28"/>
          <w:lang w:eastAsia="ar-SA"/>
        </w:rPr>
      </w:pPr>
      <w:r>
        <w:rPr>
          <w:b w:val="0"/>
          <w:sz w:val="28"/>
          <w:szCs w:val="28"/>
        </w:rPr>
        <w:br w:type="page"/>
      </w:r>
    </w:p>
    <w:p w14:paraId="653BF7D7" w14:textId="7D8A9EE0" w:rsidR="0052281D" w:rsidRPr="00CA0399" w:rsidRDefault="00330206" w:rsidP="00D511D3">
      <w:pPr>
        <w:pStyle w:val="MUC1"/>
        <w:spacing w:before="60" w:after="60" w:line="240" w:lineRule="auto"/>
        <w:rPr>
          <w:color w:val="auto"/>
          <w:sz w:val="28"/>
          <w:szCs w:val="28"/>
        </w:rPr>
      </w:pPr>
      <w:bookmarkStart w:id="117" w:name="_Toc148952921"/>
      <w:bookmarkStart w:id="118" w:name="_Toc58361948"/>
      <w:bookmarkStart w:id="119" w:name="_Toc58532504"/>
      <w:bookmarkStart w:id="120" w:name="_Toc58532845"/>
      <w:bookmarkStart w:id="121" w:name="_Toc58535037"/>
      <w:bookmarkStart w:id="122" w:name="_Toc58535438"/>
      <w:bookmarkStart w:id="123" w:name="_Toc58599132"/>
      <w:bookmarkStart w:id="124" w:name="_Toc59524303"/>
      <w:bookmarkStart w:id="125" w:name="_Toc59524937"/>
      <w:bookmarkStart w:id="126" w:name="_Toc125699182"/>
      <w:bookmarkEnd w:id="77"/>
      <w:bookmarkEnd w:id="78"/>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CA0399">
        <w:rPr>
          <w:color w:val="auto"/>
          <w:sz w:val="28"/>
          <w:szCs w:val="28"/>
        </w:rPr>
        <w:lastRenderedPageBreak/>
        <w:t xml:space="preserve">CHƯƠNG </w:t>
      </w:r>
      <w:r w:rsidR="0049055A" w:rsidRPr="00CA0399">
        <w:rPr>
          <w:color w:val="auto"/>
          <w:sz w:val="28"/>
          <w:szCs w:val="28"/>
        </w:rPr>
        <w:t>II</w:t>
      </w:r>
      <w:bookmarkEnd w:id="117"/>
    </w:p>
    <w:p w14:paraId="09A68488" w14:textId="489FE286" w:rsidR="00330206" w:rsidRDefault="00554104" w:rsidP="00D511D3">
      <w:pPr>
        <w:pStyle w:val="MUC1"/>
        <w:spacing w:before="60" w:after="60" w:line="240" w:lineRule="auto"/>
        <w:rPr>
          <w:color w:val="auto"/>
          <w:sz w:val="28"/>
          <w:szCs w:val="28"/>
        </w:rPr>
      </w:pPr>
      <w:r w:rsidRPr="00CA0399">
        <w:rPr>
          <w:color w:val="auto"/>
          <w:sz w:val="28"/>
          <w:szCs w:val="28"/>
        </w:rPr>
        <w:t xml:space="preserve"> </w:t>
      </w:r>
      <w:bookmarkStart w:id="127" w:name="_Toc231032567"/>
      <w:bookmarkStart w:id="128" w:name="_Toc234203566"/>
      <w:bookmarkStart w:id="129" w:name="_Toc234204084"/>
      <w:bookmarkStart w:id="130" w:name="_Toc237816617"/>
      <w:bookmarkStart w:id="131" w:name="_Toc251659620"/>
      <w:bookmarkStart w:id="132" w:name="_Toc251659876"/>
      <w:bookmarkStart w:id="133" w:name="_Toc251835978"/>
      <w:bookmarkStart w:id="134" w:name="_Toc305597345"/>
      <w:bookmarkStart w:id="135" w:name="_Toc358213239"/>
      <w:bookmarkStart w:id="136" w:name="_Toc417201908"/>
      <w:bookmarkStart w:id="137" w:name="_Toc469557099"/>
      <w:bookmarkEnd w:id="118"/>
      <w:bookmarkEnd w:id="119"/>
      <w:bookmarkEnd w:id="120"/>
      <w:bookmarkEnd w:id="121"/>
      <w:bookmarkEnd w:id="122"/>
      <w:bookmarkEnd w:id="123"/>
      <w:bookmarkEnd w:id="124"/>
      <w:bookmarkEnd w:id="125"/>
      <w:r w:rsidRPr="00CA0399">
        <w:rPr>
          <w:color w:val="auto"/>
          <w:sz w:val="28"/>
          <w:szCs w:val="28"/>
        </w:rPr>
        <w:t xml:space="preserve"> </w:t>
      </w:r>
      <w:bookmarkStart w:id="138" w:name="_Toc148952922"/>
      <w:r w:rsidR="0049055A" w:rsidRPr="00CA0399">
        <w:rPr>
          <w:color w:val="auto"/>
          <w:sz w:val="28"/>
          <w:szCs w:val="28"/>
        </w:rPr>
        <w:t>SỰ PHÙ HỢP CỦA DỰ ÁN ĐẦU TƯ VỚ</w:t>
      </w:r>
      <w:r w:rsidRPr="00CA0399">
        <w:rPr>
          <w:color w:val="auto"/>
          <w:sz w:val="28"/>
          <w:szCs w:val="28"/>
        </w:rPr>
        <w:t>I QUY HOẠCH</w:t>
      </w:r>
      <w:r w:rsidR="0049055A" w:rsidRPr="00CA0399">
        <w:rPr>
          <w:color w:val="auto"/>
          <w:sz w:val="28"/>
          <w:szCs w:val="28"/>
        </w:rPr>
        <w:t>, KHẢ</w:t>
      </w:r>
      <w:r w:rsidR="00E5088F" w:rsidRPr="00CA0399">
        <w:rPr>
          <w:color w:val="auto"/>
          <w:sz w:val="28"/>
          <w:szCs w:val="28"/>
        </w:rPr>
        <w:t xml:space="preserve"> </w:t>
      </w:r>
      <w:r w:rsidR="0049055A" w:rsidRPr="00CA0399">
        <w:rPr>
          <w:color w:val="auto"/>
          <w:sz w:val="28"/>
          <w:szCs w:val="28"/>
        </w:rPr>
        <w:t>NĂNG CHỊU TẢI CỦA MÔI TRƯỜNG</w:t>
      </w:r>
      <w:bookmarkEnd w:id="126"/>
      <w:bookmarkEnd w:id="138"/>
    </w:p>
    <w:p w14:paraId="4D95D506" w14:textId="7B7F89E3" w:rsidR="006D59ED" w:rsidRPr="00F731C7" w:rsidRDefault="00707DDE" w:rsidP="00752145">
      <w:pPr>
        <w:pStyle w:val="MUC1"/>
        <w:spacing w:after="0"/>
        <w:ind w:firstLine="425"/>
        <w:jc w:val="both"/>
        <w:outlineLvl w:val="1"/>
        <w:rPr>
          <w:sz w:val="28"/>
          <w:szCs w:val="28"/>
        </w:rPr>
      </w:pPr>
      <w:bookmarkStart w:id="139" w:name="_Toc11159268"/>
      <w:bookmarkStart w:id="140" w:name="_Toc11326453"/>
      <w:bookmarkStart w:id="141" w:name="_Toc44080989"/>
      <w:bookmarkStart w:id="142" w:name="_Toc58361949"/>
      <w:bookmarkStart w:id="143" w:name="_Toc58532505"/>
      <w:bookmarkStart w:id="144" w:name="_Toc58532846"/>
      <w:bookmarkStart w:id="145" w:name="_Toc58535038"/>
      <w:bookmarkStart w:id="146" w:name="_Toc58535439"/>
      <w:bookmarkStart w:id="147" w:name="_Toc58599133"/>
      <w:bookmarkStart w:id="148" w:name="_Toc59524304"/>
      <w:bookmarkStart w:id="149" w:name="_Toc59524938"/>
      <w:bookmarkStart w:id="150" w:name="_Toc148952923"/>
      <w:bookmarkStart w:id="151" w:name="_Toc125699183"/>
      <w:bookmarkEnd w:id="127"/>
      <w:bookmarkEnd w:id="128"/>
      <w:bookmarkEnd w:id="129"/>
      <w:bookmarkEnd w:id="130"/>
      <w:bookmarkEnd w:id="131"/>
      <w:bookmarkEnd w:id="132"/>
      <w:bookmarkEnd w:id="133"/>
      <w:bookmarkEnd w:id="134"/>
      <w:bookmarkEnd w:id="135"/>
      <w:bookmarkEnd w:id="136"/>
      <w:bookmarkEnd w:id="137"/>
      <w:r>
        <w:rPr>
          <w:sz w:val="28"/>
          <w:szCs w:val="28"/>
        </w:rPr>
        <w:t>2.</w:t>
      </w:r>
      <w:r w:rsidR="00453166" w:rsidRPr="00F731C7">
        <w:rPr>
          <w:sz w:val="28"/>
          <w:szCs w:val="28"/>
        </w:rPr>
        <w:t xml:space="preserve">1. </w:t>
      </w:r>
      <w:bookmarkEnd w:id="139"/>
      <w:bookmarkEnd w:id="140"/>
      <w:bookmarkEnd w:id="141"/>
      <w:bookmarkEnd w:id="142"/>
      <w:bookmarkEnd w:id="143"/>
      <w:bookmarkEnd w:id="144"/>
      <w:bookmarkEnd w:id="145"/>
      <w:bookmarkEnd w:id="146"/>
      <w:bookmarkEnd w:id="147"/>
      <w:bookmarkEnd w:id="148"/>
      <w:bookmarkEnd w:id="149"/>
      <w:r w:rsidR="00453166" w:rsidRPr="00F731C7">
        <w:rPr>
          <w:sz w:val="28"/>
          <w:szCs w:val="28"/>
        </w:rPr>
        <w:t>SỰ PHÙ HỢP CỦA CƠ SỞ VỚI QUY HOẠCH BẢO VỆ MÔI TRƯỜNG QUỐC GIA, QUY HOẠCH TỈNH, PHÂN VÙNG MÔI TRƯỜNG</w:t>
      </w:r>
      <w:bookmarkEnd w:id="150"/>
    </w:p>
    <w:p w14:paraId="31EC43DD" w14:textId="7FAB5B6C" w:rsidR="00DA49FA" w:rsidRPr="00DA49FA" w:rsidRDefault="00DA49FA" w:rsidP="00752145">
      <w:pPr>
        <w:pStyle w:val="Normal1"/>
        <w:spacing w:before="0" w:line="276" w:lineRule="auto"/>
        <w:ind w:firstLine="426"/>
        <w:rPr>
          <w:b/>
          <w:i/>
          <w:sz w:val="28"/>
          <w:szCs w:val="28"/>
        </w:rPr>
      </w:pPr>
      <w:bookmarkStart w:id="152" w:name="_Toc107390980"/>
      <w:bookmarkEnd w:id="151"/>
      <w:r w:rsidRPr="00DA49FA">
        <w:rPr>
          <w:b/>
          <w:i/>
          <w:sz w:val="28"/>
          <w:szCs w:val="28"/>
        </w:rPr>
        <w:t>- Về sự phù hợp với quy hoạch bảo vệ môi trường quốc gia</w:t>
      </w:r>
    </w:p>
    <w:p w14:paraId="0AFF4A48" w14:textId="22001E0B" w:rsidR="00DA49FA" w:rsidRDefault="00DA49FA" w:rsidP="00752145">
      <w:pPr>
        <w:pStyle w:val="Normal1"/>
        <w:spacing w:before="0" w:line="276" w:lineRule="auto"/>
        <w:ind w:firstLine="426"/>
        <w:rPr>
          <w:sz w:val="28"/>
          <w:szCs w:val="28"/>
        </w:rPr>
      </w:pPr>
      <w:r w:rsidRPr="00DA49FA">
        <w:rPr>
          <w:sz w:val="28"/>
          <w:szCs w:val="28"/>
        </w:rPr>
        <w:sym w:font="Symbol" w:char="F02B"/>
      </w:r>
      <w:r w:rsidRPr="00DA49FA">
        <w:rPr>
          <w:sz w:val="28"/>
          <w:szCs w:val="28"/>
        </w:rPr>
        <w:t xml:space="preserve"> Nhà máy chế biến tinh bột khoai mì, công suất 200 tấn thành phẩm/ngày tại ấp</w:t>
      </w:r>
      <w:r>
        <w:rPr>
          <w:sz w:val="28"/>
          <w:szCs w:val="28"/>
        </w:rPr>
        <w:t xml:space="preserve"> Hòa Bình</w:t>
      </w:r>
      <w:r w:rsidRPr="00DA49FA">
        <w:rPr>
          <w:sz w:val="28"/>
          <w:szCs w:val="28"/>
        </w:rPr>
        <w:t>,</w:t>
      </w:r>
      <w:r>
        <w:rPr>
          <w:sz w:val="28"/>
          <w:szCs w:val="28"/>
        </w:rPr>
        <w:t xml:space="preserve"> xã Hòa Hiệp,</w:t>
      </w:r>
      <w:r w:rsidRPr="00DA49FA">
        <w:rPr>
          <w:sz w:val="28"/>
          <w:szCs w:val="28"/>
        </w:rPr>
        <w:t xml:space="preserve"> huyện Tân Biên, tỉnh Tây Ninh phù hợp với Nghị quyết</w:t>
      </w:r>
      <w:r>
        <w:rPr>
          <w:sz w:val="28"/>
          <w:szCs w:val="28"/>
        </w:rPr>
        <w:t xml:space="preserve"> </w:t>
      </w:r>
      <w:r w:rsidRPr="00DA49FA">
        <w:rPr>
          <w:sz w:val="28"/>
          <w:szCs w:val="28"/>
        </w:rPr>
        <w:t>138/NQ-CP của Chính Phủ ngày 25/10/2022 về “Quy hoạch tổng thể quốc gia thời kì</w:t>
      </w:r>
      <w:r>
        <w:rPr>
          <w:sz w:val="28"/>
          <w:szCs w:val="28"/>
        </w:rPr>
        <w:t xml:space="preserve"> </w:t>
      </w:r>
      <w:r w:rsidRPr="00DA49FA">
        <w:rPr>
          <w:sz w:val="28"/>
          <w:szCs w:val="28"/>
        </w:rPr>
        <w:t>2021-2030, tầm nhìn đến năm 2050”.</w:t>
      </w:r>
    </w:p>
    <w:p w14:paraId="5EE21366" w14:textId="2B196506" w:rsidR="00DA49FA" w:rsidRDefault="00DA49FA" w:rsidP="00752145">
      <w:pPr>
        <w:pStyle w:val="Normal1"/>
        <w:spacing w:before="0" w:line="276" w:lineRule="auto"/>
        <w:ind w:firstLine="426"/>
        <w:rPr>
          <w:sz w:val="28"/>
          <w:szCs w:val="28"/>
        </w:rPr>
      </w:pPr>
      <w:r w:rsidRPr="00DA49FA">
        <w:rPr>
          <w:sz w:val="28"/>
          <w:szCs w:val="28"/>
        </w:rPr>
        <w:sym w:font="Symbol" w:char="F02B"/>
      </w:r>
      <w:r w:rsidRPr="00DA49FA">
        <w:rPr>
          <w:sz w:val="28"/>
          <w:szCs w:val="28"/>
        </w:rPr>
        <w:t xml:space="preserve"> Nhà máy chế biến tinh bột khoai mì, công suất 200 tấn thành phẩm/ngày tại ấp</w:t>
      </w:r>
      <w:r>
        <w:rPr>
          <w:sz w:val="28"/>
          <w:szCs w:val="28"/>
        </w:rPr>
        <w:t xml:space="preserve"> Hòa Bình</w:t>
      </w:r>
      <w:r w:rsidRPr="00DA49FA">
        <w:rPr>
          <w:sz w:val="28"/>
          <w:szCs w:val="28"/>
        </w:rPr>
        <w:t>,</w:t>
      </w:r>
      <w:r>
        <w:rPr>
          <w:sz w:val="28"/>
          <w:szCs w:val="28"/>
        </w:rPr>
        <w:t xml:space="preserve"> xã Hòa Hiệp</w:t>
      </w:r>
      <w:r w:rsidRPr="00DA49FA">
        <w:rPr>
          <w:sz w:val="28"/>
          <w:szCs w:val="28"/>
        </w:rPr>
        <w:t>, huyện Tân Biên, tỉnh Tây Ninh phù hợp với Nghị quyết số</w:t>
      </w:r>
      <w:r>
        <w:rPr>
          <w:sz w:val="28"/>
          <w:szCs w:val="28"/>
        </w:rPr>
        <w:t xml:space="preserve"> </w:t>
      </w:r>
      <w:r w:rsidRPr="00DA49FA">
        <w:rPr>
          <w:sz w:val="28"/>
          <w:szCs w:val="28"/>
        </w:rPr>
        <w:t>41-NQ/TW ngày 15/11/2004 của Bộ Chính trị khoá IX về "Bảo vệ môi trường trong</w:t>
      </w:r>
      <w:r>
        <w:rPr>
          <w:sz w:val="28"/>
          <w:szCs w:val="28"/>
        </w:rPr>
        <w:t xml:space="preserve"> </w:t>
      </w:r>
      <w:r w:rsidRPr="00DA49FA">
        <w:rPr>
          <w:sz w:val="28"/>
          <w:szCs w:val="28"/>
        </w:rPr>
        <w:t>thời kỳ đẩy mạnh công nghiệp hoá, hiện đại hoá đất nước".</w:t>
      </w:r>
    </w:p>
    <w:p w14:paraId="37FDFC2E" w14:textId="77777777" w:rsidR="00DA49FA" w:rsidRPr="00DA49FA" w:rsidRDefault="00DA49FA" w:rsidP="00752145">
      <w:pPr>
        <w:pStyle w:val="Normal1"/>
        <w:spacing w:before="0" w:line="276" w:lineRule="auto"/>
        <w:ind w:firstLine="426"/>
        <w:rPr>
          <w:b/>
          <w:i/>
          <w:sz w:val="28"/>
          <w:szCs w:val="28"/>
        </w:rPr>
      </w:pPr>
      <w:r w:rsidRPr="00DA49FA">
        <w:rPr>
          <w:b/>
          <w:i/>
          <w:sz w:val="28"/>
          <w:szCs w:val="28"/>
        </w:rPr>
        <w:t>- Về sự phù hợp với quy hoạch ngành</w:t>
      </w:r>
    </w:p>
    <w:p w14:paraId="352271BC" w14:textId="23F0F304" w:rsidR="00DA49FA" w:rsidRDefault="00DA49FA" w:rsidP="00752145">
      <w:pPr>
        <w:pStyle w:val="Normal1"/>
        <w:spacing w:before="0" w:line="276" w:lineRule="auto"/>
        <w:ind w:firstLine="426"/>
        <w:rPr>
          <w:sz w:val="28"/>
          <w:szCs w:val="28"/>
        </w:rPr>
      </w:pPr>
      <w:r w:rsidRPr="00DA49FA">
        <w:rPr>
          <w:sz w:val="28"/>
          <w:szCs w:val="28"/>
        </w:rPr>
        <w:sym w:font="Symbol" w:char="F02B"/>
      </w:r>
      <w:r w:rsidRPr="00DA49FA">
        <w:rPr>
          <w:sz w:val="28"/>
          <w:szCs w:val="28"/>
        </w:rPr>
        <w:t xml:space="preserve"> Nhà máy chế biến tinh bột khoai mì, công suất 200 tấn thành phẩm/ngày tại ấp</w:t>
      </w:r>
      <w:r>
        <w:rPr>
          <w:sz w:val="28"/>
          <w:szCs w:val="28"/>
        </w:rPr>
        <w:t xml:space="preserve"> Hòa Bình</w:t>
      </w:r>
      <w:r w:rsidRPr="00DA49FA">
        <w:rPr>
          <w:sz w:val="28"/>
          <w:szCs w:val="28"/>
        </w:rPr>
        <w:t>,</w:t>
      </w:r>
      <w:r>
        <w:rPr>
          <w:sz w:val="28"/>
          <w:szCs w:val="28"/>
        </w:rPr>
        <w:t xml:space="preserve"> xã Hòa Hiệp</w:t>
      </w:r>
      <w:r w:rsidRPr="00DA49FA">
        <w:rPr>
          <w:sz w:val="28"/>
          <w:szCs w:val="28"/>
        </w:rPr>
        <w:t>, huyện Tân Biên, tỉnh Tây Ninh phù hợp với Kế hoạch số</w:t>
      </w:r>
      <w:r>
        <w:rPr>
          <w:sz w:val="28"/>
          <w:szCs w:val="28"/>
        </w:rPr>
        <w:t xml:space="preserve"> </w:t>
      </w:r>
      <w:r w:rsidRPr="00DA49FA">
        <w:rPr>
          <w:sz w:val="28"/>
          <w:szCs w:val="28"/>
        </w:rPr>
        <w:t>1916/KH-UBND ngày 24/8/2020 của UBND tỉnh Tây Ninh về việc phát triển ngành</w:t>
      </w:r>
      <w:r>
        <w:rPr>
          <w:sz w:val="28"/>
          <w:szCs w:val="28"/>
        </w:rPr>
        <w:t xml:space="preserve"> </w:t>
      </w:r>
      <w:r w:rsidRPr="00DA49FA">
        <w:rPr>
          <w:sz w:val="28"/>
          <w:szCs w:val="28"/>
        </w:rPr>
        <w:t>Nông nghiệp và Phát triển nông thôn tỉnh Tây Ninh giai đoạn 2021 – 2025.</w:t>
      </w:r>
    </w:p>
    <w:p w14:paraId="02E22813" w14:textId="77777777" w:rsidR="00DA49FA" w:rsidRPr="00DA49FA" w:rsidRDefault="00DA49FA" w:rsidP="00752145">
      <w:pPr>
        <w:pStyle w:val="Normal1"/>
        <w:spacing w:before="0" w:line="276" w:lineRule="auto"/>
        <w:ind w:firstLine="426"/>
        <w:rPr>
          <w:b/>
          <w:i/>
          <w:sz w:val="28"/>
          <w:szCs w:val="28"/>
        </w:rPr>
      </w:pPr>
      <w:r w:rsidRPr="00DA49FA">
        <w:rPr>
          <w:b/>
          <w:i/>
          <w:sz w:val="28"/>
          <w:szCs w:val="28"/>
        </w:rPr>
        <w:t>- Về sự phù hợp với kế hoạch sử dụng đất</w:t>
      </w:r>
    </w:p>
    <w:p w14:paraId="4AD56775" w14:textId="61EB1ED6" w:rsidR="00DA49FA" w:rsidRDefault="00DA49FA" w:rsidP="00752145">
      <w:pPr>
        <w:pStyle w:val="Normal1"/>
        <w:spacing w:before="0" w:line="276" w:lineRule="auto"/>
        <w:ind w:firstLine="426"/>
        <w:rPr>
          <w:sz w:val="28"/>
          <w:szCs w:val="28"/>
        </w:rPr>
      </w:pPr>
      <w:r w:rsidRPr="00DA49FA">
        <w:rPr>
          <w:sz w:val="28"/>
          <w:szCs w:val="28"/>
        </w:rPr>
        <w:sym w:font="Symbol" w:char="F02B"/>
      </w:r>
      <w:r w:rsidRPr="00DA49FA">
        <w:rPr>
          <w:sz w:val="28"/>
          <w:szCs w:val="28"/>
        </w:rPr>
        <w:t xml:space="preserve"> Nhà máy chế biến tinh bột khoai mì, công suất 200 tấn thành phẩm/ngày tại ấp</w:t>
      </w:r>
      <w:r>
        <w:rPr>
          <w:sz w:val="28"/>
          <w:szCs w:val="28"/>
        </w:rPr>
        <w:t xml:space="preserve"> Hòa Bình</w:t>
      </w:r>
      <w:r w:rsidRPr="00DA49FA">
        <w:rPr>
          <w:sz w:val="28"/>
          <w:szCs w:val="28"/>
        </w:rPr>
        <w:t>,</w:t>
      </w:r>
      <w:r>
        <w:rPr>
          <w:sz w:val="28"/>
          <w:szCs w:val="28"/>
        </w:rPr>
        <w:t xml:space="preserve"> xã Hòa Hiệp</w:t>
      </w:r>
      <w:r w:rsidRPr="00DA49FA">
        <w:rPr>
          <w:sz w:val="28"/>
          <w:szCs w:val="28"/>
        </w:rPr>
        <w:t>, huyện Tân Biên, tỉnh Tây Ninh phù hợp với Quyết định số</w:t>
      </w:r>
      <w:r>
        <w:rPr>
          <w:sz w:val="28"/>
          <w:szCs w:val="28"/>
        </w:rPr>
        <w:t xml:space="preserve"> </w:t>
      </w:r>
      <w:r w:rsidRPr="00DA49FA">
        <w:rPr>
          <w:sz w:val="28"/>
          <w:szCs w:val="28"/>
        </w:rPr>
        <w:t>203/QĐ-UBND ngày 03/02/2023 của UBND tỉnh Tây Ninh về việc phê duyệt Kế</w:t>
      </w:r>
      <w:r>
        <w:rPr>
          <w:sz w:val="28"/>
          <w:szCs w:val="28"/>
        </w:rPr>
        <w:t xml:space="preserve"> </w:t>
      </w:r>
      <w:r w:rsidRPr="00DA49FA">
        <w:rPr>
          <w:sz w:val="28"/>
          <w:szCs w:val="28"/>
        </w:rPr>
        <w:t>hoạch sử dụng đất năm 2023 của huyện Tân Biên.</w:t>
      </w:r>
    </w:p>
    <w:p w14:paraId="1E45C648" w14:textId="77777777" w:rsidR="00DA49FA" w:rsidRPr="00DA49FA" w:rsidRDefault="00DA49FA" w:rsidP="00752145">
      <w:pPr>
        <w:pStyle w:val="Normal1"/>
        <w:spacing w:before="0" w:line="276" w:lineRule="auto"/>
        <w:ind w:firstLine="426"/>
        <w:rPr>
          <w:b/>
          <w:i/>
          <w:sz w:val="28"/>
          <w:szCs w:val="28"/>
        </w:rPr>
      </w:pPr>
      <w:r w:rsidRPr="00DA49FA">
        <w:rPr>
          <w:b/>
          <w:i/>
          <w:sz w:val="28"/>
          <w:szCs w:val="28"/>
        </w:rPr>
        <w:t>- Về sự phù hợp với mục tiêu, chiến lược phát triển kinh tế xã hội:</w:t>
      </w:r>
    </w:p>
    <w:p w14:paraId="70945309" w14:textId="312F5E79" w:rsidR="00DA49FA" w:rsidRDefault="00DA49FA" w:rsidP="00752145">
      <w:pPr>
        <w:pStyle w:val="Normal1"/>
        <w:spacing w:before="0" w:line="276" w:lineRule="auto"/>
        <w:ind w:firstLine="426"/>
        <w:rPr>
          <w:sz w:val="28"/>
          <w:szCs w:val="28"/>
        </w:rPr>
      </w:pPr>
      <w:r w:rsidRPr="00DA49FA">
        <w:rPr>
          <w:sz w:val="28"/>
          <w:szCs w:val="28"/>
        </w:rPr>
        <w:sym w:font="Symbol" w:char="F02B"/>
      </w:r>
      <w:r w:rsidRPr="00DA49FA">
        <w:rPr>
          <w:sz w:val="28"/>
          <w:szCs w:val="28"/>
        </w:rPr>
        <w:t xml:space="preserve"> Nhà máy chế biến tinh bột khoai mì, công suất 200 tấn thành phẩm/ngày tại ấp</w:t>
      </w:r>
      <w:r>
        <w:rPr>
          <w:sz w:val="28"/>
          <w:szCs w:val="28"/>
        </w:rPr>
        <w:t xml:space="preserve"> Hòa Bình</w:t>
      </w:r>
      <w:r w:rsidRPr="00DA49FA">
        <w:rPr>
          <w:sz w:val="28"/>
          <w:szCs w:val="28"/>
        </w:rPr>
        <w:t>,</w:t>
      </w:r>
      <w:r>
        <w:rPr>
          <w:sz w:val="28"/>
          <w:szCs w:val="28"/>
        </w:rPr>
        <w:t xml:space="preserve"> xã Hòa Hiệp</w:t>
      </w:r>
      <w:r w:rsidRPr="00DA49FA">
        <w:rPr>
          <w:sz w:val="28"/>
          <w:szCs w:val="28"/>
        </w:rPr>
        <w:t>, huyện Tân Biên, tỉnh Tây Ninh phù hợp với quyết định số</w:t>
      </w:r>
      <w:r>
        <w:rPr>
          <w:sz w:val="28"/>
          <w:szCs w:val="28"/>
        </w:rPr>
        <w:t xml:space="preserve"> </w:t>
      </w:r>
      <w:r w:rsidRPr="00DA49FA">
        <w:rPr>
          <w:sz w:val="28"/>
          <w:szCs w:val="28"/>
        </w:rPr>
        <w:t>01/QĐ-UBND ngày 04/01/2021 của UBND tỉnh Tây Ninh Quyết định Ban hành kế</w:t>
      </w:r>
      <w:r>
        <w:rPr>
          <w:sz w:val="28"/>
          <w:szCs w:val="28"/>
        </w:rPr>
        <w:t xml:space="preserve"> </w:t>
      </w:r>
      <w:r w:rsidRPr="00DA49FA">
        <w:rPr>
          <w:sz w:val="28"/>
          <w:szCs w:val="28"/>
        </w:rPr>
        <w:t xml:space="preserve">hoạch phát triển kinh tế </w:t>
      </w:r>
      <w:r w:rsidRPr="00DA49FA">
        <w:rPr>
          <w:sz w:val="28"/>
          <w:szCs w:val="28"/>
        </w:rPr>
        <w:sym w:font="Symbol" w:char="F02D"/>
      </w:r>
      <w:r w:rsidRPr="00DA49FA">
        <w:rPr>
          <w:sz w:val="28"/>
          <w:szCs w:val="28"/>
        </w:rPr>
        <w:t xml:space="preserve"> xã hội tỉnh Tây Ninh 5 năm 2021</w:t>
      </w:r>
      <w:r w:rsidRPr="00DA49FA">
        <w:rPr>
          <w:sz w:val="28"/>
          <w:szCs w:val="28"/>
        </w:rPr>
        <w:sym w:font="Symbol" w:char="F02D"/>
      </w:r>
      <w:r w:rsidRPr="00DA49FA">
        <w:rPr>
          <w:sz w:val="28"/>
          <w:szCs w:val="28"/>
        </w:rPr>
        <w:t>2025.</w:t>
      </w:r>
    </w:p>
    <w:p w14:paraId="055E059E" w14:textId="1810D2D0" w:rsidR="00DA49FA" w:rsidRDefault="00DA49FA" w:rsidP="00752145">
      <w:pPr>
        <w:pStyle w:val="Normal1"/>
        <w:spacing w:before="0" w:line="276" w:lineRule="auto"/>
        <w:ind w:firstLine="426"/>
        <w:rPr>
          <w:sz w:val="28"/>
          <w:szCs w:val="28"/>
        </w:rPr>
      </w:pPr>
      <w:r w:rsidRPr="00DA49FA">
        <w:rPr>
          <w:sz w:val="28"/>
          <w:szCs w:val="28"/>
        </w:rPr>
        <w:sym w:font="Symbol" w:char="F02B"/>
      </w:r>
      <w:r w:rsidRPr="00DA49FA">
        <w:rPr>
          <w:sz w:val="28"/>
          <w:szCs w:val="28"/>
        </w:rPr>
        <w:t xml:space="preserve"> Nhà máy chế biến tinh bột khoai mì, công suất 200 tấn thành phẩm/ngày tại ấp</w:t>
      </w:r>
      <w:r>
        <w:rPr>
          <w:sz w:val="28"/>
          <w:szCs w:val="28"/>
        </w:rPr>
        <w:t xml:space="preserve"> Hòa Bình</w:t>
      </w:r>
      <w:r w:rsidRPr="00DA49FA">
        <w:rPr>
          <w:sz w:val="28"/>
          <w:szCs w:val="28"/>
        </w:rPr>
        <w:t>,</w:t>
      </w:r>
      <w:r>
        <w:rPr>
          <w:sz w:val="28"/>
          <w:szCs w:val="28"/>
        </w:rPr>
        <w:t xml:space="preserve"> xã Hòa Hiệp</w:t>
      </w:r>
      <w:r w:rsidRPr="00DA49FA">
        <w:rPr>
          <w:sz w:val="28"/>
          <w:szCs w:val="28"/>
        </w:rPr>
        <w:t>, huyện Tân Biên, tỉnh Tây Ninh phù hợp với Quyết định số</w:t>
      </w:r>
      <w:r>
        <w:rPr>
          <w:sz w:val="28"/>
          <w:szCs w:val="28"/>
        </w:rPr>
        <w:t xml:space="preserve"> </w:t>
      </w:r>
      <w:r w:rsidRPr="00DA49FA">
        <w:rPr>
          <w:sz w:val="28"/>
          <w:szCs w:val="28"/>
        </w:rPr>
        <w:t>775/QĐ-TTg của Thủ tướng Chính phủ ngày 08/06/2020 về Phê duyệt nhiệm vụ lập</w:t>
      </w:r>
      <w:r>
        <w:rPr>
          <w:sz w:val="28"/>
          <w:szCs w:val="28"/>
        </w:rPr>
        <w:t xml:space="preserve"> </w:t>
      </w:r>
      <w:r w:rsidRPr="00DA49FA">
        <w:rPr>
          <w:sz w:val="28"/>
          <w:szCs w:val="28"/>
        </w:rPr>
        <w:t>quy hoạch tỉnh Tây Ninh thời kỳ 2021-2030, tầm nhìn đến năm 2050.</w:t>
      </w:r>
    </w:p>
    <w:p w14:paraId="526D68E4" w14:textId="37005157" w:rsidR="00FA6423" w:rsidRPr="00DA49FA" w:rsidRDefault="00DA49FA" w:rsidP="00752145">
      <w:pPr>
        <w:pStyle w:val="Normal1"/>
        <w:spacing w:before="0" w:line="276" w:lineRule="auto"/>
        <w:ind w:firstLine="426"/>
        <w:rPr>
          <w:sz w:val="28"/>
          <w:szCs w:val="28"/>
        </w:rPr>
      </w:pPr>
      <w:r w:rsidRPr="00DA49FA">
        <w:rPr>
          <w:sz w:val="28"/>
          <w:szCs w:val="28"/>
        </w:rPr>
        <w:sym w:font="Symbol" w:char="F02B"/>
      </w:r>
      <w:r w:rsidRPr="00DA49FA">
        <w:rPr>
          <w:sz w:val="28"/>
          <w:szCs w:val="28"/>
        </w:rPr>
        <w:t xml:space="preserve"> Nhà máy chế biến tinh bột khoai mì, công suất 200 tấn thành phẩm/ngày tại </w:t>
      </w:r>
      <w:r w:rsidR="00C21401" w:rsidRPr="00DA49FA">
        <w:rPr>
          <w:sz w:val="28"/>
          <w:szCs w:val="28"/>
        </w:rPr>
        <w:t>ấp</w:t>
      </w:r>
      <w:r w:rsidR="00C21401">
        <w:rPr>
          <w:sz w:val="28"/>
          <w:szCs w:val="28"/>
        </w:rPr>
        <w:t xml:space="preserve"> Hòa Bình</w:t>
      </w:r>
      <w:r w:rsidR="00C21401" w:rsidRPr="00DA49FA">
        <w:rPr>
          <w:sz w:val="28"/>
          <w:szCs w:val="28"/>
        </w:rPr>
        <w:t>,</w:t>
      </w:r>
      <w:r w:rsidR="00C21401">
        <w:rPr>
          <w:sz w:val="28"/>
          <w:szCs w:val="28"/>
        </w:rPr>
        <w:t xml:space="preserve"> xã Hòa Hiệp</w:t>
      </w:r>
      <w:r w:rsidRPr="00DA49FA">
        <w:rPr>
          <w:sz w:val="28"/>
          <w:szCs w:val="28"/>
        </w:rPr>
        <w:t>, huyện Tân Biên, tỉnh Tây Ninh phù hợp với Quyết định số</w:t>
      </w:r>
      <w:r w:rsidR="00C21401">
        <w:rPr>
          <w:sz w:val="28"/>
          <w:szCs w:val="28"/>
        </w:rPr>
        <w:t xml:space="preserve"> </w:t>
      </w:r>
      <w:r w:rsidRPr="00DA49FA">
        <w:rPr>
          <w:sz w:val="28"/>
          <w:szCs w:val="28"/>
        </w:rPr>
        <w:t>3628/QĐ-UBND ngày 27 tháng 12 năm 2021 về chương trình phát triển đô thị tỉnh</w:t>
      </w:r>
      <w:r w:rsidR="00C21401">
        <w:rPr>
          <w:sz w:val="28"/>
          <w:szCs w:val="28"/>
        </w:rPr>
        <w:t xml:space="preserve"> </w:t>
      </w:r>
      <w:r w:rsidRPr="00DA49FA">
        <w:rPr>
          <w:sz w:val="28"/>
          <w:szCs w:val="28"/>
        </w:rPr>
        <w:t>Tây Ninh đến năm 2030.</w:t>
      </w:r>
    </w:p>
    <w:p w14:paraId="502F4B3F" w14:textId="195BC92A" w:rsidR="00DA49FA" w:rsidRDefault="00DA49FA" w:rsidP="00752145">
      <w:pPr>
        <w:pStyle w:val="Normal1"/>
        <w:spacing w:before="0" w:line="276" w:lineRule="auto"/>
        <w:ind w:firstLine="426"/>
        <w:rPr>
          <w:sz w:val="28"/>
          <w:szCs w:val="28"/>
        </w:rPr>
      </w:pPr>
      <w:r w:rsidRPr="00DA49FA">
        <w:rPr>
          <w:sz w:val="28"/>
          <w:szCs w:val="28"/>
        </w:rPr>
        <w:lastRenderedPageBreak/>
        <w:sym w:font="Symbol" w:char="F02B"/>
      </w:r>
      <w:r w:rsidRPr="00DA49FA">
        <w:rPr>
          <w:sz w:val="28"/>
          <w:szCs w:val="28"/>
        </w:rPr>
        <w:t xml:space="preserve"> Nhà máy chế biến tinh bột khoai mì, công suất 200 tấn thành phẩm/ngày tại </w:t>
      </w:r>
      <w:r w:rsidR="00C21401" w:rsidRPr="00DA49FA">
        <w:rPr>
          <w:sz w:val="28"/>
          <w:szCs w:val="28"/>
        </w:rPr>
        <w:t>ấp</w:t>
      </w:r>
      <w:r w:rsidR="00C21401">
        <w:rPr>
          <w:sz w:val="28"/>
          <w:szCs w:val="28"/>
        </w:rPr>
        <w:t xml:space="preserve"> Hòa Bình</w:t>
      </w:r>
      <w:r w:rsidR="00C21401" w:rsidRPr="00DA49FA">
        <w:rPr>
          <w:sz w:val="28"/>
          <w:szCs w:val="28"/>
        </w:rPr>
        <w:t>,</w:t>
      </w:r>
      <w:r w:rsidR="00C21401">
        <w:rPr>
          <w:sz w:val="28"/>
          <w:szCs w:val="28"/>
        </w:rPr>
        <w:t xml:space="preserve"> xã Hòa Hiệp</w:t>
      </w:r>
      <w:r w:rsidRPr="00DA49FA">
        <w:rPr>
          <w:sz w:val="28"/>
          <w:szCs w:val="28"/>
        </w:rPr>
        <w:t>, huyện Tân Biên, tỉnh Tây Ninh phù hợp với quyết định số</w:t>
      </w:r>
      <w:r w:rsidR="00C21401">
        <w:rPr>
          <w:sz w:val="28"/>
          <w:szCs w:val="28"/>
        </w:rPr>
        <w:t xml:space="preserve"> </w:t>
      </w:r>
      <w:r w:rsidRPr="00DA49FA">
        <w:rPr>
          <w:sz w:val="28"/>
          <w:szCs w:val="28"/>
        </w:rPr>
        <w:t>64/QĐ-UBND ngày 27/12/2012 của UBND tỉnh về việc Phê duyệt quy hoạch xây</w:t>
      </w:r>
      <w:r w:rsidR="00C21401">
        <w:rPr>
          <w:sz w:val="28"/>
          <w:szCs w:val="28"/>
        </w:rPr>
        <w:t xml:space="preserve"> </w:t>
      </w:r>
      <w:r w:rsidRPr="00DA49FA">
        <w:rPr>
          <w:sz w:val="28"/>
          <w:szCs w:val="28"/>
        </w:rPr>
        <w:t>dựng vùng tỉnh Tây Ninh đến năm 2020 và tầm nhìn đến năm 2030.</w:t>
      </w:r>
    </w:p>
    <w:p w14:paraId="6FE8D0B0" w14:textId="510CB84A" w:rsidR="00DA49FA" w:rsidRPr="00DA49FA" w:rsidRDefault="00DA49FA" w:rsidP="00752145">
      <w:pPr>
        <w:pStyle w:val="Normal1"/>
        <w:spacing w:before="0" w:line="276" w:lineRule="auto"/>
        <w:ind w:firstLine="426"/>
        <w:rPr>
          <w:sz w:val="28"/>
          <w:szCs w:val="28"/>
        </w:rPr>
      </w:pPr>
      <w:r w:rsidRPr="00DA49FA">
        <w:rPr>
          <w:sz w:val="28"/>
          <w:szCs w:val="28"/>
        </w:rPr>
        <w:t>- Vị trí cơ sở không nằm trong quy hoạch các công trình công cộng của địa phương và</w:t>
      </w:r>
      <w:r w:rsidR="00C21401">
        <w:rPr>
          <w:sz w:val="28"/>
          <w:szCs w:val="28"/>
        </w:rPr>
        <w:t xml:space="preserve"> </w:t>
      </w:r>
      <w:r w:rsidRPr="00DA49FA">
        <w:rPr>
          <w:sz w:val="28"/>
          <w:szCs w:val="28"/>
        </w:rPr>
        <w:t xml:space="preserve">phù hợp với chủ trương phát triển kinh tế - xã hội tại xã </w:t>
      </w:r>
      <w:r w:rsidR="00C21401">
        <w:rPr>
          <w:sz w:val="28"/>
          <w:szCs w:val="28"/>
        </w:rPr>
        <w:t>Hòa Hiệp</w:t>
      </w:r>
      <w:r w:rsidRPr="00DA49FA">
        <w:rPr>
          <w:sz w:val="28"/>
          <w:szCs w:val="28"/>
        </w:rPr>
        <w:t>.</w:t>
      </w:r>
    </w:p>
    <w:p w14:paraId="468431CD" w14:textId="7105F424" w:rsidR="004E70BE" w:rsidRPr="00F731C7" w:rsidRDefault="00707DDE" w:rsidP="00752145">
      <w:pPr>
        <w:pStyle w:val="MUC1"/>
        <w:spacing w:after="0"/>
        <w:ind w:firstLine="426"/>
        <w:jc w:val="both"/>
        <w:outlineLvl w:val="1"/>
        <w:rPr>
          <w:sz w:val="28"/>
          <w:szCs w:val="28"/>
        </w:rPr>
      </w:pPr>
      <w:bookmarkStart w:id="153" w:name="_Toc148952924"/>
      <w:r>
        <w:rPr>
          <w:sz w:val="28"/>
          <w:szCs w:val="28"/>
        </w:rPr>
        <w:t>2.</w:t>
      </w:r>
      <w:r w:rsidR="00770C3C" w:rsidRPr="00F731C7">
        <w:rPr>
          <w:sz w:val="28"/>
          <w:szCs w:val="28"/>
        </w:rPr>
        <w:t>2. SỰ PHÙ HỢP CỦA CƠ SỞ ĐỐI VỚI KHẢ NĂNG CHỊU TẢI CỦA MÔI TRƯỜNG</w:t>
      </w:r>
      <w:bookmarkEnd w:id="153"/>
    </w:p>
    <w:p w14:paraId="0D1C9B4E" w14:textId="52674C78" w:rsidR="00FA6423" w:rsidRDefault="00EA2A03" w:rsidP="00752145">
      <w:pPr>
        <w:pStyle w:val="MUC1"/>
        <w:spacing w:after="0"/>
        <w:ind w:firstLine="426"/>
        <w:jc w:val="both"/>
        <w:outlineLvl w:val="2"/>
        <w:rPr>
          <w:color w:val="000000" w:themeColor="text1"/>
          <w:sz w:val="28"/>
          <w:szCs w:val="28"/>
        </w:rPr>
      </w:pPr>
      <w:bookmarkStart w:id="154" w:name="_Toc148952925"/>
      <w:r w:rsidRPr="00F731C7">
        <w:rPr>
          <w:color w:val="000000" w:themeColor="text1"/>
          <w:sz w:val="28"/>
          <w:szCs w:val="28"/>
        </w:rPr>
        <w:t>2</w:t>
      </w:r>
      <w:r w:rsidR="00707DDE">
        <w:rPr>
          <w:color w:val="000000" w:themeColor="text1"/>
          <w:sz w:val="28"/>
          <w:szCs w:val="28"/>
        </w:rPr>
        <w:t>.2</w:t>
      </w:r>
      <w:r w:rsidRPr="00F731C7">
        <w:rPr>
          <w:color w:val="000000" w:themeColor="text1"/>
          <w:sz w:val="28"/>
          <w:szCs w:val="28"/>
        </w:rPr>
        <w:t xml:space="preserve">.1. </w:t>
      </w:r>
      <w:r w:rsidR="00770C3C">
        <w:rPr>
          <w:color w:val="000000" w:themeColor="text1"/>
          <w:sz w:val="28"/>
          <w:szCs w:val="28"/>
        </w:rPr>
        <w:t>Đối với môi trường tiếp nhận nước thải</w:t>
      </w:r>
      <w:bookmarkEnd w:id="154"/>
      <w:r w:rsidR="00FA6423" w:rsidRPr="00F731C7">
        <w:rPr>
          <w:color w:val="000000" w:themeColor="text1"/>
          <w:sz w:val="28"/>
          <w:szCs w:val="28"/>
        </w:rPr>
        <w:t xml:space="preserve"> </w:t>
      </w:r>
    </w:p>
    <w:p w14:paraId="1ED2EECE" w14:textId="0ED83597" w:rsidR="00770C3C" w:rsidRPr="00770C3C" w:rsidRDefault="00770C3C" w:rsidP="00752145">
      <w:pPr>
        <w:pStyle w:val="MUC1"/>
        <w:spacing w:after="0"/>
        <w:ind w:firstLine="426"/>
        <w:jc w:val="both"/>
        <w:outlineLvl w:val="9"/>
        <w:rPr>
          <w:i/>
          <w:color w:val="000000" w:themeColor="text1"/>
          <w:sz w:val="28"/>
          <w:szCs w:val="28"/>
        </w:rPr>
      </w:pPr>
      <w:r w:rsidRPr="00770C3C">
        <w:rPr>
          <w:i/>
          <w:color w:val="000000" w:themeColor="text1"/>
          <w:sz w:val="28"/>
          <w:szCs w:val="28"/>
        </w:rPr>
        <w:t>2.</w:t>
      </w:r>
      <w:r w:rsidR="00707DDE">
        <w:rPr>
          <w:i/>
          <w:color w:val="000000" w:themeColor="text1"/>
          <w:sz w:val="28"/>
          <w:szCs w:val="28"/>
        </w:rPr>
        <w:t>2.</w:t>
      </w:r>
      <w:r w:rsidRPr="00770C3C">
        <w:rPr>
          <w:i/>
          <w:color w:val="000000" w:themeColor="text1"/>
          <w:sz w:val="28"/>
          <w:szCs w:val="28"/>
        </w:rPr>
        <w:t>1.1. Tác động của nước thải đối với môi trường nước</w:t>
      </w:r>
    </w:p>
    <w:p w14:paraId="5AE4EBBB" w14:textId="06A44CA2" w:rsidR="00770C3C" w:rsidRDefault="00770C3C" w:rsidP="00752145">
      <w:pPr>
        <w:pStyle w:val="Normal1"/>
        <w:spacing w:before="0" w:line="276" w:lineRule="auto"/>
        <w:ind w:firstLine="426"/>
        <w:rPr>
          <w:sz w:val="28"/>
          <w:szCs w:val="28"/>
        </w:rPr>
      </w:pPr>
      <w:r w:rsidRPr="00770C3C">
        <w:rPr>
          <w:sz w:val="28"/>
          <w:szCs w:val="28"/>
        </w:rPr>
        <w:t>Nước thải có nguồn ô nhiễm nhất định, tuy nhiên, nếu không được xử lý se gây ô</w:t>
      </w:r>
      <w:r>
        <w:rPr>
          <w:sz w:val="28"/>
          <w:szCs w:val="28"/>
        </w:rPr>
        <w:t xml:space="preserve"> </w:t>
      </w:r>
      <w:r w:rsidRPr="00770C3C">
        <w:rPr>
          <w:sz w:val="28"/>
          <w:szCs w:val="28"/>
        </w:rPr>
        <w:t>nhiễm các nguồn nước mặt và nước dưới đất trong khu vực.</w:t>
      </w:r>
    </w:p>
    <w:p w14:paraId="1FC715A6" w14:textId="2DDC025E" w:rsidR="00770C3C" w:rsidRDefault="00770C3C" w:rsidP="00752145">
      <w:pPr>
        <w:pStyle w:val="Normal1"/>
        <w:spacing w:before="0" w:line="276" w:lineRule="auto"/>
        <w:ind w:firstLine="426"/>
        <w:rPr>
          <w:sz w:val="28"/>
          <w:szCs w:val="28"/>
        </w:rPr>
      </w:pPr>
      <w:r w:rsidRPr="00770C3C">
        <w:rPr>
          <w:sz w:val="28"/>
          <w:szCs w:val="28"/>
        </w:rPr>
        <w:t>- Đối với nước dưới đất tầng nông, nước thải có thể thấm xuống đất và gây ô nhiễm</w:t>
      </w:r>
      <w:r>
        <w:rPr>
          <w:sz w:val="28"/>
          <w:szCs w:val="28"/>
        </w:rPr>
        <w:t xml:space="preserve"> </w:t>
      </w:r>
      <w:r w:rsidRPr="00770C3C">
        <w:rPr>
          <w:sz w:val="28"/>
          <w:szCs w:val="28"/>
        </w:rPr>
        <w:t>nước dưới đất. Các nguồn nước dưới đất nhiễm các chất hữu cơ, dinh dưỡng và vi trùng rất</w:t>
      </w:r>
      <w:r>
        <w:rPr>
          <w:sz w:val="28"/>
          <w:szCs w:val="28"/>
        </w:rPr>
        <w:t xml:space="preserve"> </w:t>
      </w:r>
      <w:r w:rsidRPr="00770C3C">
        <w:rPr>
          <w:sz w:val="28"/>
          <w:szCs w:val="28"/>
        </w:rPr>
        <w:t>khó xử lý thành nước sạch cung cấp cho sinh hoạt.</w:t>
      </w:r>
    </w:p>
    <w:p w14:paraId="00ADEE2C" w14:textId="4C5F51ED" w:rsidR="00770C3C" w:rsidRDefault="00770C3C" w:rsidP="00752145">
      <w:pPr>
        <w:pStyle w:val="Normal1"/>
        <w:spacing w:before="0" w:line="276" w:lineRule="auto"/>
        <w:ind w:firstLine="426"/>
        <w:rPr>
          <w:sz w:val="28"/>
          <w:szCs w:val="28"/>
        </w:rPr>
      </w:pPr>
      <w:r w:rsidRPr="00770C3C">
        <w:rPr>
          <w:sz w:val="28"/>
          <w:szCs w:val="28"/>
        </w:rPr>
        <w:t>- Đối với các nguồn nước mặt, các chất ô nhiễm có trong nước thải se làm suy thoái</w:t>
      </w:r>
      <w:r>
        <w:rPr>
          <w:sz w:val="28"/>
          <w:szCs w:val="28"/>
        </w:rPr>
        <w:t xml:space="preserve"> </w:t>
      </w:r>
      <w:r w:rsidRPr="00770C3C">
        <w:rPr>
          <w:sz w:val="28"/>
          <w:szCs w:val="28"/>
        </w:rPr>
        <w:t>chất lượng nước, tác động xấu đến môi trường và thủy sinh vật, cụ thể như sau:</w:t>
      </w:r>
    </w:p>
    <w:p w14:paraId="47B6242F" w14:textId="2182F8C5" w:rsidR="00A07BDB" w:rsidRPr="00A07BDB" w:rsidRDefault="00A07BDB" w:rsidP="00752145">
      <w:pPr>
        <w:pStyle w:val="Caption"/>
        <w:keepNext/>
        <w:spacing w:before="0" w:after="0" w:line="276" w:lineRule="auto"/>
        <w:rPr>
          <w:i/>
          <w:sz w:val="28"/>
          <w:szCs w:val="28"/>
        </w:rPr>
      </w:pPr>
      <w:bookmarkStart w:id="155" w:name="_Toc148952360"/>
      <w:r w:rsidRPr="00A07BDB">
        <w:rPr>
          <w:i/>
          <w:sz w:val="28"/>
          <w:szCs w:val="28"/>
        </w:rPr>
        <w:t xml:space="preserve">Bảng  </w:t>
      </w:r>
      <w:r w:rsidRPr="00A07BDB">
        <w:rPr>
          <w:i/>
          <w:sz w:val="28"/>
          <w:szCs w:val="28"/>
        </w:rPr>
        <w:fldChar w:fldCharType="begin"/>
      </w:r>
      <w:r w:rsidRPr="00A07BDB">
        <w:rPr>
          <w:i/>
          <w:sz w:val="28"/>
          <w:szCs w:val="28"/>
        </w:rPr>
        <w:instrText xml:space="preserve"> SEQ Bảng_ \* ARABIC </w:instrText>
      </w:r>
      <w:r w:rsidRPr="00A07BDB">
        <w:rPr>
          <w:i/>
          <w:sz w:val="28"/>
          <w:szCs w:val="28"/>
        </w:rPr>
        <w:fldChar w:fldCharType="separate"/>
      </w:r>
      <w:r w:rsidR="00FD6182">
        <w:rPr>
          <w:i/>
          <w:noProof/>
          <w:sz w:val="28"/>
          <w:szCs w:val="28"/>
        </w:rPr>
        <w:t>6</w:t>
      </w:r>
      <w:r w:rsidRPr="00A07BDB">
        <w:rPr>
          <w:i/>
          <w:sz w:val="28"/>
          <w:szCs w:val="28"/>
        </w:rPr>
        <w:fldChar w:fldCharType="end"/>
      </w:r>
      <w:r w:rsidRPr="00A07BDB">
        <w:rPr>
          <w:i/>
          <w:sz w:val="28"/>
          <w:szCs w:val="28"/>
        </w:rPr>
        <w:t xml:space="preserve"> Tác động của nước thải với môi trường nước</w:t>
      </w:r>
      <w:bookmarkEnd w:id="155"/>
    </w:p>
    <w:tbl>
      <w:tblPr>
        <w:tblStyle w:val="TableGrid"/>
        <w:tblW w:w="0" w:type="auto"/>
        <w:tblLook w:val="04A0" w:firstRow="1" w:lastRow="0" w:firstColumn="1" w:lastColumn="0" w:noHBand="0" w:noVBand="1"/>
      </w:tblPr>
      <w:tblGrid>
        <w:gridCol w:w="704"/>
        <w:gridCol w:w="2693"/>
        <w:gridCol w:w="5793"/>
      </w:tblGrid>
      <w:tr w:rsidR="00770C3C" w:rsidRPr="00770C3C" w14:paraId="244B5C2D" w14:textId="77777777" w:rsidTr="00770C3C">
        <w:tc>
          <w:tcPr>
            <w:tcW w:w="704" w:type="dxa"/>
            <w:vAlign w:val="center"/>
          </w:tcPr>
          <w:p w14:paraId="6C284BA2" w14:textId="143A37F8" w:rsidR="00770C3C" w:rsidRPr="00770C3C" w:rsidRDefault="00770C3C" w:rsidP="00770C3C">
            <w:pPr>
              <w:pStyle w:val="Normal1"/>
              <w:spacing w:before="0"/>
              <w:jc w:val="center"/>
              <w:rPr>
                <w:b/>
                <w:sz w:val="28"/>
                <w:szCs w:val="28"/>
              </w:rPr>
            </w:pPr>
            <w:r w:rsidRPr="00770C3C">
              <w:rPr>
                <w:b/>
                <w:sz w:val="28"/>
                <w:szCs w:val="28"/>
              </w:rPr>
              <w:t>Stt</w:t>
            </w:r>
          </w:p>
        </w:tc>
        <w:tc>
          <w:tcPr>
            <w:tcW w:w="2693" w:type="dxa"/>
            <w:vAlign w:val="center"/>
          </w:tcPr>
          <w:p w14:paraId="60EA85C1" w14:textId="0592673B" w:rsidR="00770C3C" w:rsidRPr="00770C3C" w:rsidRDefault="00770C3C" w:rsidP="00770C3C">
            <w:pPr>
              <w:pStyle w:val="Normal1"/>
              <w:spacing w:before="0"/>
              <w:jc w:val="center"/>
              <w:rPr>
                <w:b/>
                <w:sz w:val="28"/>
                <w:szCs w:val="28"/>
              </w:rPr>
            </w:pPr>
            <w:r w:rsidRPr="00770C3C">
              <w:rPr>
                <w:b/>
                <w:sz w:val="28"/>
                <w:szCs w:val="28"/>
              </w:rPr>
              <w:t>Thông số đặc trưng</w:t>
            </w:r>
          </w:p>
        </w:tc>
        <w:tc>
          <w:tcPr>
            <w:tcW w:w="5793" w:type="dxa"/>
            <w:vAlign w:val="center"/>
          </w:tcPr>
          <w:p w14:paraId="201A195A" w14:textId="3E61569B" w:rsidR="00770C3C" w:rsidRPr="00770C3C" w:rsidRDefault="00770C3C" w:rsidP="00770C3C">
            <w:pPr>
              <w:pStyle w:val="Normal1"/>
              <w:spacing w:before="0"/>
              <w:jc w:val="center"/>
              <w:rPr>
                <w:b/>
                <w:sz w:val="28"/>
                <w:szCs w:val="28"/>
              </w:rPr>
            </w:pPr>
            <w:r w:rsidRPr="00770C3C">
              <w:rPr>
                <w:b/>
                <w:sz w:val="28"/>
                <w:szCs w:val="28"/>
              </w:rPr>
              <w:t>Tác động</w:t>
            </w:r>
          </w:p>
        </w:tc>
      </w:tr>
      <w:tr w:rsidR="00770C3C" w14:paraId="58FEC1E6" w14:textId="77777777" w:rsidTr="000542AD">
        <w:trPr>
          <w:trHeight w:val="800"/>
        </w:trPr>
        <w:tc>
          <w:tcPr>
            <w:tcW w:w="704" w:type="dxa"/>
            <w:vAlign w:val="center"/>
          </w:tcPr>
          <w:p w14:paraId="7A1BF2F3" w14:textId="6F01EF24" w:rsidR="00770C3C" w:rsidRPr="00770C3C" w:rsidRDefault="00770C3C" w:rsidP="00770C3C">
            <w:pPr>
              <w:pStyle w:val="Normal1"/>
              <w:spacing w:before="0"/>
              <w:jc w:val="center"/>
              <w:rPr>
                <w:sz w:val="28"/>
                <w:szCs w:val="28"/>
              </w:rPr>
            </w:pPr>
            <w:r w:rsidRPr="00770C3C">
              <w:rPr>
                <w:sz w:val="28"/>
                <w:szCs w:val="28"/>
              </w:rPr>
              <w:t>01</w:t>
            </w:r>
          </w:p>
        </w:tc>
        <w:tc>
          <w:tcPr>
            <w:tcW w:w="2693" w:type="dxa"/>
            <w:vAlign w:val="center"/>
          </w:tcPr>
          <w:p w14:paraId="1D4454DB" w14:textId="2B1A5D2D" w:rsidR="00770C3C" w:rsidRPr="00770C3C" w:rsidRDefault="00770C3C" w:rsidP="00770C3C">
            <w:pPr>
              <w:pStyle w:val="Normal1"/>
              <w:spacing w:before="0"/>
              <w:jc w:val="center"/>
              <w:rPr>
                <w:sz w:val="28"/>
                <w:szCs w:val="28"/>
              </w:rPr>
            </w:pPr>
            <w:r w:rsidRPr="00770C3C">
              <w:rPr>
                <w:sz w:val="28"/>
                <w:szCs w:val="28"/>
              </w:rPr>
              <w:t>Các chất hữu cơ</w:t>
            </w:r>
          </w:p>
        </w:tc>
        <w:tc>
          <w:tcPr>
            <w:tcW w:w="5793" w:type="dxa"/>
            <w:vAlign w:val="center"/>
          </w:tcPr>
          <w:p w14:paraId="0C5211C7" w14:textId="77777777" w:rsidR="00770C3C" w:rsidRDefault="00770C3C" w:rsidP="00770C3C">
            <w:pPr>
              <w:pStyle w:val="Normal1"/>
              <w:spacing w:before="0"/>
              <w:rPr>
                <w:sz w:val="28"/>
                <w:szCs w:val="28"/>
              </w:rPr>
            </w:pPr>
            <w:r>
              <w:rPr>
                <w:sz w:val="28"/>
                <w:szCs w:val="28"/>
              </w:rPr>
              <w:t>- Giảm nồng độ oxy hòa tan trong nước</w:t>
            </w:r>
          </w:p>
          <w:p w14:paraId="617823B5" w14:textId="32319912" w:rsidR="00770C3C" w:rsidRPr="00770C3C" w:rsidRDefault="00770C3C" w:rsidP="00770C3C">
            <w:pPr>
              <w:pStyle w:val="Normal1"/>
              <w:spacing w:before="0"/>
              <w:rPr>
                <w:sz w:val="28"/>
                <w:szCs w:val="28"/>
              </w:rPr>
            </w:pPr>
            <w:r>
              <w:rPr>
                <w:sz w:val="28"/>
                <w:szCs w:val="28"/>
              </w:rPr>
              <w:t>- Ảnh hưởng đến tài nguyên thủy sinh</w:t>
            </w:r>
          </w:p>
        </w:tc>
      </w:tr>
      <w:tr w:rsidR="00770C3C" w14:paraId="5B71F91A" w14:textId="77777777" w:rsidTr="000542AD">
        <w:trPr>
          <w:trHeight w:val="852"/>
        </w:trPr>
        <w:tc>
          <w:tcPr>
            <w:tcW w:w="704" w:type="dxa"/>
            <w:vAlign w:val="center"/>
          </w:tcPr>
          <w:p w14:paraId="40618B04" w14:textId="0E0A59D7" w:rsidR="00770C3C" w:rsidRPr="00770C3C" w:rsidRDefault="00770C3C" w:rsidP="000542AD">
            <w:pPr>
              <w:pStyle w:val="Normal1"/>
              <w:spacing w:before="0"/>
              <w:jc w:val="center"/>
              <w:rPr>
                <w:sz w:val="28"/>
                <w:szCs w:val="28"/>
              </w:rPr>
            </w:pPr>
            <w:r>
              <w:rPr>
                <w:sz w:val="28"/>
                <w:szCs w:val="28"/>
              </w:rPr>
              <w:t>02</w:t>
            </w:r>
          </w:p>
        </w:tc>
        <w:tc>
          <w:tcPr>
            <w:tcW w:w="2693" w:type="dxa"/>
            <w:vAlign w:val="center"/>
          </w:tcPr>
          <w:p w14:paraId="791EF8F5" w14:textId="2494C8F1" w:rsidR="00770C3C" w:rsidRPr="00770C3C" w:rsidRDefault="00770C3C" w:rsidP="000542AD">
            <w:pPr>
              <w:pStyle w:val="Normal1"/>
              <w:spacing w:before="0"/>
              <w:jc w:val="center"/>
              <w:rPr>
                <w:sz w:val="28"/>
                <w:szCs w:val="28"/>
              </w:rPr>
            </w:pPr>
            <w:r>
              <w:rPr>
                <w:sz w:val="28"/>
                <w:szCs w:val="28"/>
              </w:rPr>
              <w:t>Các chất dinh dưỡng</w:t>
            </w:r>
          </w:p>
        </w:tc>
        <w:tc>
          <w:tcPr>
            <w:tcW w:w="5793" w:type="dxa"/>
            <w:vAlign w:val="center"/>
          </w:tcPr>
          <w:p w14:paraId="3441CD69" w14:textId="6B34B4C8" w:rsidR="00770C3C" w:rsidRPr="000542AD" w:rsidRDefault="000542AD" w:rsidP="000542AD">
            <w:pPr>
              <w:jc w:val="both"/>
              <w:rPr>
                <w:rFonts w:ascii="Times New Roman" w:hAnsi="Times New Roman"/>
                <w:b w:val="0"/>
                <w:sz w:val="28"/>
                <w:szCs w:val="28"/>
                <w:lang w:eastAsia="ar-SA"/>
              </w:rPr>
            </w:pPr>
            <w:r w:rsidRPr="000542AD">
              <w:rPr>
                <w:rFonts w:ascii="Times New Roman" w:hAnsi="Times New Roman"/>
                <w:b w:val="0"/>
                <w:sz w:val="28"/>
                <w:szCs w:val="28"/>
                <w:lang w:eastAsia="ar-SA"/>
              </w:rPr>
              <w:t>- Gây hiện tượng phú dưỡng hóa, ảnh hưởng đến chất</w:t>
            </w:r>
            <w:r>
              <w:rPr>
                <w:rFonts w:ascii="Times New Roman" w:hAnsi="Times New Roman"/>
                <w:b w:val="0"/>
                <w:sz w:val="28"/>
                <w:szCs w:val="28"/>
                <w:lang w:eastAsia="ar-SA"/>
              </w:rPr>
              <w:t xml:space="preserve"> </w:t>
            </w:r>
            <w:r w:rsidRPr="000542AD">
              <w:rPr>
                <w:rFonts w:ascii="Times New Roman" w:hAnsi="Times New Roman"/>
                <w:b w:val="0"/>
                <w:sz w:val="28"/>
                <w:szCs w:val="28"/>
                <w:lang w:eastAsia="ar-SA"/>
              </w:rPr>
              <w:t>lượng nước và sự sống thủy sinh</w:t>
            </w:r>
          </w:p>
        </w:tc>
      </w:tr>
      <w:tr w:rsidR="00770C3C" w14:paraId="1A8446B0" w14:textId="77777777" w:rsidTr="000542AD">
        <w:trPr>
          <w:trHeight w:val="1768"/>
        </w:trPr>
        <w:tc>
          <w:tcPr>
            <w:tcW w:w="704" w:type="dxa"/>
            <w:vAlign w:val="center"/>
          </w:tcPr>
          <w:p w14:paraId="3E6E50FB" w14:textId="09C19B40" w:rsidR="00770C3C" w:rsidRPr="00770C3C" w:rsidRDefault="000542AD" w:rsidP="000542AD">
            <w:pPr>
              <w:pStyle w:val="Normal1"/>
              <w:spacing w:before="0"/>
              <w:jc w:val="center"/>
              <w:rPr>
                <w:sz w:val="28"/>
                <w:szCs w:val="28"/>
              </w:rPr>
            </w:pPr>
            <w:r>
              <w:rPr>
                <w:sz w:val="28"/>
                <w:szCs w:val="28"/>
              </w:rPr>
              <w:t>03</w:t>
            </w:r>
          </w:p>
        </w:tc>
        <w:tc>
          <w:tcPr>
            <w:tcW w:w="2693" w:type="dxa"/>
            <w:vAlign w:val="center"/>
          </w:tcPr>
          <w:p w14:paraId="292594A9" w14:textId="343AE6CA" w:rsidR="00770C3C" w:rsidRPr="00770C3C" w:rsidRDefault="000542AD" w:rsidP="000542AD">
            <w:pPr>
              <w:pStyle w:val="Normal1"/>
              <w:spacing w:before="0"/>
              <w:jc w:val="center"/>
              <w:rPr>
                <w:sz w:val="28"/>
                <w:szCs w:val="28"/>
              </w:rPr>
            </w:pPr>
            <w:r>
              <w:rPr>
                <w:sz w:val="28"/>
                <w:szCs w:val="28"/>
              </w:rPr>
              <w:t>Các chất lơ lửng</w:t>
            </w:r>
          </w:p>
        </w:tc>
        <w:tc>
          <w:tcPr>
            <w:tcW w:w="5793" w:type="dxa"/>
            <w:vAlign w:val="center"/>
          </w:tcPr>
          <w:p w14:paraId="76959C57" w14:textId="77777777" w:rsidR="000542AD" w:rsidRDefault="000542AD" w:rsidP="000542AD">
            <w:pPr>
              <w:jc w:val="both"/>
              <w:rPr>
                <w:rFonts w:ascii="Times New Roman" w:hAnsi="Times New Roman"/>
                <w:b w:val="0"/>
                <w:sz w:val="28"/>
                <w:szCs w:val="28"/>
                <w:lang w:eastAsia="ar-SA"/>
              </w:rPr>
            </w:pPr>
            <w:r w:rsidRPr="000542AD">
              <w:rPr>
                <w:rFonts w:ascii="Times New Roman" w:hAnsi="Times New Roman"/>
                <w:b w:val="0"/>
                <w:sz w:val="28"/>
                <w:szCs w:val="28"/>
                <w:lang w:eastAsia="ar-SA"/>
              </w:rPr>
              <w:t>- Tăng độ đục, độ màu dòng nước, tạo hiện tượng lắng</w:t>
            </w:r>
            <w:r>
              <w:rPr>
                <w:rFonts w:ascii="Times New Roman" w:hAnsi="Times New Roman"/>
                <w:b w:val="0"/>
                <w:sz w:val="28"/>
                <w:szCs w:val="28"/>
                <w:lang w:eastAsia="ar-SA"/>
              </w:rPr>
              <w:t xml:space="preserve"> </w:t>
            </w:r>
            <w:r w:rsidRPr="000542AD">
              <w:rPr>
                <w:rFonts w:ascii="Times New Roman" w:hAnsi="Times New Roman"/>
                <w:b w:val="0"/>
                <w:sz w:val="28"/>
                <w:szCs w:val="28"/>
                <w:lang w:eastAsia="ar-SA"/>
              </w:rPr>
              <w:t>đọng, tích tụ tại vị trí xả thải làm cản trở dòng chảy.</w:t>
            </w:r>
          </w:p>
          <w:p w14:paraId="21C4EB51" w14:textId="0F457491" w:rsidR="00770C3C" w:rsidRPr="000542AD" w:rsidRDefault="000542AD" w:rsidP="000542AD">
            <w:pPr>
              <w:jc w:val="both"/>
              <w:rPr>
                <w:rFonts w:ascii="Times New Roman" w:hAnsi="Times New Roman"/>
                <w:b w:val="0"/>
                <w:sz w:val="28"/>
                <w:szCs w:val="28"/>
                <w:lang w:eastAsia="ar-SA"/>
              </w:rPr>
            </w:pPr>
            <w:r w:rsidRPr="000542AD">
              <w:rPr>
                <w:rFonts w:ascii="Times New Roman" w:hAnsi="Times New Roman"/>
                <w:b w:val="0"/>
                <w:sz w:val="28"/>
                <w:szCs w:val="28"/>
                <w:lang w:eastAsia="ar-SA"/>
              </w:rPr>
              <w:t>- Ảnh hưởng đến chất lượng nước, môi trường thủy</w:t>
            </w:r>
            <w:r>
              <w:rPr>
                <w:rFonts w:ascii="Times New Roman" w:hAnsi="Times New Roman"/>
                <w:b w:val="0"/>
                <w:sz w:val="28"/>
                <w:szCs w:val="28"/>
                <w:lang w:eastAsia="ar-SA"/>
              </w:rPr>
              <w:t xml:space="preserve"> </w:t>
            </w:r>
            <w:r w:rsidRPr="000542AD">
              <w:rPr>
                <w:rFonts w:ascii="Times New Roman" w:hAnsi="Times New Roman"/>
                <w:b w:val="0"/>
                <w:sz w:val="28"/>
                <w:szCs w:val="28"/>
                <w:lang w:eastAsia="ar-SA"/>
              </w:rPr>
              <w:t>sinh.</w:t>
            </w:r>
          </w:p>
        </w:tc>
      </w:tr>
      <w:tr w:rsidR="00770C3C" w14:paraId="1D10B3F2" w14:textId="77777777" w:rsidTr="000542AD">
        <w:trPr>
          <w:trHeight w:val="1139"/>
        </w:trPr>
        <w:tc>
          <w:tcPr>
            <w:tcW w:w="704" w:type="dxa"/>
            <w:vAlign w:val="center"/>
          </w:tcPr>
          <w:p w14:paraId="5F98939F" w14:textId="15CBD254" w:rsidR="00770C3C" w:rsidRPr="00770C3C" w:rsidRDefault="000542AD" w:rsidP="000542AD">
            <w:pPr>
              <w:pStyle w:val="Normal1"/>
              <w:spacing w:before="0"/>
              <w:jc w:val="center"/>
              <w:rPr>
                <w:sz w:val="28"/>
                <w:szCs w:val="28"/>
              </w:rPr>
            </w:pPr>
            <w:r>
              <w:rPr>
                <w:sz w:val="28"/>
                <w:szCs w:val="28"/>
              </w:rPr>
              <w:t>04</w:t>
            </w:r>
          </w:p>
        </w:tc>
        <w:tc>
          <w:tcPr>
            <w:tcW w:w="2693" w:type="dxa"/>
            <w:vAlign w:val="center"/>
          </w:tcPr>
          <w:p w14:paraId="7B6411C0" w14:textId="2987071E" w:rsidR="00770C3C" w:rsidRPr="00770C3C" w:rsidRDefault="000542AD" w:rsidP="000542AD">
            <w:pPr>
              <w:pStyle w:val="Normal1"/>
              <w:spacing w:before="0"/>
              <w:jc w:val="center"/>
              <w:rPr>
                <w:sz w:val="28"/>
                <w:szCs w:val="28"/>
              </w:rPr>
            </w:pPr>
            <w:r>
              <w:rPr>
                <w:sz w:val="28"/>
                <w:szCs w:val="28"/>
              </w:rPr>
              <w:t>Các vi trùng bệnh</w:t>
            </w:r>
          </w:p>
        </w:tc>
        <w:tc>
          <w:tcPr>
            <w:tcW w:w="5793" w:type="dxa"/>
            <w:vAlign w:val="center"/>
          </w:tcPr>
          <w:p w14:paraId="4909EE88" w14:textId="26E4C5B5" w:rsidR="00770C3C" w:rsidRPr="000542AD" w:rsidRDefault="000542AD" w:rsidP="000542AD">
            <w:pPr>
              <w:jc w:val="both"/>
              <w:rPr>
                <w:rFonts w:ascii="Times New Roman" w:hAnsi="Times New Roman"/>
                <w:b w:val="0"/>
                <w:sz w:val="28"/>
                <w:szCs w:val="28"/>
                <w:lang w:eastAsia="ar-SA"/>
              </w:rPr>
            </w:pPr>
            <w:r w:rsidRPr="000542AD">
              <w:rPr>
                <w:rFonts w:ascii="Times New Roman" w:hAnsi="Times New Roman"/>
                <w:b w:val="0"/>
                <w:sz w:val="28"/>
                <w:szCs w:val="28"/>
                <w:lang w:eastAsia="ar-SA"/>
              </w:rPr>
              <w:t>- Gây ra các dịch bệnh như sốt thương hàn và các bệnh</w:t>
            </w:r>
            <w:r>
              <w:rPr>
                <w:rFonts w:ascii="Times New Roman" w:hAnsi="Times New Roman"/>
                <w:b w:val="0"/>
                <w:sz w:val="28"/>
                <w:szCs w:val="28"/>
                <w:lang w:eastAsia="ar-SA"/>
              </w:rPr>
              <w:t xml:space="preserve"> </w:t>
            </w:r>
            <w:r w:rsidRPr="000542AD">
              <w:rPr>
                <w:rFonts w:ascii="Times New Roman" w:hAnsi="Times New Roman"/>
                <w:b w:val="0"/>
                <w:sz w:val="28"/>
                <w:szCs w:val="28"/>
                <w:lang w:eastAsia="ar-SA"/>
              </w:rPr>
              <w:t>về đường tiêu hoá cấp tính: tả, lỵ, viêm dạ dày, ruột,</w:t>
            </w:r>
            <w:r>
              <w:rPr>
                <w:rFonts w:ascii="Times New Roman" w:hAnsi="Times New Roman"/>
                <w:b w:val="0"/>
                <w:sz w:val="28"/>
                <w:szCs w:val="28"/>
                <w:lang w:eastAsia="ar-SA"/>
              </w:rPr>
              <w:t xml:space="preserve"> </w:t>
            </w:r>
            <w:r w:rsidRPr="000542AD">
              <w:rPr>
                <w:rFonts w:ascii="Times New Roman" w:hAnsi="Times New Roman"/>
                <w:b w:val="0"/>
                <w:sz w:val="28"/>
                <w:szCs w:val="28"/>
                <w:lang w:eastAsia="ar-SA"/>
              </w:rPr>
              <w:t>nhiễm khuẩn đường tiết niệu…</w:t>
            </w:r>
          </w:p>
        </w:tc>
      </w:tr>
      <w:tr w:rsidR="00770C3C" w14:paraId="6132A2DD" w14:textId="77777777" w:rsidTr="000542AD">
        <w:trPr>
          <w:trHeight w:val="586"/>
        </w:trPr>
        <w:tc>
          <w:tcPr>
            <w:tcW w:w="704" w:type="dxa"/>
            <w:vAlign w:val="center"/>
          </w:tcPr>
          <w:p w14:paraId="283F6297" w14:textId="681FF732" w:rsidR="00770C3C" w:rsidRPr="00770C3C" w:rsidRDefault="000542AD" w:rsidP="000542AD">
            <w:pPr>
              <w:pStyle w:val="Normal1"/>
              <w:spacing w:before="0"/>
              <w:jc w:val="center"/>
              <w:rPr>
                <w:sz w:val="28"/>
                <w:szCs w:val="28"/>
              </w:rPr>
            </w:pPr>
            <w:r>
              <w:rPr>
                <w:sz w:val="28"/>
                <w:szCs w:val="28"/>
              </w:rPr>
              <w:t>05</w:t>
            </w:r>
          </w:p>
        </w:tc>
        <w:tc>
          <w:tcPr>
            <w:tcW w:w="2693" w:type="dxa"/>
            <w:vAlign w:val="center"/>
          </w:tcPr>
          <w:p w14:paraId="22B6106D" w14:textId="387B4D9D" w:rsidR="00770C3C" w:rsidRPr="00770C3C" w:rsidRDefault="000542AD" w:rsidP="000542AD">
            <w:pPr>
              <w:pStyle w:val="Normal1"/>
              <w:spacing w:before="0"/>
              <w:jc w:val="center"/>
              <w:rPr>
                <w:sz w:val="28"/>
                <w:szCs w:val="28"/>
              </w:rPr>
            </w:pPr>
            <w:r>
              <w:rPr>
                <w:sz w:val="28"/>
                <w:szCs w:val="28"/>
              </w:rPr>
              <w:t>Bệnh nghề nghiệp</w:t>
            </w:r>
          </w:p>
        </w:tc>
        <w:tc>
          <w:tcPr>
            <w:tcW w:w="5793" w:type="dxa"/>
            <w:vAlign w:val="center"/>
          </w:tcPr>
          <w:p w14:paraId="3DA0E9B5" w14:textId="1CFD8BB8" w:rsidR="00770C3C" w:rsidRPr="000542AD" w:rsidRDefault="000542AD" w:rsidP="000542AD">
            <w:pPr>
              <w:jc w:val="both"/>
              <w:rPr>
                <w:rFonts w:ascii="Times New Roman" w:hAnsi="Times New Roman"/>
                <w:b w:val="0"/>
                <w:sz w:val="28"/>
                <w:szCs w:val="28"/>
                <w:lang w:eastAsia="ar-SA"/>
              </w:rPr>
            </w:pPr>
            <w:r w:rsidRPr="000542AD">
              <w:rPr>
                <w:rFonts w:ascii="Times New Roman" w:hAnsi="Times New Roman"/>
                <w:b w:val="0"/>
                <w:sz w:val="28"/>
                <w:szCs w:val="28"/>
                <w:lang w:eastAsia="ar-SA"/>
              </w:rPr>
              <w:t>- Tác động đến sức khỏe người lao động</w:t>
            </w:r>
          </w:p>
        </w:tc>
      </w:tr>
    </w:tbl>
    <w:p w14:paraId="4D96CA1B" w14:textId="601ADDCF" w:rsidR="00770C3C" w:rsidRPr="00D13D37" w:rsidRDefault="00D13D37" w:rsidP="00752145">
      <w:pPr>
        <w:pStyle w:val="Normal1"/>
        <w:spacing w:before="0" w:line="276" w:lineRule="auto"/>
        <w:ind w:firstLine="426"/>
        <w:rPr>
          <w:b/>
          <w:i/>
          <w:sz w:val="28"/>
          <w:szCs w:val="28"/>
        </w:rPr>
      </w:pPr>
      <w:r w:rsidRPr="00D13D37">
        <w:rPr>
          <w:b/>
          <w:i/>
          <w:sz w:val="28"/>
          <w:szCs w:val="28"/>
        </w:rPr>
        <w:t>2.</w:t>
      </w:r>
      <w:r w:rsidR="00707DDE">
        <w:rPr>
          <w:b/>
          <w:i/>
          <w:sz w:val="28"/>
          <w:szCs w:val="28"/>
        </w:rPr>
        <w:t>2.</w:t>
      </w:r>
      <w:r w:rsidRPr="00D13D37">
        <w:rPr>
          <w:b/>
          <w:i/>
          <w:sz w:val="28"/>
          <w:szCs w:val="28"/>
        </w:rPr>
        <w:t>1.2. Đánh giá khả năng tiếp nhận của nguồn nước</w:t>
      </w:r>
    </w:p>
    <w:p w14:paraId="031A8128" w14:textId="4DB26355" w:rsidR="00770C3C" w:rsidRPr="00770C3C" w:rsidRDefault="00D13D37" w:rsidP="00752145">
      <w:pPr>
        <w:pStyle w:val="Normal1"/>
        <w:spacing w:before="0" w:line="276" w:lineRule="auto"/>
        <w:ind w:firstLine="426"/>
        <w:rPr>
          <w:sz w:val="28"/>
          <w:szCs w:val="28"/>
        </w:rPr>
      </w:pPr>
      <w:r>
        <w:rPr>
          <w:sz w:val="28"/>
          <w:szCs w:val="28"/>
        </w:rPr>
        <w:t>Nguồn tiếp  nhận nước thải của Công ty TNHH MTV Hồng Cúc Tây Ninh là</w:t>
      </w:r>
      <w:r w:rsidR="0067752F">
        <w:rPr>
          <w:sz w:val="28"/>
          <w:szCs w:val="28"/>
        </w:rPr>
        <w:t xml:space="preserve"> suối Bà Sự (thuộc hệ thống sông Vàm Cỏ Đông), nguồn nước này được dùng cho mục đích cấp nước sinh hoạt nhưng phải áp dụng công nghệ xử lý phù hợp với lưu lượng nước thải lớn nhất khoảng 0,075 m</w:t>
      </w:r>
      <w:r w:rsidR="0067752F" w:rsidRPr="0067752F">
        <w:rPr>
          <w:sz w:val="28"/>
          <w:szCs w:val="28"/>
          <w:vertAlign w:val="superscript"/>
        </w:rPr>
        <w:t>3</w:t>
      </w:r>
      <w:r w:rsidR="0067752F">
        <w:rPr>
          <w:sz w:val="28"/>
          <w:szCs w:val="28"/>
        </w:rPr>
        <w:t xml:space="preserve">/s và lưu lượng nguồn tiếp nhận tại đoạn  </w:t>
      </w:r>
      <w:r w:rsidR="0067752F">
        <w:rPr>
          <w:sz w:val="28"/>
          <w:szCs w:val="28"/>
        </w:rPr>
        <w:lastRenderedPageBreak/>
        <w:t>suối Bà Sự  tiếp nhận nước thải của Công ty TNHH MTV Hồng Cúc Tây Ninh là 0,7 m</w:t>
      </w:r>
      <w:r w:rsidR="0067752F" w:rsidRPr="0067752F">
        <w:rPr>
          <w:sz w:val="28"/>
          <w:szCs w:val="28"/>
          <w:vertAlign w:val="superscript"/>
        </w:rPr>
        <w:t>3</w:t>
      </w:r>
      <w:r w:rsidR="0067752F">
        <w:rPr>
          <w:sz w:val="28"/>
          <w:szCs w:val="28"/>
        </w:rPr>
        <w:t>/s.</w:t>
      </w:r>
    </w:p>
    <w:p w14:paraId="08C763D8" w14:textId="30636E76" w:rsidR="00770C3C" w:rsidRPr="0067752F" w:rsidRDefault="0067752F" w:rsidP="00752145">
      <w:pPr>
        <w:pStyle w:val="Normal1"/>
        <w:numPr>
          <w:ilvl w:val="0"/>
          <w:numId w:val="34"/>
        </w:numPr>
        <w:spacing w:before="0" w:line="276" w:lineRule="auto"/>
        <w:ind w:left="709"/>
        <w:rPr>
          <w:sz w:val="28"/>
          <w:szCs w:val="28"/>
          <w:u w:val="single"/>
        </w:rPr>
      </w:pPr>
      <w:r w:rsidRPr="0067752F">
        <w:rPr>
          <w:sz w:val="28"/>
          <w:szCs w:val="28"/>
          <w:u w:val="single"/>
        </w:rPr>
        <w:t>Đánh giá sơ bộ:</w:t>
      </w:r>
    </w:p>
    <w:p w14:paraId="7D0F2593" w14:textId="3474ED73" w:rsidR="00F805FB" w:rsidRDefault="0067752F" w:rsidP="00752145">
      <w:pPr>
        <w:pStyle w:val="Normal1"/>
        <w:spacing w:before="0" w:line="276" w:lineRule="auto"/>
        <w:ind w:firstLine="426"/>
        <w:rPr>
          <w:sz w:val="28"/>
          <w:szCs w:val="28"/>
        </w:rPr>
      </w:pPr>
      <w:r w:rsidRPr="0067752F">
        <w:rPr>
          <w:sz w:val="28"/>
          <w:szCs w:val="28"/>
        </w:rPr>
        <w:t>Qua khảo sát thực tế cho thấy chất lượng nước mương thoát nước chung khu vực, chảy ra</w:t>
      </w:r>
      <w:r w:rsidR="00F805FB">
        <w:rPr>
          <w:sz w:val="28"/>
          <w:szCs w:val="28"/>
        </w:rPr>
        <w:t xml:space="preserve"> </w:t>
      </w:r>
      <w:r w:rsidRPr="0067752F">
        <w:rPr>
          <w:sz w:val="28"/>
          <w:szCs w:val="28"/>
        </w:rPr>
        <w:t>đoạn suối Săn Máu có đặc điểm sau:</w:t>
      </w:r>
    </w:p>
    <w:p w14:paraId="20CF8A14" w14:textId="77777777" w:rsidR="00F805FB" w:rsidRDefault="0067752F" w:rsidP="00752145">
      <w:pPr>
        <w:pStyle w:val="Normal1"/>
        <w:spacing w:before="0" w:line="276" w:lineRule="auto"/>
        <w:ind w:firstLine="426"/>
        <w:rPr>
          <w:sz w:val="28"/>
          <w:szCs w:val="28"/>
        </w:rPr>
      </w:pPr>
      <w:r w:rsidRPr="0067752F">
        <w:rPr>
          <w:sz w:val="28"/>
          <w:szCs w:val="28"/>
        </w:rPr>
        <w:t>- Không có hiện tượng nước đen và bốc mùi hôi.</w:t>
      </w:r>
    </w:p>
    <w:p w14:paraId="3A70FCE8" w14:textId="77777777" w:rsidR="00F805FB" w:rsidRDefault="0067752F" w:rsidP="00752145">
      <w:pPr>
        <w:pStyle w:val="Normal1"/>
        <w:spacing w:before="0" w:line="276" w:lineRule="auto"/>
        <w:ind w:firstLine="426"/>
        <w:rPr>
          <w:sz w:val="28"/>
          <w:szCs w:val="28"/>
        </w:rPr>
      </w:pPr>
      <w:r w:rsidRPr="0067752F">
        <w:rPr>
          <w:sz w:val="28"/>
          <w:szCs w:val="28"/>
        </w:rPr>
        <w:t>- Hiện tại, không xảy ra hiện tượng cá, sinh vật chết hàng loạt.</w:t>
      </w:r>
    </w:p>
    <w:p w14:paraId="5B747160" w14:textId="77777777" w:rsidR="00F805FB" w:rsidRDefault="0067752F" w:rsidP="00752145">
      <w:pPr>
        <w:pStyle w:val="Normal1"/>
        <w:spacing w:before="0" w:line="276" w:lineRule="auto"/>
        <w:ind w:firstLine="426"/>
        <w:rPr>
          <w:sz w:val="28"/>
          <w:szCs w:val="28"/>
        </w:rPr>
      </w:pPr>
      <w:r w:rsidRPr="0067752F">
        <w:rPr>
          <w:sz w:val="28"/>
          <w:szCs w:val="28"/>
        </w:rPr>
        <w:t>- Trong nguồn nước không xuất hiện hiện tượng phú dưỡng hóa.</w:t>
      </w:r>
    </w:p>
    <w:p w14:paraId="52EB5263" w14:textId="022CBEA1" w:rsidR="00F805FB" w:rsidRDefault="0067752F" w:rsidP="00752145">
      <w:pPr>
        <w:pStyle w:val="Normal1"/>
        <w:spacing w:before="0" w:line="276" w:lineRule="auto"/>
        <w:ind w:firstLine="426"/>
        <w:rPr>
          <w:sz w:val="28"/>
          <w:szCs w:val="28"/>
        </w:rPr>
      </w:pPr>
      <w:r w:rsidRPr="0067752F">
        <w:rPr>
          <w:sz w:val="28"/>
          <w:szCs w:val="28"/>
        </w:rPr>
        <w:t>- Chưa có báo cáo nào về bệnh tật cộng đồng liên quan đến việc tiếp xúc nguồn nước tại khu</w:t>
      </w:r>
      <w:r w:rsidR="00F805FB">
        <w:rPr>
          <w:sz w:val="28"/>
          <w:szCs w:val="28"/>
        </w:rPr>
        <w:t xml:space="preserve"> </w:t>
      </w:r>
      <w:r w:rsidRPr="0067752F">
        <w:rPr>
          <w:sz w:val="28"/>
          <w:szCs w:val="28"/>
        </w:rPr>
        <w:t>vực.</w:t>
      </w:r>
    </w:p>
    <w:p w14:paraId="621B57F5" w14:textId="709DE017" w:rsidR="00F805FB" w:rsidRDefault="0067752F" w:rsidP="00752145">
      <w:pPr>
        <w:pStyle w:val="Normal1"/>
        <w:spacing w:before="0" w:line="276" w:lineRule="auto"/>
        <w:ind w:firstLine="426"/>
        <w:rPr>
          <w:sz w:val="28"/>
          <w:szCs w:val="28"/>
        </w:rPr>
      </w:pPr>
      <w:r w:rsidRPr="0067752F">
        <w:rPr>
          <w:sz w:val="28"/>
          <w:szCs w:val="28"/>
        </w:rPr>
        <w:t>- Tuy nhiên vào mùa khô, dòng chảy lưu thông không tốt nên hàm lượng TSS, BOD, COD</w:t>
      </w:r>
      <w:r w:rsidR="00F805FB">
        <w:rPr>
          <w:sz w:val="28"/>
          <w:szCs w:val="28"/>
        </w:rPr>
        <w:t xml:space="preserve"> </w:t>
      </w:r>
      <w:r w:rsidRPr="0067752F">
        <w:rPr>
          <w:sz w:val="28"/>
          <w:szCs w:val="28"/>
        </w:rPr>
        <w:t>cao hơn mùa mưa.</w:t>
      </w:r>
    </w:p>
    <w:p w14:paraId="7B87FDDD" w14:textId="1C926592" w:rsidR="00F805FB" w:rsidRPr="00F805FB" w:rsidRDefault="0067752F" w:rsidP="00752145">
      <w:pPr>
        <w:pStyle w:val="Normal1"/>
        <w:numPr>
          <w:ilvl w:val="0"/>
          <w:numId w:val="35"/>
        </w:numPr>
        <w:spacing w:before="0" w:line="276" w:lineRule="auto"/>
        <w:ind w:left="709"/>
        <w:rPr>
          <w:sz w:val="28"/>
          <w:szCs w:val="28"/>
          <w:u w:val="single"/>
        </w:rPr>
      </w:pPr>
      <w:r w:rsidRPr="00F805FB">
        <w:rPr>
          <w:sz w:val="28"/>
          <w:szCs w:val="28"/>
          <w:u w:val="single"/>
        </w:rPr>
        <w:t>Cơ sở của phương pháp bảo toàn khối lượng các chất ô nhiễm</w:t>
      </w:r>
    </w:p>
    <w:p w14:paraId="56879342" w14:textId="4BA9E91B" w:rsidR="00F805FB" w:rsidRDefault="0067752F" w:rsidP="00752145">
      <w:pPr>
        <w:pStyle w:val="Normal1"/>
        <w:spacing w:before="0" w:line="276" w:lineRule="auto"/>
        <w:ind w:firstLine="426"/>
        <w:rPr>
          <w:sz w:val="28"/>
          <w:szCs w:val="28"/>
        </w:rPr>
      </w:pPr>
      <w:r w:rsidRPr="0067752F">
        <w:rPr>
          <w:sz w:val="28"/>
          <w:szCs w:val="28"/>
        </w:rPr>
        <w:t>Phương pháp này xây dựng khi giả thiết rằng các chất ô nhiễm sau khi đi vào nguồn nước</w:t>
      </w:r>
      <w:r w:rsidR="00F805FB">
        <w:rPr>
          <w:sz w:val="28"/>
          <w:szCs w:val="28"/>
        </w:rPr>
        <w:t xml:space="preserve"> </w:t>
      </w:r>
      <w:r w:rsidRPr="0067752F">
        <w:rPr>
          <w:sz w:val="28"/>
          <w:szCs w:val="28"/>
        </w:rPr>
        <w:t>tiếp nhận se không tham gia vào các quá trình biến đổi chất trong nguồn nước, như:</w:t>
      </w:r>
    </w:p>
    <w:p w14:paraId="08732C38" w14:textId="77777777" w:rsidR="00F805FB" w:rsidRDefault="0067752F" w:rsidP="00752145">
      <w:pPr>
        <w:pStyle w:val="Normal1"/>
        <w:spacing w:before="0" w:line="276" w:lineRule="auto"/>
        <w:ind w:firstLine="426"/>
        <w:rPr>
          <w:sz w:val="28"/>
          <w:szCs w:val="28"/>
        </w:rPr>
      </w:pPr>
      <w:r w:rsidRPr="0067752F">
        <w:rPr>
          <w:sz w:val="28"/>
          <w:szCs w:val="28"/>
        </w:rPr>
        <w:t>- Lắng đọng, tích lũy, giải phóng các chất ô nhiễm;</w:t>
      </w:r>
    </w:p>
    <w:p w14:paraId="143CCD87" w14:textId="77777777" w:rsidR="00F805FB" w:rsidRDefault="0067752F" w:rsidP="00752145">
      <w:pPr>
        <w:pStyle w:val="Normal1"/>
        <w:spacing w:before="0" w:line="276" w:lineRule="auto"/>
        <w:ind w:firstLine="426"/>
        <w:rPr>
          <w:sz w:val="28"/>
          <w:szCs w:val="28"/>
        </w:rPr>
      </w:pPr>
      <w:r w:rsidRPr="0067752F">
        <w:rPr>
          <w:sz w:val="28"/>
          <w:szCs w:val="28"/>
        </w:rPr>
        <w:t>- Tích đọng các chất ô nhiễm trong thực vật, động vật thủy sinh;</w:t>
      </w:r>
    </w:p>
    <w:p w14:paraId="3095E287" w14:textId="4EF25AB7" w:rsidR="00F805FB" w:rsidRDefault="0067752F" w:rsidP="00752145">
      <w:pPr>
        <w:pStyle w:val="Normal1"/>
        <w:spacing w:before="0" w:line="276" w:lineRule="auto"/>
        <w:ind w:firstLine="426"/>
        <w:rPr>
          <w:sz w:val="28"/>
          <w:szCs w:val="28"/>
        </w:rPr>
      </w:pPr>
      <w:r w:rsidRPr="0067752F">
        <w:rPr>
          <w:sz w:val="28"/>
          <w:szCs w:val="28"/>
        </w:rPr>
        <w:t>- Tương tác vật lý, hóa học hoặc sinh học của các chất ô nhiễm trong nguồn nước (ví dụ</w:t>
      </w:r>
      <w:r w:rsidR="00F805FB">
        <w:rPr>
          <w:sz w:val="28"/>
          <w:szCs w:val="28"/>
        </w:rPr>
        <w:t xml:space="preserve"> </w:t>
      </w:r>
      <w:r w:rsidRPr="0067752F">
        <w:rPr>
          <w:sz w:val="28"/>
          <w:szCs w:val="28"/>
        </w:rPr>
        <w:t>các hợp chất hữu cơ làm giảm lượng oxy hòa tan trong nước kênh/suối).</w:t>
      </w:r>
    </w:p>
    <w:p w14:paraId="46F350F8" w14:textId="77777777" w:rsidR="00F805FB" w:rsidRDefault="0067752F" w:rsidP="00752145">
      <w:pPr>
        <w:pStyle w:val="Normal1"/>
        <w:spacing w:before="0" w:line="276" w:lineRule="auto"/>
        <w:ind w:firstLine="426"/>
        <w:rPr>
          <w:sz w:val="28"/>
          <w:szCs w:val="28"/>
        </w:rPr>
      </w:pPr>
      <w:r w:rsidRPr="0067752F">
        <w:rPr>
          <w:sz w:val="28"/>
          <w:szCs w:val="28"/>
        </w:rPr>
        <w:t>- Sự bay hơi của các chất ô nhiễm ra khỏi nguồn nước;</w:t>
      </w:r>
    </w:p>
    <w:p w14:paraId="115064C9" w14:textId="4ACD3369" w:rsidR="00770C3C" w:rsidRPr="0067752F" w:rsidRDefault="0067752F" w:rsidP="00752145">
      <w:pPr>
        <w:pStyle w:val="Normal1"/>
        <w:spacing w:before="0" w:line="276" w:lineRule="auto"/>
        <w:ind w:firstLine="426"/>
        <w:rPr>
          <w:sz w:val="28"/>
          <w:szCs w:val="28"/>
        </w:rPr>
      </w:pPr>
      <w:r w:rsidRPr="0067752F">
        <w:rPr>
          <w:sz w:val="28"/>
          <w:szCs w:val="28"/>
        </w:rPr>
        <w:t>Khả năng tiếp nhận nước thải của nguồn nước đối với chất ô nhiễm đang đánh giá được tính</w:t>
      </w:r>
      <w:r w:rsidR="00F805FB">
        <w:rPr>
          <w:sz w:val="28"/>
          <w:szCs w:val="28"/>
        </w:rPr>
        <w:t xml:space="preserve"> </w:t>
      </w:r>
      <w:r w:rsidRPr="0067752F">
        <w:rPr>
          <w:sz w:val="28"/>
          <w:szCs w:val="28"/>
        </w:rPr>
        <w:t>toán theo phương trình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567"/>
        <w:gridCol w:w="2268"/>
        <w:gridCol w:w="567"/>
        <w:gridCol w:w="3241"/>
      </w:tblGrid>
      <w:tr w:rsidR="00F805FB" w14:paraId="68ED231D" w14:textId="77777777" w:rsidTr="00F805FB">
        <w:tc>
          <w:tcPr>
            <w:tcW w:w="2547" w:type="dxa"/>
          </w:tcPr>
          <w:p w14:paraId="3E484145" w14:textId="61FE9E3B" w:rsidR="00F805FB" w:rsidRDefault="00F805FB" w:rsidP="00752145">
            <w:pPr>
              <w:pStyle w:val="Normal1"/>
              <w:spacing w:before="0" w:line="276" w:lineRule="auto"/>
              <w:jc w:val="center"/>
              <w:rPr>
                <w:sz w:val="28"/>
                <w:szCs w:val="28"/>
              </w:rPr>
            </w:pPr>
            <w:r>
              <w:rPr>
                <w:sz w:val="28"/>
                <w:szCs w:val="28"/>
              </w:rPr>
              <w:t>Khả năng tiếp nhận của nguồn nước dối với chất ô nhiễm</w:t>
            </w:r>
          </w:p>
        </w:tc>
        <w:tc>
          <w:tcPr>
            <w:tcW w:w="567" w:type="dxa"/>
            <w:vAlign w:val="center"/>
          </w:tcPr>
          <w:p w14:paraId="1466B419" w14:textId="4321F7AC" w:rsidR="00F805FB" w:rsidRDefault="00F805FB" w:rsidP="00752145">
            <w:pPr>
              <w:pStyle w:val="Normal1"/>
              <w:spacing w:before="0" w:line="276" w:lineRule="auto"/>
              <w:jc w:val="center"/>
              <w:rPr>
                <w:sz w:val="28"/>
                <w:szCs w:val="28"/>
              </w:rPr>
            </w:pPr>
            <w:r w:rsidRPr="00F805FB">
              <w:rPr>
                <w:sz w:val="28"/>
                <w:szCs w:val="28"/>
              </w:rPr>
              <w:t>≈</w:t>
            </w:r>
          </w:p>
        </w:tc>
        <w:tc>
          <w:tcPr>
            <w:tcW w:w="2268" w:type="dxa"/>
          </w:tcPr>
          <w:p w14:paraId="4C1E87B8" w14:textId="71E34B9A" w:rsidR="00F805FB" w:rsidRDefault="00F805FB" w:rsidP="00752145">
            <w:pPr>
              <w:pStyle w:val="Normal1"/>
              <w:spacing w:before="0" w:line="276" w:lineRule="auto"/>
              <w:jc w:val="center"/>
              <w:rPr>
                <w:sz w:val="28"/>
                <w:szCs w:val="28"/>
              </w:rPr>
            </w:pPr>
            <w:r>
              <w:rPr>
                <w:sz w:val="28"/>
                <w:szCs w:val="28"/>
              </w:rPr>
              <w:t>Tải lượng ô nhiễm tối đa của chất ô nhiễm</w:t>
            </w:r>
          </w:p>
        </w:tc>
        <w:tc>
          <w:tcPr>
            <w:tcW w:w="567" w:type="dxa"/>
            <w:vAlign w:val="center"/>
          </w:tcPr>
          <w:p w14:paraId="74FCC669" w14:textId="17D7B30C" w:rsidR="00F805FB" w:rsidRDefault="00F805FB" w:rsidP="00752145">
            <w:pPr>
              <w:pStyle w:val="Normal1"/>
              <w:spacing w:before="0" w:line="276" w:lineRule="auto"/>
              <w:jc w:val="center"/>
              <w:rPr>
                <w:sz w:val="28"/>
                <w:szCs w:val="28"/>
              </w:rPr>
            </w:pPr>
            <w:r>
              <w:rPr>
                <w:sz w:val="28"/>
                <w:szCs w:val="28"/>
              </w:rPr>
              <w:t>-</w:t>
            </w:r>
          </w:p>
        </w:tc>
        <w:tc>
          <w:tcPr>
            <w:tcW w:w="3241" w:type="dxa"/>
          </w:tcPr>
          <w:p w14:paraId="20549BE3" w14:textId="31DD1C6E" w:rsidR="00F805FB" w:rsidRDefault="00F805FB" w:rsidP="00752145">
            <w:pPr>
              <w:pStyle w:val="Normal1"/>
              <w:spacing w:before="0" w:line="276" w:lineRule="auto"/>
              <w:jc w:val="center"/>
              <w:rPr>
                <w:sz w:val="28"/>
                <w:szCs w:val="28"/>
              </w:rPr>
            </w:pPr>
            <w:r>
              <w:rPr>
                <w:sz w:val="28"/>
                <w:szCs w:val="28"/>
              </w:rPr>
              <w:t>Tải lượng ô nhiễm sẵn có trong nguồn nước của chất ô nhiễm</w:t>
            </w:r>
          </w:p>
        </w:tc>
      </w:tr>
    </w:tbl>
    <w:p w14:paraId="10326CB5" w14:textId="55B35354" w:rsidR="00F805FB" w:rsidRPr="00F805FB" w:rsidRDefault="00F805FB" w:rsidP="00752145">
      <w:pPr>
        <w:pStyle w:val="Normal1"/>
        <w:numPr>
          <w:ilvl w:val="0"/>
          <w:numId w:val="35"/>
        </w:numPr>
        <w:spacing w:before="0" w:line="276" w:lineRule="auto"/>
        <w:ind w:left="0" w:firstLine="426"/>
        <w:rPr>
          <w:sz w:val="28"/>
          <w:szCs w:val="28"/>
          <w:u w:val="single"/>
        </w:rPr>
      </w:pPr>
      <w:r w:rsidRPr="00F805FB">
        <w:rPr>
          <w:sz w:val="28"/>
          <w:szCs w:val="28"/>
        </w:rPr>
        <w:t xml:space="preserve"> </w:t>
      </w:r>
      <w:r w:rsidR="0067752F" w:rsidRPr="00F805FB">
        <w:rPr>
          <w:sz w:val="28"/>
          <w:szCs w:val="28"/>
          <w:u w:val="single"/>
        </w:rPr>
        <w:t>Các giả thiết để áp dụng phương pháp bảo toàn khối lượng các chất ô nhiễm</w:t>
      </w:r>
    </w:p>
    <w:p w14:paraId="5792DB9C" w14:textId="4801E086" w:rsidR="00F805FB" w:rsidRDefault="0067752F" w:rsidP="00752145">
      <w:pPr>
        <w:pStyle w:val="Normal1"/>
        <w:spacing w:before="0" w:line="276" w:lineRule="auto"/>
        <w:ind w:firstLine="426"/>
        <w:rPr>
          <w:sz w:val="28"/>
          <w:szCs w:val="28"/>
        </w:rPr>
      </w:pPr>
      <w:r w:rsidRPr="0067752F">
        <w:rPr>
          <w:sz w:val="28"/>
          <w:szCs w:val="28"/>
        </w:rPr>
        <w:t xml:space="preserve">Khả năng tiếp nhận chất ô nhiễm được đánh giá đối với một nguồn xả thải trên suối </w:t>
      </w:r>
      <w:r w:rsidR="00F805FB">
        <w:rPr>
          <w:sz w:val="28"/>
          <w:szCs w:val="28"/>
        </w:rPr>
        <w:t>Bà Sự</w:t>
      </w:r>
      <w:r w:rsidRPr="0067752F">
        <w:rPr>
          <w:sz w:val="28"/>
          <w:szCs w:val="28"/>
        </w:rPr>
        <w:t xml:space="preserve"> (thuộc hệ thống sông Vàm Cỏ Đông) với giả thiết là không có sự thay đổi về tốc độ</w:t>
      </w:r>
      <w:r w:rsidR="00F805FB">
        <w:rPr>
          <w:sz w:val="28"/>
          <w:szCs w:val="28"/>
        </w:rPr>
        <w:t xml:space="preserve"> </w:t>
      </w:r>
      <w:r w:rsidRPr="0067752F">
        <w:rPr>
          <w:sz w:val="28"/>
          <w:szCs w:val="28"/>
        </w:rPr>
        <w:t>dòng chảy lẫn chất lượng nguồn nước tiếp nhận phía thượng lưu trong khoảng thời gian</w:t>
      </w:r>
      <w:r w:rsidR="00F805FB">
        <w:rPr>
          <w:sz w:val="28"/>
          <w:szCs w:val="28"/>
        </w:rPr>
        <w:t xml:space="preserve"> </w:t>
      </w:r>
      <w:r w:rsidRPr="0067752F">
        <w:rPr>
          <w:sz w:val="28"/>
          <w:szCs w:val="28"/>
        </w:rPr>
        <w:t>đánh giá.</w:t>
      </w:r>
    </w:p>
    <w:p w14:paraId="6AE55821" w14:textId="77777777" w:rsidR="00F805FB" w:rsidRDefault="0067752F" w:rsidP="00752145">
      <w:pPr>
        <w:pStyle w:val="Normal1"/>
        <w:spacing w:before="0" w:line="276" w:lineRule="auto"/>
        <w:ind w:firstLine="426"/>
        <w:rPr>
          <w:sz w:val="28"/>
          <w:szCs w:val="28"/>
        </w:rPr>
      </w:pPr>
      <w:r w:rsidRPr="0067752F">
        <w:rPr>
          <w:sz w:val="28"/>
          <w:szCs w:val="28"/>
        </w:rPr>
        <w:t>- Khả năng tiếp nhận chất ô nhiễm là đồng đều trên toàn đoạn suối.</w:t>
      </w:r>
    </w:p>
    <w:p w14:paraId="3E6FF1AF" w14:textId="4120AF9D" w:rsidR="00F805FB" w:rsidRDefault="0067752F" w:rsidP="00752145">
      <w:pPr>
        <w:pStyle w:val="Normal1"/>
        <w:spacing w:before="0" w:line="276" w:lineRule="auto"/>
        <w:ind w:firstLine="426"/>
        <w:rPr>
          <w:sz w:val="28"/>
          <w:szCs w:val="28"/>
        </w:rPr>
      </w:pPr>
      <w:r w:rsidRPr="0067752F">
        <w:rPr>
          <w:sz w:val="28"/>
          <w:szCs w:val="28"/>
        </w:rPr>
        <w:t>- Quá trình hòa tan, xáo trộn chất ô nhiễm trong nguồn nước tiếp nhận là hoàn toàn và</w:t>
      </w:r>
      <w:r w:rsidR="00F805FB">
        <w:rPr>
          <w:sz w:val="28"/>
          <w:szCs w:val="28"/>
        </w:rPr>
        <w:t xml:space="preserve"> </w:t>
      </w:r>
      <w:r w:rsidRPr="0067752F">
        <w:rPr>
          <w:sz w:val="28"/>
          <w:szCs w:val="28"/>
        </w:rPr>
        <w:t>xảy ra ngay sau khi xả thải.</w:t>
      </w:r>
    </w:p>
    <w:p w14:paraId="3C14D529" w14:textId="77777777" w:rsidR="00F805FB" w:rsidRDefault="0067752F" w:rsidP="00752145">
      <w:pPr>
        <w:pStyle w:val="Normal1"/>
        <w:spacing w:before="0" w:line="276" w:lineRule="auto"/>
        <w:ind w:firstLine="426"/>
        <w:rPr>
          <w:sz w:val="28"/>
          <w:szCs w:val="28"/>
        </w:rPr>
      </w:pPr>
      <w:r w:rsidRPr="0067752F">
        <w:rPr>
          <w:sz w:val="28"/>
          <w:szCs w:val="28"/>
        </w:rPr>
        <w:t>- Không bị ảnh hưởng của thủy triều.</w:t>
      </w:r>
    </w:p>
    <w:p w14:paraId="0E43CCDD" w14:textId="6BA36ED1" w:rsidR="00F805FB" w:rsidRDefault="0067752F" w:rsidP="00752145">
      <w:pPr>
        <w:pStyle w:val="Normal1"/>
        <w:spacing w:before="0" w:line="276" w:lineRule="auto"/>
        <w:ind w:firstLine="426"/>
        <w:rPr>
          <w:sz w:val="28"/>
          <w:szCs w:val="28"/>
        </w:rPr>
      </w:pPr>
      <w:r w:rsidRPr="0067752F">
        <w:rPr>
          <w:sz w:val="28"/>
          <w:szCs w:val="28"/>
        </w:rPr>
        <w:t>Dựa vào phương pháp bảo toàn khối lượng nhằm xác định, định lượng khả năng tiếp nhận</w:t>
      </w:r>
      <w:r w:rsidR="00F805FB">
        <w:rPr>
          <w:sz w:val="28"/>
          <w:szCs w:val="28"/>
        </w:rPr>
        <w:t xml:space="preserve"> </w:t>
      </w:r>
      <w:r w:rsidRPr="0067752F">
        <w:rPr>
          <w:sz w:val="28"/>
          <w:szCs w:val="28"/>
        </w:rPr>
        <w:t xml:space="preserve">nước thải của nguồn tiếp nhận suối </w:t>
      </w:r>
      <w:r w:rsidR="00975881">
        <w:rPr>
          <w:sz w:val="28"/>
          <w:szCs w:val="28"/>
        </w:rPr>
        <w:t>Bà Sự</w:t>
      </w:r>
      <w:r w:rsidRPr="0067752F">
        <w:rPr>
          <w:sz w:val="28"/>
          <w:szCs w:val="28"/>
        </w:rPr>
        <w:t xml:space="preserve"> (thuộc hệ thống sông Vàm Cỏ Đông) đối với</w:t>
      </w:r>
      <w:r w:rsidR="00F805FB">
        <w:rPr>
          <w:sz w:val="28"/>
          <w:szCs w:val="28"/>
        </w:rPr>
        <w:t xml:space="preserve"> </w:t>
      </w:r>
      <w:r w:rsidRPr="0067752F">
        <w:rPr>
          <w:sz w:val="28"/>
          <w:szCs w:val="28"/>
        </w:rPr>
        <w:t>các chất ô nhiễm, cụ thể:</w:t>
      </w:r>
    </w:p>
    <w:p w14:paraId="6F951C7E" w14:textId="6352DD1E" w:rsidR="0067752F" w:rsidRDefault="0067752F" w:rsidP="00752145">
      <w:pPr>
        <w:pStyle w:val="Normal1"/>
        <w:spacing w:before="0" w:line="276" w:lineRule="auto"/>
        <w:ind w:firstLine="426"/>
        <w:rPr>
          <w:sz w:val="28"/>
          <w:szCs w:val="28"/>
        </w:rPr>
      </w:pPr>
      <w:r w:rsidRPr="0067752F">
        <w:rPr>
          <w:sz w:val="28"/>
          <w:szCs w:val="28"/>
        </w:rPr>
        <w:lastRenderedPageBreak/>
        <w:t>- Lưu lượng lớn nhất của nước thải: Q</w:t>
      </w:r>
      <w:r w:rsidRPr="00F805FB">
        <w:rPr>
          <w:sz w:val="28"/>
          <w:szCs w:val="28"/>
          <w:vertAlign w:val="subscript"/>
        </w:rPr>
        <w:t>max</w:t>
      </w:r>
      <w:r w:rsidRPr="0067752F">
        <w:rPr>
          <w:sz w:val="28"/>
          <w:szCs w:val="28"/>
        </w:rPr>
        <w:t xml:space="preserve"> = Q</w:t>
      </w:r>
      <w:r w:rsidRPr="008923D2">
        <w:rPr>
          <w:sz w:val="28"/>
          <w:szCs w:val="28"/>
          <w:vertAlign w:val="subscript"/>
        </w:rPr>
        <w:t xml:space="preserve">t </w:t>
      </w:r>
      <w:r w:rsidRPr="0067752F">
        <w:rPr>
          <w:sz w:val="28"/>
          <w:szCs w:val="28"/>
        </w:rPr>
        <w:t xml:space="preserve">= </w:t>
      </w:r>
      <w:r w:rsidR="00F805FB">
        <w:rPr>
          <w:sz w:val="28"/>
          <w:szCs w:val="28"/>
        </w:rPr>
        <w:t>650</w:t>
      </w:r>
      <w:r w:rsidRPr="0067752F">
        <w:rPr>
          <w:sz w:val="28"/>
          <w:szCs w:val="28"/>
        </w:rPr>
        <w:t xml:space="preserve"> m</w:t>
      </w:r>
      <w:r w:rsidRPr="00F805FB">
        <w:rPr>
          <w:sz w:val="28"/>
          <w:szCs w:val="28"/>
          <w:vertAlign w:val="superscript"/>
        </w:rPr>
        <w:t>3</w:t>
      </w:r>
      <w:r w:rsidRPr="0067752F">
        <w:rPr>
          <w:sz w:val="28"/>
          <w:szCs w:val="28"/>
        </w:rPr>
        <w:t>/ngày.đêm = 0,0</w:t>
      </w:r>
      <w:r w:rsidR="00F805FB">
        <w:rPr>
          <w:sz w:val="28"/>
          <w:szCs w:val="28"/>
        </w:rPr>
        <w:t>75</w:t>
      </w:r>
      <w:r w:rsidRPr="0067752F">
        <w:rPr>
          <w:sz w:val="28"/>
          <w:szCs w:val="28"/>
        </w:rPr>
        <w:t xml:space="preserve"> m</w:t>
      </w:r>
      <w:r w:rsidRPr="00F805FB">
        <w:rPr>
          <w:sz w:val="28"/>
          <w:szCs w:val="28"/>
          <w:vertAlign w:val="superscript"/>
        </w:rPr>
        <w:t>3</w:t>
      </w:r>
      <w:r w:rsidRPr="0067752F">
        <w:rPr>
          <w:sz w:val="28"/>
          <w:szCs w:val="28"/>
        </w:rPr>
        <w:t>/s.</w:t>
      </w:r>
    </w:p>
    <w:p w14:paraId="4B05B351" w14:textId="5C763950" w:rsidR="008D53E2" w:rsidRDefault="008D53E2" w:rsidP="00752145">
      <w:pPr>
        <w:pStyle w:val="Normal1"/>
        <w:spacing w:before="0" w:line="276" w:lineRule="auto"/>
        <w:ind w:firstLine="426"/>
        <w:rPr>
          <w:sz w:val="28"/>
          <w:szCs w:val="28"/>
        </w:rPr>
      </w:pPr>
      <w:r w:rsidRPr="008D53E2">
        <w:rPr>
          <w:sz w:val="28"/>
          <w:szCs w:val="28"/>
        </w:rPr>
        <w:t xml:space="preserve">- Lưu lượng dòng chảy của suối </w:t>
      </w:r>
      <w:r w:rsidR="00A16C95">
        <w:rPr>
          <w:sz w:val="28"/>
          <w:szCs w:val="28"/>
        </w:rPr>
        <w:t>Bà Sự</w:t>
      </w:r>
      <w:r w:rsidRPr="008D53E2">
        <w:rPr>
          <w:sz w:val="28"/>
          <w:szCs w:val="28"/>
        </w:rPr>
        <w:t xml:space="preserve"> (chọn chế độ thủy văn của suối Săn Máu để</w:t>
      </w:r>
      <w:r>
        <w:rPr>
          <w:sz w:val="28"/>
          <w:szCs w:val="28"/>
        </w:rPr>
        <w:t xml:space="preserve"> </w:t>
      </w:r>
      <w:r w:rsidRPr="008D53E2">
        <w:rPr>
          <w:sz w:val="28"/>
          <w:szCs w:val="28"/>
        </w:rPr>
        <w:t>tính toán chi tiết): Q</w:t>
      </w:r>
      <w:r w:rsidRPr="008D53E2">
        <w:rPr>
          <w:sz w:val="28"/>
          <w:szCs w:val="28"/>
          <w:vertAlign w:val="subscript"/>
        </w:rPr>
        <w:t>s</w:t>
      </w:r>
      <w:r w:rsidRPr="008D53E2">
        <w:rPr>
          <w:sz w:val="28"/>
          <w:szCs w:val="28"/>
        </w:rPr>
        <w:t xml:space="preserve"> = 0,7 m</w:t>
      </w:r>
      <w:r w:rsidRPr="008D53E2">
        <w:rPr>
          <w:sz w:val="28"/>
          <w:szCs w:val="28"/>
          <w:vertAlign w:val="superscript"/>
        </w:rPr>
        <w:t>3</w:t>
      </w:r>
      <w:r w:rsidRPr="008D53E2">
        <w:rPr>
          <w:sz w:val="28"/>
          <w:szCs w:val="28"/>
        </w:rPr>
        <w:t>/s</w:t>
      </w:r>
    </w:p>
    <w:p w14:paraId="4E2B91D3" w14:textId="740859D4" w:rsidR="008D53E2" w:rsidRDefault="008D53E2" w:rsidP="00752145">
      <w:pPr>
        <w:pStyle w:val="Normal1"/>
        <w:spacing w:before="0" w:line="276" w:lineRule="auto"/>
        <w:ind w:firstLine="426"/>
        <w:rPr>
          <w:sz w:val="28"/>
          <w:szCs w:val="28"/>
        </w:rPr>
      </w:pPr>
      <w:r w:rsidRPr="008D53E2">
        <w:rPr>
          <w:sz w:val="28"/>
          <w:szCs w:val="28"/>
        </w:rPr>
        <w:t xml:space="preserve">Như vậy so với lưu lượng dòng chảy của suối </w:t>
      </w:r>
      <w:r w:rsidR="00D26A98">
        <w:rPr>
          <w:sz w:val="28"/>
          <w:szCs w:val="28"/>
        </w:rPr>
        <w:t>Bà Sự</w:t>
      </w:r>
      <w:r w:rsidRPr="008D53E2">
        <w:rPr>
          <w:sz w:val="28"/>
          <w:szCs w:val="28"/>
        </w:rPr>
        <w:t xml:space="preserve"> (thuộc hệ thống sông Vàm Cỏ Đông)</w:t>
      </w:r>
      <w:r>
        <w:rPr>
          <w:sz w:val="28"/>
          <w:szCs w:val="28"/>
        </w:rPr>
        <w:t xml:space="preserve"> </w:t>
      </w:r>
      <w:r w:rsidRPr="008D53E2">
        <w:rPr>
          <w:sz w:val="28"/>
          <w:szCs w:val="28"/>
        </w:rPr>
        <w:t>thì nguồn xả thải chiếm rất nhỏ lưu lượng nước và nước thải đã được xử lý nên mức độ ảnh</w:t>
      </w:r>
      <w:r>
        <w:rPr>
          <w:sz w:val="28"/>
          <w:szCs w:val="28"/>
        </w:rPr>
        <w:t xml:space="preserve"> </w:t>
      </w:r>
      <w:r w:rsidRPr="008D53E2">
        <w:rPr>
          <w:sz w:val="28"/>
          <w:szCs w:val="28"/>
        </w:rPr>
        <w:t>hưởng đến nguồn tiếp nhận là không đáng kể. Tuy nhiên, để xác định chính xác khả năng</w:t>
      </w:r>
      <w:r>
        <w:rPr>
          <w:sz w:val="28"/>
          <w:szCs w:val="28"/>
        </w:rPr>
        <w:t xml:space="preserve"> </w:t>
      </w:r>
      <w:r w:rsidRPr="008D53E2">
        <w:rPr>
          <w:sz w:val="28"/>
          <w:szCs w:val="28"/>
        </w:rPr>
        <w:t>tiếp nhận của suối Săn Máu đối với các thông số ô nhiễm, ta thực hiện tính toán theo hướng</w:t>
      </w:r>
      <w:r>
        <w:rPr>
          <w:sz w:val="28"/>
          <w:szCs w:val="28"/>
        </w:rPr>
        <w:t xml:space="preserve"> </w:t>
      </w:r>
      <w:r w:rsidRPr="008D53E2">
        <w:rPr>
          <w:sz w:val="28"/>
          <w:szCs w:val="28"/>
        </w:rPr>
        <w:t>dẫn của Thông tư 76/2017/TT-BTNMT như sau:</w:t>
      </w:r>
    </w:p>
    <w:p w14:paraId="4B763A2C" w14:textId="0E073843" w:rsidR="008D53E2" w:rsidRPr="008D53E2" w:rsidRDefault="008D53E2" w:rsidP="00752145">
      <w:pPr>
        <w:pStyle w:val="Normal1"/>
        <w:numPr>
          <w:ilvl w:val="0"/>
          <w:numId w:val="35"/>
        </w:numPr>
        <w:spacing w:before="0" w:line="276" w:lineRule="auto"/>
        <w:ind w:left="709"/>
        <w:rPr>
          <w:sz w:val="28"/>
          <w:szCs w:val="28"/>
          <w:u w:val="single"/>
        </w:rPr>
      </w:pPr>
      <w:r w:rsidRPr="008D53E2">
        <w:rPr>
          <w:sz w:val="28"/>
          <w:szCs w:val="28"/>
          <w:u w:val="single"/>
        </w:rPr>
        <w:t>Phương pháp đánh giá khả năng tiếp nhận của nguồn nước:</w:t>
      </w:r>
    </w:p>
    <w:p w14:paraId="22E184BD" w14:textId="77777777" w:rsidR="008D53E2" w:rsidRDefault="008D53E2" w:rsidP="00752145">
      <w:pPr>
        <w:pStyle w:val="Normal1"/>
        <w:spacing w:before="0" w:line="276" w:lineRule="auto"/>
        <w:ind w:firstLine="426"/>
        <w:rPr>
          <w:sz w:val="28"/>
          <w:szCs w:val="28"/>
        </w:rPr>
      </w:pPr>
      <w:r w:rsidRPr="008D53E2">
        <w:rPr>
          <w:sz w:val="28"/>
          <w:szCs w:val="28"/>
        </w:rPr>
        <w:t>- Công thức đánh giá:</w:t>
      </w:r>
    </w:p>
    <w:p w14:paraId="7235EAC6" w14:textId="77777777" w:rsidR="008D53E2" w:rsidRDefault="008D53E2" w:rsidP="00752145">
      <w:pPr>
        <w:pStyle w:val="Normal1"/>
        <w:spacing w:before="0" w:line="276" w:lineRule="auto"/>
        <w:jc w:val="center"/>
        <w:rPr>
          <w:sz w:val="28"/>
          <w:szCs w:val="28"/>
        </w:rPr>
      </w:pPr>
      <w:r w:rsidRPr="008D53E2">
        <w:rPr>
          <w:sz w:val="28"/>
          <w:szCs w:val="28"/>
        </w:rPr>
        <w:t>L</w:t>
      </w:r>
      <w:r w:rsidRPr="008D53E2">
        <w:rPr>
          <w:sz w:val="28"/>
          <w:szCs w:val="28"/>
          <w:vertAlign w:val="subscript"/>
        </w:rPr>
        <w:t>tn</w:t>
      </w:r>
      <w:r w:rsidRPr="008D53E2">
        <w:rPr>
          <w:sz w:val="28"/>
          <w:szCs w:val="28"/>
        </w:rPr>
        <w:t xml:space="preserve"> = (L</w:t>
      </w:r>
      <w:r w:rsidRPr="008D53E2">
        <w:rPr>
          <w:sz w:val="28"/>
          <w:szCs w:val="28"/>
          <w:vertAlign w:val="subscript"/>
        </w:rPr>
        <w:t>tđ</w:t>
      </w:r>
      <w:r w:rsidRPr="008D53E2">
        <w:rPr>
          <w:sz w:val="28"/>
          <w:szCs w:val="28"/>
        </w:rPr>
        <w:t xml:space="preserve"> - L</w:t>
      </w:r>
      <w:r w:rsidRPr="008D53E2">
        <w:rPr>
          <w:sz w:val="28"/>
          <w:szCs w:val="28"/>
          <w:vertAlign w:val="subscript"/>
        </w:rPr>
        <w:t>nn</w:t>
      </w:r>
      <w:r w:rsidRPr="008D53E2">
        <w:rPr>
          <w:sz w:val="28"/>
          <w:szCs w:val="28"/>
        </w:rPr>
        <w:t xml:space="preserve"> - L</w:t>
      </w:r>
      <w:r w:rsidRPr="008D53E2">
        <w:rPr>
          <w:sz w:val="28"/>
          <w:szCs w:val="28"/>
          <w:vertAlign w:val="subscript"/>
        </w:rPr>
        <w:t>t</w:t>
      </w:r>
      <w:r w:rsidRPr="008D53E2">
        <w:rPr>
          <w:sz w:val="28"/>
          <w:szCs w:val="28"/>
        </w:rPr>
        <w:t>) x F</w:t>
      </w:r>
      <w:r w:rsidRPr="008D53E2">
        <w:rPr>
          <w:sz w:val="28"/>
          <w:szCs w:val="28"/>
          <w:vertAlign w:val="subscript"/>
        </w:rPr>
        <w:t>s</w:t>
      </w:r>
      <w:r w:rsidRPr="008D53E2">
        <w:rPr>
          <w:sz w:val="28"/>
          <w:szCs w:val="28"/>
        </w:rPr>
        <w:t xml:space="preserve"> + NP</w:t>
      </w:r>
      <w:r w:rsidRPr="008D53E2">
        <w:rPr>
          <w:sz w:val="28"/>
          <w:szCs w:val="28"/>
          <w:vertAlign w:val="subscript"/>
        </w:rPr>
        <w:t>tđ</w:t>
      </w:r>
    </w:p>
    <w:p w14:paraId="5E062D8C" w14:textId="77777777" w:rsidR="008D53E2" w:rsidRDefault="008D53E2" w:rsidP="00752145">
      <w:pPr>
        <w:pStyle w:val="Normal1"/>
        <w:spacing w:before="0" w:line="276" w:lineRule="auto"/>
        <w:ind w:firstLine="426"/>
        <w:rPr>
          <w:sz w:val="28"/>
          <w:szCs w:val="28"/>
        </w:rPr>
      </w:pPr>
      <w:r w:rsidRPr="008D53E2">
        <w:rPr>
          <w:sz w:val="28"/>
          <w:szCs w:val="28"/>
        </w:rPr>
        <w:t>- Trong đó:</w:t>
      </w:r>
    </w:p>
    <w:p w14:paraId="1FDBCB95" w14:textId="168A3729" w:rsidR="008D53E2" w:rsidRDefault="008D53E2" w:rsidP="00752145">
      <w:pPr>
        <w:pStyle w:val="Normal1"/>
        <w:spacing w:before="0" w:line="276" w:lineRule="auto"/>
        <w:ind w:firstLine="426"/>
        <w:rPr>
          <w:sz w:val="28"/>
          <w:szCs w:val="28"/>
        </w:rPr>
      </w:pPr>
      <w:r w:rsidRPr="008D53E2">
        <w:rPr>
          <w:sz w:val="28"/>
          <w:szCs w:val="28"/>
        </w:rPr>
        <w:sym w:font="Symbol" w:char="F02B"/>
      </w:r>
      <w:r w:rsidRPr="008D53E2">
        <w:rPr>
          <w:sz w:val="28"/>
          <w:szCs w:val="28"/>
        </w:rPr>
        <w:t xml:space="preserve"> L</w:t>
      </w:r>
      <w:r w:rsidRPr="003C2387">
        <w:rPr>
          <w:sz w:val="28"/>
          <w:szCs w:val="28"/>
          <w:vertAlign w:val="subscript"/>
        </w:rPr>
        <w:t>tn</w:t>
      </w:r>
      <w:r w:rsidRPr="008D53E2">
        <w:rPr>
          <w:sz w:val="28"/>
          <w:szCs w:val="28"/>
        </w:rPr>
        <w:t xml:space="preserve"> (kg/ngày): Khả năng tiếp nhận nước thải, sức chịu tải đối với từng thông số ô</w:t>
      </w:r>
      <w:r>
        <w:rPr>
          <w:sz w:val="28"/>
          <w:szCs w:val="28"/>
        </w:rPr>
        <w:t xml:space="preserve"> </w:t>
      </w:r>
      <w:r w:rsidRPr="008D53E2">
        <w:rPr>
          <w:sz w:val="28"/>
          <w:szCs w:val="28"/>
        </w:rPr>
        <w:t>nhiễm;</w:t>
      </w:r>
    </w:p>
    <w:p w14:paraId="6AA05437" w14:textId="77777777" w:rsidR="008D53E2" w:rsidRDefault="008D53E2" w:rsidP="00752145">
      <w:pPr>
        <w:pStyle w:val="Normal1"/>
        <w:spacing w:before="0" w:line="276" w:lineRule="auto"/>
        <w:ind w:firstLine="426"/>
        <w:rPr>
          <w:sz w:val="28"/>
          <w:szCs w:val="28"/>
        </w:rPr>
      </w:pPr>
      <w:r w:rsidRPr="008D53E2">
        <w:rPr>
          <w:sz w:val="28"/>
          <w:szCs w:val="28"/>
        </w:rPr>
        <w:sym w:font="Symbol" w:char="F02B"/>
      </w:r>
      <w:r w:rsidRPr="008D53E2">
        <w:rPr>
          <w:sz w:val="28"/>
          <w:szCs w:val="28"/>
        </w:rPr>
        <w:t xml:space="preserve"> L</w:t>
      </w:r>
      <w:r w:rsidRPr="003C2387">
        <w:rPr>
          <w:sz w:val="28"/>
          <w:szCs w:val="28"/>
          <w:vertAlign w:val="subscript"/>
        </w:rPr>
        <w:t>tđ</w:t>
      </w:r>
      <w:r w:rsidRPr="008D53E2">
        <w:rPr>
          <w:sz w:val="28"/>
          <w:szCs w:val="28"/>
        </w:rPr>
        <w:t xml:space="preserve"> (kg/ngày): Tải lượng tối đa của thông số chất lượng nước mặt đối với đoạn sông;</w:t>
      </w:r>
    </w:p>
    <w:p w14:paraId="58B7AFD6" w14:textId="77777777" w:rsidR="008D53E2" w:rsidRDefault="008D53E2" w:rsidP="00752145">
      <w:pPr>
        <w:pStyle w:val="Normal1"/>
        <w:spacing w:before="0" w:line="276" w:lineRule="auto"/>
        <w:ind w:firstLine="426"/>
        <w:rPr>
          <w:sz w:val="28"/>
          <w:szCs w:val="28"/>
        </w:rPr>
      </w:pPr>
      <w:r w:rsidRPr="008D53E2">
        <w:rPr>
          <w:sz w:val="28"/>
          <w:szCs w:val="28"/>
        </w:rPr>
        <w:sym w:font="Symbol" w:char="F02B"/>
      </w:r>
      <w:r w:rsidRPr="008D53E2">
        <w:rPr>
          <w:sz w:val="28"/>
          <w:szCs w:val="28"/>
        </w:rPr>
        <w:t xml:space="preserve"> F</w:t>
      </w:r>
      <w:r w:rsidRPr="003C2387">
        <w:rPr>
          <w:sz w:val="28"/>
          <w:szCs w:val="28"/>
          <w:vertAlign w:val="subscript"/>
        </w:rPr>
        <w:t>s</w:t>
      </w:r>
      <w:r w:rsidRPr="008D53E2">
        <w:rPr>
          <w:sz w:val="28"/>
          <w:szCs w:val="28"/>
        </w:rPr>
        <w:t>: Hệ số an toàn, được xem xét, lựa chọn trong khoảng từ 0,3 đến 0,7, chọn Fs=0,5.</w:t>
      </w:r>
    </w:p>
    <w:p w14:paraId="310C8ABE" w14:textId="14588879" w:rsidR="008D53E2" w:rsidRDefault="008D53E2" w:rsidP="00752145">
      <w:pPr>
        <w:pStyle w:val="Normal1"/>
        <w:spacing w:before="0" w:line="276" w:lineRule="auto"/>
        <w:ind w:firstLine="426"/>
        <w:rPr>
          <w:sz w:val="28"/>
          <w:szCs w:val="28"/>
        </w:rPr>
      </w:pPr>
      <w:r w:rsidRPr="008D53E2">
        <w:rPr>
          <w:sz w:val="28"/>
          <w:szCs w:val="28"/>
        </w:rPr>
        <w:sym w:font="Symbol" w:char="F02B"/>
      </w:r>
      <w:r w:rsidRPr="008D53E2">
        <w:rPr>
          <w:sz w:val="28"/>
          <w:szCs w:val="28"/>
        </w:rPr>
        <w:t xml:space="preserve"> L</w:t>
      </w:r>
      <w:r w:rsidRPr="003C2387">
        <w:rPr>
          <w:sz w:val="28"/>
          <w:szCs w:val="28"/>
          <w:vertAlign w:val="subscript"/>
        </w:rPr>
        <w:t>nn</w:t>
      </w:r>
      <w:r w:rsidRPr="008D53E2">
        <w:rPr>
          <w:sz w:val="28"/>
          <w:szCs w:val="28"/>
        </w:rPr>
        <w:t xml:space="preserve"> (kg/ngày): Tải lượng của thông số chất lượng nước hiện có trong nguồn nước</w:t>
      </w:r>
      <w:r w:rsidR="003C2387">
        <w:rPr>
          <w:sz w:val="28"/>
          <w:szCs w:val="28"/>
        </w:rPr>
        <w:t xml:space="preserve"> </w:t>
      </w:r>
      <w:r w:rsidRPr="008D53E2">
        <w:rPr>
          <w:sz w:val="28"/>
          <w:szCs w:val="28"/>
        </w:rPr>
        <w:t>của đoạn sông;</w:t>
      </w:r>
    </w:p>
    <w:p w14:paraId="5578FB12" w14:textId="77777777" w:rsidR="008D53E2" w:rsidRDefault="008D53E2" w:rsidP="00752145">
      <w:pPr>
        <w:pStyle w:val="Normal1"/>
        <w:spacing w:before="0" w:line="276" w:lineRule="auto"/>
        <w:ind w:firstLine="426"/>
        <w:rPr>
          <w:sz w:val="28"/>
          <w:szCs w:val="28"/>
        </w:rPr>
      </w:pPr>
      <w:r w:rsidRPr="008D53E2">
        <w:rPr>
          <w:sz w:val="28"/>
          <w:szCs w:val="28"/>
        </w:rPr>
        <w:sym w:font="Symbol" w:char="F02B"/>
      </w:r>
      <w:r w:rsidRPr="008D53E2">
        <w:rPr>
          <w:sz w:val="28"/>
          <w:szCs w:val="28"/>
        </w:rPr>
        <w:t xml:space="preserve"> L</w:t>
      </w:r>
      <w:r w:rsidRPr="003C2387">
        <w:rPr>
          <w:sz w:val="28"/>
          <w:szCs w:val="28"/>
          <w:vertAlign w:val="subscript"/>
        </w:rPr>
        <w:t>t</w:t>
      </w:r>
      <w:r w:rsidRPr="008D53E2">
        <w:rPr>
          <w:sz w:val="28"/>
          <w:szCs w:val="28"/>
        </w:rPr>
        <w:t xml:space="preserve"> (kg/ngày): Tải lượng thông số ô nhiễm có trong nguồn nước thải;</w:t>
      </w:r>
    </w:p>
    <w:p w14:paraId="6F5DAFA2" w14:textId="61879D13" w:rsidR="008D53E2" w:rsidRDefault="008D53E2" w:rsidP="00752145">
      <w:pPr>
        <w:pStyle w:val="Normal1"/>
        <w:spacing w:before="0" w:line="276" w:lineRule="auto"/>
        <w:ind w:firstLine="426"/>
        <w:rPr>
          <w:sz w:val="28"/>
          <w:szCs w:val="28"/>
        </w:rPr>
      </w:pPr>
      <w:r w:rsidRPr="008D53E2">
        <w:rPr>
          <w:sz w:val="28"/>
          <w:szCs w:val="28"/>
        </w:rPr>
        <w:sym w:font="Symbol" w:char="F02B"/>
      </w:r>
      <w:r w:rsidRPr="008D53E2">
        <w:rPr>
          <w:sz w:val="28"/>
          <w:szCs w:val="28"/>
        </w:rPr>
        <w:t xml:space="preserve"> NP</w:t>
      </w:r>
      <w:r w:rsidRPr="003C2387">
        <w:rPr>
          <w:sz w:val="28"/>
          <w:szCs w:val="28"/>
          <w:vertAlign w:val="subscript"/>
        </w:rPr>
        <w:t>td</w:t>
      </w:r>
      <w:r w:rsidRPr="008D53E2">
        <w:rPr>
          <w:sz w:val="28"/>
          <w:szCs w:val="28"/>
        </w:rPr>
        <w:t>: tải lượng cực đại của thông số ô nhiễm mất đi do các quá trình biến đổi xảy ra</w:t>
      </w:r>
      <w:r w:rsidR="003C2387">
        <w:rPr>
          <w:sz w:val="28"/>
          <w:szCs w:val="28"/>
        </w:rPr>
        <w:t xml:space="preserve"> </w:t>
      </w:r>
      <w:r w:rsidRPr="008D53E2">
        <w:rPr>
          <w:sz w:val="28"/>
          <w:szCs w:val="28"/>
        </w:rPr>
        <w:t>trong đoạn sông, đơn vị tính là kg/ngày. Giá trị NPtđ phụ thuộc vào từng chất ô nhiễm</w:t>
      </w:r>
      <w:r w:rsidR="003C2387">
        <w:rPr>
          <w:sz w:val="28"/>
          <w:szCs w:val="28"/>
        </w:rPr>
        <w:t xml:space="preserve"> </w:t>
      </w:r>
      <w:r w:rsidRPr="008D53E2">
        <w:rPr>
          <w:sz w:val="28"/>
          <w:szCs w:val="28"/>
        </w:rPr>
        <w:t>và chọn giá trị bằng 0 đối với chất ô nhiễm có phản ứng làm giảm chất ô nhiễm này.</w:t>
      </w:r>
    </w:p>
    <w:p w14:paraId="7F6D38F6" w14:textId="0A189359" w:rsidR="008D53E2" w:rsidRDefault="008D53E2" w:rsidP="00752145">
      <w:pPr>
        <w:pStyle w:val="Normal1"/>
        <w:spacing w:before="0" w:line="276" w:lineRule="auto"/>
        <w:ind w:firstLine="426"/>
        <w:rPr>
          <w:sz w:val="28"/>
          <w:szCs w:val="28"/>
        </w:rPr>
      </w:pPr>
      <w:r w:rsidRPr="008D53E2">
        <w:rPr>
          <w:sz w:val="28"/>
          <w:szCs w:val="28"/>
        </w:rPr>
        <w:sym w:font="Symbol" w:char="F02B"/>
      </w:r>
      <w:r w:rsidRPr="008D53E2">
        <w:rPr>
          <w:sz w:val="28"/>
          <w:szCs w:val="28"/>
        </w:rPr>
        <w:t xml:space="preserve"> Nếu giá trị Ltn lớn hơn (&gt;) 0 thì nguồn nước vẫn còn khả năng tiếp nhận đối với chất</w:t>
      </w:r>
      <w:r w:rsidR="003C2387">
        <w:rPr>
          <w:sz w:val="28"/>
          <w:szCs w:val="28"/>
        </w:rPr>
        <w:t xml:space="preserve"> </w:t>
      </w:r>
      <w:r w:rsidRPr="008D53E2">
        <w:rPr>
          <w:sz w:val="28"/>
          <w:szCs w:val="28"/>
        </w:rPr>
        <w:t>ô nhiễm. Ngược lại, nếu giá trị Ltn nhỏ hơn hoặc bằng (≤) 0 có nghĩa là nguồn nước</w:t>
      </w:r>
      <w:r w:rsidR="003C2387">
        <w:rPr>
          <w:sz w:val="28"/>
          <w:szCs w:val="28"/>
        </w:rPr>
        <w:t xml:space="preserve"> </w:t>
      </w:r>
      <w:r w:rsidRPr="008D53E2">
        <w:rPr>
          <w:sz w:val="28"/>
          <w:szCs w:val="28"/>
        </w:rPr>
        <w:t>không còn khả năng tiếp nhận đối với chất ô nhiễm.</w:t>
      </w:r>
    </w:p>
    <w:p w14:paraId="56BD1B1A" w14:textId="77777777" w:rsidR="008D53E2" w:rsidRPr="003C2387" w:rsidRDefault="008D53E2" w:rsidP="00752145">
      <w:pPr>
        <w:pStyle w:val="Normal1"/>
        <w:numPr>
          <w:ilvl w:val="0"/>
          <w:numId w:val="35"/>
        </w:numPr>
        <w:spacing w:before="0" w:line="276" w:lineRule="auto"/>
        <w:ind w:left="567"/>
        <w:rPr>
          <w:sz w:val="28"/>
          <w:szCs w:val="28"/>
          <w:u w:val="single"/>
        </w:rPr>
      </w:pPr>
      <w:r w:rsidRPr="003C2387">
        <w:rPr>
          <w:sz w:val="28"/>
          <w:szCs w:val="28"/>
          <w:u w:val="single"/>
        </w:rPr>
        <w:t>Tính toán tải lượng ô nhiễm tối đa của thông số chất lượng nước mặt</w:t>
      </w:r>
    </w:p>
    <w:p w14:paraId="28D528FB" w14:textId="21834A6A" w:rsidR="008D53E2" w:rsidRDefault="008D53E2" w:rsidP="00752145">
      <w:pPr>
        <w:pStyle w:val="Normal1"/>
        <w:spacing w:before="0" w:line="276" w:lineRule="auto"/>
        <w:ind w:firstLine="426"/>
        <w:rPr>
          <w:sz w:val="28"/>
          <w:szCs w:val="28"/>
        </w:rPr>
      </w:pPr>
      <w:r w:rsidRPr="008D53E2">
        <w:rPr>
          <w:sz w:val="28"/>
          <w:szCs w:val="28"/>
        </w:rPr>
        <w:t>- Tải lượng tối đa chất ô nhiễm mà nguồn nước có thể tiếp nhận đối với một chất ô nhiễm</w:t>
      </w:r>
      <w:r w:rsidR="003C2387">
        <w:rPr>
          <w:sz w:val="28"/>
          <w:szCs w:val="28"/>
        </w:rPr>
        <w:t xml:space="preserve"> </w:t>
      </w:r>
      <w:r w:rsidRPr="008D53E2">
        <w:rPr>
          <w:sz w:val="28"/>
          <w:szCs w:val="28"/>
        </w:rPr>
        <w:t>cụ thể được tính theo công thức:</w:t>
      </w:r>
    </w:p>
    <w:p w14:paraId="3ED1E7C9" w14:textId="77777777" w:rsidR="008D53E2" w:rsidRDefault="008D53E2" w:rsidP="00752145">
      <w:pPr>
        <w:pStyle w:val="Normal1"/>
        <w:spacing w:before="0" w:line="276" w:lineRule="auto"/>
        <w:jc w:val="center"/>
        <w:rPr>
          <w:sz w:val="28"/>
          <w:szCs w:val="28"/>
        </w:rPr>
      </w:pPr>
      <w:r w:rsidRPr="008D53E2">
        <w:rPr>
          <w:sz w:val="28"/>
          <w:szCs w:val="28"/>
        </w:rPr>
        <w:t>L</w:t>
      </w:r>
      <w:r w:rsidRPr="003C2387">
        <w:rPr>
          <w:sz w:val="28"/>
          <w:szCs w:val="28"/>
          <w:vertAlign w:val="subscript"/>
        </w:rPr>
        <w:t>tđ</w:t>
      </w:r>
      <w:r w:rsidRPr="008D53E2">
        <w:rPr>
          <w:sz w:val="28"/>
          <w:szCs w:val="28"/>
        </w:rPr>
        <w:t xml:space="preserve"> = C</w:t>
      </w:r>
      <w:r w:rsidRPr="003C2387">
        <w:rPr>
          <w:sz w:val="28"/>
          <w:szCs w:val="28"/>
          <w:vertAlign w:val="subscript"/>
        </w:rPr>
        <w:t>qc</w:t>
      </w:r>
      <w:r w:rsidRPr="008D53E2">
        <w:rPr>
          <w:sz w:val="28"/>
          <w:szCs w:val="28"/>
        </w:rPr>
        <w:t xml:space="preserve"> x Q</w:t>
      </w:r>
      <w:r w:rsidRPr="003C2387">
        <w:rPr>
          <w:sz w:val="28"/>
          <w:szCs w:val="28"/>
          <w:vertAlign w:val="subscript"/>
        </w:rPr>
        <w:t>s</w:t>
      </w:r>
      <w:r w:rsidRPr="008D53E2">
        <w:rPr>
          <w:sz w:val="28"/>
          <w:szCs w:val="28"/>
        </w:rPr>
        <w:t xml:space="preserve"> x 86,4</w:t>
      </w:r>
    </w:p>
    <w:p w14:paraId="7C669270" w14:textId="77777777" w:rsidR="008D53E2" w:rsidRDefault="008D53E2" w:rsidP="00752145">
      <w:pPr>
        <w:pStyle w:val="Normal1"/>
        <w:spacing w:before="0" w:line="276" w:lineRule="auto"/>
        <w:ind w:firstLine="426"/>
        <w:rPr>
          <w:sz w:val="28"/>
          <w:szCs w:val="28"/>
        </w:rPr>
      </w:pPr>
      <w:r w:rsidRPr="008D53E2">
        <w:rPr>
          <w:sz w:val="28"/>
          <w:szCs w:val="28"/>
        </w:rPr>
        <w:t>- Trong đó:</w:t>
      </w:r>
    </w:p>
    <w:p w14:paraId="1ED01344" w14:textId="6539C293" w:rsidR="008D53E2" w:rsidRDefault="008D53E2" w:rsidP="00752145">
      <w:pPr>
        <w:pStyle w:val="Normal1"/>
        <w:spacing w:before="0" w:line="276" w:lineRule="auto"/>
        <w:ind w:firstLine="426"/>
        <w:rPr>
          <w:sz w:val="28"/>
          <w:szCs w:val="28"/>
        </w:rPr>
      </w:pPr>
      <w:r w:rsidRPr="008D53E2">
        <w:rPr>
          <w:sz w:val="28"/>
          <w:szCs w:val="28"/>
        </w:rPr>
        <w:sym w:font="Symbol" w:char="F02B"/>
      </w:r>
      <w:r w:rsidR="003C2387">
        <w:rPr>
          <w:sz w:val="28"/>
          <w:szCs w:val="28"/>
        </w:rPr>
        <w:t xml:space="preserve"> </w:t>
      </w:r>
      <w:r w:rsidRPr="008D53E2">
        <w:rPr>
          <w:sz w:val="28"/>
          <w:szCs w:val="28"/>
        </w:rPr>
        <w:t>L</w:t>
      </w:r>
      <w:r w:rsidRPr="003C2387">
        <w:rPr>
          <w:sz w:val="28"/>
          <w:szCs w:val="28"/>
          <w:vertAlign w:val="subscript"/>
        </w:rPr>
        <w:t>tđ</w:t>
      </w:r>
      <w:r w:rsidRPr="008D53E2">
        <w:rPr>
          <w:sz w:val="28"/>
          <w:szCs w:val="28"/>
        </w:rPr>
        <w:t xml:space="preserve"> (kg/ngày): Tải lượng tối đa của thông số chất lượng nước mặt đối với đoạn sông;</w:t>
      </w:r>
    </w:p>
    <w:p w14:paraId="695F2E0F" w14:textId="25E9C9EA" w:rsidR="008D53E2" w:rsidRDefault="008D53E2" w:rsidP="00752145">
      <w:pPr>
        <w:pStyle w:val="Normal1"/>
        <w:spacing w:before="0" w:line="276" w:lineRule="auto"/>
        <w:ind w:firstLine="426"/>
        <w:rPr>
          <w:sz w:val="28"/>
          <w:szCs w:val="28"/>
        </w:rPr>
      </w:pPr>
      <w:r w:rsidRPr="008D53E2">
        <w:rPr>
          <w:sz w:val="28"/>
          <w:szCs w:val="28"/>
        </w:rPr>
        <w:sym w:font="Symbol" w:char="F02B"/>
      </w:r>
      <w:r w:rsidR="003C2387">
        <w:rPr>
          <w:sz w:val="28"/>
          <w:szCs w:val="28"/>
        </w:rPr>
        <w:t xml:space="preserve"> </w:t>
      </w:r>
      <w:r w:rsidRPr="008D53E2">
        <w:rPr>
          <w:sz w:val="28"/>
          <w:szCs w:val="28"/>
        </w:rPr>
        <w:t>C</w:t>
      </w:r>
      <w:r w:rsidRPr="003C2387">
        <w:rPr>
          <w:sz w:val="28"/>
          <w:szCs w:val="28"/>
          <w:vertAlign w:val="subscript"/>
        </w:rPr>
        <w:t>qc</w:t>
      </w:r>
      <w:r w:rsidRPr="008D53E2">
        <w:rPr>
          <w:sz w:val="28"/>
          <w:szCs w:val="28"/>
        </w:rPr>
        <w:t xml:space="preserve"> (mg/l): Giá trị giới hạn của thông số chất lượng nước mặt theo quy chuẩn kỹ</w:t>
      </w:r>
      <w:r w:rsidR="003C2387">
        <w:rPr>
          <w:sz w:val="28"/>
          <w:szCs w:val="28"/>
        </w:rPr>
        <w:t xml:space="preserve"> </w:t>
      </w:r>
      <w:r w:rsidRPr="008D53E2">
        <w:rPr>
          <w:sz w:val="28"/>
          <w:szCs w:val="28"/>
        </w:rPr>
        <w:t>thuật về chất lượng nước mặt ứng với mục đích sử dụng nước của đoạn sông;</w:t>
      </w:r>
    </w:p>
    <w:p w14:paraId="03791357" w14:textId="6F08B7EF" w:rsidR="008D53E2" w:rsidRDefault="008D53E2" w:rsidP="00752145">
      <w:pPr>
        <w:pStyle w:val="Normal1"/>
        <w:spacing w:before="0" w:line="276" w:lineRule="auto"/>
        <w:ind w:firstLine="426"/>
        <w:rPr>
          <w:sz w:val="28"/>
          <w:szCs w:val="28"/>
        </w:rPr>
      </w:pPr>
      <w:r w:rsidRPr="008D53E2">
        <w:rPr>
          <w:sz w:val="28"/>
          <w:szCs w:val="28"/>
        </w:rPr>
        <w:lastRenderedPageBreak/>
        <w:sym w:font="Symbol" w:char="F02B"/>
      </w:r>
      <w:r w:rsidR="003C2387">
        <w:rPr>
          <w:sz w:val="28"/>
          <w:szCs w:val="28"/>
        </w:rPr>
        <w:t xml:space="preserve"> </w:t>
      </w:r>
      <w:r w:rsidRPr="008D53E2">
        <w:rPr>
          <w:sz w:val="28"/>
          <w:szCs w:val="28"/>
        </w:rPr>
        <w:t>Q</w:t>
      </w:r>
      <w:r w:rsidRPr="003C2387">
        <w:rPr>
          <w:sz w:val="28"/>
          <w:szCs w:val="28"/>
          <w:vertAlign w:val="subscript"/>
        </w:rPr>
        <w:t xml:space="preserve">S </w:t>
      </w:r>
      <w:r w:rsidRPr="008D53E2">
        <w:rPr>
          <w:sz w:val="28"/>
          <w:szCs w:val="28"/>
        </w:rPr>
        <w:t>(m3/s): Lưu lượng dòng chảy của đoạn sông đánh giá, Qs = 0,7 m3/s;</w:t>
      </w:r>
    </w:p>
    <w:p w14:paraId="751B7C6A" w14:textId="7982DE2C" w:rsidR="008D53E2" w:rsidRDefault="008D53E2" w:rsidP="00752145">
      <w:pPr>
        <w:pStyle w:val="Normal1"/>
        <w:spacing w:before="0" w:line="276" w:lineRule="auto"/>
        <w:ind w:firstLine="426"/>
        <w:rPr>
          <w:sz w:val="28"/>
          <w:szCs w:val="28"/>
        </w:rPr>
      </w:pPr>
      <w:r w:rsidRPr="008D53E2">
        <w:rPr>
          <w:sz w:val="28"/>
          <w:szCs w:val="28"/>
        </w:rPr>
        <w:sym w:font="Symbol" w:char="F02B"/>
      </w:r>
      <w:r w:rsidR="003C2387">
        <w:rPr>
          <w:sz w:val="28"/>
          <w:szCs w:val="28"/>
        </w:rPr>
        <w:t xml:space="preserve"> </w:t>
      </w:r>
      <w:r w:rsidRPr="008D53E2">
        <w:rPr>
          <w:sz w:val="28"/>
          <w:szCs w:val="28"/>
        </w:rPr>
        <w:t>86,4: Là hệ số chuyển đổi đơn vị thứ nguyên (được chuyển đổi từ đơn vị tính là mg/l,</w:t>
      </w:r>
      <w:r w:rsidR="003C2387">
        <w:rPr>
          <w:sz w:val="28"/>
          <w:szCs w:val="28"/>
        </w:rPr>
        <w:t xml:space="preserve"> </w:t>
      </w:r>
      <w:r w:rsidRPr="008D53E2">
        <w:rPr>
          <w:sz w:val="28"/>
          <w:szCs w:val="28"/>
        </w:rPr>
        <w:t>m</w:t>
      </w:r>
      <w:r w:rsidRPr="003C2387">
        <w:rPr>
          <w:sz w:val="28"/>
          <w:szCs w:val="28"/>
          <w:vertAlign w:val="superscript"/>
        </w:rPr>
        <w:t>3</w:t>
      </w:r>
      <w:r w:rsidRPr="008D53E2">
        <w:rPr>
          <w:sz w:val="28"/>
          <w:szCs w:val="28"/>
        </w:rPr>
        <w:t>/s thành đơn vị tính là kg/ngày).</w:t>
      </w:r>
    </w:p>
    <w:p w14:paraId="6DA4556B" w14:textId="2A3307D6" w:rsidR="00770C3C" w:rsidRPr="00A07BDB" w:rsidRDefault="008D53E2" w:rsidP="00752145">
      <w:pPr>
        <w:pStyle w:val="Normal1"/>
        <w:spacing w:before="0" w:line="276" w:lineRule="auto"/>
        <w:ind w:firstLine="426"/>
        <w:rPr>
          <w:sz w:val="28"/>
          <w:szCs w:val="28"/>
        </w:rPr>
      </w:pPr>
      <w:r w:rsidRPr="008D53E2">
        <w:rPr>
          <w:sz w:val="28"/>
          <w:szCs w:val="28"/>
        </w:rPr>
        <w:t>Áp dụng quy chuẩn so với QCVN 08</w:t>
      </w:r>
      <w:r w:rsidRPr="008D53E2">
        <w:rPr>
          <w:sz w:val="28"/>
          <w:szCs w:val="28"/>
        </w:rPr>
        <w:sym w:font="Symbol" w:char="F02D"/>
      </w:r>
      <w:r w:rsidRPr="008D53E2">
        <w:rPr>
          <w:sz w:val="28"/>
          <w:szCs w:val="28"/>
        </w:rPr>
        <w:t>MT:2015/BTNMT, cột A2 xác định tải lượng tối</w:t>
      </w:r>
      <w:r w:rsidR="003C2387">
        <w:rPr>
          <w:sz w:val="28"/>
          <w:szCs w:val="28"/>
        </w:rPr>
        <w:t xml:space="preserve"> </w:t>
      </w:r>
      <w:r w:rsidRPr="008D53E2">
        <w:rPr>
          <w:sz w:val="28"/>
          <w:szCs w:val="28"/>
        </w:rPr>
        <w:t>đa chất ô nhiễm của nguồn tiếp nhận như sau:</w:t>
      </w:r>
    </w:p>
    <w:p w14:paraId="7F907D1F" w14:textId="08AD0A0E" w:rsidR="00A07BDB" w:rsidRPr="00A07BDB" w:rsidRDefault="00A07BDB" w:rsidP="00752145">
      <w:pPr>
        <w:pStyle w:val="Caption"/>
        <w:keepNext/>
        <w:spacing w:before="0" w:after="0" w:line="276" w:lineRule="auto"/>
        <w:rPr>
          <w:i/>
          <w:sz w:val="28"/>
          <w:szCs w:val="28"/>
        </w:rPr>
      </w:pPr>
      <w:bookmarkStart w:id="156" w:name="_Toc148952361"/>
      <w:r w:rsidRPr="00A07BDB">
        <w:rPr>
          <w:i/>
          <w:sz w:val="28"/>
          <w:szCs w:val="28"/>
        </w:rPr>
        <w:t xml:space="preserve">Bảng  </w:t>
      </w:r>
      <w:r w:rsidRPr="00A07BDB">
        <w:rPr>
          <w:i/>
          <w:sz w:val="28"/>
          <w:szCs w:val="28"/>
        </w:rPr>
        <w:fldChar w:fldCharType="begin"/>
      </w:r>
      <w:r w:rsidRPr="00A07BDB">
        <w:rPr>
          <w:i/>
          <w:sz w:val="28"/>
          <w:szCs w:val="28"/>
        </w:rPr>
        <w:instrText xml:space="preserve"> SEQ Bảng_ \* ARABIC </w:instrText>
      </w:r>
      <w:r w:rsidRPr="00A07BDB">
        <w:rPr>
          <w:i/>
          <w:sz w:val="28"/>
          <w:szCs w:val="28"/>
        </w:rPr>
        <w:fldChar w:fldCharType="separate"/>
      </w:r>
      <w:r w:rsidR="00FD6182">
        <w:rPr>
          <w:i/>
          <w:noProof/>
          <w:sz w:val="28"/>
          <w:szCs w:val="28"/>
        </w:rPr>
        <w:t>7</w:t>
      </w:r>
      <w:r w:rsidRPr="00A07BDB">
        <w:rPr>
          <w:i/>
          <w:sz w:val="28"/>
          <w:szCs w:val="28"/>
        </w:rPr>
        <w:fldChar w:fldCharType="end"/>
      </w:r>
      <w:r w:rsidRPr="00A07BDB">
        <w:rPr>
          <w:i/>
          <w:sz w:val="28"/>
          <w:szCs w:val="28"/>
        </w:rPr>
        <w:t xml:space="preserve"> Tải lượng tối đa chất ô nhiễm của nguồn tiếp nhận</w:t>
      </w:r>
      <w:bookmarkEnd w:id="156"/>
    </w:p>
    <w:tbl>
      <w:tblPr>
        <w:tblStyle w:val="TableGrid"/>
        <w:tblW w:w="0" w:type="auto"/>
        <w:tblLook w:val="04A0" w:firstRow="1" w:lastRow="0" w:firstColumn="1" w:lastColumn="0" w:noHBand="0" w:noVBand="1"/>
      </w:tblPr>
      <w:tblGrid>
        <w:gridCol w:w="562"/>
        <w:gridCol w:w="2450"/>
        <w:gridCol w:w="1617"/>
        <w:gridCol w:w="2859"/>
        <w:gridCol w:w="1702"/>
      </w:tblGrid>
      <w:tr w:rsidR="003C2387" w14:paraId="45508C22" w14:textId="77777777" w:rsidTr="00941DBB">
        <w:tc>
          <w:tcPr>
            <w:tcW w:w="562" w:type="dxa"/>
            <w:vAlign w:val="center"/>
          </w:tcPr>
          <w:p w14:paraId="004A5033" w14:textId="402D9A2D" w:rsidR="003C2387" w:rsidRPr="003C2387" w:rsidRDefault="003C2387" w:rsidP="003C2387">
            <w:pPr>
              <w:pStyle w:val="Normal1"/>
              <w:jc w:val="center"/>
              <w:rPr>
                <w:b/>
                <w:sz w:val="28"/>
                <w:szCs w:val="28"/>
              </w:rPr>
            </w:pPr>
            <w:r w:rsidRPr="003C2387">
              <w:rPr>
                <w:b/>
                <w:sz w:val="28"/>
                <w:szCs w:val="28"/>
              </w:rPr>
              <w:t>Stt</w:t>
            </w:r>
          </w:p>
        </w:tc>
        <w:tc>
          <w:tcPr>
            <w:tcW w:w="2450" w:type="dxa"/>
            <w:vAlign w:val="center"/>
          </w:tcPr>
          <w:p w14:paraId="3DF37318" w14:textId="2185A638" w:rsidR="003C2387" w:rsidRPr="003C2387" w:rsidRDefault="003C2387" w:rsidP="003C2387">
            <w:pPr>
              <w:pStyle w:val="Normal1"/>
              <w:jc w:val="center"/>
              <w:rPr>
                <w:b/>
                <w:sz w:val="28"/>
                <w:szCs w:val="28"/>
              </w:rPr>
            </w:pPr>
            <w:r w:rsidRPr="003C2387">
              <w:rPr>
                <w:b/>
                <w:sz w:val="28"/>
                <w:szCs w:val="28"/>
              </w:rPr>
              <w:t>Chỉ tiêu</w:t>
            </w:r>
          </w:p>
        </w:tc>
        <w:tc>
          <w:tcPr>
            <w:tcW w:w="1617" w:type="dxa"/>
            <w:vAlign w:val="center"/>
          </w:tcPr>
          <w:p w14:paraId="3F932CE6" w14:textId="12F4F78E" w:rsidR="003C2387" w:rsidRPr="003C2387" w:rsidRDefault="003C2387" w:rsidP="003C2387">
            <w:pPr>
              <w:pStyle w:val="Normal1"/>
              <w:jc w:val="center"/>
              <w:rPr>
                <w:b/>
                <w:sz w:val="28"/>
                <w:szCs w:val="28"/>
              </w:rPr>
            </w:pPr>
            <w:r w:rsidRPr="003C2387">
              <w:rPr>
                <w:b/>
                <w:sz w:val="28"/>
                <w:szCs w:val="28"/>
              </w:rPr>
              <w:t>Đơn vị</w:t>
            </w:r>
          </w:p>
        </w:tc>
        <w:tc>
          <w:tcPr>
            <w:tcW w:w="2859" w:type="dxa"/>
            <w:vAlign w:val="center"/>
          </w:tcPr>
          <w:p w14:paraId="0C2E38DE" w14:textId="5B3D7866" w:rsidR="003C2387" w:rsidRPr="003C2387" w:rsidRDefault="003C2387" w:rsidP="003C2387">
            <w:pPr>
              <w:pStyle w:val="Normal1"/>
              <w:jc w:val="center"/>
              <w:rPr>
                <w:b/>
                <w:sz w:val="28"/>
                <w:szCs w:val="28"/>
              </w:rPr>
            </w:pPr>
            <w:r w:rsidRPr="003C2387">
              <w:rPr>
                <w:b/>
                <w:sz w:val="28"/>
                <w:szCs w:val="28"/>
              </w:rPr>
              <w:t>C</w:t>
            </w:r>
            <w:r w:rsidRPr="003C2387">
              <w:rPr>
                <w:b/>
                <w:sz w:val="28"/>
                <w:szCs w:val="28"/>
                <w:vertAlign w:val="subscript"/>
              </w:rPr>
              <w:t>qc</w:t>
            </w:r>
            <w:r w:rsidRPr="003C2387">
              <w:rPr>
                <w:b/>
                <w:sz w:val="28"/>
                <w:szCs w:val="28"/>
              </w:rPr>
              <w:t xml:space="preserve"> theo QCVN 08</w:t>
            </w:r>
            <w:r w:rsidRPr="003C2387">
              <w:rPr>
                <w:b/>
                <w:sz w:val="28"/>
                <w:szCs w:val="28"/>
              </w:rPr>
              <w:sym w:font="Symbol" w:char="F02D"/>
            </w:r>
            <w:r w:rsidRPr="003C2387">
              <w:rPr>
                <w:b/>
                <w:sz w:val="28"/>
                <w:szCs w:val="28"/>
              </w:rPr>
              <w:t>MT:2015/BTNMT (Cột A2)</w:t>
            </w:r>
          </w:p>
        </w:tc>
        <w:tc>
          <w:tcPr>
            <w:tcW w:w="1702" w:type="dxa"/>
            <w:vAlign w:val="center"/>
          </w:tcPr>
          <w:p w14:paraId="644850CC" w14:textId="6FCE38CB" w:rsidR="003C2387" w:rsidRPr="003C2387" w:rsidRDefault="003C2387" w:rsidP="003C2387">
            <w:pPr>
              <w:pStyle w:val="Normal1"/>
              <w:jc w:val="center"/>
              <w:rPr>
                <w:b/>
                <w:sz w:val="28"/>
                <w:szCs w:val="28"/>
              </w:rPr>
            </w:pPr>
            <w:r w:rsidRPr="003C2387">
              <w:rPr>
                <w:b/>
                <w:sz w:val="28"/>
                <w:szCs w:val="28"/>
              </w:rPr>
              <w:t>L</w:t>
            </w:r>
            <w:r w:rsidRPr="003C2387">
              <w:rPr>
                <w:b/>
                <w:sz w:val="28"/>
                <w:szCs w:val="28"/>
                <w:vertAlign w:val="subscript"/>
              </w:rPr>
              <w:t>tđ</w:t>
            </w:r>
            <w:r w:rsidRPr="003C2387">
              <w:rPr>
                <w:b/>
                <w:sz w:val="28"/>
                <w:szCs w:val="28"/>
              </w:rPr>
              <w:t xml:space="preserve"> (kg/ngày)</w:t>
            </w:r>
          </w:p>
        </w:tc>
      </w:tr>
      <w:tr w:rsidR="003C2387" w14:paraId="3825B47D" w14:textId="77777777" w:rsidTr="00941DBB">
        <w:tc>
          <w:tcPr>
            <w:tcW w:w="562" w:type="dxa"/>
          </w:tcPr>
          <w:p w14:paraId="3E1CCF04" w14:textId="34378217" w:rsidR="003C2387" w:rsidRDefault="003C2387" w:rsidP="003C2387">
            <w:pPr>
              <w:pStyle w:val="Normal1"/>
              <w:rPr>
                <w:sz w:val="28"/>
                <w:szCs w:val="28"/>
              </w:rPr>
            </w:pPr>
            <w:r>
              <w:rPr>
                <w:sz w:val="28"/>
                <w:szCs w:val="28"/>
              </w:rPr>
              <w:t>1</w:t>
            </w:r>
          </w:p>
        </w:tc>
        <w:tc>
          <w:tcPr>
            <w:tcW w:w="2450" w:type="dxa"/>
          </w:tcPr>
          <w:p w14:paraId="723E9E0C" w14:textId="39FD6031" w:rsidR="003C2387" w:rsidRDefault="003C2387" w:rsidP="003C2387">
            <w:pPr>
              <w:pStyle w:val="Normal1"/>
              <w:rPr>
                <w:sz w:val="28"/>
                <w:szCs w:val="28"/>
              </w:rPr>
            </w:pPr>
            <w:r>
              <w:rPr>
                <w:sz w:val="28"/>
                <w:szCs w:val="28"/>
              </w:rPr>
              <w:t>BOD</w:t>
            </w:r>
            <w:r w:rsidRPr="003C2387">
              <w:rPr>
                <w:sz w:val="28"/>
                <w:szCs w:val="28"/>
                <w:vertAlign w:val="subscript"/>
              </w:rPr>
              <w:t>5</w:t>
            </w:r>
            <w:r>
              <w:rPr>
                <w:sz w:val="28"/>
                <w:szCs w:val="28"/>
              </w:rPr>
              <w:t xml:space="preserve"> (20</w:t>
            </w:r>
            <w:r>
              <w:rPr>
                <w:sz w:val="28"/>
                <w:szCs w:val="28"/>
                <w:vertAlign w:val="superscript"/>
              </w:rPr>
              <w:t>o</w:t>
            </w:r>
            <w:r>
              <w:rPr>
                <w:sz w:val="28"/>
                <w:szCs w:val="28"/>
              </w:rPr>
              <w:t>C)</w:t>
            </w:r>
          </w:p>
        </w:tc>
        <w:tc>
          <w:tcPr>
            <w:tcW w:w="1617" w:type="dxa"/>
          </w:tcPr>
          <w:p w14:paraId="67422B24" w14:textId="7D37DA06" w:rsidR="003C2387" w:rsidRDefault="003C2387" w:rsidP="003C2387">
            <w:pPr>
              <w:pStyle w:val="Normal1"/>
              <w:jc w:val="center"/>
              <w:rPr>
                <w:sz w:val="28"/>
                <w:szCs w:val="28"/>
              </w:rPr>
            </w:pPr>
            <w:r>
              <w:rPr>
                <w:sz w:val="28"/>
                <w:szCs w:val="28"/>
              </w:rPr>
              <w:t>mg/l</w:t>
            </w:r>
          </w:p>
        </w:tc>
        <w:tc>
          <w:tcPr>
            <w:tcW w:w="2859" w:type="dxa"/>
          </w:tcPr>
          <w:p w14:paraId="707DFCC9" w14:textId="7B11254C" w:rsidR="003C2387" w:rsidRDefault="003C2387" w:rsidP="003C2387">
            <w:pPr>
              <w:pStyle w:val="Normal1"/>
              <w:jc w:val="center"/>
              <w:rPr>
                <w:sz w:val="28"/>
                <w:szCs w:val="28"/>
              </w:rPr>
            </w:pPr>
            <w:r>
              <w:rPr>
                <w:sz w:val="28"/>
                <w:szCs w:val="28"/>
              </w:rPr>
              <w:t>6</w:t>
            </w:r>
          </w:p>
        </w:tc>
        <w:tc>
          <w:tcPr>
            <w:tcW w:w="1702" w:type="dxa"/>
          </w:tcPr>
          <w:p w14:paraId="2C579CC3" w14:textId="1B45F3BA" w:rsidR="003C2387" w:rsidRDefault="003C2387" w:rsidP="003C2387">
            <w:pPr>
              <w:pStyle w:val="Normal1"/>
              <w:jc w:val="center"/>
              <w:rPr>
                <w:sz w:val="28"/>
                <w:szCs w:val="28"/>
              </w:rPr>
            </w:pPr>
            <w:r>
              <w:rPr>
                <w:sz w:val="28"/>
                <w:szCs w:val="28"/>
              </w:rPr>
              <w:t>362,88</w:t>
            </w:r>
          </w:p>
        </w:tc>
      </w:tr>
      <w:tr w:rsidR="003C2387" w14:paraId="27D2D21B" w14:textId="77777777" w:rsidTr="00941DBB">
        <w:tc>
          <w:tcPr>
            <w:tcW w:w="562" w:type="dxa"/>
          </w:tcPr>
          <w:p w14:paraId="1989FC79" w14:textId="7C114A4A" w:rsidR="003C2387" w:rsidRDefault="003C2387" w:rsidP="003C2387">
            <w:pPr>
              <w:pStyle w:val="Normal1"/>
              <w:rPr>
                <w:sz w:val="28"/>
                <w:szCs w:val="28"/>
              </w:rPr>
            </w:pPr>
            <w:r>
              <w:rPr>
                <w:sz w:val="28"/>
                <w:szCs w:val="28"/>
              </w:rPr>
              <w:t>2</w:t>
            </w:r>
          </w:p>
        </w:tc>
        <w:tc>
          <w:tcPr>
            <w:tcW w:w="2450" w:type="dxa"/>
          </w:tcPr>
          <w:p w14:paraId="5DA7785C" w14:textId="61E55F92" w:rsidR="003C2387" w:rsidRDefault="003C2387" w:rsidP="003C2387">
            <w:pPr>
              <w:pStyle w:val="Normal1"/>
              <w:rPr>
                <w:sz w:val="28"/>
                <w:szCs w:val="28"/>
              </w:rPr>
            </w:pPr>
            <w:r>
              <w:rPr>
                <w:sz w:val="28"/>
                <w:szCs w:val="28"/>
              </w:rPr>
              <w:t>COD</w:t>
            </w:r>
          </w:p>
        </w:tc>
        <w:tc>
          <w:tcPr>
            <w:tcW w:w="1617" w:type="dxa"/>
          </w:tcPr>
          <w:p w14:paraId="7CC1496B" w14:textId="0A91621E" w:rsidR="003C2387" w:rsidRDefault="003C2387" w:rsidP="003C2387">
            <w:pPr>
              <w:pStyle w:val="Normal1"/>
              <w:jc w:val="center"/>
              <w:rPr>
                <w:sz w:val="28"/>
                <w:szCs w:val="28"/>
              </w:rPr>
            </w:pPr>
            <w:r w:rsidRPr="000371D3">
              <w:rPr>
                <w:sz w:val="28"/>
                <w:szCs w:val="28"/>
              </w:rPr>
              <w:t>mg/l</w:t>
            </w:r>
          </w:p>
        </w:tc>
        <w:tc>
          <w:tcPr>
            <w:tcW w:w="2859" w:type="dxa"/>
          </w:tcPr>
          <w:p w14:paraId="1E2A9292" w14:textId="09097065" w:rsidR="003C2387" w:rsidRDefault="003C2387" w:rsidP="003C2387">
            <w:pPr>
              <w:pStyle w:val="Normal1"/>
              <w:jc w:val="center"/>
              <w:rPr>
                <w:sz w:val="28"/>
                <w:szCs w:val="28"/>
              </w:rPr>
            </w:pPr>
            <w:r>
              <w:rPr>
                <w:sz w:val="28"/>
                <w:szCs w:val="28"/>
              </w:rPr>
              <w:t>15</w:t>
            </w:r>
          </w:p>
        </w:tc>
        <w:tc>
          <w:tcPr>
            <w:tcW w:w="1702" w:type="dxa"/>
          </w:tcPr>
          <w:p w14:paraId="6245B8E3" w14:textId="394F46A8" w:rsidR="003C2387" w:rsidRDefault="003C2387" w:rsidP="003C2387">
            <w:pPr>
              <w:pStyle w:val="Normal1"/>
              <w:jc w:val="center"/>
              <w:rPr>
                <w:sz w:val="28"/>
                <w:szCs w:val="28"/>
              </w:rPr>
            </w:pPr>
            <w:r>
              <w:rPr>
                <w:sz w:val="28"/>
                <w:szCs w:val="28"/>
              </w:rPr>
              <w:t>907,20</w:t>
            </w:r>
          </w:p>
        </w:tc>
      </w:tr>
      <w:tr w:rsidR="003C2387" w14:paraId="01246EE9" w14:textId="77777777" w:rsidTr="00941DBB">
        <w:tc>
          <w:tcPr>
            <w:tcW w:w="562" w:type="dxa"/>
          </w:tcPr>
          <w:p w14:paraId="5DD31007" w14:textId="252E4CF1" w:rsidR="003C2387" w:rsidRDefault="003C2387" w:rsidP="003C2387">
            <w:pPr>
              <w:pStyle w:val="Normal1"/>
              <w:rPr>
                <w:sz w:val="28"/>
                <w:szCs w:val="28"/>
              </w:rPr>
            </w:pPr>
            <w:r>
              <w:rPr>
                <w:sz w:val="28"/>
                <w:szCs w:val="28"/>
              </w:rPr>
              <w:t>3</w:t>
            </w:r>
          </w:p>
        </w:tc>
        <w:tc>
          <w:tcPr>
            <w:tcW w:w="2450" w:type="dxa"/>
          </w:tcPr>
          <w:p w14:paraId="051ABB8E" w14:textId="765C0E80" w:rsidR="003C2387" w:rsidRDefault="003C2387" w:rsidP="003C2387">
            <w:pPr>
              <w:pStyle w:val="Normal1"/>
              <w:rPr>
                <w:sz w:val="28"/>
                <w:szCs w:val="28"/>
              </w:rPr>
            </w:pPr>
            <w:r>
              <w:rPr>
                <w:sz w:val="28"/>
                <w:szCs w:val="28"/>
              </w:rPr>
              <w:t>TSS</w:t>
            </w:r>
          </w:p>
        </w:tc>
        <w:tc>
          <w:tcPr>
            <w:tcW w:w="1617" w:type="dxa"/>
          </w:tcPr>
          <w:p w14:paraId="6D99F659" w14:textId="066DC09E" w:rsidR="003C2387" w:rsidRDefault="003C2387" w:rsidP="003C2387">
            <w:pPr>
              <w:pStyle w:val="Normal1"/>
              <w:jc w:val="center"/>
              <w:rPr>
                <w:sz w:val="28"/>
                <w:szCs w:val="28"/>
              </w:rPr>
            </w:pPr>
            <w:r w:rsidRPr="000371D3">
              <w:rPr>
                <w:sz w:val="28"/>
                <w:szCs w:val="28"/>
              </w:rPr>
              <w:t>mg/l</w:t>
            </w:r>
          </w:p>
        </w:tc>
        <w:tc>
          <w:tcPr>
            <w:tcW w:w="2859" w:type="dxa"/>
          </w:tcPr>
          <w:p w14:paraId="468CA446" w14:textId="252E6B8A" w:rsidR="003C2387" w:rsidRDefault="003C2387" w:rsidP="003C2387">
            <w:pPr>
              <w:pStyle w:val="Normal1"/>
              <w:jc w:val="center"/>
              <w:rPr>
                <w:sz w:val="28"/>
                <w:szCs w:val="28"/>
              </w:rPr>
            </w:pPr>
            <w:r>
              <w:rPr>
                <w:sz w:val="28"/>
                <w:szCs w:val="28"/>
              </w:rPr>
              <w:t>30</w:t>
            </w:r>
          </w:p>
        </w:tc>
        <w:tc>
          <w:tcPr>
            <w:tcW w:w="1702" w:type="dxa"/>
          </w:tcPr>
          <w:p w14:paraId="1C86F9A8" w14:textId="2C9B2B05" w:rsidR="003C2387" w:rsidRDefault="003C2387" w:rsidP="003C2387">
            <w:pPr>
              <w:pStyle w:val="Normal1"/>
              <w:jc w:val="center"/>
              <w:rPr>
                <w:sz w:val="28"/>
                <w:szCs w:val="28"/>
              </w:rPr>
            </w:pPr>
            <w:r>
              <w:rPr>
                <w:sz w:val="28"/>
                <w:szCs w:val="28"/>
              </w:rPr>
              <w:t>1814,40</w:t>
            </w:r>
          </w:p>
        </w:tc>
      </w:tr>
      <w:tr w:rsidR="003C2387" w14:paraId="390C1F6B" w14:textId="77777777" w:rsidTr="00941DBB">
        <w:tc>
          <w:tcPr>
            <w:tcW w:w="562" w:type="dxa"/>
          </w:tcPr>
          <w:p w14:paraId="6DBFA20E" w14:textId="720536F0" w:rsidR="003C2387" w:rsidRDefault="003C2387" w:rsidP="003C2387">
            <w:pPr>
              <w:pStyle w:val="Normal1"/>
              <w:rPr>
                <w:sz w:val="28"/>
                <w:szCs w:val="28"/>
              </w:rPr>
            </w:pPr>
            <w:r>
              <w:rPr>
                <w:sz w:val="28"/>
                <w:szCs w:val="28"/>
              </w:rPr>
              <w:t>4</w:t>
            </w:r>
          </w:p>
        </w:tc>
        <w:tc>
          <w:tcPr>
            <w:tcW w:w="2450" w:type="dxa"/>
          </w:tcPr>
          <w:p w14:paraId="6BB8E2E1" w14:textId="1B806E4F" w:rsidR="003C2387" w:rsidRDefault="003C2387" w:rsidP="003C2387">
            <w:pPr>
              <w:pStyle w:val="Normal1"/>
              <w:rPr>
                <w:sz w:val="28"/>
                <w:szCs w:val="28"/>
              </w:rPr>
            </w:pPr>
            <w:r>
              <w:rPr>
                <w:sz w:val="28"/>
                <w:szCs w:val="28"/>
              </w:rPr>
              <w:t>N-NH4+</w:t>
            </w:r>
          </w:p>
        </w:tc>
        <w:tc>
          <w:tcPr>
            <w:tcW w:w="1617" w:type="dxa"/>
          </w:tcPr>
          <w:p w14:paraId="2EE4B76B" w14:textId="3B831BD8" w:rsidR="003C2387" w:rsidRDefault="003C2387" w:rsidP="003C2387">
            <w:pPr>
              <w:pStyle w:val="Normal1"/>
              <w:jc w:val="center"/>
              <w:rPr>
                <w:sz w:val="28"/>
                <w:szCs w:val="28"/>
              </w:rPr>
            </w:pPr>
            <w:r w:rsidRPr="000371D3">
              <w:rPr>
                <w:sz w:val="28"/>
                <w:szCs w:val="28"/>
              </w:rPr>
              <w:t>mg/l</w:t>
            </w:r>
          </w:p>
        </w:tc>
        <w:tc>
          <w:tcPr>
            <w:tcW w:w="2859" w:type="dxa"/>
          </w:tcPr>
          <w:p w14:paraId="175D4A15" w14:textId="7A0DCCF2" w:rsidR="003C2387" w:rsidRDefault="003C2387" w:rsidP="003C2387">
            <w:pPr>
              <w:pStyle w:val="Normal1"/>
              <w:jc w:val="center"/>
              <w:rPr>
                <w:sz w:val="28"/>
                <w:szCs w:val="28"/>
              </w:rPr>
            </w:pPr>
            <w:r>
              <w:rPr>
                <w:sz w:val="28"/>
                <w:szCs w:val="28"/>
              </w:rPr>
              <w:t>0,3</w:t>
            </w:r>
          </w:p>
        </w:tc>
        <w:tc>
          <w:tcPr>
            <w:tcW w:w="1702" w:type="dxa"/>
          </w:tcPr>
          <w:p w14:paraId="70EFC2AB" w14:textId="3ECC1CD4" w:rsidR="003C2387" w:rsidRDefault="003C2387" w:rsidP="003C2387">
            <w:pPr>
              <w:pStyle w:val="Normal1"/>
              <w:jc w:val="center"/>
              <w:rPr>
                <w:sz w:val="28"/>
                <w:szCs w:val="28"/>
              </w:rPr>
            </w:pPr>
            <w:r>
              <w:rPr>
                <w:sz w:val="28"/>
                <w:szCs w:val="28"/>
              </w:rPr>
              <w:t>18,14</w:t>
            </w:r>
          </w:p>
        </w:tc>
      </w:tr>
      <w:tr w:rsidR="003C2387" w14:paraId="5E6D57C2" w14:textId="77777777" w:rsidTr="00941DBB">
        <w:tc>
          <w:tcPr>
            <w:tcW w:w="562" w:type="dxa"/>
          </w:tcPr>
          <w:p w14:paraId="211E2B1B" w14:textId="23C0825A" w:rsidR="003C2387" w:rsidRDefault="003C2387" w:rsidP="003C2387">
            <w:pPr>
              <w:pStyle w:val="Normal1"/>
              <w:rPr>
                <w:sz w:val="28"/>
                <w:szCs w:val="28"/>
              </w:rPr>
            </w:pPr>
            <w:r>
              <w:rPr>
                <w:sz w:val="28"/>
                <w:szCs w:val="28"/>
              </w:rPr>
              <w:t>5</w:t>
            </w:r>
          </w:p>
        </w:tc>
        <w:tc>
          <w:tcPr>
            <w:tcW w:w="2450" w:type="dxa"/>
          </w:tcPr>
          <w:p w14:paraId="1D687F7B" w14:textId="69EB1517" w:rsidR="003C2387" w:rsidRDefault="003C2387" w:rsidP="003C2387">
            <w:pPr>
              <w:pStyle w:val="Normal1"/>
              <w:rPr>
                <w:sz w:val="28"/>
                <w:szCs w:val="28"/>
              </w:rPr>
            </w:pPr>
            <w:r>
              <w:rPr>
                <w:sz w:val="28"/>
                <w:szCs w:val="28"/>
              </w:rPr>
              <w:t>Nitrat</w:t>
            </w:r>
          </w:p>
        </w:tc>
        <w:tc>
          <w:tcPr>
            <w:tcW w:w="1617" w:type="dxa"/>
          </w:tcPr>
          <w:p w14:paraId="4CEF4EE6" w14:textId="2FD00FBB" w:rsidR="003C2387" w:rsidRDefault="003C2387" w:rsidP="003C2387">
            <w:pPr>
              <w:pStyle w:val="Normal1"/>
              <w:jc w:val="center"/>
              <w:rPr>
                <w:sz w:val="28"/>
                <w:szCs w:val="28"/>
              </w:rPr>
            </w:pPr>
            <w:r w:rsidRPr="000371D3">
              <w:rPr>
                <w:sz w:val="28"/>
                <w:szCs w:val="28"/>
              </w:rPr>
              <w:t>mg/l</w:t>
            </w:r>
          </w:p>
        </w:tc>
        <w:tc>
          <w:tcPr>
            <w:tcW w:w="2859" w:type="dxa"/>
          </w:tcPr>
          <w:p w14:paraId="13B2B6C2" w14:textId="5DB20C37" w:rsidR="003C2387" w:rsidRDefault="003C2387" w:rsidP="003C2387">
            <w:pPr>
              <w:pStyle w:val="Normal1"/>
              <w:jc w:val="center"/>
              <w:rPr>
                <w:sz w:val="28"/>
                <w:szCs w:val="28"/>
              </w:rPr>
            </w:pPr>
            <w:r>
              <w:rPr>
                <w:sz w:val="28"/>
                <w:szCs w:val="28"/>
              </w:rPr>
              <w:t>5</w:t>
            </w:r>
          </w:p>
        </w:tc>
        <w:tc>
          <w:tcPr>
            <w:tcW w:w="1702" w:type="dxa"/>
          </w:tcPr>
          <w:p w14:paraId="4A19E4DA" w14:textId="4AC7A345" w:rsidR="003C2387" w:rsidRDefault="003C2387" w:rsidP="003C2387">
            <w:pPr>
              <w:pStyle w:val="Normal1"/>
              <w:jc w:val="center"/>
              <w:rPr>
                <w:sz w:val="28"/>
                <w:szCs w:val="28"/>
              </w:rPr>
            </w:pPr>
            <w:r>
              <w:rPr>
                <w:sz w:val="28"/>
                <w:szCs w:val="28"/>
              </w:rPr>
              <w:t>302,40</w:t>
            </w:r>
          </w:p>
        </w:tc>
      </w:tr>
      <w:tr w:rsidR="003C2387" w14:paraId="66A84FC6" w14:textId="77777777" w:rsidTr="00941DBB">
        <w:tc>
          <w:tcPr>
            <w:tcW w:w="562" w:type="dxa"/>
          </w:tcPr>
          <w:p w14:paraId="3D9A7765" w14:textId="2D57220A" w:rsidR="003C2387" w:rsidRDefault="003C2387" w:rsidP="003C2387">
            <w:pPr>
              <w:pStyle w:val="Normal1"/>
              <w:rPr>
                <w:sz w:val="28"/>
                <w:szCs w:val="28"/>
              </w:rPr>
            </w:pPr>
            <w:r>
              <w:rPr>
                <w:sz w:val="28"/>
                <w:szCs w:val="28"/>
              </w:rPr>
              <w:t>6</w:t>
            </w:r>
          </w:p>
        </w:tc>
        <w:tc>
          <w:tcPr>
            <w:tcW w:w="2450" w:type="dxa"/>
          </w:tcPr>
          <w:p w14:paraId="69E328EB" w14:textId="507B33FA" w:rsidR="003C2387" w:rsidRDefault="003C2387" w:rsidP="003C2387">
            <w:pPr>
              <w:pStyle w:val="Normal1"/>
              <w:rPr>
                <w:sz w:val="28"/>
                <w:szCs w:val="28"/>
              </w:rPr>
            </w:pPr>
            <w:r>
              <w:rPr>
                <w:sz w:val="28"/>
                <w:szCs w:val="28"/>
              </w:rPr>
              <w:t>Phosphat</w:t>
            </w:r>
          </w:p>
        </w:tc>
        <w:tc>
          <w:tcPr>
            <w:tcW w:w="1617" w:type="dxa"/>
          </w:tcPr>
          <w:p w14:paraId="4AA5A74C" w14:textId="5BF838D9" w:rsidR="003C2387" w:rsidRDefault="003C2387" w:rsidP="003C2387">
            <w:pPr>
              <w:pStyle w:val="Normal1"/>
              <w:jc w:val="center"/>
              <w:rPr>
                <w:sz w:val="28"/>
                <w:szCs w:val="28"/>
              </w:rPr>
            </w:pPr>
            <w:r w:rsidRPr="000371D3">
              <w:rPr>
                <w:sz w:val="28"/>
                <w:szCs w:val="28"/>
              </w:rPr>
              <w:t>mg/l</w:t>
            </w:r>
          </w:p>
        </w:tc>
        <w:tc>
          <w:tcPr>
            <w:tcW w:w="2859" w:type="dxa"/>
          </w:tcPr>
          <w:p w14:paraId="500FE5FA" w14:textId="19188598" w:rsidR="003C2387" w:rsidRDefault="003C2387" w:rsidP="003C2387">
            <w:pPr>
              <w:pStyle w:val="Normal1"/>
              <w:jc w:val="center"/>
              <w:rPr>
                <w:sz w:val="28"/>
                <w:szCs w:val="28"/>
              </w:rPr>
            </w:pPr>
            <w:r>
              <w:rPr>
                <w:sz w:val="28"/>
                <w:szCs w:val="28"/>
              </w:rPr>
              <w:t>0,2</w:t>
            </w:r>
          </w:p>
        </w:tc>
        <w:tc>
          <w:tcPr>
            <w:tcW w:w="1702" w:type="dxa"/>
          </w:tcPr>
          <w:p w14:paraId="0CF679B8" w14:textId="48F4957A" w:rsidR="003C2387" w:rsidRDefault="003C2387" w:rsidP="003C2387">
            <w:pPr>
              <w:pStyle w:val="Normal1"/>
              <w:jc w:val="center"/>
              <w:rPr>
                <w:sz w:val="28"/>
                <w:szCs w:val="28"/>
              </w:rPr>
            </w:pPr>
            <w:r>
              <w:rPr>
                <w:sz w:val="28"/>
                <w:szCs w:val="28"/>
              </w:rPr>
              <w:t>12,10</w:t>
            </w:r>
          </w:p>
        </w:tc>
      </w:tr>
      <w:tr w:rsidR="003C2387" w14:paraId="761EA286" w14:textId="77777777" w:rsidTr="00941DBB">
        <w:tc>
          <w:tcPr>
            <w:tcW w:w="562" w:type="dxa"/>
          </w:tcPr>
          <w:p w14:paraId="3CD6FB9D" w14:textId="0F1393F1" w:rsidR="003C2387" w:rsidRDefault="003C2387" w:rsidP="003C2387">
            <w:pPr>
              <w:pStyle w:val="Normal1"/>
              <w:rPr>
                <w:sz w:val="28"/>
                <w:szCs w:val="28"/>
              </w:rPr>
            </w:pPr>
            <w:r>
              <w:rPr>
                <w:sz w:val="28"/>
                <w:szCs w:val="28"/>
              </w:rPr>
              <w:t>7</w:t>
            </w:r>
          </w:p>
        </w:tc>
        <w:tc>
          <w:tcPr>
            <w:tcW w:w="2450" w:type="dxa"/>
          </w:tcPr>
          <w:p w14:paraId="1E7F7C2C" w14:textId="08020FD0" w:rsidR="003C2387" w:rsidRDefault="003C2387" w:rsidP="003C2387">
            <w:pPr>
              <w:pStyle w:val="Normal1"/>
              <w:rPr>
                <w:sz w:val="28"/>
                <w:szCs w:val="28"/>
              </w:rPr>
            </w:pPr>
            <w:r>
              <w:rPr>
                <w:sz w:val="28"/>
                <w:szCs w:val="28"/>
              </w:rPr>
              <w:t>Xyanua</w:t>
            </w:r>
          </w:p>
        </w:tc>
        <w:tc>
          <w:tcPr>
            <w:tcW w:w="1617" w:type="dxa"/>
          </w:tcPr>
          <w:p w14:paraId="1BCB5810" w14:textId="5CA9B459" w:rsidR="003C2387" w:rsidRDefault="003C2387" w:rsidP="003C2387">
            <w:pPr>
              <w:pStyle w:val="Normal1"/>
              <w:jc w:val="center"/>
              <w:rPr>
                <w:sz w:val="28"/>
                <w:szCs w:val="28"/>
              </w:rPr>
            </w:pPr>
            <w:r w:rsidRPr="000371D3">
              <w:rPr>
                <w:sz w:val="28"/>
                <w:szCs w:val="28"/>
              </w:rPr>
              <w:t>mg/l</w:t>
            </w:r>
          </w:p>
        </w:tc>
        <w:tc>
          <w:tcPr>
            <w:tcW w:w="2859" w:type="dxa"/>
          </w:tcPr>
          <w:p w14:paraId="62FE1A81" w14:textId="46975DF2" w:rsidR="003C2387" w:rsidRDefault="003C2387" w:rsidP="003C2387">
            <w:pPr>
              <w:pStyle w:val="Normal1"/>
              <w:jc w:val="center"/>
              <w:rPr>
                <w:sz w:val="28"/>
                <w:szCs w:val="28"/>
              </w:rPr>
            </w:pPr>
            <w:r>
              <w:rPr>
                <w:sz w:val="28"/>
                <w:szCs w:val="28"/>
              </w:rPr>
              <w:t>0,05</w:t>
            </w:r>
          </w:p>
        </w:tc>
        <w:tc>
          <w:tcPr>
            <w:tcW w:w="1702" w:type="dxa"/>
          </w:tcPr>
          <w:p w14:paraId="494BA5A6" w14:textId="3FB94D38" w:rsidR="003C2387" w:rsidRDefault="003C2387" w:rsidP="003C2387">
            <w:pPr>
              <w:pStyle w:val="Normal1"/>
              <w:jc w:val="center"/>
              <w:rPr>
                <w:sz w:val="28"/>
                <w:szCs w:val="28"/>
              </w:rPr>
            </w:pPr>
            <w:r>
              <w:rPr>
                <w:sz w:val="28"/>
                <w:szCs w:val="28"/>
              </w:rPr>
              <w:t>3,02</w:t>
            </w:r>
          </w:p>
        </w:tc>
      </w:tr>
      <w:tr w:rsidR="003C2387" w14:paraId="68105D47" w14:textId="77777777" w:rsidTr="00941DBB">
        <w:tc>
          <w:tcPr>
            <w:tcW w:w="562" w:type="dxa"/>
          </w:tcPr>
          <w:p w14:paraId="046C5019" w14:textId="68B37DFF" w:rsidR="003C2387" w:rsidRDefault="003C2387" w:rsidP="003C2387">
            <w:pPr>
              <w:pStyle w:val="Normal1"/>
              <w:rPr>
                <w:sz w:val="28"/>
                <w:szCs w:val="28"/>
              </w:rPr>
            </w:pPr>
            <w:r>
              <w:rPr>
                <w:sz w:val="28"/>
                <w:szCs w:val="28"/>
              </w:rPr>
              <w:t>8</w:t>
            </w:r>
          </w:p>
        </w:tc>
        <w:tc>
          <w:tcPr>
            <w:tcW w:w="2450" w:type="dxa"/>
          </w:tcPr>
          <w:p w14:paraId="4A497E5D" w14:textId="746F94A8" w:rsidR="003C2387" w:rsidRDefault="003C2387" w:rsidP="003C2387">
            <w:pPr>
              <w:pStyle w:val="Normal1"/>
              <w:rPr>
                <w:sz w:val="28"/>
                <w:szCs w:val="28"/>
              </w:rPr>
            </w:pPr>
            <w:r>
              <w:rPr>
                <w:sz w:val="28"/>
                <w:szCs w:val="28"/>
              </w:rPr>
              <w:t>Tổng Coliform</w:t>
            </w:r>
          </w:p>
        </w:tc>
        <w:tc>
          <w:tcPr>
            <w:tcW w:w="1617" w:type="dxa"/>
          </w:tcPr>
          <w:p w14:paraId="008180DE" w14:textId="7F57C77C" w:rsidR="003C2387" w:rsidRDefault="003C2387" w:rsidP="003C2387">
            <w:pPr>
              <w:pStyle w:val="Normal1"/>
              <w:jc w:val="center"/>
              <w:rPr>
                <w:sz w:val="28"/>
                <w:szCs w:val="28"/>
              </w:rPr>
            </w:pPr>
            <w:r>
              <w:rPr>
                <w:sz w:val="28"/>
                <w:szCs w:val="28"/>
              </w:rPr>
              <w:t>MNP/100ml</w:t>
            </w:r>
          </w:p>
        </w:tc>
        <w:tc>
          <w:tcPr>
            <w:tcW w:w="2859" w:type="dxa"/>
          </w:tcPr>
          <w:p w14:paraId="03397847" w14:textId="4AD30C3A" w:rsidR="003C2387" w:rsidRDefault="003C2387" w:rsidP="003C2387">
            <w:pPr>
              <w:pStyle w:val="Normal1"/>
              <w:jc w:val="center"/>
              <w:rPr>
                <w:sz w:val="28"/>
                <w:szCs w:val="28"/>
              </w:rPr>
            </w:pPr>
            <w:r>
              <w:rPr>
                <w:sz w:val="28"/>
                <w:szCs w:val="28"/>
              </w:rPr>
              <w:t>5.000</w:t>
            </w:r>
          </w:p>
        </w:tc>
        <w:tc>
          <w:tcPr>
            <w:tcW w:w="1702" w:type="dxa"/>
          </w:tcPr>
          <w:p w14:paraId="4EC7F50A" w14:textId="279E5546" w:rsidR="003C2387" w:rsidRDefault="003C2387" w:rsidP="003C2387">
            <w:pPr>
              <w:pStyle w:val="Normal1"/>
              <w:jc w:val="center"/>
              <w:rPr>
                <w:sz w:val="28"/>
                <w:szCs w:val="28"/>
              </w:rPr>
            </w:pPr>
            <w:r>
              <w:rPr>
                <w:sz w:val="28"/>
                <w:szCs w:val="28"/>
              </w:rPr>
              <w:t>302.400</w:t>
            </w:r>
          </w:p>
        </w:tc>
      </w:tr>
    </w:tbl>
    <w:p w14:paraId="2EEC43D5" w14:textId="77777777" w:rsidR="00941DBB" w:rsidRPr="00941DBB" w:rsidRDefault="00941DBB" w:rsidP="00752145">
      <w:pPr>
        <w:pStyle w:val="Normal1"/>
        <w:numPr>
          <w:ilvl w:val="0"/>
          <w:numId w:val="36"/>
        </w:numPr>
        <w:spacing w:before="0" w:line="276" w:lineRule="auto"/>
        <w:ind w:left="567"/>
        <w:rPr>
          <w:sz w:val="28"/>
          <w:szCs w:val="28"/>
          <w:u w:val="single"/>
        </w:rPr>
      </w:pPr>
      <w:r w:rsidRPr="00941DBB">
        <w:rPr>
          <w:sz w:val="28"/>
          <w:szCs w:val="28"/>
          <w:u w:val="single"/>
        </w:rPr>
        <w:t>Tính toán tải lượng của thông số chất lượng nước hiện có trong nguồn nước</w:t>
      </w:r>
    </w:p>
    <w:p w14:paraId="361A808C" w14:textId="58664205" w:rsidR="00941DBB" w:rsidRDefault="00941DBB" w:rsidP="00752145">
      <w:pPr>
        <w:pStyle w:val="Normal1"/>
        <w:spacing w:before="0" w:line="276" w:lineRule="auto"/>
        <w:ind w:firstLine="426"/>
        <w:rPr>
          <w:sz w:val="28"/>
          <w:szCs w:val="28"/>
        </w:rPr>
      </w:pPr>
      <w:r w:rsidRPr="00941DBB">
        <w:rPr>
          <w:sz w:val="28"/>
          <w:szCs w:val="28"/>
        </w:rPr>
        <w:t>- Tải lượng ô nhiễm có sẵn trong nguồn nước tiếp nhận đối với một chất ô nhiễm cụ thể</w:t>
      </w:r>
      <w:r>
        <w:rPr>
          <w:sz w:val="28"/>
          <w:szCs w:val="28"/>
        </w:rPr>
        <w:t xml:space="preserve"> </w:t>
      </w:r>
      <w:r w:rsidRPr="00941DBB">
        <w:rPr>
          <w:sz w:val="28"/>
          <w:szCs w:val="28"/>
        </w:rPr>
        <w:t>được tính theo công thức:</w:t>
      </w:r>
    </w:p>
    <w:p w14:paraId="061E7561" w14:textId="77777777" w:rsidR="00941DBB" w:rsidRDefault="00941DBB" w:rsidP="00752145">
      <w:pPr>
        <w:pStyle w:val="Normal1"/>
        <w:spacing w:before="0" w:line="276" w:lineRule="auto"/>
        <w:ind w:firstLine="426"/>
        <w:rPr>
          <w:sz w:val="28"/>
          <w:szCs w:val="28"/>
        </w:rPr>
      </w:pPr>
      <w:r w:rsidRPr="00941DBB">
        <w:rPr>
          <w:sz w:val="28"/>
          <w:szCs w:val="28"/>
        </w:rPr>
        <w:t>L</w:t>
      </w:r>
      <w:r w:rsidRPr="00941DBB">
        <w:rPr>
          <w:sz w:val="28"/>
          <w:szCs w:val="28"/>
          <w:vertAlign w:val="subscript"/>
        </w:rPr>
        <w:t>nn</w:t>
      </w:r>
      <w:r w:rsidRPr="00941DBB">
        <w:rPr>
          <w:sz w:val="28"/>
          <w:szCs w:val="28"/>
        </w:rPr>
        <w:t xml:space="preserve"> = Cnn x Qs x 86,4</w:t>
      </w:r>
    </w:p>
    <w:p w14:paraId="2BAFDFD4" w14:textId="31C24D5B" w:rsidR="00941DBB" w:rsidRDefault="00941DBB" w:rsidP="00752145">
      <w:pPr>
        <w:pStyle w:val="Normal1"/>
        <w:spacing w:before="0" w:line="276" w:lineRule="auto"/>
        <w:ind w:firstLine="426"/>
        <w:rPr>
          <w:sz w:val="28"/>
          <w:szCs w:val="28"/>
        </w:rPr>
      </w:pPr>
      <w:r w:rsidRPr="00941DBB">
        <w:rPr>
          <w:sz w:val="28"/>
          <w:szCs w:val="28"/>
        </w:rPr>
        <w:t>- Trong đó:</w:t>
      </w:r>
    </w:p>
    <w:p w14:paraId="38E145BA" w14:textId="1199856C" w:rsidR="00941DBB" w:rsidRDefault="00941DBB" w:rsidP="00752145">
      <w:pPr>
        <w:pStyle w:val="Normal1"/>
        <w:spacing w:before="0" w:line="276" w:lineRule="auto"/>
        <w:ind w:firstLine="426"/>
        <w:rPr>
          <w:sz w:val="28"/>
          <w:szCs w:val="28"/>
        </w:rPr>
      </w:pPr>
      <w:r w:rsidRPr="00941DBB">
        <w:rPr>
          <w:sz w:val="28"/>
          <w:szCs w:val="28"/>
        </w:rPr>
        <w:sym w:font="Symbol" w:char="F02B"/>
      </w:r>
      <w:r w:rsidRPr="00941DBB">
        <w:rPr>
          <w:sz w:val="28"/>
          <w:szCs w:val="28"/>
        </w:rPr>
        <w:t xml:space="preserve"> L</w:t>
      </w:r>
      <w:r w:rsidRPr="00941DBB">
        <w:rPr>
          <w:sz w:val="28"/>
          <w:szCs w:val="28"/>
          <w:vertAlign w:val="subscript"/>
        </w:rPr>
        <w:t>nn</w:t>
      </w:r>
      <w:r w:rsidRPr="00941DBB">
        <w:rPr>
          <w:sz w:val="28"/>
          <w:szCs w:val="28"/>
        </w:rPr>
        <w:t xml:space="preserve"> (kg/ngày): Tải lượng của thông số chất lượng nước hiện có trong nguồn nước</w:t>
      </w:r>
      <w:r>
        <w:rPr>
          <w:sz w:val="28"/>
          <w:szCs w:val="28"/>
        </w:rPr>
        <w:t xml:space="preserve"> </w:t>
      </w:r>
      <w:r w:rsidRPr="00941DBB">
        <w:rPr>
          <w:sz w:val="28"/>
          <w:szCs w:val="28"/>
        </w:rPr>
        <w:t>của đoạn sông;</w:t>
      </w:r>
    </w:p>
    <w:p w14:paraId="75E38A32" w14:textId="77777777" w:rsidR="00941DBB" w:rsidRDefault="00941DBB" w:rsidP="00752145">
      <w:pPr>
        <w:pStyle w:val="Normal1"/>
        <w:spacing w:before="0" w:line="276" w:lineRule="auto"/>
        <w:ind w:firstLine="426"/>
        <w:rPr>
          <w:sz w:val="28"/>
          <w:szCs w:val="28"/>
        </w:rPr>
      </w:pPr>
      <w:r w:rsidRPr="00941DBB">
        <w:rPr>
          <w:sz w:val="28"/>
          <w:szCs w:val="28"/>
        </w:rPr>
        <w:sym w:font="Symbol" w:char="F02B"/>
      </w:r>
      <w:r w:rsidRPr="00941DBB">
        <w:rPr>
          <w:sz w:val="28"/>
          <w:szCs w:val="28"/>
        </w:rPr>
        <w:t xml:space="preserve"> C</w:t>
      </w:r>
      <w:r w:rsidRPr="00941DBB">
        <w:rPr>
          <w:sz w:val="28"/>
          <w:szCs w:val="28"/>
          <w:vertAlign w:val="subscript"/>
        </w:rPr>
        <w:t>nn</w:t>
      </w:r>
      <w:r w:rsidRPr="00941DBB">
        <w:rPr>
          <w:sz w:val="28"/>
          <w:szCs w:val="28"/>
        </w:rPr>
        <w:t xml:space="preserve"> (mg/l): Kết quả phân tích thông số chất lượng nước mặt;</w:t>
      </w:r>
    </w:p>
    <w:p w14:paraId="446F8D30" w14:textId="4211B4F3" w:rsidR="00941DBB" w:rsidRDefault="00941DBB" w:rsidP="00752145">
      <w:pPr>
        <w:pStyle w:val="Normal1"/>
        <w:spacing w:before="0" w:line="276" w:lineRule="auto"/>
        <w:ind w:firstLine="426"/>
        <w:rPr>
          <w:sz w:val="28"/>
          <w:szCs w:val="28"/>
        </w:rPr>
      </w:pPr>
      <w:r w:rsidRPr="00941DBB">
        <w:rPr>
          <w:sz w:val="28"/>
          <w:szCs w:val="28"/>
        </w:rPr>
        <w:sym w:font="Symbol" w:char="F02B"/>
      </w:r>
      <w:r w:rsidRPr="00941DBB">
        <w:rPr>
          <w:sz w:val="28"/>
          <w:szCs w:val="28"/>
        </w:rPr>
        <w:t xml:space="preserve"> Q</w:t>
      </w:r>
      <w:r w:rsidRPr="00941DBB">
        <w:rPr>
          <w:sz w:val="28"/>
          <w:szCs w:val="28"/>
          <w:vertAlign w:val="subscript"/>
        </w:rPr>
        <w:t>S</w:t>
      </w:r>
      <w:r w:rsidRPr="00941DBB">
        <w:rPr>
          <w:sz w:val="28"/>
          <w:szCs w:val="28"/>
        </w:rPr>
        <w:t xml:space="preserve"> (m</w:t>
      </w:r>
      <w:r w:rsidRPr="00941DBB">
        <w:rPr>
          <w:sz w:val="28"/>
          <w:szCs w:val="28"/>
          <w:vertAlign w:val="superscript"/>
        </w:rPr>
        <w:t>3</w:t>
      </w:r>
      <w:r w:rsidRPr="00941DBB">
        <w:rPr>
          <w:sz w:val="28"/>
          <w:szCs w:val="28"/>
        </w:rPr>
        <w:t>/s) : Lưu lượng dòng chảy của đoạn sông đánh giá và được xác định theo quy</w:t>
      </w:r>
      <w:r>
        <w:rPr>
          <w:sz w:val="28"/>
          <w:szCs w:val="28"/>
        </w:rPr>
        <w:t xml:space="preserve"> </w:t>
      </w:r>
      <w:r w:rsidRPr="00941DBB">
        <w:rPr>
          <w:sz w:val="28"/>
          <w:szCs w:val="28"/>
        </w:rPr>
        <w:t>định, Q</w:t>
      </w:r>
      <w:r w:rsidRPr="00941DBB">
        <w:rPr>
          <w:sz w:val="28"/>
          <w:szCs w:val="28"/>
          <w:vertAlign w:val="subscript"/>
        </w:rPr>
        <w:t>s</w:t>
      </w:r>
      <w:r w:rsidRPr="00941DBB">
        <w:rPr>
          <w:sz w:val="28"/>
          <w:szCs w:val="28"/>
        </w:rPr>
        <w:t xml:space="preserve"> = 0,7 m</w:t>
      </w:r>
      <w:r w:rsidRPr="00CD3DAA">
        <w:rPr>
          <w:sz w:val="28"/>
          <w:szCs w:val="28"/>
          <w:vertAlign w:val="superscript"/>
        </w:rPr>
        <w:t>3</w:t>
      </w:r>
      <w:r w:rsidRPr="00941DBB">
        <w:rPr>
          <w:sz w:val="28"/>
          <w:szCs w:val="28"/>
        </w:rPr>
        <w:t>/s;</w:t>
      </w:r>
    </w:p>
    <w:p w14:paraId="3789FF65" w14:textId="5752E22E" w:rsidR="00770C3C" w:rsidRPr="00A07BDB" w:rsidRDefault="00941DBB" w:rsidP="00752145">
      <w:pPr>
        <w:pStyle w:val="Normal1"/>
        <w:spacing w:before="0" w:line="276" w:lineRule="auto"/>
        <w:ind w:firstLine="426"/>
        <w:rPr>
          <w:sz w:val="28"/>
          <w:szCs w:val="28"/>
        </w:rPr>
      </w:pPr>
      <w:r w:rsidRPr="00941DBB">
        <w:rPr>
          <w:sz w:val="28"/>
          <w:szCs w:val="28"/>
        </w:rPr>
        <w:sym w:font="Symbol" w:char="F02B"/>
      </w:r>
      <w:r w:rsidRPr="00941DBB">
        <w:rPr>
          <w:sz w:val="28"/>
          <w:szCs w:val="28"/>
        </w:rPr>
        <w:t xml:space="preserve"> Giá trị 86,4 là hệ số chuyển đổi thứ nguyên.</w:t>
      </w:r>
    </w:p>
    <w:p w14:paraId="25FABEA1" w14:textId="1D5682A5" w:rsidR="00A07BDB" w:rsidRPr="00A07BDB" w:rsidRDefault="00A07BDB" w:rsidP="00752145">
      <w:pPr>
        <w:pStyle w:val="Caption"/>
        <w:keepNext/>
        <w:spacing w:before="0" w:after="0" w:line="276" w:lineRule="auto"/>
        <w:rPr>
          <w:i/>
          <w:sz w:val="28"/>
          <w:szCs w:val="28"/>
        </w:rPr>
      </w:pPr>
      <w:bookmarkStart w:id="157" w:name="_Toc148952362"/>
      <w:r w:rsidRPr="00A07BDB">
        <w:rPr>
          <w:i/>
          <w:sz w:val="28"/>
          <w:szCs w:val="28"/>
        </w:rPr>
        <w:t xml:space="preserve">Bảng  </w:t>
      </w:r>
      <w:r w:rsidRPr="00A07BDB">
        <w:rPr>
          <w:i/>
          <w:sz w:val="28"/>
          <w:szCs w:val="28"/>
        </w:rPr>
        <w:fldChar w:fldCharType="begin"/>
      </w:r>
      <w:r w:rsidRPr="00A07BDB">
        <w:rPr>
          <w:i/>
          <w:sz w:val="28"/>
          <w:szCs w:val="28"/>
        </w:rPr>
        <w:instrText xml:space="preserve"> SEQ Bảng_ \* ARABIC </w:instrText>
      </w:r>
      <w:r w:rsidRPr="00A07BDB">
        <w:rPr>
          <w:i/>
          <w:sz w:val="28"/>
          <w:szCs w:val="28"/>
        </w:rPr>
        <w:fldChar w:fldCharType="separate"/>
      </w:r>
      <w:r w:rsidR="00FD6182">
        <w:rPr>
          <w:i/>
          <w:noProof/>
          <w:sz w:val="28"/>
          <w:szCs w:val="28"/>
        </w:rPr>
        <w:t>8</w:t>
      </w:r>
      <w:r w:rsidRPr="00A07BDB">
        <w:rPr>
          <w:i/>
          <w:sz w:val="28"/>
          <w:szCs w:val="28"/>
        </w:rPr>
        <w:fldChar w:fldCharType="end"/>
      </w:r>
      <w:r w:rsidRPr="00A07BDB">
        <w:rPr>
          <w:i/>
          <w:sz w:val="28"/>
          <w:szCs w:val="28"/>
        </w:rPr>
        <w:t xml:space="preserve"> Tải lượng ô nhiễm có sẵn trong nguồn nước tiếp nhận</w:t>
      </w:r>
      <w:bookmarkEnd w:id="157"/>
    </w:p>
    <w:tbl>
      <w:tblPr>
        <w:tblStyle w:val="TableGrid"/>
        <w:tblW w:w="0" w:type="auto"/>
        <w:tblLook w:val="04A0" w:firstRow="1" w:lastRow="0" w:firstColumn="1" w:lastColumn="0" w:noHBand="0" w:noVBand="1"/>
      </w:tblPr>
      <w:tblGrid>
        <w:gridCol w:w="562"/>
        <w:gridCol w:w="3114"/>
        <w:gridCol w:w="1838"/>
        <w:gridCol w:w="1838"/>
        <w:gridCol w:w="1838"/>
      </w:tblGrid>
      <w:tr w:rsidR="00CD3DAA" w:rsidRPr="00CD3DAA" w14:paraId="07747E63" w14:textId="77777777" w:rsidTr="00CD3DAA">
        <w:tc>
          <w:tcPr>
            <w:tcW w:w="562" w:type="dxa"/>
            <w:vAlign w:val="center"/>
          </w:tcPr>
          <w:p w14:paraId="20A4A97C" w14:textId="0464E456" w:rsidR="00CD3DAA" w:rsidRPr="00CD3DAA" w:rsidRDefault="00CD3DAA" w:rsidP="00CD3DAA">
            <w:pPr>
              <w:pStyle w:val="Normal1"/>
              <w:jc w:val="center"/>
              <w:rPr>
                <w:b/>
                <w:sz w:val="28"/>
                <w:szCs w:val="28"/>
              </w:rPr>
            </w:pPr>
            <w:r w:rsidRPr="00CD3DAA">
              <w:rPr>
                <w:b/>
                <w:sz w:val="28"/>
                <w:szCs w:val="28"/>
              </w:rPr>
              <w:t>Stt</w:t>
            </w:r>
          </w:p>
        </w:tc>
        <w:tc>
          <w:tcPr>
            <w:tcW w:w="3114" w:type="dxa"/>
            <w:vAlign w:val="center"/>
          </w:tcPr>
          <w:p w14:paraId="6806BE3B" w14:textId="115DE99E" w:rsidR="00CD3DAA" w:rsidRPr="00CD3DAA" w:rsidRDefault="00CD3DAA" w:rsidP="00CD3DAA">
            <w:pPr>
              <w:pStyle w:val="Normal1"/>
              <w:jc w:val="center"/>
              <w:rPr>
                <w:b/>
                <w:sz w:val="28"/>
                <w:szCs w:val="28"/>
              </w:rPr>
            </w:pPr>
            <w:r w:rsidRPr="00CD3DAA">
              <w:rPr>
                <w:b/>
                <w:sz w:val="28"/>
                <w:szCs w:val="28"/>
              </w:rPr>
              <w:t>Chỉ tiêu</w:t>
            </w:r>
          </w:p>
        </w:tc>
        <w:tc>
          <w:tcPr>
            <w:tcW w:w="1838" w:type="dxa"/>
            <w:vAlign w:val="center"/>
          </w:tcPr>
          <w:p w14:paraId="65BCC283" w14:textId="66844FE0" w:rsidR="00CD3DAA" w:rsidRPr="00CD3DAA" w:rsidRDefault="00CD3DAA" w:rsidP="00CD3DAA">
            <w:pPr>
              <w:pStyle w:val="Normal1"/>
              <w:jc w:val="center"/>
              <w:rPr>
                <w:b/>
                <w:sz w:val="28"/>
                <w:szCs w:val="28"/>
              </w:rPr>
            </w:pPr>
            <w:r w:rsidRPr="00CD3DAA">
              <w:rPr>
                <w:b/>
                <w:sz w:val="28"/>
                <w:szCs w:val="28"/>
              </w:rPr>
              <w:t>Đơn vị</w:t>
            </w:r>
          </w:p>
        </w:tc>
        <w:tc>
          <w:tcPr>
            <w:tcW w:w="1838" w:type="dxa"/>
            <w:vAlign w:val="center"/>
          </w:tcPr>
          <w:p w14:paraId="157EF6B5" w14:textId="03F6E4C7" w:rsidR="00CD3DAA" w:rsidRPr="00CD3DAA" w:rsidRDefault="00CD3DAA" w:rsidP="00CD3DAA">
            <w:pPr>
              <w:pStyle w:val="Normal1"/>
              <w:jc w:val="center"/>
              <w:rPr>
                <w:b/>
                <w:sz w:val="28"/>
                <w:szCs w:val="28"/>
              </w:rPr>
            </w:pPr>
            <w:r w:rsidRPr="00CD3DAA">
              <w:rPr>
                <w:b/>
                <w:sz w:val="28"/>
                <w:szCs w:val="28"/>
              </w:rPr>
              <w:t>Cnn (mg/l)</w:t>
            </w:r>
          </w:p>
        </w:tc>
        <w:tc>
          <w:tcPr>
            <w:tcW w:w="1838" w:type="dxa"/>
            <w:vAlign w:val="center"/>
          </w:tcPr>
          <w:p w14:paraId="42CB2C6F" w14:textId="0708E04F" w:rsidR="00CD3DAA" w:rsidRPr="00CD3DAA" w:rsidRDefault="00CD3DAA" w:rsidP="00CD3DAA">
            <w:pPr>
              <w:pStyle w:val="Normal1"/>
              <w:jc w:val="center"/>
              <w:rPr>
                <w:b/>
                <w:sz w:val="28"/>
                <w:szCs w:val="28"/>
              </w:rPr>
            </w:pPr>
            <w:r w:rsidRPr="00CD3DAA">
              <w:rPr>
                <w:b/>
                <w:sz w:val="28"/>
                <w:szCs w:val="28"/>
              </w:rPr>
              <w:t>Lnn (kg/ngày)</w:t>
            </w:r>
          </w:p>
        </w:tc>
      </w:tr>
      <w:tr w:rsidR="00CD3DAA" w14:paraId="5561312B" w14:textId="77777777" w:rsidTr="00CD3DAA">
        <w:tc>
          <w:tcPr>
            <w:tcW w:w="562" w:type="dxa"/>
          </w:tcPr>
          <w:p w14:paraId="1B214A33" w14:textId="5A1D2A66" w:rsidR="00CD3DAA" w:rsidRDefault="00CD3DAA" w:rsidP="00CD3DAA">
            <w:pPr>
              <w:pStyle w:val="Normal1"/>
              <w:jc w:val="center"/>
              <w:rPr>
                <w:sz w:val="28"/>
                <w:szCs w:val="28"/>
              </w:rPr>
            </w:pPr>
            <w:r>
              <w:rPr>
                <w:sz w:val="28"/>
                <w:szCs w:val="28"/>
              </w:rPr>
              <w:t>1</w:t>
            </w:r>
          </w:p>
        </w:tc>
        <w:tc>
          <w:tcPr>
            <w:tcW w:w="3114" w:type="dxa"/>
          </w:tcPr>
          <w:p w14:paraId="67283CC6" w14:textId="44D0A385" w:rsidR="00CD3DAA" w:rsidRDefault="00CD3DAA" w:rsidP="00CD3DAA">
            <w:pPr>
              <w:pStyle w:val="Normal1"/>
              <w:jc w:val="left"/>
              <w:rPr>
                <w:sz w:val="28"/>
                <w:szCs w:val="28"/>
              </w:rPr>
            </w:pPr>
            <w:r>
              <w:rPr>
                <w:sz w:val="28"/>
                <w:szCs w:val="28"/>
              </w:rPr>
              <w:t>BOD</w:t>
            </w:r>
            <w:r w:rsidRPr="003C2387">
              <w:rPr>
                <w:sz w:val="28"/>
                <w:szCs w:val="28"/>
                <w:vertAlign w:val="subscript"/>
              </w:rPr>
              <w:t>5</w:t>
            </w:r>
            <w:r>
              <w:rPr>
                <w:sz w:val="28"/>
                <w:szCs w:val="28"/>
              </w:rPr>
              <w:t xml:space="preserve"> (20</w:t>
            </w:r>
            <w:r>
              <w:rPr>
                <w:sz w:val="28"/>
                <w:szCs w:val="28"/>
                <w:vertAlign w:val="superscript"/>
              </w:rPr>
              <w:t>o</w:t>
            </w:r>
            <w:r>
              <w:rPr>
                <w:sz w:val="28"/>
                <w:szCs w:val="28"/>
              </w:rPr>
              <w:t>C)</w:t>
            </w:r>
          </w:p>
        </w:tc>
        <w:tc>
          <w:tcPr>
            <w:tcW w:w="1838" w:type="dxa"/>
          </w:tcPr>
          <w:p w14:paraId="0DB06541" w14:textId="02C97C93" w:rsidR="00CD3DAA" w:rsidRDefault="00CD3DAA" w:rsidP="00CD3DAA">
            <w:pPr>
              <w:pStyle w:val="Normal1"/>
              <w:jc w:val="center"/>
              <w:rPr>
                <w:sz w:val="28"/>
                <w:szCs w:val="28"/>
              </w:rPr>
            </w:pPr>
            <w:r>
              <w:rPr>
                <w:sz w:val="28"/>
                <w:szCs w:val="28"/>
              </w:rPr>
              <w:t>mg/l</w:t>
            </w:r>
          </w:p>
        </w:tc>
        <w:tc>
          <w:tcPr>
            <w:tcW w:w="1838" w:type="dxa"/>
          </w:tcPr>
          <w:p w14:paraId="4329229D" w14:textId="62828BB7" w:rsidR="00CD3DAA" w:rsidRDefault="00CD3DAA" w:rsidP="00CD3DAA">
            <w:pPr>
              <w:pStyle w:val="Normal1"/>
              <w:jc w:val="center"/>
              <w:rPr>
                <w:sz w:val="28"/>
                <w:szCs w:val="28"/>
              </w:rPr>
            </w:pPr>
            <w:r>
              <w:rPr>
                <w:sz w:val="28"/>
                <w:szCs w:val="28"/>
              </w:rPr>
              <w:t>5</w:t>
            </w:r>
          </w:p>
        </w:tc>
        <w:tc>
          <w:tcPr>
            <w:tcW w:w="1838" w:type="dxa"/>
          </w:tcPr>
          <w:p w14:paraId="1C21BD20" w14:textId="7B4AD5E6" w:rsidR="00CD3DAA" w:rsidRDefault="00CD3DAA" w:rsidP="00CD3DAA">
            <w:pPr>
              <w:pStyle w:val="Normal1"/>
              <w:jc w:val="center"/>
              <w:rPr>
                <w:sz w:val="28"/>
                <w:szCs w:val="28"/>
              </w:rPr>
            </w:pPr>
            <w:r>
              <w:rPr>
                <w:sz w:val="28"/>
                <w:szCs w:val="28"/>
              </w:rPr>
              <w:t>302,40</w:t>
            </w:r>
          </w:p>
        </w:tc>
      </w:tr>
      <w:tr w:rsidR="00CD3DAA" w14:paraId="2D35E57A" w14:textId="77777777" w:rsidTr="00CD3DAA">
        <w:tc>
          <w:tcPr>
            <w:tcW w:w="562" w:type="dxa"/>
          </w:tcPr>
          <w:p w14:paraId="0CA80F79" w14:textId="143D4ADF" w:rsidR="00CD3DAA" w:rsidRDefault="00CD3DAA" w:rsidP="00CD3DAA">
            <w:pPr>
              <w:pStyle w:val="Normal1"/>
              <w:jc w:val="center"/>
              <w:rPr>
                <w:sz w:val="28"/>
                <w:szCs w:val="28"/>
              </w:rPr>
            </w:pPr>
            <w:r>
              <w:rPr>
                <w:sz w:val="28"/>
                <w:szCs w:val="28"/>
              </w:rPr>
              <w:t>2</w:t>
            </w:r>
          </w:p>
        </w:tc>
        <w:tc>
          <w:tcPr>
            <w:tcW w:w="3114" w:type="dxa"/>
          </w:tcPr>
          <w:p w14:paraId="2666480F" w14:textId="2E0C65FD" w:rsidR="00CD3DAA" w:rsidRDefault="00CD3DAA" w:rsidP="00CD3DAA">
            <w:pPr>
              <w:pStyle w:val="Normal1"/>
              <w:jc w:val="left"/>
              <w:rPr>
                <w:sz w:val="28"/>
                <w:szCs w:val="28"/>
              </w:rPr>
            </w:pPr>
            <w:r>
              <w:rPr>
                <w:sz w:val="28"/>
                <w:szCs w:val="28"/>
              </w:rPr>
              <w:t>COD</w:t>
            </w:r>
          </w:p>
        </w:tc>
        <w:tc>
          <w:tcPr>
            <w:tcW w:w="1838" w:type="dxa"/>
          </w:tcPr>
          <w:p w14:paraId="3CE73CA5" w14:textId="2ABE1AB1" w:rsidR="00CD3DAA" w:rsidRDefault="00CD3DAA" w:rsidP="00CD3DAA">
            <w:pPr>
              <w:pStyle w:val="Normal1"/>
              <w:jc w:val="center"/>
              <w:rPr>
                <w:sz w:val="28"/>
                <w:szCs w:val="28"/>
              </w:rPr>
            </w:pPr>
            <w:r w:rsidRPr="000371D3">
              <w:rPr>
                <w:sz w:val="28"/>
                <w:szCs w:val="28"/>
              </w:rPr>
              <w:t>mg/l</w:t>
            </w:r>
          </w:p>
        </w:tc>
        <w:tc>
          <w:tcPr>
            <w:tcW w:w="1838" w:type="dxa"/>
          </w:tcPr>
          <w:p w14:paraId="0E0E4D94" w14:textId="431179B3" w:rsidR="00CD3DAA" w:rsidRDefault="00CD3DAA" w:rsidP="00CD3DAA">
            <w:pPr>
              <w:pStyle w:val="Normal1"/>
              <w:jc w:val="center"/>
              <w:rPr>
                <w:sz w:val="28"/>
                <w:szCs w:val="28"/>
              </w:rPr>
            </w:pPr>
            <w:r>
              <w:rPr>
                <w:sz w:val="28"/>
                <w:szCs w:val="28"/>
              </w:rPr>
              <w:t>11</w:t>
            </w:r>
          </w:p>
        </w:tc>
        <w:tc>
          <w:tcPr>
            <w:tcW w:w="1838" w:type="dxa"/>
          </w:tcPr>
          <w:p w14:paraId="55C2CCC1" w14:textId="5EAC6A28" w:rsidR="00CD3DAA" w:rsidRDefault="00CD3DAA" w:rsidP="00CD3DAA">
            <w:pPr>
              <w:pStyle w:val="Normal1"/>
              <w:jc w:val="center"/>
              <w:rPr>
                <w:sz w:val="28"/>
                <w:szCs w:val="28"/>
              </w:rPr>
            </w:pPr>
            <w:r>
              <w:rPr>
                <w:sz w:val="28"/>
                <w:szCs w:val="28"/>
              </w:rPr>
              <w:t>665,28</w:t>
            </w:r>
          </w:p>
        </w:tc>
      </w:tr>
      <w:tr w:rsidR="00CD3DAA" w14:paraId="4A3FA055" w14:textId="77777777" w:rsidTr="00CD3DAA">
        <w:tc>
          <w:tcPr>
            <w:tcW w:w="562" w:type="dxa"/>
          </w:tcPr>
          <w:p w14:paraId="07B1393D" w14:textId="1DA6013E" w:rsidR="00CD3DAA" w:rsidRDefault="00CD3DAA" w:rsidP="00CD3DAA">
            <w:pPr>
              <w:pStyle w:val="Normal1"/>
              <w:jc w:val="center"/>
              <w:rPr>
                <w:sz w:val="28"/>
                <w:szCs w:val="28"/>
              </w:rPr>
            </w:pPr>
            <w:r>
              <w:rPr>
                <w:sz w:val="28"/>
                <w:szCs w:val="28"/>
              </w:rPr>
              <w:t>3</w:t>
            </w:r>
          </w:p>
        </w:tc>
        <w:tc>
          <w:tcPr>
            <w:tcW w:w="3114" w:type="dxa"/>
          </w:tcPr>
          <w:p w14:paraId="34ED8A50" w14:textId="4BE2F463" w:rsidR="00CD3DAA" w:rsidRDefault="00CD3DAA" w:rsidP="00CD3DAA">
            <w:pPr>
              <w:pStyle w:val="Normal1"/>
              <w:jc w:val="left"/>
              <w:rPr>
                <w:sz w:val="28"/>
                <w:szCs w:val="28"/>
              </w:rPr>
            </w:pPr>
            <w:r>
              <w:rPr>
                <w:sz w:val="28"/>
                <w:szCs w:val="28"/>
              </w:rPr>
              <w:t>TSS</w:t>
            </w:r>
          </w:p>
        </w:tc>
        <w:tc>
          <w:tcPr>
            <w:tcW w:w="1838" w:type="dxa"/>
          </w:tcPr>
          <w:p w14:paraId="17DFFEE6" w14:textId="3E4AC5DD" w:rsidR="00CD3DAA" w:rsidRDefault="00CD3DAA" w:rsidP="00CD3DAA">
            <w:pPr>
              <w:pStyle w:val="Normal1"/>
              <w:jc w:val="center"/>
              <w:rPr>
                <w:sz w:val="28"/>
                <w:szCs w:val="28"/>
              </w:rPr>
            </w:pPr>
            <w:r w:rsidRPr="000371D3">
              <w:rPr>
                <w:sz w:val="28"/>
                <w:szCs w:val="28"/>
              </w:rPr>
              <w:t>mg/l</w:t>
            </w:r>
          </w:p>
        </w:tc>
        <w:tc>
          <w:tcPr>
            <w:tcW w:w="1838" w:type="dxa"/>
          </w:tcPr>
          <w:p w14:paraId="07427D3F" w14:textId="622E6D10" w:rsidR="00CD3DAA" w:rsidRDefault="00CD3DAA" w:rsidP="00CD3DAA">
            <w:pPr>
              <w:pStyle w:val="Normal1"/>
              <w:jc w:val="center"/>
              <w:rPr>
                <w:sz w:val="28"/>
                <w:szCs w:val="28"/>
              </w:rPr>
            </w:pPr>
            <w:r>
              <w:rPr>
                <w:sz w:val="28"/>
                <w:szCs w:val="28"/>
              </w:rPr>
              <w:t>14</w:t>
            </w:r>
          </w:p>
        </w:tc>
        <w:tc>
          <w:tcPr>
            <w:tcW w:w="1838" w:type="dxa"/>
          </w:tcPr>
          <w:p w14:paraId="1CCB9C80" w14:textId="72180CB5" w:rsidR="00CD3DAA" w:rsidRDefault="00CD3DAA" w:rsidP="00CD3DAA">
            <w:pPr>
              <w:pStyle w:val="Normal1"/>
              <w:jc w:val="center"/>
              <w:rPr>
                <w:sz w:val="28"/>
                <w:szCs w:val="28"/>
              </w:rPr>
            </w:pPr>
            <w:r>
              <w:rPr>
                <w:sz w:val="28"/>
                <w:szCs w:val="28"/>
              </w:rPr>
              <w:t>846,72</w:t>
            </w:r>
          </w:p>
        </w:tc>
      </w:tr>
      <w:tr w:rsidR="00CD3DAA" w14:paraId="5520EB80" w14:textId="77777777" w:rsidTr="00CD3DAA">
        <w:tc>
          <w:tcPr>
            <w:tcW w:w="562" w:type="dxa"/>
          </w:tcPr>
          <w:p w14:paraId="05F6C1D0" w14:textId="6439081D" w:rsidR="00CD3DAA" w:rsidRDefault="00CD3DAA" w:rsidP="00CD3DAA">
            <w:pPr>
              <w:pStyle w:val="Normal1"/>
              <w:jc w:val="center"/>
              <w:rPr>
                <w:sz w:val="28"/>
                <w:szCs w:val="28"/>
              </w:rPr>
            </w:pPr>
            <w:r>
              <w:rPr>
                <w:sz w:val="28"/>
                <w:szCs w:val="28"/>
              </w:rPr>
              <w:t>4</w:t>
            </w:r>
          </w:p>
        </w:tc>
        <w:tc>
          <w:tcPr>
            <w:tcW w:w="3114" w:type="dxa"/>
          </w:tcPr>
          <w:p w14:paraId="6675EF60" w14:textId="462FD01A" w:rsidR="00CD3DAA" w:rsidRDefault="00CD3DAA" w:rsidP="00CD3DAA">
            <w:pPr>
              <w:pStyle w:val="Normal1"/>
              <w:jc w:val="left"/>
              <w:rPr>
                <w:sz w:val="28"/>
                <w:szCs w:val="28"/>
              </w:rPr>
            </w:pPr>
            <w:r>
              <w:rPr>
                <w:sz w:val="28"/>
                <w:szCs w:val="28"/>
              </w:rPr>
              <w:t>N-NH4+</w:t>
            </w:r>
          </w:p>
        </w:tc>
        <w:tc>
          <w:tcPr>
            <w:tcW w:w="1838" w:type="dxa"/>
          </w:tcPr>
          <w:p w14:paraId="556D1329" w14:textId="034884B7" w:rsidR="00CD3DAA" w:rsidRDefault="00CD3DAA" w:rsidP="00CD3DAA">
            <w:pPr>
              <w:pStyle w:val="Normal1"/>
              <w:jc w:val="center"/>
              <w:rPr>
                <w:sz w:val="28"/>
                <w:szCs w:val="28"/>
              </w:rPr>
            </w:pPr>
            <w:r w:rsidRPr="000371D3">
              <w:rPr>
                <w:sz w:val="28"/>
                <w:szCs w:val="28"/>
              </w:rPr>
              <w:t>mg/l</w:t>
            </w:r>
          </w:p>
        </w:tc>
        <w:tc>
          <w:tcPr>
            <w:tcW w:w="1838" w:type="dxa"/>
          </w:tcPr>
          <w:p w14:paraId="5484EB34" w14:textId="335DAB4D" w:rsidR="00CD3DAA" w:rsidRDefault="00CD3DAA" w:rsidP="00CD3DAA">
            <w:pPr>
              <w:pStyle w:val="Normal1"/>
              <w:jc w:val="center"/>
              <w:rPr>
                <w:sz w:val="28"/>
                <w:szCs w:val="28"/>
              </w:rPr>
            </w:pPr>
            <w:r>
              <w:rPr>
                <w:sz w:val="28"/>
                <w:szCs w:val="28"/>
              </w:rPr>
              <w:t>0,19</w:t>
            </w:r>
          </w:p>
        </w:tc>
        <w:tc>
          <w:tcPr>
            <w:tcW w:w="1838" w:type="dxa"/>
          </w:tcPr>
          <w:p w14:paraId="0A400588" w14:textId="4794A8BF" w:rsidR="00CD3DAA" w:rsidRDefault="00CD3DAA" w:rsidP="00CD3DAA">
            <w:pPr>
              <w:pStyle w:val="Normal1"/>
              <w:jc w:val="center"/>
              <w:rPr>
                <w:sz w:val="28"/>
                <w:szCs w:val="28"/>
              </w:rPr>
            </w:pPr>
            <w:r>
              <w:rPr>
                <w:sz w:val="28"/>
                <w:szCs w:val="28"/>
              </w:rPr>
              <w:t>11,49</w:t>
            </w:r>
          </w:p>
        </w:tc>
      </w:tr>
      <w:tr w:rsidR="00CD3DAA" w14:paraId="4C4F66E6" w14:textId="77777777" w:rsidTr="00CD3DAA">
        <w:tc>
          <w:tcPr>
            <w:tcW w:w="562" w:type="dxa"/>
          </w:tcPr>
          <w:p w14:paraId="6AF77712" w14:textId="061037B3" w:rsidR="00CD3DAA" w:rsidRDefault="00CD3DAA" w:rsidP="00CD3DAA">
            <w:pPr>
              <w:pStyle w:val="Normal1"/>
              <w:jc w:val="center"/>
              <w:rPr>
                <w:sz w:val="28"/>
                <w:szCs w:val="28"/>
              </w:rPr>
            </w:pPr>
            <w:r>
              <w:rPr>
                <w:sz w:val="28"/>
                <w:szCs w:val="28"/>
              </w:rPr>
              <w:lastRenderedPageBreak/>
              <w:t>5</w:t>
            </w:r>
          </w:p>
        </w:tc>
        <w:tc>
          <w:tcPr>
            <w:tcW w:w="3114" w:type="dxa"/>
          </w:tcPr>
          <w:p w14:paraId="329FEB1F" w14:textId="1C23131D" w:rsidR="00CD3DAA" w:rsidRDefault="00CD3DAA" w:rsidP="00CD3DAA">
            <w:pPr>
              <w:pStyle w:val="Normal1"/>
              <w:jc w:val="left"/>
              <w:rPr>
                <w:sz w:val="28"/>
                <w:szCs w:val="28"/>
              </w:rPr>
            </w:pPr>
            <w:r>
              <w:rPr>
                <w:sz w:val="28"/>
                <w:szCs w:val="28"/>
              </w:rPr>
              <w:t>Nitrat</w:t>
            </w:r>
          </w:p>
        </w:tc>
        <w:tc>
          <w:tcPr>
            <w:tcW w:w="1838" w:type="dxa"/>
          </w:tcPr>
          <w:p w14:paraId="3C0BC839" w14:textId="239454E0" w:rsidR="00CD3DAA" w:rsidRDefault="00CD3DAA" w:rsidP="00CD3DAA">
            <w:pPr>
              <w:pStyle w:val="Normal1"/>
              <w:jc w:val="center"/>
              <w:rPr>
                <w:sz w:val="28"/>
                <w:szCs w:val="28"/>
              </w:rPr>
            </w:pPr>
            <w:r w:rsidRPr="000371D3">
              <w:rPr>
                <w:sz w:val="28"/>
                <w:szCs w:val="28"/>
              </w:rPr>
              <w:t>mg/l</w:t>
            </w:r>
          </w:p>
        </w:tc>
        <w:tc>
          <w:tcPr>
            <w:tcW w:w="1838" w:type="dxa"/>
          </w:tcPr>
          <w:p w14:paraId="2B0D02E2" w14:textId="3E8B65C8" w:rsidR="00CD3DAA" w:rsidRDefault="00CD3DAA" w:rsidP="00CD3DAA">
            <w:pPr>
              <w:pStyle w:val="Normal1"/>
              <w:jc w:val="center"/>
              <w:rPr>
                <w:sz w:val="28"/>
                <w:szCs w:val="28"/>
              </w:rPr>
            </w:pPr>
            <w:r>
              <w:rPr>
                <w:sz w:val="28"/>
                <w:szCs w:val="28"/>
              </w:rPr>
              <w:t>0,76</w:t>
            </w:r>
          </w:p>
        </w:tc>
        <w:tc>
          <w:tcPr>
            <w:tcW w:w="1838" w:type="dxa"/>
          </w:tcPr>
          <w:p w14:paraId="2D345937" w14:textId="7E6A7CFF" w:rsidR="00CD3DAA" w:rsidRDefault="00CD3DAA" w:rsidP="00CD3DAA">
            <w:pPr>
              <w:pStyle w:val="Normal1"/>
              <w:jc w:val="center"/>
              <w:rPr>
                <w:sz w:val="28"/>
                <w:szCs w:val="28"/>
              </w:rPr>
            </w:pPr>
            <w:r>
              <w:rPr>
                <w:sz w:val="28"/>
                <w:szCs w:val="28"/>
              </w:rPr>
              <w:t>45,96</w:t>
            </w:r>
          </w:p>
        </w:tc>
      </w:tr>
      <w:tr w:rsidR="00CD3DAA" w14:paraId="0DB1FC8E" w14:textId="77777777" w:rsidTr="00CD3DAA">
        <w:tc>
          <w:tcPr>
            <w:tcW w:w="562" w:type="dxa"/>
          </w:tcPr>
          <w:p w14:paraId="1D2B702E" w14:textId="7668C68C" w:rsidR="00CD3DAA" w:rsidRDefault="00CD3DAA" w:rsidP="00CD3DAA">
            <w:pPr>
              <w:pStyle w:val="Normal1"/>
              <w:jc w:val="center"/>
              <w:rPr>
                <w:sz w:val="28"/>
                <w:szCs w:val="28"/>
              </w:rPr>
            </w:pPr>
            <w:r>
              <w:rPr>
                <w:sz w:val="28"/>
                <w:szCs w:val="28"/>
              </w:rPr>
              <w:t>6</w:t>
            </w:r>
          </w:p>
        </w:tc>
        <w:tc>
          <w:tcPr>
            <w:tcW w:w="3114" w:type="dxa"/>
          </w:tcPr>
          <w:p w14:paraId="267B5A65" w14:textId="0A91653A" w:rsidR="00CD3DAA" w:rsidRDefault="00CD3DAA" w:rsidP="00CD3DAA">
            <w:pPr>
              <w:pStyle w:val="Normal1"/>
              <w:jc w:val="left"/>
              <w:rPr>
                <w:sz w:val="28"/>
                <w:szCs w:val="28"/>
              </w:rPr>
            </w:pPr>
            <w:r>
              <w:rPr>
                <w:sz w:val="28"/>
                <w:szCs w:val="28"/>
              </w:rPr>
              <w:t>Phosphat</w:t>
            </w:r>
          </w:p>
        </w:tc>
        <w:tc>
          <w:tcPr>
            <w:tcW w:w="1838" w:type="dxa"/>
          </w:tcPr>
          <w:p w14:paraId="6547ABAE" w14:textId="1C78990B" w:rsidR="00CD3DAA" w:rsidRDefault="00CD3DAA" w:rsidP="00CD3DAA">
            <w:pPr>
              <w:pStyle w:val="Normal1"/>
              <w:jc w:val="center"/>
              <w:rPr>
                <w:sz w:val="28"/>
                <w:szCs w:val="28"/>
              </w:rPr>
            </w:pPr>
            <w:r w:rsidRPr="000371D3">
              <w:rPr>
                <w:sz w:val="28"/>
                <w:szCs w:val="28"/>
              </w:rPr>
              <w:t>mg/l</w:t>
            </w:r>
          </w:p>
        </w:tc>
        <w:tc>
          <w:tcPr>
            <w:tcW w:w="1838" w:type="dxa"/>
          </w:tcPr>
          <w:p w14:paraId="09922DFF" w14:textId="6697FA7D" w:rsidR="00CD3DAA" w:rsidRDefault="00CD3DAA" w:rsidP="00CD3DAA">
            <w:pPr>
              <w:pStyle w:val="Normal1"/>
              <w:jc w:val="center"/>
              <w:rPr>
                <w:sz w:val="28"/>
                <w:szCs w:val="28"/>
              </w:rPr>
            </w:pPr>
            <w:r>
              <w:rPr>
                <w:sz w:val="28"/>
                <w:szCs w:val="28"/>
              </w:rPr>
              <w:t>0,11</w:t>
            </w:r>
          </w:p>
        </w:tc>
        <w:tc>
          <w:tcPr>
            <w:tcW w:w="1838" w:type="dxa"/>
          </w:tcPr>
          <w:p w14:paraId="47FB45CF" w14:textId="6D5DCAFE" w:rsidR="00CD3DAA" w:rsidRDefault="00CD3DAA" w:rsidP="00CD3DAA">
            <w:pPr>
              <w:pStyle w:val="Normal1"/>
              <w:jc w:val="center"/>
              <w:rPr>
                <w:sz w:val="28"/>
                <w:szCs w:val="28"/>
              </w:rPr>
            </w:pPr>
            <w:r>
              <w:rPr>
                <w:sz w:val="28"/>
                <w:szCs w:val="28"/>
              </w:rPr>
              <w:t>6,65</w:t>
            </w:r>
          </w:p>
        </w:tc>
      </w:tr>
      <w:tr w:rsidR="00CD3DAA" w14:paraId="41C65E06" w14:textId="77777777" w:rsidTr="00CD3DAA">
        <w:tc>
          <w:tcPr>
            <w:tcW w:w="562" w:type="dxa"/>
          </w:tcPr>
          <w:p w14:paraId="00328BB6" w14:textId="1E58254A" w:rsidR="00CD3DAA" w:rsidRDefault="00CD3DAA" w:rsidP="00CD3DAA">
            <w:pPr>
              <w:pStyle w:val="Normal1"/>
              <w:jc w:val="center"/>
              <w:rPr>
                <w:sz w:val="28"/>
                <w:szCs w:val="28"/>
              </w:rPr>
            </w:pPr>
            <w:r>
              <w:rPr>
                <w:sz w:val="28"/>
                <w:szCs w:val="28"/>
              </w:rPr>
              <w:t>7</w:t>
            </w:r>
          </w:p>
        </w:tc>
        <w:tc>
          <w:tcPr>
            <w:tcW w:w="3114" w:type="dxa"/>
          </w:tcPr>
          <w:p w14:paraId="2E267A78" w14:textId="00DE74F2" w:rsidR="00CD3DAA" w:rsidRDefault="00CD3DAA" w:rsidP="00CD3DAA">
            <w:pPr>
              <w:pStyle w:val="Normal1"/>
              <w:jc w:val="left"/>
              <w:rPr>
                <w:sz w:val="28"/>
                <w:szCs w:val="28"/>
              </w:rPr>
            </w:pPr>
            <w:r>
              <w:rPr>
                <w:sz w:val="28"/>
                <w:szCs w:val="28"/>
              </w:rPr>
              <w:t>Xyanua</w:t>
            </w:r>
          </w:p>
        </w:tc>
        <w:tc>
          <w:tcPr>
            <w:tcW w:w="1838" w:type="dxa"/>
          </w:tcPr>
          <w:p w14:paraId="15350DA9" w14:textId="35EE07BC" w:rsidR="00CD3DAA" w:rsidRDefault="00CD3DAA" w:rsidP="00CD3DAA">
            <w:pPr>
              <w:pStyle w:val="Normal1"/>
              <w:jc w:val="center"/>
              <w:rPr>
                <w:sz w:val="28"/>
                <w:szCs w:val="28"/>
              </w:rPr>
            </w:pPr>
            <w:r w:rsidRPr="000371D3">
              <w:rPr>
                <w:sz w:val="28"/>
                <w:szCs w:val="28"/>
              </w:rPr>
              <w:t>mg/l</w:t>
            </w:r>
          </w:p>
        </w:tc>
        <w:tc>
          <w:tcPr>
            <w:tcW w:w="1838" w:type="dxa"/>
          </w:tcPr>
          <w:p w14:paraId="2F59D9DF" w14:textId="03026C05" w:rsidR="00CD3DAA" w:rsidRDefault="00CD3DAA" w:rsidP="00CD3DAA">
            <w:pPr>
              <w:pStyle w:val="Normal1"/>
              <w:jc w:val="center"/>
              <w:rPr>
                <w:sz w:val="28"/>
                <w:szCs w:val="28"/>
              </w:rPr>
            </w:pPr>
            <w:r>
              <w:rPr>
                <w:sz w:val="28"/>
                <w:szCs w:val="28"/>
              </w:rPr>
              <w:t>0</w:t>
            </w:r>
          </w:p>
        </w:tc>
        <w:tc>
          <w:tcPr>
            <w:tcW w:w="1838" w:type="dxa"/>
          </w:tcPr>
          <w:p w14:paraId="250812CF" w14:textId="613AC7CC" w:rsidR="00CD3DAA" w:rsidRDefault="00CD3DAA" w:rsidP="00CD3DAA">
            <w:pPr>
              <w:pStyle w:val="Normal1"/>
              <w:jc w:val="center"/>
              <w:rPr>
                <w:sz w:val="28"/>
                <w:szCs w:val="28"/>
              </w:rPr>
            </w:pPr>
            <w:r>
              <w:rPr>
                <w:sz w:val="28"/>
                <w:szCs w:val="28"/>
              </w:rPr>
              <w:t>0</w:t>
            </w:r>
          </w:p>
        </w:tc>
      </w:tr>
      <w:tr w:rsidR="00CD3DAA" w14:paraId="66E00FBC" w14:textId="77777777" w:rsidTr="00CD3DAA">
        <w:tc>
          <w:tcPr>
            <w:tcW w:w="562" w:type="dxa"/>
          </w:tcPr>
          <w:p w14:paraId="5E6A2C6B" w14:textId="07AB9915" w:rsidR="00CD3DAA" w:rsidRDefault="00CD3DAA" w:rsidP="00CD3DAA">
            <w:pPr>
              <w:pStyle w:val="Normal1"/>
              <w:jc w:val="center"/>
              <w:rPr>
                <w:sz w:val="28"/>
                <w:szCs w:val="28"/>
              </w:rPr>
            </w:pPr>
            <w:r>
              <w:rPr>
                <w:sz w:val="28"/>
                <w:szCs w:val="28"/>
              </w:rPr>
              <w:t>8</w:t>
            </w:r>
          </w:p>
        </w:tc>
        <w:tc>
          <w:tcPr>
            <w:tcW w:w="3114" w:type="dxa"/>
          </w:tcPr>
          <w:p w14:paraId="2A36FE7B" w14:textId="5D1C6FAD" w:rsidR="00CD3DAA" w:rsidRDefault="00CD3DAA" w:rsidP="00CD3DAA">
            <w:pPr>
              <w:pStyle w:val="Normal1"/>
              <w:jc w:val="left"/>
              <w:rPr>
                <w:sz w:val="28"/>
                <w:szCs w:val="28"/>
              </w:rPr>
            </w:pPr>
            <w:r>
              <w:rPr>
                <w:sz w:val="28"/>
                <w:szCs w:val="28"/>
              </w:rPr>
              <w:t>Tổng Coliform</w:t>
            </w:r>
          </w:p>
        </w:tc>
        <w:tc>
          <w:tcPr>
            <w:tcW w:w="1838" w:type="dxa"/>
          </w:tcPr>
          <w:p w14:paraId="1ACD86F5" w14:textId="275C9EC7" w:rsidR="00CD3DAA" w:rsidRPr="000371D3" w:rsidRDefault="00CD3DAA" w:rsidP="00CD3DAA">
            <w:pPr>
              <w:pStyle w:val="Normal1"/>
              <w:jc w:val="center"/>
              <w:rPr>
                <w:sz w:val="28"/>
                <w:szCs w:val="28"/>
              </w:rPr>
            </w:pPr>
            <w:r>
              <w:rPr>
                <w:sz w:val="28"/>
                <w:szCs w:val="28"/>
              </w:rPr>
              <w:t>MNP/100ml</w:t>
            </w:r>
          </w:p>
        </w:tc>
        <w:tc>
          <w:tcPr>
            <w:tcW w:w="1838" w:type="dxa"/>
          </w:tcPr>
          <w:p w14:paraId="59BF296A" w14:textId="7E8ED74B" w:rsidR="00CD3DAA" w:rsidRDefault="00CD3DAA" w:rsidP="00CD3DAA">
            <w:pPr>
              <w:pStyle w:val="Normal1"/>
              <w:jc w:val="center"/>
              <w:rPr>
                <w:sz w:val="28"/>
                <w:szCs w:val="28"/>
              </w:rPr>
            </w:pPr>
            <w:r>
              <w:rPr>
                <w:sz w:val="28"/>
                <w:szCs w:val="28"/>
              </w:rPr>
              <w:t>3.600</w:t>
            </w:r>
          </w:p>
        </w:tc>
        <w:tc>
          <w:tcPr>
            <w:tcW w:w="1838" w:type="dxa"/>
          </w:tcPr>
          <w:p w14:paraId="15A49B21" w14:textId="38FF40DB" w:rsidR="00CD3DAA" w:rsidRDefault="00CD3DAA" w:rsidP="00CD3DAA">
            <w:pPr>
              <w:pStyle w:val="Normal1"/>
              <w:jc w:val="center"/>
              <w:rPr>
                <w:sz w:val="28"/>
                <w:szCs w:val="28"/>
              </w:rPr>
            </w:pPr>
            <w:r>
              <w:rPr>
                <w:sz w:val="28"/>
                <w:szCs w:val="28"/>
              </w:rPr>
              <w:t>217,728</w:t>
            </w:r>
          </w:p>
        </w:tc>
      </w:tr>
    </w:tbl>
    <w:p w14:paraId="49BA6A94" w14:textId="3F897119" w:rsidR="00CD3DAA" w:rsidRPr="00CD3DAA" w:rsidRDefault="00CD3DAA" w:rsidP="00CD3DAA">
      <w:pPr>
        <w:pStyle w:val="Normal1"/>
        <w:numPr>
          <w:ilvl w:val="0"/>
          <w:numId w:val="36"/>
        </w:numPr>
        <w:ind w:left="0" w:firstLine="426"/>
        <w:rPr>
          <w:sz w:val="28"/>
          <w:szCs w:val="28"/>
          <w:u w:val="single"/>
        </w:rPr>
      </w:pPr>
      <w:r w:rsidRPr="00CD3DAA">
        <w:rPr>
          <w:sz w:val="28"/>
          <w:szCs w:val="28"/>
          <w:u w:val="single"/>
        </w:rPr>
        <w:t>Tính toán tải lượng ô nhiễm của chất ô nhiễm trong nước thải đưa vào nguồn nước tiếp nhận</w:t>
      </w:r>
    </w:p>
    <w:p w14:paraId="6F41C7A5" w14:textId="7EFB2787" w:rsidR="00CD3DAA" w:rsidRDefault="00CD3DAA" w:rsidP="00CD3DAA">
      <w:pPr>
        <w:pStyle w:val="Normal1"/>
        <w:ind w:firstLine="426"/>
        <w:rPr>
          <w:sz w:val="28"/>
          <w:szCs w:val="28"/>
        </w:rPr>
      </w:pPr>
      <w:r w:rsidRPr="00CD3DAA">
        <w:rPr>
          <w:sz w:val="28"/>
          <w:szCs w:val="28"/>
        </w:rPr>
        <w:t>- Tải lượng ô nhiễm của một chất ô nhiễm cụ thể từ nguồn xả thải đưa vào nguồn nước</w:t>
      </w:r>
      <w:r>
        <w:rPr>
          <w:sz w:val="28"/>
          <w:szCs w:val="28"/>
        </w:rPr>
        <w:t xml:space="preserve"> </w:t>
      </w:r>
      <w:r w:rsidRPr="00CD3DAA">
        <w:rPr>
          <w:sz w:val="28"/>
          <w:szCs w:val="28"/>
        </w:rPr>
        <w:t>tiếp nhận được tính theo công thức:</w:t>
      </w:r>
    </w:p>
    <w:p w14:paraId="70EE1C7C" w14:textId="77777777" w:rsidR="00CD3DAA" w:rsidRDefault="00CD3DAA" w:rsidP="00CD3DAA">
      <w:pPr>
        <w:pStyle w:val="Normal1"/>
        <w:jc w:val="center"/>
        <w:rPr>
          <w:sz w:val="28"/>
          <w:szCs w:val="28"/>
        </w:rPr>
      </w:pPr>
      <w:r w:rsidRPr="00CD3DAA">
        <w:rPr>
          <w:sz w:val="28"/>
          <w:szCs w:val="28"/>
        </w:rPr>
        <w:t>L</w:t>
      </w:r>
      <w:r w:rsidRPr="00CD3DAA">
        <w:rPr>
          <w:sz w:val="28"/>
          <w:szCs w:val="28"/>
          <w:vertAlign w:val="subscript"/>
        </w:rPr>
        <w:t>t</w:t>
      </w:r>
      <w:r w:rsidRPr="00CD3DAA">
        <w:rPr>
          <w:sz w:val="28"/>
          <w:szCs w:val="28"/>
        </w:rPr>
        <w:t xml:space="preserve"> = C</w:t>
      </w:r>
      <w:r w:rsidRPr="00CD3DAA">
        <w:rPr>
          <w:sz w:val="28"/>
          <w:szCs w:val="28"/>
          <w:vertAlign w:val="subscript"/>
        </w:rPr>
        <w:t>t</w:t>
      </w:r>
      <w:r w:rsidRPr="00CD3DAA">
        <w:rPr>
          <w:sz w:val="28"/>
          <w:szCs w:val="28"/>
        </w:rPr>
        <w:t xml:space="preserve"> x Q</w:t>
      </w:r>
      <w:r w:rsidRPr="00CD3DAA">
        <w:rPr>
          <w:sz w:val="28"/>
          <w:szCs w:val="28"/>
          <w:vertAlign w:val="subscript"/>
        </w:rPr>
        <w:t>t</w:t>
      </w:r>
      <w:r w:rsidRPr="00CD3DAA">
        <w:rPr>
          <w:sz w:val="28"/>
          <w:szCs w:val="28"/>
        </w:rPr>
        <w:t xml:space="preserve"> x 86,4</w:t>
      </w:r>
    </w:p>
    <w:p w14:paraId="7D287E9F" w14:textId="77777777" w:rsidR="00CD3DAA" w:rsidRDefault="00CD3DAA" w:rsidP="00770C3C">
      <w:pPr>
        <w:pStyle w:val="Normal1"/>
        <w:ind w:firstLine="426"/>
        <w:rPr>
          <w:sz w:val="28"/>
          <w:szCs w:val="28"/>
        </w:rPr>
      </w:pPr>
      <w:r w:rsidRPr="00CD3DAA">
        <w:rPr>
          <w:sz w:val="28"/>
          <w:szCs w:val="28"/>
        </w:rPr>
        <w:t>- Trong đó:</w:t>
      </w:r>
    </w:p>
    <w:p w14:paraId="17E10B12" w14:textId="77777777" w:rsidR="00CD3DAA" w:rsidRDefault="00CD3DAA" w:rsidP="00770C3C">
      <w:pPr>
        <w:pStyle w:val="Normal1"/>
        <w:ind w:firstLine="426"/>
        <w:rPr>
          <w:sz w:val="28"/>
          <w:szCs w:val="28"/>
        </w:rPr>
      </w:pPr>
      <w:r w:rsidRPr="00CD3DAA">
        <w:rPr>
          <w:sz w:val="28"/>
          <w:szCs w:val="28"/>
        </w:rPr>
        <w:sym w:font="Symbol" w:char="F02B"/>
      </w:r>
      <w:r w:rsidRPr="00CD3DAA">
        <w:rPr>
          <w:sz w:val="28"/>
          <w:szCs w:val="28"/>
        </w:rPr>
        <w:t xml:space="preserve"> L</w:t>
      </w:r>
      <w:r w:rsidRPr="00CD3DAA">
        <w:rPr>
          <w:sz w:val="28"/>
          <w:szCs w:val="28"/>
          <w:vertAlign w:val="subscript"/>
        </w:rPr>
        <w:t>t</w:t>
      </w:r>
      <w:r w:rsidRPr="00CD3DAA">
        <w:rPr>
          <w:sz w:val="28"/>
          <w:szCs w:val="28"/>
        </w:rPr>
        <w:t xml:space="preserve"> (kg/ngày): Tải lượng thông số ô nhiễm có trong nguồn nước thải;</w:t>
      </w:r>
    </w:p>
    <w:p w14:paraId="17F212B4" w14:textId="2B99E1C3" w:rsidR="00CD3DAA" w:rsidRDefault="00CD3DAA" w:rsidP="00CD3DAA">
      <w:pPr>
        <w:pStyle w:val="Normal1"/>
        <w:ind w:firstLine="426"/>
        <w:rPr>
          <w:sz w:val="28"/>
          <w:szCs w:val="28"/>
        </w:rPr>
      </w:pPr>
      <w:r w:rsidRPr="00CD3DAA">
        <w:rPr>
          <w:sz w:val="28"/>
          <w:szCs w:val="28"/>
        </w:rPr>
        <w:sym w:font="Symbol" w:char="F02B"/>
      </w:r>
      <w:r w:rsidRPr="00CD3DAA">
        <w:rPr>
          <w:sz w:val="28"/>
          <w:szCs w:val="28"/>
        </w:rPr>
        <w:t xml:space="preserve"> C</w:t>
      </w:r>
      <w:r w:rsidRPr="00CD3DAA">
        <w:rPr>
          <w:sz w:val="28"/>
          <w:szCs w:val="28"/>
          <w:vertAlign w:val="subscript"/>
        </w:rPr>
        <w:t>t</w:t>
      </w:r>
      <w:r w:rsidRPr="00CD3DAA">
        <w:rPr>
          <w:sz w:val="28"/>
          <w:szCs w:val="28"/>
        </w:rPr>
        <w:t xml:space="preserve"> (mg/l): Kết quả phân tích thông số ô nhiễm có trong nguồn nước thải xả vào đoạn</w:t>
      </w:r>
      <w:r>
        <w:rPr>
          <w:sz w:val="28"/>
          <w:szCs w:val="28"/>
        </w:rPr>
        <w:t xml:space="preserve"> </w:t>
      </w:r>
      <w:r w:rsidRPr="00CD3DAA">
        <w:rPr>
          <w:sz w:val="28"/>
          <w:szCs w:val="28"/>
        </w:rPr>
        <w:t>sông;</w:t>
      </w:r>
    </w:p>
    <w:p w14:paraId="2FB84138" w14:textId="0C7205E4" w:rsidR="00CD3DAA" w:rsidRDefault="00CD3DAA" w:rsidP="00CD3DAA">
      <w:pPr>
        <w:pStyle w:val="Normal1"/>
        <w:ind w:firstLine="426"/>
        <w:rPr>
          <w:sz w:val="28"/>
          <w:szCs w:val="28"/>
        </w:rPr>
      </w:pPr>
      <w:r w:rsidRPr="00CD3DAA">
        <w:rPr>
          <w:sz w:val="28"/>
          <w:szCs w:val="28"/>
        </w:rPr>
        <w:sym w:font="Symbol" w:char="F02B"/>
      </w:r>
      <w:r w:rsidRPr="00CD3DAA">
        <w:rPr>
          <w:sz w:val="28"/>
          <w:szCs w:val="28"/>
        </w:rPr>
        <w:t xml:space="preserve"> Q</w:t>
      </w:r>
      <w:r w:rsidRPr="00CD3DAA">
        <w:rPr>
          <w:sz w:val="28"/>
          <w:szCs w:val="28"/>
          <w:vertAlign w:val="subscript"/>
        </w:rPr>
        <w:t>t</w:t>
      </w:r>
      <w:r w:rsidRPr="00CD3DAA">
        <w:rPr>
          <w:sz w:val="28"/>
          <w:szCs w:val="28"/>
        </w:rPr>
        <w:t xml:space="preserve"> (m3/s): Lưu lượng lớn nhất của nguồn nước thải xả vào đoạn sông, Q</w:t>
      </w:r>
      <w:r w:rsidRPr="00CD3DAA">
        <w:rPr>
          <w:sz w:val="28"/>
          <w:szCs w:val="28"/>
          <w:vertAlign w:val="subscript"/>
        </w:rPr>
        <w:t>t</w:t>
      </w:r>
      <w:r w:rsidRPr="00CD3DAA">
        <w:rPr>
          <w:sz w:val="28"/>
          <w:szCs w:val="28"/>
        </w:rPr>
        <w:t xml:space="preserve"> </w:t>
      </w:r>
      <w:r>
        <w:rPr>
          <w:sz w:val="28"/>
          <w:szCs w:val="28"/>
        </w:rPr>
        <w:t xml:space="preserve">= 0,075 </w:t>
      </w:r>
      <w:r w:rsidRPr="00CD3DAA">
        <w:rPr>
          <w:sz w:val="28"/>
          <w:szCs w:val="28"/>
        </w:rPr>
        <w:t>m</w:t>
      </w:r>
      <w:r w:rsidRPr="00CD3DAA">
        <w:rPr>
          <w:sz w:val="28"/>
          <w:szCs w:val="28"/>
          <w:vertAlign w:val="superscript"/>
        </w:rPr>
        <w:t>3</w:t>
      </w:r>
      <w:r w:rsidRPr="00CD3DAA">
        <w:rPr>
          <w:sz w:val="28"/>
          <w:szCs w:val="28"/>
        </w:rPr>
        <w:t>/s</w:t>
      </w:r>
    </w:p>
    <w:p w14:paraId="5ADEED7C" w14:textId="78AEFCA1" w:rsidR="00770C3C" w:rsidRPr="00A07BDB" w:rsidRDefault="00CD3DAA" w:rsidP="00A07BDB">
      <w:pPr>
        <w:pStyle w:val="Normal1"/>
        <w:ind w:firstLine="426"/>
        <w:rPr>
          <w:sz w:val="28"/>
          <w:szCs w:val="28"/>
        </w:rPr>
      </w:pPr>
      <w:r w:rsidRPr="00CD3DAA">
        <w:rPr>
          <w:sz w:val="28"/>
          <w:szCs w:val="28"/>
        </w:rPr>
        <w:sym w:font="Symbol" w:char="F02B"/>
      </w:r>
      <w:r w:rsidRPr="00CD3DAA">
        <w:rPr>
          <w:sz w:val="28"/>
          <w:szCs w:val="28"/>
        </w:rPr>
        <w:t xml:space="preserve"> Giá trị 86,4 là hệ số chuyển đổi thứ nguyên.</w:t>
      </w:r>
    </w:p>
    <w:p w14:paraId="4DACB737" w14:textId="309D2DE4" w:rsidR="00A07BDB" w:rsidRPr="00A07BDB" w:rsidRDefault="00A07BDB" w:rsidP="00A07BDB">
      <w:pPr>
        <w:pStyle w:val="Caption"/>
        <w:keepNext/>
        <w:rPr>
          <w:i/>
          <w:sz w:val="28"/>
          <w:szCs w:val="28"/>
        </w:rPr>
      </w:pPr>
      <w:bookmarkStart w:id="158" w:name="_Toc148952363"/>
      <w:r w:rsidRPr="00A07BDB">
        <w:rPr>
          <w:i/>
          <w:sz w:val="28"/>
          <w:szCs w:val="28"/>
        </w:rPr>
        <w:t xml:space="preserve">Bảng  </w:t>
      </w:r>
      <w:r w:rsidRPr="00A07BDB">
        <w:rPr>
          <w:i/>
          <w:sz w:val="28"/>
          <w:szCs w:val="28"/>
        </w:rPr>
        <w:fldChar w:fldCharType="begin"/>
      </w:r>
      <w:r w:rsidRPr="00A07BDB">
        <w:rPr>
          <w:i/>
          <w:sz w:val="28"/>
          <w:szCs w:val="28"/>
        </w:rPr>
        <w:instrText xml:space="preserve"> SEQ Bảng_ \* ARABIC </w:instrText>
      </w:r>
      <w:r w:rsidRPr="00A07BDB">
        <w:rPr>
          <w:i/>
          <w:sz w:val="28"/>
          <w:szCs w:val="28"/>
        </w:rPr>
        <w:fldChar w:fldCharType="separate"/>
      </w:r>
      <w:r w:rsidR="00FD6182">
        <w:rPr>
          <w:i/>
          <w:noProof/>
          <w:sz w:val="28"/>
          <w:szCs w:val="28"/>
        </w:rPr>
        <w:t>9</w:t>
      </w:r>
      <w:r w:rsidRPr="00A07BDB">
        <w:rPr>
          <w:i/>
          <w:sz w:val="28"/>
          <w:szCs w:val="28"/>
        </w:rPr>
        <w:fldChar w:fldCharType="end"/>
      </w:r>
      <w:r w:rsidRPr="00A07BDB">
        <w:rPr>
          <w:i/>
          <w:sz w:val="28"/>
          <w:szCs w:val="28"/>
        </w:rPr>
        <w:t xml:space="preserve"> Tải lượng ô nhiễm của nguồn thải</w:t>
      </w:r>
      <w:bookmarkEnd w:id="158"/>
    </w:p>
    <w:tbl>
      <w:tblPr>
        <w:tblStyle w:val="TableGrid"/>
        <w:tblW w:w="0" w:type="auto"/>
        <w:tblLook w:val="04A0" w:firstRow="1" w:lastRow="0" w:firstColumn="1" w:lastColumn="0" w:noHBand="0" w:noVBand="1"/>
      </w:tblPr>
      <w:tblGrid>
        <w:gridCol w:w="702"/>
        <w:gridCol w:w="2946"/>
        <w:gridCol w:w="1617"/>
        <w:gridCol w:w="1969"/>
        <w:gridCol w:w="1956"/>
      </w:tblGrid>
      <w:tr w:rsidR="00CD3DAA" w14:paraId="5B034E4B" w14:textId="77777777" w:rsidTr="00191CE4">
        <w:tc>
          <w:tcPr>
            <w:tcW w:w="702" w:type="dxa"/>
            <w:vAlign w:val="center"/>
          </w:tcPr>
          <w:p w14:paraId="1980BC76" w14:textId="5A299B2D" w:rsidR="00CD3DAA" w:rsidRPr="00CD3DAA" w:rsidRDefault="00CD3DAA" w:rsidP="00CD3DAA">
            <w:pPr>
              <w:pStyle w:val="Normal1"/>
              <w:jc w:val="center"/>
              <w:rPr>
                <w:b/>
                <w:sz w:val="28"/>
                <w:szCs w:val="28"/>
              </w:rPr>
            </w:pPr>
            <w:r w:rsidRPr="00CD3DAA">
              <w:rPr>
                <w:b/>
                <w:sz w:val="28"/>
                <w:szCs w:val="28"/>
              </w:rPr>
              <w:t>Stt</w:t>
            </w:r>
          </w:p>
        </w:tc>
        <w:tc>
          <w:tcPr>
            <w:tcW w:w="2946" w:type="dxa"/>
            <w:vAlign w:val="center"/>
          </w:tcPr>
          <w:p w14:paraId="7ACAB7DB" w14:textId="6F348D76" w:rsidR="00CD3DAA" w:rsidRPr="00CD3DAA" w:rsidRDefault="00CD3DAA" w:rsidP="00CD3DAA">
            <w:pPr>
              <w:pStyle w:val="Normal1"/>
              <w:jc w:val="center"/>
              <w:rPr>
                <w:b/>
                <w:sz w:val="28"/>
                <w:szCs w:val="28"/>
              </w:rPr>
            </w:pPr>
            <w:r w:rsidRPr="00CD3DAA">
              <w:rPr>
                <w:b/>
                <w:sz w:val="28"/>
                <w:szCs w:val="28"/>
              </w:rPr>
              <w:t>Chỉ tiêu</w:t>
            </w:r>
          </w:p>
        </w:tc>
        <w:tc>
          <w:tcPr>
            <w:tcW w:w="1617" w:type="dxa"/>
            <w:vAlign w:val="center"/>
          </w:tcPr>
          <w:p w14:paraId="4DFC4737" w14:textId="2C258624" w:rsidR="00CD3DAA" w:rsidRPr="00CD3DAA" w:rsidRDefault="00CD3DAA" w:rsidP="00CD3DAA">
            <w:pPr>
              <w:pStyle w:val="Normal1"/>
              <w:jc w:val="center"/>
              <w:rPr>
                <w:b/>
                <w:sz w:val="28"/>
                <w:szCs w:val="28"/>
              </w:rPr>
            </w:pPr>
            <w:r w:rsidRPr="00CD3DAA">
              <w:rPr>
                <w:b/>
                <w:sz w:val="28"/>
                <w:szCs w:val="28"/>
              </w:rPr>
              <w:t>Đơn vị</w:t>
            </w:r>
          </w:p>
        </w:tc>
        <w:tc>
          <w:tcPr>
            <w:tcW w:w="1969" w:type="dxa"/>
            <w:vAlign w:val="center"/>
          </w:tcPr>
          <w:p w14:paraId="6244F028" w14:textId="47800DA6" w:rsidR="00CD3DAA" w:rsidRPr="00CD3DAA" w:rsidRDefault="00CD3DAA" w:rsidP="00CD3DAA">
            <w:pPr>
              <w:pStyle w:val="Normal1"/>
              <w:jc w:val="center"/>
              <w:rPr>
                <w:b/>
                <w:sz w:val="28"/>
                <w:szCs w:val="28"/>
              </w:rPr>
            </w:pPr>
            <w:r w:rsidRPr="00CD3DAA">
              <w:rPr>
                <w:b/>
                <w:sz w:val="28"/>
                <w:szCs w:val="28"/>
              </w:rPr>
              <w:t>Ct (mg/l)</w:t>
            </w:r>
          </w:p>
        </w:tc>
        <w:tc>
          <w:tcPr>
            <w:tcW w:w="1956" w:type="dxa"/>
            <w:vAlign w:val="center"/>
          </w:tcPr>
          <w:p w14:paraId="09BE0CF2" w14:textId="56501C0F" w:rsidR="00CD3DAA" w:rsidRPr="00CD3DAA" w:rsidRDefault="00CD3DAA" w:rsidP="00CD3DAA">
            <w:pPr>
              <w:pStyle w:val="Normal1"/>
              <w:jc w:val="center"/>
              <w:rPr>
                <w:b/>
                <w:sz w:val="28"/>
                <w:szCs w:val="28"/>
              </w:rPr>
            </w:pPr>
            <w:r w:rsidRPr="00CD3DAA">
              <w:rPr>
                <w:b/>
                <w:sz w:val="28"/>
                <w:szCs w:val="28"/>
              </w:rPr>
              <w:t>Lt (kg/ngày)</w:t>
            </w:r>
          </w:p>
        </w:tc>
      </w:tr>
      <w:tr w:rsidR="00CD3DAA" w14:paraId="14586283" w14:textId="77777777" w:rsidTr="00191CE4">
        <w:tc>
          <w:tcPr>
            <w:tcW w:w="702" w:type="dxa"/>
          </w:tcPr>
          <w:p w14:paraId="28DF7DCC" w14:textId="6F8B6473" w:rsidR="00CD3DAA" w:rsidRDefault="00CD3DAA" w:rsidP="00CD3DAA">
            <w:pPr>
              <w:pStyle w:val="Normal1"/>
              <w:rPr>
                <w:sz w:val="28"/>
                <w:szCs w:val="28"/>
              </w:rPr>
            </w:pPr>
            <w:r>
              <w:rPr>
                <w:sz w:val="28"/>
                <w:szCs w:val="28"/>
              </w:rPr>
              <w:t>1</w:t>
            </w:r>
          </w:p>
        </w:tc>
        <w:tc>
          <w:tcPr>
            <w:tcW w:w="2946" w:type="dxa"/>
          </w:tcPr>
          <w:p w14:paraId="20E9B9D4" w14:textId="519981D1" w:rsidR="00CD3DAA" w:rsidRDefault="00CD3DAA" w:rsidP="00CD3DAA">
            <w:pPr>
              <w:pStyle w:val="Normal1"/>
              <w:rPr>
                <w:sz w:val="28"/>
                <w:szCs w:val="28"/>
              </w:rPr>
            </w:pPr>
            <w:r>
              <w:rPr>
                <w:sz w:val="28"/>
                <w:szCs w:val="28"/>
              </w:rPr>
              <w:t>BOD</w:t>
            </w:r>
            <w:r w:rsidRPr="003C2387">
              <w:rPr>
                <w:sz w:val="28"/>
                <w:szCs w:val="28"/>
                <w:vertAlign w:val="subscript"/>
              </w:rPr>
              <w:t>5</w:t>
            </w:r>
            <w:r>
              <w:rPr>
                <w:sz w:val="28"/>
                <w:szCs w:val="28"/>
              </w:rPr>
              <w:t xml:space="preserve"> (20</w:t>
            </w:r>
            <w:r>
              <w:rPr>
                <w:sz w:val="28"/>
                <w:szCs w:val="28"/>
                <w:vertAlign w:val="superscript"/>
              </w:rPr>
              <w:t>o</w:t>
            </w:r>
            <w:r>
              <w:rPr>
                <w:sz w:val="28"/>
                <w:szCs w:val="28"/>
              </w:rPr>
              <w:t>C)</w:t>
            </w:r>
          </w:p>
        </w:tc>
        <w:tc>
          <w:tcPr>
            <w:tcW w:w="1617" w:type="dxa"/>
          </w:tcPr>
          <w:p w14:paraId="418AAEC4" w14:textId="09161A74" w:rsidR="00CD3DAA" w:rsidRDefault="00CD3DAA" w:rsidP="00CD3DAA">
            <w:pPr>
              <w:pStyle w:val="Normal1"/>
              <w:jc w:val="center"/>
              <w:rPr>
                <w:sz w:val="28"/>
                <w:szCs w:val="28"/>
              </w:rPr>
            </w:pPr>
            <w:r>
              <w:rPr>
                <w:sz w:val="28"/>
                <w:szCs w:val="28"/>
              </w:rPr>
              <w:t>mg/l</w:t>
            </w:r>
          </w:p>
        </w:tc>
        <w:tc>
          <w:tcPr>
            <w:tcW w:w="1969" w:type="dxa"/>
          </w:tcPr>
          <w:p w14:paraId="005F6A40" w14:textId="0DADD493" w:rsidR="00CD3DAA" w:rsidRDefault="00CD3DAA" w:rsidP="00CD3DAA">
            <w:pPr>
              <w:pStyle w:val="Normal1"/>
              <w:jc w:val="center"/>
              <w:rPr>
                <w:sz w:val="28"/>
                <w:szCs w:val="28"/>
              </w:rPr>
            </w:pPr>
            <w:r>
              <w:rPr>
                <w:sz w:val="28"/>
                <w:szCs w:val="28"/>
              </w:rPr>
              <w:t>11</w:t>
            </w:r>
          </w:p>
        </w:tc>
        <w:tc>
          <w:tcPr>
            <w:tcW w:w="1956" w:type="dxa"/>
          </w:tcPr>
          <w:p w14:paraId="677BD2F1" w14:textId="4EA9D8C9" w:rsidR="00CD3DAA" w:rsidRDefault="00CD3DAA" w:rsidP="00CD3DAA">
            <w:pPr>
              <w:pStyle w:val="Normal1"/>
              <w:jc w:val="center"/>
              <w:rPr>
                <w:sz w:val="28"/>
                <w:szCs w:val="28"/>
              </w:rPr>
            </w:pPr>
            <w:r>
              <w:rPr>
                <w:sz w:val="28"/>
                <w:szCs w:val="28"/>
              </w:rPr>
              <w:t>10,57</w:t>
            </w:r>
          </w:p>
        </w:tc>
      </w:tr>
      <w:tr w:rsidR="00CD3DAA" w14:paraId="550C9D51" w14:textId="77777777" w:rsidTr="00191CE4">
        <w:tc>
          <w:tcPr>
            <w:tcW w:w="702" w:type="dxa"/>
          </w:tcPr>
          <w:p w14:paraId="1DC8003A" w14:textId="30017A5B" w:rsidR="00CD3DAA" w:rsidRDefault="00CD3DAA" w:rsidP="00CD3DAA">
            <w:pPr>
              <w:pStyle w:val="Normal1"/>
              <w:rPr>
                <w:sz w:val="28"/>
                <w:szCs w:val="28"/>
              </w:rPr>
            </w:pPr>
            <w:r>
              <w:rPr>
                <w:sz w:val="28"/>
                <w:szCs w:val="28"/>
              </w:rPr>
              <w:t>2</w:t>
            </w:r>
          </w:p>
        </w:tc>
        <w:tc>
          <w:tcPr>
            <w:tcW w:w="2946" w:type="dxa"/>
          </w:tcPr>
          <w:p w14:paraId="1CBD733C" w14:textId="43BFC0F6" w:rsidR="00CD3DAA" w:rsidRDefault="00CD3DAA" w:rsidP="00CD3DAA">
            <w:pPr>
              <w:pStyle w:val="Normal1"/>
              <w:rPr>
                <w:sz w:val="28"/>
                <w:szCs w:val="28"/>
              </w:rPr>
            </w:pPr>
            <w:r>
              <w:rPr>
                <w:sz w:val="28"/>
                <w:szCs w:val="28"/>
              </w:rPr>
              <w:t>COD</w:t>
            </w:r>
          </w:p>
        </w:tc>
        <w:tc>
          <w:tcPr>
            <w:tcW w:w="1617" w:type="dxa"/>
          </w:tcPr>
          <w:p w14:paraId="2AFA872F" w14:textId="2E5A7748" w:rsidR="00CD3DAA" w:rsidRDefault="00CD3DAA" w:rsidP="00CD3DAA">
            <w:pPr>
              <w:pStyle w:val="Normal1"/>
              <w:jc w:val="center"/>
              <w:rPr>
                <w:sz w:val="28"/>
                <w:szCs w:val="28"/>
              </w:rPr>
            </w:pPr>
            <w:r w:rsidRPr="000371D3">
              <w:rPr>
                <w:sz w:val="28"/>
                <w:szCs w:val="28"/>
              </w:rPr>
              <w:t>mg/l</w:t>
            </w:r>
          </w:p>
        </w:tc>
        <w:tc>
          <w:tcPr>
            <w:tcW w:w="1969" w:type="dxa"/>
          </w:tcPr>
          <w:p w14:paraId="6820ED5D" w14:textId="52DD1C35" w:rsidR="00CD3DAA" w:rsidRDefault="00CD3DAA" w:rsidP="00CD3DAA">
            <w:pPr>
              <w:pStyle w:val="Normal1"/>
              <w:jc w:val="center"/>
              <w:rPr>
                <w:sz w:val="28"/>
                <w:szCs w:val="28"/>
              </w:rPr>
            </w:pPr>
            <w:r>
              <w:rPr>
                <w:sz w:val="28"/>
                <w:szCs w:val="28"/>
              </w:rPr>
              <w:t>16</w:t>
            </w:r>
          </w:p>
        </w:tc>
        <w:tc>
          <w:tcPr>
            <w:tcW w:w="1956" w:type="dxa"/>
          </w:tcPr>
          <w:p w14:paraId="523EFA13" w14:textId="0BA7FE61" w:rsidR="00CD3DAA" w:rsidRDefault="00CD3DAA" w:rsidP="00CD3DAA">
            <w:pPr>
              <w:pStyle w:val="Normal1"/>
              <w:jc w:val="center"/>
              <w:rPr>
                <w:sz w:val="28"/>
                <w:szCs w:val="28"/>
              </w:rPr>
            </w:pPr>
            <w:r>
              <w:rPr>
                <w:sz w:val="28"/>
                <w:szCs w:val="28"/>
              </w:rPr>
              <w:t>15,38</w:t>
            </w:r>
          </w:p>
        </w:tc>
      </w:tr>
      <w:tr w:rsidR="00CD3DAA" w14:paraId="37329177" w14:textId="77777777" w:rsidTr="00191CE4">
        <w:tc>
          <w:tcPr>
            <w:tcW w:w="702" w:type="dxa"/>
          </w:tcPr>
          <w:p w14:paraId="5FFC1446" w14:textId="5F9EDDCB" w:rsidR="00CD3DAA" w:rsidRDefault="00CD3DAA" w:rsidP="00CD3DAA">
            <w:pPr>
              <w:pStyle w:val="Normal1"/>
              <w:rPr>
                <w:sz w:val="28"/>
                <w:szCs w:val="28"/>
              </w:rPr>
            </w:pPr>
            <w:r>
              <w:rPr>
                <w:sz w:val="28"/>
                <w:szCs w:val="28"/>
              </w:rPr>
              <w:t>3</w:t>
            </w:r>
          </w:p>
        </w:tc>
        <w:tc>
          <w:tcPr>
            <w:tcW w:w="2946" w:type="dxa"/>
          </w:tcPr>
          <w:p w14:paraId="64A2B830" w14:textId="6CAFB060" w:rsidR="00CD3DAA" w:rsidRDefault="00CD3DAA" w:rsidP="00CD3DAA">
            <w:pPr>
              <w:pStyle w:val="Normal1"/>
              <w:rPr>
                <w:sz w:val="28"/>
                <w:szCs w:val="28"/>
              </w:rPr>
            </w:pPr>
            <w:r>
              <w:rPr>
                <w:sz w:val="28"/>
                <w:szCs w:val="28"/>
              </w:rPr>
              <w:t>TSS</w:t>
            </w:r>
          </w:p>
        </w:tc>
        <w:tc>
          <w:tcPr>
            <w:tcW w:w="1617" w:type="dxa"/>
          </w:tcPr>
          <w:p w14:paraId="518105D1" w14:textId="2B0E47D7" w:rsidR="00CD3DAA" w:rsidRDefault="00CD3DAA" w:rsidP="00CD3DAA">
            <w:pPr>
              <w:pStyle w:val="Normal1"/>
              <w:jc w:val="center"/>
              <w:rPr>
                <w:sz w:val="28"/>
                <w:szCs w:val="28"/>
              </w:rPr>
            </w:pPr>
            <w:r w:rsidRPr="000371D3">
              <w:rPr>
                <w:sz w:val="28"/>
                <w:szCs w:val="28"/>
              </w:rPr>
              <w:t>mg/l</w:t>
            </w:r>
          </w:p>
        </w:tc>
        <w:tc>
          <w:tcPr>
            <w:tcW w:w="1969" w:type="dxa"/>
          </w:tcPr>
          <w:p w14:paraId="5DC910D8" w14:textId="1885053B" w:rsidR="00CD3DAA" w:rsidRDefault="00CD3DAA" w:rsidP="00CD3DAA">
            <w:pPr>
              <w:pStyle w:val="Normal1"/>
              <w:jc w:val="center"/>
              <w:rPr>
                <w:sz w:val="28"/>
                <w:szCs w:val="28"/>
              </w:rPr>
            </w:pPr>
            <w:r>
              <w:rPr>
                <w:sz w:val="28"/>
                <w:szCs w:val="28"/>
              </w:rPr>
              <w:t>15</w:t>
            </w:r>
          </w:p>
        </w:tc>
        <w:tc>
          <w:tcPr>
            <w:tcW w:w="1956" w:type="dxa"/>
          </w:tcPr>
          <w:p w14:paraId="05981A38" w14:textId="60A9CD24" w:rsidR="00CD3DAA" w:rsidRDefault="00CD3DAA" w:rsidP="00CD3DAA">
            <w:pPr>
              <w:pStyle w:val="Normal1"/>
              <w:jc w:val="center"/>
              <w:rPr>
                <w:sz w:val="28"/>
                <w:szCs w:val="28"/>
              </w:rPr>
            </w:pPr>
            <w:r>
              <w:rPr>
                <w:sz w:val="28"/>
                <w:szCs w:val="28"/>
              </w:rPr>
              <w:t>14,41</w:t>
            </w:r>
          </w:p>
        </w:tc>
      </w:tr>
      <w:tr w:rsidR="00CD3DAA" w14:paraId="1C1BAD83" w14:textId="77777777" w:rsidTr="00191CE4">
        <w:tc>
          <w:tcPr>
            <w:tcW w:w="702" w:type="dxa"/>
          </w:tcPr>
          <w:p w14:paraId="2A0341C5" w14:textId="5DE6CB69" w:rsidR="00CD3DAA" w:rsidRDefault="00CD3DAA" w:rsidP="00CD3DAA">
            <w:pPr>
              <w:pStyle w:val="Normal1"/>
              <w:rPr>
                <w:sz w:val="28"/>
                <w:szCs w:val="28"/>
              </w:rPr>
            </w:pPr>
            <w:r>
              <w:rPr>
                <w:sz w:val="28"/>
                <w:szCs w:val="28"/>
              </w:rPr>
              <w:t>4</w:t>
            </w:r>
          </w:p>
        </w:tc>
        <w:tc>
          <w:tcPr>
            <w:tcW w:w="2946" w:type="dxa"/>
          </w:tcPr>
          <w:p w14:paraId="59FEFD9A" w14:textId="7A165FD8" w:rsidR="00CD3DAA" w:rsidRDefault="00CD3DAA" w:rsidP="00CD3DAA">
            <w:pPr>
              <w:pStyle w:val="Normal1"/>
              <w:rPr>
                <w:sz w:val="28"/>
                <w:szCs w:val="28"/>
              </w:rPr>
            </w:pPr>
            <w:r>
              <w:rPr>
                <w:sz w:val="28"/>
                <w:szCs w:val="28"/>
              </w:rPr>
              <w:t>N-NH4+</w:t>
            </w:r>
          </w:p>
        </w:tc>
        <w:tc>
          <w:tcPr>
            <w:tcW w:w="1617" w:type="dxa"/>
          </w:tcPr>
          <w:p w14:paraId="2653F163" w14:textId="4767E677" w:rsidR="00CD3DAA" w:rsidRDefault="00CD3DAA" w:rsidP="00CD3DAA">
            <w:pPr>
              <w:pStyle w:val="Normal1"/>
              <w:jc w:val="center"/>
              <w:rPr>
                <w:sz w:val="28"/>
                <w:szCs w:val="28"/>
              </w:rPr>
            </w:pPr>
            <w:r w:rsidRPr="000371D3">
              <w:rPr>
                <w:sz w:val="28"/>
                <w:szCs w:val="28"/>
              </w:rPr>
              <w:t>mg/l</w:t>
            </w:r>
          </w:p>
        </w:tc>
        <w:tc>
          <w:tcPr>
            <w:tcW w:w="1969" w:type="dxa"/>
          </w:tcPr>
          <w:p w14:paraId="7D6020C7" w14:textId="0A8ADC11" w:rsidR="00CD3DAA" w:rsidRDefault="00CD3DAA" w:rsidP="00CD3DAA">
            <w:pPr>
              <w:pStyle w:val="Normal1"/>
              <w:jc w:val="center"/>
              <w:rPr>
                <w:sz w:val="28"/>
                <w:szCs w:val="28"/>
              </w:rPr>
            </w:pPr>
            <w:r>
              <w:rPr>
                <w:sz w:val="28"/>
                <w:szCs w:val="28"/>
              </w:rPr>
              <w:t>2,6</w:t>
            </w:r>
          </w:p>
        </w:tc>
        <w:tc>
          <w:tcPr>
            <w:tcW w:w="1956" w:type="dxa"/>
          </w:tcPr>
          <w:p w14:paraId="6BD66CE0" w14:textId="5C46A366" w:rsidR="00CD3DAA" w:rsidRDefault="00CD3DAA" w:rsidP="00CD3DAA">
            <w:pPr>
              <w:pStyle w:val="Normal1"/>
              <w:jc w:val="center"/>
              <w:rPr>
                <w:sz w:val="28"/>
                <w:szCs w:val="28"/>
              </w:rPr>
            </w:pPr>
            <w:r>
              <w:rPr>
                <w:sz w:val="28"/>
                <w:szCs w:val="28"/>
              </w:rPr>
              <w:t>2,50</w:t>
            </w:r>
          </w:p>
        </w:tc>
      </w:tr>
      <w:tr w:rsidR="00CD3DAA" w14:paraId="47C3FCE7" w14:textId="77777777" w:rsidTr="00191CE4">
        <w:tc>
          <w:tcPr>
            <w:tcW w:w="702" w:type="dxa"/>
          </w:tcPr>
          <w:p w14:paraId="6CDC2FDD" w14:textId="78014CF4" w:rsidR="00CD3DAA" w:rsidRDefault="00CD3DAA" w:rsidP="00CD3DAA">
            <w:pPr>
              <w:pStyle w:val="Normal1"/>
              <w:rPr>
                <w:sz w:val="28"/>
                <w:szCs w:val="28"/>
              </w:rPr>
            </w:pPr>
            <w:r>
              <w:rPr>
                <w:sz w:val="28"/>
                <w:szCs w:val="28"/>
              </w:rPr>
              <w:t>5</w:t>
            </w:r>
          </w:p>
        </w:tc>
        <w:tc>
          <w:tcPr>
            <w:tcW w:w="2946" w:type="dxa"/>
          </w:tcPr>
          <w:p w14:paraId="562510BE" w14:textId="64F211CB" w:rsidR="00CD3DAA" w:rsidRDefault="00CD3DAA" w:rsidP="00CD3DAA">
            <w:pPr>
              <w:pStyle w:val="Normal1"/>
              <w:rPr>
                <w:sz w:val="28"/>
                <w:szCs w:val="28"/>
              </w:rPr>
            </w:pPr>
            <w:r>
              <w:rPr>
                <w:sz w:val="28"/>
                <w:szCs w:val="28"/>
              </w:rPr>
              <w:t>Nitrat</w:t>
            </w:r>
          </w:p>
        </w:tc>
        <w:tc>
          <w:tcPr>
            <w:tcW w:w="1617" w:type="dxa"/>
          </w:tcPr>
          <w:p w14:paraId="670032BF" w14:textId="35A17AFA" w:rsidR="00CD3DAA" w:rsidRDefault="00CD3DAA" w:rsidP="00CD3DAA">
            <w:pPr>
              <w:pStyle w:val="Normal1"/>
              <w:jc w:val="center"/>
              <w:rPr>
                <w:sz w:val="28"/>
                <w:szCs w:val="28"/>
              </w:rPr>
            </w:pPr>
            <w:r w:rsidRPr="000371D3">
              <w:rPr>
                <w:sz w:val="28"/>
                <w:szCs w:val="28"/>
              </w:rPr>
              <w:t>mg/l</w:t>
            </w:r>
          </w:p>
        </w:tc>
        <w:tc>
          <w:tcPr>
            <w:tcW w:w="1969" w:type="dxa"/>
          </w:tcPr>
          <w:p w14:paraId="0DA7AE8B" w14:textId="5B5E7079" w:rsidR="00CD3DAA" w:rsidRDefault="00CD3DAA" w:rsidP="00CD3DAA">
            <w:pPr>
              <w:pStyle w:val="Normal1"/>
              <w:jc w:val="center"/>
              <w:rPr>
                <w:sz w:val="28"/>
                <w:szCs w:val="28"/>
              </w:rPr>
            </w:pPr>
            <w:r>
              <w:rPr>
                <w:sz w:val="28"/>
                <w:szCs w:val="28"/>
              </w:rPr>
              <w:t>10,1</w:t>
            </w:r>
          </w:p>
        </w:tc>
        <w:tc>
          <w:tcPr>
            <w:tcW w:w="1956" w:type="dxa"/>
          </w:tcPr>
          <w:p w14:paraId="74DFC636" w14:textId="3D651A64" w:rsidR="00CD3DAA" w:rsidRDefault="00CD3DAA" w:rsidP="00CD3DAA">
            <w:pPr>
              <w:pStyle w:val="Normal1"/>
              <w:jc w:val="center"/>
              <w:rPr>
                <w:sz w:val="28"/>
                <w:szCs w:val="28"/>
              </w:rPr>
            </w:pPr>
            <w:r>
              <w:rPr>
                <w:sz w:val="28"/>
                <w:szCs w:val="28"/>
              </w:rPr>
              <w:t>9,71</w:t>
            </w:r>
          </w:p>
        </w:tc>
      </w:tr>
      <w:tr w:rsidR="00CD3DAA" w14:paraId="1A26E760" w14:textId="77777777" w:rsidTr="00191CE4">
        <w:tc>
          <w:tcPr>
            <w:tcW w:w="702" w:type="dxa"/>
          </w:tcPr>
          <w:p w14:paraId="44CA0A5A" w14:textId="0EF7A7AF" w:rsidR="00CD3DAA" w:rsidRDefault="00CD3DAA" w:rsidP="00CD3DAA">
            <w:pPr>
              <w:pStyle w:val="Normal1"/>
              <w:rPr>
                <w:sz w:val="28"/>
                <w:szCs w:val="28"/>
              </w:rPr>
            </w:pPr>
            <w:r>
              <w:rPr>
                <w:sz w:val="28"/>
                <w:szCs w:val="28"/>
              </w:rPr>
              <w:t>6</w:t>
            </w:r>
          </w:p>
        </w:tc>
        <w:tc>
          <w:tcPr>
            <w:tcW w:w="2946" w:type="dxa"/>
          </w:tcPr>
          <w:p w14:paraId="15FBEFC5" w14:textId="4DE89667" w:rsidR="00CD3DAA" w:rsidRDefault="00CD3DAA" w:rsidP="00CD3DAA">
            <w:pPr>
              <w:pStyle w:val="Normal1"/>
              <w:rPr>
                <w:sz w:val="28"/>
                <w:szCs w:val="28"/>
              </w:rPr>
            </w:pPr>
            <w:r>
              <w:rPr>
                <w:sz w:val="28"/>
                <w:szCs w:val="28"/>
              </w:rPr>
              <w:t>Phosphat</w:t>
            </w:r>
          </w:p>
        </w:tc>
        <w:tc>
          <w:tcPr>
            <w:tcW w:w="1617" w:type="dxa"/>
          </w:tcPr>
          <w:p w14:paraId="7D2A2092" w14:textId="6EDEBF3D" w:rsidR="00CD3DAA" w:rsidRDefault="00CD3DAA" w:rsidP="00CD3DAA">
            <w:pPr>
              <w:pStyle w:val="Normal1"/>
              <w:jc w:val="center"/>
              <w:rPr>
                <w:sz w:val="28"/>
                <w:szCs w:val="28"/>
              </w:rPr>
            </w:pPr>
            <w:r w:rsidRPr="000371D3">
              <w:rPr>
                <w:sz w:val="28"/>
                <w:szCs w:val="28"/>
              </w:rPr>
              <w:t>mg/l</w:t>
            </w:r>
          </w:p>
        </w:tc>
        <w:tc>
          <w:tcPr>
            <w:tcW w:w="1969" w:type="dxa"/>
          </w:tcPr>
          <w:p w14:paraId="5430703B" w14:textId="2D4DF47D" w:rsidR="00CD3DAA" w:rsidRDefault="00CD3DAA" w:rsidP="00CD3DAA">
            <w:pPr>
              <w:pStyle w:val="Normal1"/>
              <w:jc w:val="center"/>
              <w:rPr>
                <w:sz w:val="28"/>
                <w:szCs w:val="28"/>
              </w:rPr>
            </w:pPr>
            <w:r>
              <w:rPr>
                <w:sz w:val="28"/>
                <w:szCs w:val="28"/>
              </w:rPr>
              <w:t>0,89</w:t>
            </w:r>
          </w:p>
        </w:tc>
        <w:tc>
          <w:tcPr>
            <w:tcW w:w="1956" w:type="dxa"/>
          </w:tcPr>
          <w:p w14:paraId="614E768D" w14:textId="62B7078F" w:rsidR="00CD3DAA" w:rsidRDefault="00CD3DAA" w:rsidP="00CD3DAA">
            <w:pPr>
              <w:pStyle w:val="Normal1"/>
              <w:jc w:val="center"/>
              <w:rPr>
                <w:sz w:val="28"/>
                <w:szCs w:val="28"/>
              </w:rPr>
            </w:pPr>
            <w:r>
              <w:rPr>
                <w:sz w:val="28"/>
                <w:szCs w:val="28"/>
              </w:rPr>
              <w:t>0,86</w:t>
            </w:r>
          </w:p>
        </w:tc>
      </w:tr>
      <w:tr w:rsidR="00CD3DAA" w14:paraId="23C69850" w14:textId="77777777" w:rsidTr="00191CE4">
        <w:tc>
          <w:tcPr>
            <w:tcW w:w="702" w:type="dxa"/>
          </w:tcPr>
          <w:p w14:paraId="618713C8" w14:textId="725B6E7C" w:rsidR="00CD3DAA" w:rsidRDefault="00CD3DAA" w:rsidP="00CD3DAA">
            <w:pPr>
              <w:pStyle w:val="Normal1"/>
              <w:rPr>
                <w:sz w:val="28"/>
                <w:szCs w:val="28"/>
              </w:rPr>
            </w:pPr>
            <w:r>
              <w:rPr>
                <w:sz w:val="28"/>
                <w:szCs w:val="28"/>
              </w:rPr>
              <w:t>7</w:t>
            </w:r>
          </w:p>
        </w:tc>
        <w:tc>
          <w:tcPr>
            <w:tcW w:w="2946" w:type="dxa"/>
          </w:tcPr>
          <w:p w14:paraId="160ECB8E" w14:textId="38AA7778" w:rsidR="00CD3DAA" w:rsidRDefault="00CD3DAA" w:rsidP="00CD3DAA">
            <w:pPr>
              <w:pStyle w:val="Normal1"/>
              <w:rPr>
                <w:sz w:val="28"/>
                <w:szCs w:val="28"/>
              </w:rPr>
            </w:pPr>
            <w:r>
              <w:rPr>
                <w:sz w:val="28"/>
                <w:szCs w:val="28"/>
              </w:rPr>
              <w:t>Xyanua</w:t>
            </w:r>
          </w:p>
        </w:tc>
        <w:tc>
          <w:tcPr>
            <w:tcW w:w="1617" w:type="dxa"/>
          </w:tcPr>
          <w:p w14:paraId="50A3CFA4" w14:textId="7EB60A23" w:rsidR="00CD3DAA" w:rsidRDefault="00CD3DAA" w:rsidP="00CD3DAA">
            <w:pPr>
              <w:pStyle w:val="Normal1"/>
              <w:jc w:val="center"/>
              <w:rPr>
                <w:sz w:val="28"/>
                <w:szCs w:val="28"/>
              </w:rPr>
            </w:pPr>
            <w:r w:rsidRPr="000371D3">
              <w:rPr>
                <w:sz w:val="28"/>
                <w:szCs w:val="28"/>
              </w:rPr>
              <w:t>mg/l</w:t>
            </w:r>
          </w:p>
        </w:tc>
        <w:tc>
          <w:tcPr>
            <w:tcW w:w="1969" w:type="dxa"/>
          </w:tcPr>
          <w:p w14:paraId="3761A43D" w14:textId="1C964BA6" w:rsidR="00CD3DAA" w:rsidRDefault="00CD3DAA" w:rsidP="00CD3DAA">
            <w:pPr>
              <w:pStyle w:val="Normal1"/>
              <w:jc w:val="center"/>
              <w:rPr>
                <w:sz w:val="28"/>
                <w:szCs w:val="28"/>
              </w:rPr>
            </w:pPr>
            <w:r>
              <w:rPr>
                <w:sz w:val="28"/>
                <w:szCs w:val="28"/>
              </w:rPr>
              <w:t>0</w:t>
            </w:r>
          </w:p>
        </w:tc>
        <w:tc>
          <w:tcPr>
            <w:tcW w:w="1956" w:type="dxa"/>
          </w:tcPr>
          <w:p w14:paraId="37E693F3" w14:textId="4EEB18AD" w:rsidR="00CD3DAA" w:rsidRDefault="00CD3DAA" w:rsidP="00CD3DAA">
            <w:pPr>
              <w:pStyle w:val="Normal1"/>
              <w:jc w:val="center"/>
              <w:rPr>
                <w:sz w:val="28"/>
                <w:szCs w:val="28"/>
              </w:rPr>
            </w:pPr>
            <w:r>
              <w:rPr>
                <w:sz w:val="28"/>
                <w:szCs w:val="28"/>
              </w:rPr>
              <w:t>0</w:t>
            </w:r>
          </w:p>
        </w:tc>
      </w:tr>
      <w:tr w:rsidR="00CD3DAA" w14:paraId="12AC115F" w14:textId="77777777" w:rsidTr="00191CE4">
        <w:tc>
          <w:tcPr>
            <w:tcW w:w="702" w:type="dxa"/>
          </w:tcPr>
          <w:p w14:paraId="2A5CA171" w14:textId="1ADD97A2" w:rsidR="00CD3DAA" w:rsidRDefault="00CD3DAA" w:rsidP="00CD3DAA">
            <w:pPr>
              <w:pStyle w:val="Normal1"/>
              <w:rPr>
                <w:sz w:val="28"/>
                <w:szCs w:val="28"/>
              </w:rPr>
            </w:pPr>
            <w:r>
              <w:rPr>
                <w:sz w:val="28"/>
                <w:szCs w:val="28"/>
              </w:rPr>
              <w:t>8</w:t>
            </w:r>
          </w:p>
        </w:tc>
        <w:tc>
          <w:tcPr>
            <w:tcW w:w="2946" w:type="dxa"/>
          </w:tcPr>
          <w:p w14:paraId="3EAA3F4C" w14:textId="420ED0D5" w:rsidR="00CD3DAA" w:rsidRDefault="00CD3DAA" w:rsidP="00CD3DAA">
            <w:pPr>
              <w:pStyle w:val="Normal1"/>
              <w:rPr>
                <w:sz w:val="28"/>
                <w:szCs w:val="28"/>
              </w:rPr>
            </w:pPr>
            <w:r>
              <w:rPr>
                <w:sz w:val="28"/>
                <w:szCs w:val="28"/>
              </w:rPr>
              <w:t>Tổng Coliform</w:t>
            </w:r>
          </w:p>
        </w:tc>
        <w:tc>
          <w:tcPr>
            <w:tcW w:w="1617" w:type="dxa"/>
          </w:tcPr>
          <w:p w14:paraId="244B18E2" w14:textId="4D6E50F2" w:rsidR="00CD3DAA" w:rsidRPr="000371D3" w:rsidRDefault="00CD3DAA" w:rsidP="00CD3DAA">
            <w:pPr>
              <w:pStyle w:val="Normal1"/>
              <w:jc w:val="center"/>
              <w:rPr>
                <w:sz w:val="28"/>
                <w:szCs w:val="28"/>
              </w:rPr>
            </w:pPr>
            <w:r>
              <w:rPr>
                <w:sz w:val="28"/>
                <w:szCs w:val="28"/>
              </w:rPr>
              <w:t>MNP/100ml</w:t>
            </w:r>
          </w:p>
        </w:tc>
        <w:tc>
          <w:tcPr>
            <w:tcW w:w="1969" w:type="dxa"/>
          </w:tcPr>
          <w:p w14:paraId="70065A82" w14:textId="23AC440D" w:rsidR="00CD3DAA" w:rsidRDefault="00CD3DAA" w:rsidP="00CD3DAA">
            <w:pPr>
              <w:pStyle w:val="Normal1"/>
              <w:jc w:val="center"/>
              <w:rPr>
                <w:sz w:val="28"/>
                <w:szCs w:val="28"/>
              </w:rPr>
            </w:pPr>
            <w:r>
              <w:rPr>
                <w:sz w:val="28"/>
                <w:szCs w:val="28"/>
              </w:rPr>
              <w:t>1.500</w:t>
            </w:r>
          </w:p>
        </w:tc>
        <w:tc>
          <w:tcPr>
            <w:tcW w:w="1956" w:type="dxa"/>
          </w:tcPr>
          <w:p w14:paraId="3ECB2736" w14:textId="5ED4DC74" w:rsidR="00CD3DAA" w:rsidRDefault="00CD3DAA" w:rsidP="00CD3DAA">
            <w:pPr>
              <w:pStyle w:val="Normal1"/>
              <w:jc w:val="center"/>
              <w:rPr>
                <w:sz w:val="28"/>
                <w:szCs w:val="28"/>
              </w:rPr>
            </w:pPr>
            <w:r>
              <w:rPr>
                <w:sz w:val="28"/>
                <w:szCs w:val="28"/>
              </w:rPr>
              <w:t>1.441,44</w:t>
            </w:r>
          </w:p>
        </w:tc>
      </w:tr>
    </w:tbl>
    <w:p w14:paraId="61760836" w14:textId="77777777" w:rsidR="00191CE4" w:rsidRPr="00191CE4" w:rsidRDefault="00191CE4" w:rsidP="00191CE4">
      <w:pPr>
        <w:pStyle w:val="Normal1"/>
        <w:numPr>
          <w:ilvl w:val="0"/>
          <w:numId w:val="36"/>
        </w:numPr>
        <w:ind w:left="709"/>
        <w:rPr>
          <w:sz w:val="28"/>
          <w:szCs w:val="28"/>
          <w:u w:val="single"/>
        </w:rPr>
      </w:pPr>
      <w:r w:rsidRPr="00191CE4">
        <w:rPr>
          <w:sz w:val="28"/>
          <w:szCs w:val="28"/>
          <w:u w:val="single"/>
        </w:rPr>
        <w:t>Tính toán khả năng tiếp nhận nước thải, sức chịu tại của sông</w:t>
      </w:r>
    </w:p>
    <w:p w14:paraId="316ECA1E" w14:textId="5DAFCCD0" w:rsidR="00191CE4" w:rsidRDefault="00191CE4" w:rsidP="00191CE4">
      <w:pPr>
        <w:pStyle w:val="Normal1"/>
        <w:ind w:firstLine="426"/>
        <w:rPr>
          <w:sz w:val="28"/>
          <w:szCs w:val="28"/>
        </w:rPr>
      </w:pPr>
      <w:r w:rsidRPr="00191CE4">
        <w:rPr>
          <w:sz w:val="28"/>
          <w:szCs w:val="28"/>
        </w:rPr>
        <w:t>- Khả năng tiếp nhận tải lượng ô nhiễm của nguồn tiếp nhận đối với một chất ô nhiễm</w:t>
      </w:r>
      <w:r>
        <w:rPr>
          <w:sz w:val="28"/>
          <w:szCs w:val="28"/>
        </w:rPr>
        <w:t xml:space="preserve"> </w:t>
      </w:r>
      <w:r w:rsidRPr="00191CE4">
        <w:rPr>
          <w:sz w:val="28"/>
          <w:szCs w:val="28"/>
        </w:rPr>
        <w:t>được tính theo công thức:</w:t>
      </w:r>
    </w:p>
    <w:p w14:paraId="52F589BB" w14:textId="77777777" w:rsidR="00191CE4" w:rsidRDefault="00191CE4" w:rsidP="00191CE4">
      <w:pPr>
        <w:pStyle w:val="Normal1"/>
        <w:ind w:firstLine="426"/>
        <w:jc w:val="center"/>
        <w:rPr>
          <w:sz w:val="28"/>
          <w:szCs w:val="28"/>
        </w:rPr>
      </w:pPr>
      <w:r w:rsidRPr="00191CE4">
        <w:rPr>
          <w:sz w:val="28"/>
          <w:szCs w:val="28"/>
        </w:rPr>
        <w:t>Ltn = (Ltđ - Lnn - Lt) * Fs</w:t>
      </w:r>
    </w:p>
    <w:p w14:paraId="2AA0A1E2" w14:textId="77777777" w:rsidR="00191CE4" w:rsidRDefault="00191CE4" w:rsidP="00770C3C">
      <w:pPr>
        <w:pStyle w:val="Normal1"/>
        <w:ind w:firstLine="426"/>
        <w:rPr>
          <w:sz w:val="28"/>
          <w:szCs w:val="28"/>
        </w:rPr>
      </w:pPr>
      <w:r w:rsidRPr="00191CE4">
        <w:rPr>
          <w:sz w:val="28"/>
          <w:szCs w:val="28"/>
        </w:rPr>
        <w:t>- Trong đó:</w:t>
      </w:r>
    </w:p>
    <w:p w14:paraId="5311A599" w14:textId="07FC6312" w:rsidR="00191CE4" w:rsidRDefault="00191CE4" w:rsidP="009F63B4">
      <w:pPr>
        <w:pStyle w:val="Normal1"/>
        <w:ind w:firstLine="426"/>
        <w:rPr>
          <w:sz w:val="28"/>
          <w:szCs w:val="28"/>
        </w:rPr>
      </w:pPr>
      <w:r w:rsidRPr="00191CE4">
        <w:rPr>
          <w:sz w:val="28"/>
          <w:szCs w:val="28"/>
        </w:rPr>
        <w:sym w:font="Symbol" w:char="F02B"/>
      </w:r>
      <w:r w:rsidRPr="00191CE4">
        <w:rPr>
          <w:sz w:val="28"/>
          <w:szCs w:val="28"/>
        </w:rPr>
        <w:t xml:space="preserve"> Ltn: Khả năng tiếp nhận nước thải sức chịu tải đối với từng thông số ô nhiễm, </w:t>
      </w:r>
      <w:r w:rsidRPr="00191CE4">
        <w:rPr>
          <w:sz w:val="28"/>
          <w:szCs w:val="28"/>
        </w:rPr>
        <w:lastRenderedPageBreak/>
        <w:t>đơn vị</w:t>
      </w:r>
      <w:r w:rsidR="009F63B4">
        <w:rPr>
          <w:sz w:val="28"/>
          <w:szCs w:val="28"/>
        </w:rPr>
        <w:t xml:space="preserve"> </w:t>
      </w:r>
      <w:r w:rsidRPr="00191CE4">
        <w:rPr>
          <w:sz w:val="28"/>
          <w:szCs w:val="28"/>
        </w:rPr>
        <w:t>tính là kg/ngày;</w:t>
      </w:r>
    </w:p>
    <w:p w14:paraId="7626B8EA" w14:textId="0EC46522" w:rsidR="00191CE4" w:rsidRDefault="00191CE4" w:rsidP="009F63B4">
      <w:pPr>
        <w:pStyle w:val="Normal1"/>
        <w:ind w:firstLine="426"/>
        <w:rPr>
          <w:sz w:val="28"/>
          <w:szCs w:val="28"/>
        </w:rPr>
      </w:pPr>
      <w:r w:rsidRPr="00191CE4">
        <w:rPr>
          <w:sz w:val="28"/>
          <w:szCs w:val="28"/>
        </w:rPr>
        <w:sym w:font="Symbol" w:char="F02B"/>
      </w:r>
      <w:r w:rsidRPr="00191CE4">
        <w:rPr>
          <w:sz w:val="28"/>
          <w:szCs w:val="28"/>
        </w:rPr>
        <w:t xml:space="preserve"> Ltđ: Tải lượng tối đa của thông số chất lượng nước mặt đối với đoạn sông, đơn vị</w:t>
      </w:r>
      <w:r w:rsidR="009F63B4">
        <w:rPr>
          <w:sz w:val="28"/>
          <w:szCs w:val="28"/>
        </w:rPr>
        <w:t xml:space="preserve"> </w:t>
      </w:r>
      <w:r w:rsidRPr="00191CE4">
        <w:rPr>
          <w:sz w:val="28"/>
          <w:szCs w:val="28"/>
        </w:rPr>
        <w:t>tính là kg/ngày;</w:t>
      </w:r>
    </w:p>
    <w:p w14:paraId="6A4F2113" w14:textId="36F3F0B2" w:rsidR="00191CE4" w:rsidRDefault="00191CE4" w:rsidP="009F63B4">
      <w:pPr>
        <w:pStyle w:val="Normal1"/>
        <w:ind w:firstLine="426"/>
        <w:rPr>
          <w:sz w:val="28"/>
          <w:szCs w:val="28"/>
        </w:rPr>
      </w:pPr>
      <w:r w:rsidRPr="00191CE4">
        <w:rPr>
          <w:sz w:val="28"/>
          <w:szCs w:val="28"/>
        </w:rPr>
        <w:sym w:font="Symbol" w:char="F02B"/>
      </w:r>
      <w:r w:rsidRPr="00191CE4">
        <w:rPr>
          <w:sz w:val="28"/>
          <w:szCs w:val="28"/>
        </w:rPr>
        <w:t xml:space="preserve"> Lnn: Tải lượng của thông số chất lượng nước hiện có trong nguồn nước của đoạn</w:t>
      </w:r>
      <w:r w:rsidR="009F63B4">
        <w:rPr>
          <w:sz w:val="28"/>
          <w:szCs w:val="28"/>
        </w:rPr>
        <w:t xml:space="preserve"> </w:t>
      </w:r>
      <w:r w:rsidRPr="00191CE4">
        <w:rPr>
          <w:sz w:val="28"/>
          <w:szCs w:val="28"/>
        </w:rPr>
        <w:t>sông, đơn vị tính là kg/ngày;</w:t>
      </w:r>
    </w:p>
    <w:p w14:paraId="4833ED45" w14:textId="77777777" w:rsidR="00191CE4" w:rsidRDefault="00191CE4" w:rsidP="00770C3C">
      <w:pPr>
        <w:pStyle w:val="Normal1"/>
        <w:ind w:firstLine="426"/>
        <w:rPr>
          <w:sz w:val="28"/>
          <w:szCs w:val="28"/>
        </w:rPr>
      </w:pPr>
      <w:r w:rsidRPr="00191CE4">
        <w:rPr>
          <w:sz w:val="28"/>
          <w:szCs w:val="28"/>
        </w:rPr>
        <w:sym w:font="Symbol" w:char="F02B"/>
      </w:r>
      <w:r w:rsidRPr="00191CE4">
        <w:rPr>
          <w:sz w:val="28"/>
          <w:szCs w:val="28"/>
        </w:rPr>
        <w:t xml:space="preserve"> Lt (kg/ngày): Tải lượng thông số ô nhiễm có trong nguồn nước thải;</w:t>
      </w:r>
    </w:p>
    <w:p w14:paraId="618A4481" w14:textId="4A81F641" w:rsidR="00770C3C" w:rsidRDefault="00191CE4" w:rsidP="00770C3C">
      <w:pPr>
        <w:pStyle w:val="Normal1"/>
        <w:ind w:firstLine="426"/>
        <w:rPr>
          <w:sz w:val="28"/>
          <w:szCs w:val="28"/>
        </w:rPr>
      </w:pPr>
      <w:r w:rsidRPr="00191CE4">
        <w:rPr>
          <w:sz w:val="28"/>
          <w:szCs w:val="28"/>
        </w:rPr>
        <w:sym w:font="Symbol" w:char="F02B"/>
      </w:r>
      <w:r w:rsidRPr="00191CE4">
        <w:rPr>
          <w:sz w:val="28"/>
          <w:szCs w:val="28"/>
        </w:rPr>
        <w:t xml:space="preserve"> Fs: Hệ số an toàn, được xem xét, lựa chọn trong khoảng từ 0,3 đến 0,7, chọn Fs=0,5</w:t>
      </w:r>
      <w:r w:rsidR="009F63B4">
        <w:rPr>
          <w:sz w:val="28"/>
          <w:szCs w:val="28"/>
        </w:rPr>
        <w:t>.</w:t>
      </w:r>
    </w:p>
    <w:p w14:paraId="7794FE07" w14:textId="7509BF67" w:rsidR="00A07BDB" w:rsidRPr="00A07BDB" w:rsidRDefault="00A07BDB" w:rsidP="00A07BDB">
      <w:pPr>
        <w:pStyle w:val="Caption"/>
        <w:keepNext/>
        <w:rPr>
          <w:i/>
          <w:sz w:val="28"/>
          <w:szCs w:val="28"/>
        </w:rPr>
      </w:pPr>
      <w:bookmarkStart w:id="159" w:name="_Toc148952364"/>
      <w:r w:rsidRPr="00A07BDB">
        <w:rPr>
          <w:i/>
          <w:sz w:val="28"/>
          <w:szCs w:val="28"/>
        </w:rPr>
        <w:t xml:space="preserve">Bảng  </w:t>
      </w:r>
      <w:r w:rsidRPr="00A07BDB">
        <w:rPr>
          <w:i/>
          <w:sz w:val="28"/>
          <w:szCs w:val="28"/>
        </w:rPr>
        <w:fldChar w:fldCharType="begin"/>
      </w:r>
      <w:r w:rsidRPr="00A07BDB">
        <w:rPr>
          <w:i/>
          <w:sz w:val="28"/>
          <w:szCs w:val="28"/>
        </w:rPr>
        <w:instrText xml:space="preserve"> SEQ Bảng_ \* ARABIC </w:instrText>
      </w:r>
      <w:r w:rsidRPr="00A07BDB">
        <w:rPr>
          <w:i/>
          <w:sz w:val="28"/>
          <w:szCs w:val="28"/>
        </w:rPr>
        <w:fldChar w:fldCharType="separate"/>
      </w:r>
      <w:r w:rsidR="00FD6182">
        <w:rPr>
          <w:i/>
          <w:noProof/>
          <w:sz w:val="28"/>
          <w:szCs w:val="28"/>
        </w:rPr>
        <w:t>10</w:t>
      </w:r>
      <w:r w:rsidRPr="00A07BDB">
        <w:rPr>
          <w:i/>
          <w:sz w:val="28"/>
          <w:szCs w:val="28"/>
        </w:rPr>
        <w:fldChar w:fldCharType="end"/>
      </w:r>
      <w:r w:rsidRPr="00A07BDB">
        <w:rPr>
          <w:i/>
          <w:sz w:val="28"/>
          <w:szCs w:val="28"/>
        </w:rPr>
        <w:t xml:space="preserve"> Khả năng tiếp nhận tải lượng ô nhiễm của nguồn tiếp nhận</w:t>
      </w:r>
      <w:bookmarkEnd w:id="159"/>
    </w:p>
    <w:tbl>
      <w:tblPr>
        <w:tblStyle w:val="TableGrid"/>
        <w:tblW w:w="9209" w:type="dxa"/>
        <w:tblLook w:val="04A0" w:firstRow="1" w:lastRow="0" w:firstColumn="1" w:lastColumn="0" w:noHBand="0" w:noVBand="1"/>
      </w:tblPr>
      <w:tblGrid>
        <w:gridCol w:w="689"/>
        <w:gridCol w:w="3830"/>
        <w:gridCol w:w="1713"/>
        <w:gridCol w:w="2977"/>
      </w:tblGrid>
      <w:tr w:rsidR="009F63B4" w14:paraId="367012F7" w14:textId="77777777" w:rsidTr="009F63B4">
        <w:trPr>
          <w:trHeight w:val="616"/>
        </w:trPr>
        <w:tc>
          <w:tcPr>
            <w:tcW w:w="689" w:type="dxa"/>
          </w:tcPr>
          <w:p w14:paraId="1D102A06" w14:textId="6B4B4E52" w:rsidR="009F63B4" w:rsidRPr="009F63B4" w:rsidRDefault="009F63B4" w:rsidP="009F63B4">
            <w:pPr>
              <w:pStyle w:val="Normal1"/>
              <w:jc w:val="center"/>
              <w:rPr>
                <w:b/>
                <w:sz w:val="28"/>
                <w:szCs w:val="28"/>
              </w:rPr>
            </w:pPr>
            <w:r w:rsidRPr="009F63B4">
              <w:rPr>
                <w:b/>
                <w:sz w:val="28"/>
                <w:szCs w:val="28"/>
              </w:rPr>
              <w:t>Stt</w:t>
            </w:r>
          </w:p>
        </w:tc>
        <w:tc>
          <w:tcPr>
            <w:tcW w:w="3830" w:type="dxa"/>
          </w:tcPr>
          <w:p w14:paraId="1028E9E5" w14:textId="065ADE30" w:rsidR="009F63B4" w:rsidRPr="009F63B4" w:rsidRDefault="009F63B4" w:rsidP="009F63B4">
            <w:pPr>
              <w:pStyle w:val="Normal1"/>
              <w:jc w:val="center"/>
              <w:rPr>
                <w:b/>
                <w:sz w:val="28"/>
                <w:szCs w:val="28"/>
              </w:rPr>
            </w:pPr>
            <w:r w:rsidRPr="009F63B4">
              <w:rPr>
                <w:b/>
                <w:sz w:val="28"/>
                <w:szCs w:val="28"/>
              </w:rPr>
              <w:t>Chỉ tiêu</w:t>
            </w:r>
          </w:p>
        </w:tc>
        <w:tc>
          <w:tcPr>
            <w:tcW w:w="1713" w:type="dxa"/>
          </w:tcPr>
          <w:p w14:paraId="0CA1B522" w14:textId="47360E44" w:rsidR="009F63B4" w:rsidRPr="009F63B4" w:rsidRDefault="009F63B4" w:rsidP="009F63B4">
            <w:pPr>
              <w:pStyle w:val="Normal1"/>
              <w:jc w:val="center"/>
              <w:rPr>
                <w:b/>
                <w:sz w:val="28"/>
                <w:szCs w:val="28"/>
              </w:rPr>
            </w:pPr>
            <w:r w:rsidRPr="009F63B4">
              <w:rPr>
                <w:b/>
                <w:sz w:val="28"/>
                <w:szCs w:val="28"/>
              </w:rPr>
              <w:t>Đơn vị</w:t>
            </w:r>
          </w:p>
        </w:tc>
        <w:tc>
          <w:tcPr>
            <w:tcW w:w="2977" w:type="dxa"/>
          </w:tcPr>
          <w:p w14:paraId="32AEA302" w14:textId="3C7FD9EB" w:rsidR="009F63B4" w:rsidRPr="009F63B4" w:rsidRDefault="009F63B4" w:rsidP="009F63B4">
            <w:pPr>
              <w:pStyle w:val="Normal1"/>
              <w:jc w:val="center"/>
              <w:rPr>
                <w:b/>
                <w:sz w:val="28"/>
                <w:szCs w:val="28"/>
              </w:rPr>
            </w:pPr>
            <w:r w:rsidRPr="009F63B4">
              <w:rPr>
                <w:b/>
                <w:sz w:val="28"/>
                <w:szCs w:val="28"/>
              </w:rPr>
              <w:t>L</w:t>
            </w:r>
            <w:r w:rsidRPr="009F63B4">
              <w:rPr>
                <w:b/>
                <w:sz w:val="28"/>
                <w:szCs w:val="28"/>
                <w:vertAlign w:val="subscript"/>
              </w:rPr>
              <w:t>tn</w:t>
            </w:r>
            <w:r w:rsidRPr="009F63B4">
              <w:rPr>
                <w:b/>
                <w:sz w:val="28"/>
                <w:szCs w:val="28"/>
              </w:rPr>
              <w:t xml:space="preserve"> (kg/ngày)</w:t>
            </w:r>
          </w:p>
        </w:tc>
      </w:tr>
      <w:tr w:rsidR="009F63B4" w14:paraId="2A282CD1" w14:textId="77777777" w:rsidTr="000040ED">
        <w:tc>
          <w:tcPr>
            <w:tcW w:w="689" w:type="dxa"/>
          </w:tcPr>
          <w:p w14:paraId="049457D7" w14:textId="268860F1" w:rsidR="009F63B4" w:rsidRDefault="009F63B4" w:rsidP="009F63B4">
            <w:pPr>
              <w:pStyle w:val="Normal1"/>
              <w:jc w:val="center"/>
              <w:rPr>
                <w:sz w:val="28"/>
                <w:szCs w:val="28"/>
              </w:rPr>
            </w:pPr>
            <w:r>
              <w:rPr>
                <w:sz w:val="28"/>
                <w:szCs w:val="28"/>
              </w:rPr>
              <w:t>1</w:t>
            </w:r>
          </w:p>
        </w:tc>
        <w:tc>
          <w:tcPr>
            <w:tcW w:w="3830" w:type="dxa"/>
            <w:vAlign w:val="center"/>
          </w:tcPr>
          <w:p w14:paraId="49FA78DE" w14:textId="58FBB4EC" w:rsidR="009F63B4" w:rsidRDefault="009F63B4" w:rsidP="000040ED">
            <w:pPr>
              <w:pStyle w:val="Normal1"/>
              <w:jc w:val="left"/>
              <w:rPr>
                <w:sz w:val="28"/>
                <w:szCs w:val="28"/>
              </w:rPr>
            </w:pPr>
            <w:r>
              <w:rPr>
                <w:sz w:val="28"/>
                <w:szCs w:val="28"/>
              </w:rPr>
              <w:t>BOD</w:t>
            </w:r>
            <w:r w:rsidRPr="003C2387">
              <w:rPr>
                <w:sz w:val="28"/>
                <w:szCs w:val="28"/>
                <w:vertAlign w:val="subscript"/>
              </w:rPr>
              <w:t>5</w:t>
            </w:r>
            <w:r>
              <w:rPr>
                <w:sz w:val="28"/>
                <w:szCs w:val="28"/>
              </w:rPr>
              <w:t xml:space="preserve"> (20</w:t>
            </w:r>
            <w:r>
              <w:rPr>
                <w:sz w:val="28"/>
                <w:szCs w:val="28"/>
                <w:vertAlign w:val="superscript"/>
              </w:rPr>
              <w:t>o</w:t>
            </w:r>
            <w:r>
              <w:rPr>
                <w:sz w:val="28"/>
                <w:szCs w:val="28"/>
              </w:rPr>
              <w:t>C)</w:t>
            </w:r>
          </w:p>
        </w:tc>
        <w:tc>
          <w:tcPr>
            <w:tcW w:w="1713" w:type="dxa"/>
          </w:tcPr>
          <w:p w14:paraId="28FBCB78" w14:textId="4B58A47D" w:rsidR="009F63B4" w:rsidRDefault="009F63B4" w:rsidP="009F63B4">
            <w:pPr>
              <w:pStyle w:val="Normal1"/>
              <w:jc w:val="center"/>
              <w:rPr>
                <w:sz w:val="28"/>
                <w:szCs w:val="28"/>
              </w:rPr>
            </w:pPr>
            <w:r>
              <w:rPr>
                <w:sz w:val="28"/>
                <w:szCs w:val="28"/>
              </w:rPr>
              <w:t>mg/l</w:t>
            </w:r>
          </w:p>
        </w:tc>
        <w:tc>
          <w:tcPr>
            <w:tcW w:w="2977" w:type="dxa"/>
          </w:tcPr>
          <w:p w14:paraId="5EB986DF" w14:textId="2035158F" w:rsidR="009F63B4" w:rsidRDefault="009F63B4" w:rsidP="009F63B4">
            <w:pPr>
              <w:pStyle w:val="Normal1"/>
              <w:jc w:val="center"/>
              <w:rPr>
                <w:sz w:val="28"/>
                <w:szCs w:val="28"/>
              </w:rPr>
            </w:pPr>
            <w:r>
              <w:rPr>
                <w:sz w:val="28"/>
                <w:szCs w:val="28"/>
              </w:rPr>
              <w:t>2495</w:t>
            </w:r>
          </w:p>
        </w:tc>
      </w:tr>
      <w:tr w:rsidR="009F63B4" w14:paraId="67E74CD3" w14:textId="77777777" w:rsidTr="000040ED">
        <w:tc>
          <w:tcPr>
            <w:tcW w:w="689" w:type="dxa"/>
          </w:tcPr>
          <w:p w14:paraId="624C2511" w14:textId="1DAA7348" w:rsidR="009F63B4" w:rsidRDefault="009F63B4" w:rsidP="009F63B4">
            <w:pPr>
              <w:pStyle w:val="Normal1"/>
              <w:jc w:val="center"/>
              <w:rPr>
                <w:sz w:val="28"/>
                <w:szCs w:val="28"/>
              </w:rPr>
            </w:pPr>
            <w:r>
              <w:rPr>
                <w:sz w:val="28"/>
                <w:szCs w:val="28"/>
              </w:rPr>
              <w:t>2</w:t>
            </w:r>
          </w:p>
        </w:tc>
        <w:tc>
          <w:tcPr>
            <w:tcW w:w="3830" w:type="dxa"/>
            <w:vAlign w:val="center"/>
          </w:tcPr>
          <w:p w14:paraId="1E36E088" w14:textId="2F15659A" w:rsidR="009F63B4" w:rsidRDefault="009F63B4" w:rsidP="000040ED">
            <w:pPr>
              <w:pStyle w:val="Normal1"/>
              <w:jc w:val="left"/>
              <w:rPr>
                <w:sz w:val="28"/>
                <w:szCs w:val="28"/>
              </w:rPr>
            </w:pPr>
            <w:r>
              <w:rPr>
                <w:sz w:val="28"/>
                <w:szCs w:val="28"/>
              </w:rPr>
              <w:t>COD</w:t>
            </w:r>
          </w:p>
        </w:tc>
        <w:tc>
          <w:tcPr>
            <w:tcW w:w="1713" w:type="dxa"/>
          </w:tcPr>
          <w:p w14:paraId="3A5095B4" w14:textId="62E7939E" w:rsidR="009F63B4" w:rsidRDefault="009F63B4" w:rsidP="009F63B4">
            <w:pPr>
              <w:pStyle w:val="Normal1"/>
              <w:jc w:val="center"/>
              <w:rPr>
                <w:sz w:val="28"/>
                <w:szCs w:val="28"/>
              </w:rPr>
            </w:pPr>
            <w:r w:rsidRPr="000371D3">
              <w:rPr>
                <w:sz w:val="28"/>
                <w:szCs w:val="28"/>
              </w:rPr>
              <w:t>mg/l</w:t>
            </w:r>
          </w:p>
        </w:tc>
        <w:tc>
          <w:tcPr>
            <w:tcW w:w="2977" w:type="dxa"/>
          </w:tcPr>
          <w:p w14:paraId="408BDB21" w14:textId="0F1ABA16" w:rsidR="009F63B4" w:rsidRDefault="009F63B4" w:rsidP="009F63B4">
            <w:pPr>
              <w:pStyle w:val="Normal1"/>
              <w:jc w:val="center"/>
              <w:rPr>
                <w:sz w:val="28"/>
                <w:szCs w:val="28"/>
              </w:rPr>
            </w:pPr>
            <w:r>
              <w:rPr>
                <w:sz w:val="28"/>
                <w:szCs w:val="28"/>
              </w:rPr>
              <w:t>113,27</w:t>
            </w:r>
          </w:p>
        </w:tc>
      </w:tr>
      <w:tr w:rsidR="009F63B4" w14:paraId="48136F42" w14:textId="77777777" w:rsidTr="000040ED">
        <w:tc>
          <w:tcPr>
            <w:tcW w:w="689" w:type="dxa"/>
          </w:tcPr>
          <w:p w14:paraId="2F7B24D4" w14:textId="33E5FBFC" w:rsidR="009F63B4" w:rsidRDefault="009F63B4" w:rsidP="009F63B4">
            <w:pPr>
              <w:pStyle w:val="Normal1"/>
              <w:jc w:val="center"/>
              <w:rPr>
                <w:sz w:val="28"/>
                <w:szCs w:val="28"/>
              </w:rPr>
            </w:pPr>
            <w:r>
              <w:rPr>
                <w:sz w:val="28"/>
                <w:szCs w:val="28"/>
              </w:rPr>
              <w:t>3</w:t>
            </w:r>
          </w:p>
        </w:tc>
        <w:tc>
          <w:tcPr>
            <w:tcW w:w="3830" w:type="dxa"/>
            <w:vAlign w:val="center"/>
          </w:tcPr>
          <w:p w14:paraId="22409B41" w14:textId="1900AF51" w:rsidR="009F63B4" w:rsidRDefault="009F63B4" w:rsidP="000040ED">
            <w:pPr>
              <w:pStyle w:val="Normal1"/>
              <w:jc w:val="left"/>
              <w:rPr>
                <w:sz w:val="28"/>
                <w:szCs w:val="28"/>
              </w:rPr>
            </w:pPr>
            <w:r>
              <w:rPr>
                <w:sz w:val="28"/>
                <w:szCs w:val="28"/>
              </w:rPr>
              <w:t>TSS</w:t>
            </w:r>
          </w:p>
        </w:tc>
        <w:tc>
          <w:tcPr>
            <w:tcW w:w="1713" w:type="dxa"/>
          </w:tcPr>
          <w:p w14:paraId="2390D5F8" w14:textId="4A5275D1" w:rsidR="009F63B4" w:rsidRDefault="009F63B4" w:rsidP="009F63B4">
            <w:pPr>
              <w:pStyle w:val="Normal1"/>
              <w:jc w:val="center"/>
              <w:rPr>
                <w:sz w:val="28"/>
                <w:szCs w:val="28"/>
              </w:rPr>
            </w:pPr>
            <w:r w:rsidRPr="000371D3">
              <w:rPr>
                <w:sz w:val="28"/>
                <w:szCs w:val="28"/>
              </w:rPr>
              <w:t>mg/l</w:t>
            </w:r>
          </w:p>
        </w:tc>
        <w:tc>
          <w:tcPr>
            <w:tcW w:w="2977" w:type="dxa"/>
          </w:tcPr>
          <w:p w14:paraId="066D5E45" w14:textId="30CBD335" w:rsidR="009F63B4" w:rsidRDefault="009F63B4" w:rsidP="009F63B4">
            <w:pPr>
              <w:pStyle w:val="Normal1"/>
              <w:jc w:val="center"/>
              <w:rPr>
                <w:sz w:val="28"/>
                <w:szCs w:val="28"/>
              </w:rPr>
            </w:pPr>
            <w:r>
              <w:rPr>
                <w:sz w:val="28"/>
                <w:szCs w:val="28"/>
              </w:rPr>
              <w:t>476,63</w:t>
            </w:r>
          </w:p>
        </w:tc>
      </w:tr>
      <w:tr w:rsidR="009F63B4" w14:paraId="55CC02BA" w14:textId="77777777" w:rsidTr="000040ED">
        <w:tc>
          <w:tcPr>
            <w:tcW w:w="689" w:type="dxa"/>
          </w:tcPr>
          <w:p w14:paraId="2CA00A39" w14:textId="0CCE02DD" w:rsidR="009F63B4" w:rsidRDefault="009F63B4" w:rsidP="009F63B4">
            <w:pPr>
              <w:pStyle w:val="Normal1"/>
              <w:jc w:val="center"/>
              <w:rPr>
                <w:sz w:val="28"/>
                <w:szCs w:val="28"/>
              </w:rPr>
            </w:pPr>
            <w:r>
              <w:rPr>
                <w:sz w:val="28"/>
                <w:szCs w:val="28"/>
              </w:rPr>
              <w:t>4</w:t>
            </w:r>
          </w:p>
        </w:tc>
        <w:tc>
          <w:tcPr>
            <w:tcW w:w="3830" w:type="dxa"/>
            <w:vAlign w:val="center"/>
          </w:tcPr>
          <w:p w14:paraId="12B4FEFB" w14:textId="5650955A" w:rsidR="009F63B4" w:rsidRDefault="009F63B4" w:rsidP="000040ED">
            <w:pPr>
              <w:pStyle w:val="Normal1"/>
              <w:jc w:val="left"/>
              <w:rPr>
                <w:sz w:val="28"/>
                <w:szCs w:val="28"/>
              </w:rPr>
            </w:pPr>
            <w:r>
              <w:rPr>
                <w:sz w:val="28"/>
                <w:szCs w:val="28"/>
              </w:rPr>
              <w:t>N-NH4+</w:t>
            </w:r>
          </w:p>
        </w:tc>
        <w:tc>
          <w:tcPr>
            <w:tcW w:w="1713" w:type="dxa"/>
          </w:tcPr>
          <w:p w14:paraId="44A6A798" w14:textId="6C7E78F5" w:rsidR="009F63B4" w:rsidRDefault="009F63B4" w:rsidP="009F63B4">
            <w:pPr>
              <w:pStyle w:val="Normal1"/>
              <w:jc w:val="center"/>
              <w:rPr>
                <w:sz w:val="28"/>
                <w:szCs w:val="28"/>
              </w:rPr>
            </w:pPr>
            <w:r w:rsidRPr="000371D3">
              <w:rPr>
                <w:sz w:val="28"/>
                <w:szCs w:val="28"/>
              </w:rPr>
              <w:t>mg/l</w:t>
            </w:r>
          </w:p>
        </w:tc>
        <w:tc>
          <w:tcPr>
            <w:tcW w:w="2977" w:type="dxa"/>
          </w:tcPr>
          <w:p w14:paraId="487845D7" w14:textId="2948835E" w:rsidR="009F63B4" w:rsidRDefault="009F63B4" w:rsidP="009F63B4">
            <w:pPr>
              <w:pStyle w:val="Normal1"/>
              <w:jc w:val="center"/>
              <w:rPr>
                <w:sz w:val="28"/>
                <w:szCs w:val="28"/>
              </w:rPr>
            </w:pPr>
            <w:r>
              <w:rPr>
                <w:sz w:val="28"/>
                <w:szCs w:val="28"/>
              </w:rPr>
              <w:t>2,08</w:t>
            </w:r>
          </w:p>
        </w:tc>
      </w:tr>
      <w:tr w:rsidR="009F63B4" w14:paraId="4C3E2A87" w14:textId="77777777" w:rsidTr="000040ED">
        <w:tc>
          <w:tcPr>
            <w:tcW w:w="689" w:type="dxa"/>
          </w:tcPr>
          <w:p w14:paraId="0E916F11" w14:textId="6ED1686F" w:rsidR="009F63B4" w:rsidRDefault="009F63B4" w:rsidP="009F63B4">
            <w:pPr>
              <w:pStyle w:val="Normal1"/>
              <w:jc w:val="center"/>
              <w:rPr>
                <w:sz w:val="28"/>
                <w:szCs w:val="28"/>
              </w:rPr>
            </w:pPr>
            <w:r>
              <w:rPr>
                <w:sz w:val="28"/>
                <w:szCs w:val="28"/>
              </w:rPr>
              <w:t>5</w:t>
            </w:r>
          </w:p>
        </w:tc>
        <w:tc>
          <w:tcPr>
            <w:tcW w:w="3830" w:type="dxa"/>
            <w:vAlign w:val="center"/>
          </w:tcPr>
          <w:p w14:paraId="7C5E9C50" w14:textId="72A06CFF" w:rsidR="009F63B4" w:rsidRDefault="009F63B4" w:rsidP="000040ED">
            <w:pPr>
              <w:pStyle w:val="Normal1"/>
              <w:jc w:val="left"/>
              <w:rPr>
                <w:sz w:val="28"/>
                <w:szCs w:val="28"/>
              </w:rPr>
            </w:pPr>
            <w:r>
              <w:rPr>
                <w:sz w:val="28"/>
                <w:szCs w:val="28"/>
              </w:rPr>
              <w:t>Nitrat</w:t>
            </w:r>
          </w:p>
        </w:tc>
        <w:tc>
          <w:tcPr>
            <w:tcW w:w="1713" w:type="dxa"/>
          </w:tcPr>
          <w:p w14:paraId="549FB1A8" w14:textId="0F826A73" w:rsidR="009F63B4" w:rsidRDefault="009F63B4" w:rsidP="009F63B4">
            <w:pPr>
              <w:pStyle w:val="Normal1"/>
              <w:jc w:val="center"/>
              <w:rPr>
                <w:sz w:val="28"/>
                <w:szCs w:val="28"/>
              </w:rPr>
            </w:pPr>
            <w:r w:rsidRPr="000371D3">
              <w:rPr>
                <w:sz w:val="28"/>
                <w:szCs w:val="28"/>
              </w:rPr>
              <w:t>mg/l</w:t>
            </w:r>
          </w:p>
        </w:tc>
        <w:tc>
          <w:tcPr>
            <w:tcW w:w="2977" w:type="dxa"/>
          </w:tcPr>
          <w:p w14:paraId="0D6F58F8" w14:textId="0527E0AF" w:rsidR="009F63B4" w:rsidRDefault="009F63B4" w:rsidP="009F63B4">
            <w:pPr>
              <w:pStyle w:val="Normal1"/>
              <w:jc w:val="center"/>
              <w:rPr>
                <w:sz w:val="28"/>
                <w:szCs w:val="28"/>
              </w:rPr>
            </w:pPr>
            <w:r>
              <w:rPr>
                <w:sz w:val="28"/>
                <w:szCs w:val="28"/>
              </w:rPr>
              <w:t>123,36</w:t>
            </w:r>
          </w:p>
        </w:tc>
      </w:tr>
      <w:tr w:rsidR="009F63B4" w14:paraId="4E9389B4" w14:textId="77777777" w:rsidTr="000040ED">
        <w:tc>
          <w:tcPr>
            <w:tcW w:w="689" w:type="dxa"/>
          </w:tcPr>
          <w:p w14:paraId="07F264BF" w14:textId="74A6FECC" w:rsidR="009F63B4" w:rsidRDefault="009F63B4" w:rsidP="009F63B4">
            <w:pPr>
              <w:pStyle w:val="Normal1"/>
              <w:jc w:val="center"/>
              <w:rPr>
                <w:sz w:val="28"/>
                <w:szCs w:val="28"/>
              </w:rPr>
            </w:pPr>
            <w:r>
              <w:rPr>
                <w:sz w:val="28"/>
                <w:szCs w:val="28"/>
              </w:rPr>
              <w:t>6</w:t>
            </w:r>
          </w:p>
        </w:tc>
        <w:tc>
          <w:tcPr>
            <w:tcW w:w="3830" w:type="dxa"/>
            <w:vAlign w:val="center"/>
          </w:tcPr>
          <w:p w14:paraId="790FB5D8" w14:textId="4589C4FB" w:rsidR="009F63B4" w:rsidRDefault="009F63B4" w:rsidP="000040ED">
            <w:pPr>
              <w:pStyle w:val="Normal1"/>
              <w:jc w:val="left"/>
              <w:rPr>
                <w:sz w:val="28"/>
                <w:szCs w:val="28"/>
              </w:rPr>
            </w:pPr>
            <w:r>
              <w:rPr>
                <w:sz w:val="28"/>
                <w:szCs w:val="28"/>
              </w:rPr>
              <w:t>Phosphat</w:t>
            </w:r>
          </w:p>
        </w:tc>
        <w:tc>
          <w:tcPr>
            <w:tcW w:w="1713" w:type="dxa"/>
          </w:tcPr>
          <w:p w14:paraId="6AC02417" w14:textId="5156A82D" w:rsidR="009F63B4" w:rsidRDefault="009F63B4" w:rsidP="009F63B4">
            <w:pPr>
              <w:pStyle w:val="Normal1"/>
              <w:jc w:val="center"/>
              <w:rPr>
                <w:sz w:val="28"/>
                <w:szCs w:val="28"/>
              </w:rPr>
            </w:pPr>
            <w:r w:rsidRPr="000371D3">
              <w:rPr>
                <w:sz w:val="28"/>
                <w:szCs w:val="28"/>
              </w:rPr>
              <w:t>mg/l</w:t>
            </w:r>
          </w:p>
        </w:tc>
        <w:tc>
          <w:tcPr>
            <w:tcW w:w="2977" w:type="dxa"/>
          </w:tcPr>
          <w:p w14:paraId="683573AC" w14:textId="409D8CB7" w:rsidR="009F63B4" w:rsidRDefault="009F63B4" w:rsidP="009F63B4">
            <w:pPr>
              <w:pStyle w:val="Normal1"/>
              <w:jc w:val="center"/>
              <w:rPr>
                <w:sz w:val="28"/>
                <w:szCs w:val="28"/>
              </w:rPr>
            </w:pPr>
            <w:r>
              <w:rPr>
                <w:sz w:val="28"/>
                <w:szCs w:val="28"/>
              </w:rPr>
              <w:t>2,29</w:t>
            </w:r>
          </w:p>
        </w:tc>
      </w:tr>
      <w:tr w:rsidR="009F63B4" w14:paraId="07FB94AA" w14:textId="77777777" w:rsidTr="000040ED">
        <w:tc>
          <w:tcPr>
            <w:tcW w:w="689" w:type="dxa"/>
          </w:tcPr>
          <w:p w14:paraId="6A7BA5D6" w14:textId="082A8ABE" w:rsidR="009F63B4" w:rsidRDefault="009F63B4" w:rsidP="009F63B4">
            <w:pPr>
              <w:pStyle w:val="Normal1"/>
              <w:jc w:val="center"/>
              <w:rPr>
                <w:sz w:val="28"/>
                <w:szCs w:val="28"/>
              </w:rPr>
            </w:pPr>
            <w:r>
              <w:rPr>
                <w:sz w:val="28"/>
                <w:szCs w:val="28"/>
              </w:rPr>
              <w:t>7</w:t>
            </w:r>
          </w:p>
        </w:tc>
        <w:tc>
          <w:tcPr>
            <w:tcW w:w="3830" w:type="dxa"/>
            <w:vAlign w:val="center"/>
          </w:tcPr>
          <w:p w14:paraId="2495E38D" w14:textId="63195B03" w:rsidR="009F63B4" w:rsidRDefault="009F63B4" w:rsidP="000040ED">
            <w:pPr>
              <w:pStyle w:val="Normal1"/>
              <w:jc w:val="left"/>
              <w:rPr>
                <w:sz w:val="28"/>
                <w:szCs w:val="28"/>
              </w:rPr>
            </w:pPr>
            <w:r>
              <w:rPr>
                <w:sz w:val="28"/>
                <w:szCs w:val="28"/>
              </w:rPr>
              <w:t>Xyanua</w:t>
            </w:r>
          </w:p>
        </w:tc>
        <w:tc>
          <w:tcPr>
            <w:tcW w:w="1713" w:type="dxa"/>
          </w:tcPr>
          <w:p w14:paraId="254765C7" w14:textId="5EC56093" w:rsidR="009F63B4" w:rsidRDefault="009F63B4" w:rsidP="009F63B4">
            <w:pPr>
              <w:pStyle w:val="Normal1"/>
              <w:jc w:val="center"/>
              <w:rPr>
                <w:sz w:val="28"/>
                <w:szCs w:val="28"/>
              </w:rPr>
            </w:pPr>
            <w:r w:rsidRPr="000371D3">
              <w:rPr>
                <w:sz w:val="28"/>
                <w:szCs w:val="28"/>
              </w:rPr>
              <w:t>mg/l</w:t>
            </w:r>
          </w:p>
        </w:tc>
        <w:tc>
          <w:tcPr>
            <w:tcW w:w="2977" w:type="dxa"/>
          </w:tcPr>
          <w:p w14:paraId="3F1836B2" w14:textId="3D497E80" w:rsidR="009F63B4" w:rsidRDefault="009F63B4" w:rsidP="009F63B4">
            <w:pPr>
              <w:pStyle w:val="Normal1"/>
              <w:jc w:val="center"/>
              <w:rPr>
                <w:sz w:val="28"/>
                <w:szCs w:val="28"/>
              </w:rPr>
            </w:pPr>
            <w:r>
              <w:rPr>
                <w:sz w:val="28"/>
                <w:szCs w:val="28"/>
              </w:rPr>
              <w:t>1,51</w:t>
            </w:r>
          </w:p>
        </w:tc>
      </w:tr>
      <w:tr w:rsidR="009F63B4" w14:paraId="3E81D74E" w14:textId="77777777" w:rsidTr="000040ED">
        <w:trPr>
          <w:trHeight w:val="500"/>
        </w:trPr>
        <w:tc>
          <w:tcPr>
            <w:tcW w:w="689" w:type="dxa"/>
          </w:tcPr>
          <w:p w14:paraId="0D16A14D" w14:textId="654815F6" w:rsidR="009F63B4" w:rsidRDefault="009F63B4" w:rsidP="009F63B4">
            <w:pPr>
              <w:pStyle w:val="Normal1"/>
              <w:jc w:val="center"/>
              <w:rPr>
                <w:sz w:val="28"/>
                <w:szCs w:val="28"/>
              </w:rPr>
            </w:pPr>
            <w:r>
              <w:rPr>
                <w:sz w:val="28"/>
                <w:szCs w:val="28"/>
              </w:rPr>
              <w:t>8</w:t>
            </w:r>
          </w:p>
        </w:tc>
        <w:tc>
          <w:tcPr>
            <w:tcW w:w="3830" w:type="dxa"/>
            <w:vAlign w:val="center"/>
          </w:tcPr>
          <w:p w14:paraId="3836B175" w14:textId="197F63D3" w:rsidR="009F63B4" w:rsidRDefault="009F63B4" w:rsidP="000040ED">
            <w:pPr>
              <w:pStyle w:val="Normal1"/>
              <w:jc w:val="left"/>
              <w:rPr>
                <w:sz w:val="28"/>
                <w:szCs w:val="28"/>
              </w:rPr>
            </w:pPr>
            <w:r>
              <w:rPr>
                <w:sz w:val="28"/>
                <w:szCs w:val="28"/>
              </w:rPr>
              <w:t>Tổng Coliform</w:t>
            </w:r>
          </w:p>
        </w:tc>
        <w:tc>
          <w:tcPr>
            <w:tcW w:w="1713" w:type="dxa"/>
          </w:tcPr>
          <w:p w14:paraId="2542AEF8" w14:textId="472546E1" w:rsidR="009F63B4" w:rsidRDefault="009F63B4" w:rsidP="009F63B4">
            <w:pPr>
              <w:pStyle w:val="Normal1"/>
              <w:jc w:val="center"/>
              <w:rPr>
                <w:sz w:val="28"/>
                <w:szCs w:val="28"/>
              </w:rPr>
            </w:pPr>
            <w:r>
              <w:rPr>
                <w:sz w:val="28"/>
                <w:szCs w:val="28"/>
              </w:rPr>
              <w:t>MNP/100ml</w:t>
            </w:r>
          </w:p>
        </w:tc>
        <w:tc>
          <w:tcPr>
            <w:tcW w:w="2977" w:type="dxa"/>
          </w:tcPr>
          <w:p w14:paraId="0A3F354A" w14:textId="55B649AB" w:rsidR="009F63B4" w:rsidRDefault="009F63B4" w:rsidP="009F63B4">
            <w:pPr>
              <w:pStyle w:val="Normal1"/>
              <w:jc w:val="center"/>
              <w:rPr>
                <w:sz w:val="28"/>
                <w:szCs w:val="28"/>
              </w:rPr>
            </w:pPr>
            <w:r>
              <w:rPr>
                <w:sz w:val="28"/>
                <w:szCs w:val="28"/>
              </w:rPr>
              <w:t>41.615,28</w:t>
            </w:r>
          </w:p>
        </w:tc>
      </w:tr>
    </w:tbl>
    <w:p w14:paraId="33AB941E" w14:textId="77777777" w:rsidR="000040ED" w:rsidRPr="000040ED" w:rsidRDefault="000040ED" w:rsidP="00770C3C">
      <w:pPr>
        <w:pStyle w:val="Normal1"/>
        <w:ind w:firstLine="426"/>
        <w:rPr>
          <w:b/>
          <w:sz w:val="28"/>
          <w:szCs w:val="28"/>
          <w:u w:val="single"/>
        </w:rPr>
      </w:pPr>
      <w:r w:rsidRPr="000040ED">
        <w:rPr>
          <w:b/>
          <w:sz w:val="28"/>
          <w:szCs w:val="28"/>
          <w:u w:val="single"/>
        </w:rPr>
        <w:t>Kết luận:</w:t>
      </w:r>
    </w:p>
    <w:p w14:paraId="62FCA31B" w14:textId="466FB5BD" w:rsidR="000040ED" w:rsidRDefault="000040ED" w:rsidP="000040ED">
      <w:pPr>
        <w:pStyle w:val="Normal1"/>
        <w:ind w:firstLine="426"/>
        <w:rPr>
          <w:sz w:val="28"/>
          <w:szCs w:val="28"/>
        </w:rPr>
      </w:pPr>
      <w:r w:rsidRPr="000040ED">
        <w:rPr>
          <w:sz w:val="28"/>
          <w:szCs w:val="28"/>
        </w:rPr>
        <w:t>Như vậy, qua số liệu phân tích, tính toán cho thấy trong 8 chỉ tiêu đánh giá thì 8 chỉ</w:t>
      </w:r>
      <w:r>
        <w:rPr>
          <w:sz w:val="28"/>
          <w:szCs w:val="28"/>
        </w:rPr>
        <w:t xml:space="preserve"> </w:t>
      </w:r>
      <w:r w:rsidRPr="000040ED">
        <w:rPr>
          <w:sz w:val="28"/>
          <w:szCs w:val="28"/>
        </w:rPr>
        <w:t>tiêu đều có giá trị Ltn &gt; 0. Như vậy, nguồn nước tại suối Săn Máu vẫn còn khả năng tiếp</w:t>
      </w:r>
      <w:r>
        <w:rPr>
          <w:sz w:val="28"/>
          <w:szCs w:val="28"/>
        </w:rPr>
        <w:t xml:space="preserve"> </w:t>
      </w:r>
      <w:r w:rsidRPr="000040ED">
        <w:rPr>
          <w:sz w:val="28"/>
          <w:szCs w:val="28"/>
        </w:rPr>
        <w:t>nhận nước sau xử lý đạt quy chuẩn môi trường của Nhà máy với lưu lượng xả thải tối đa là</w:t>
      </w:r>
      <w:r>
        <w:rPr>
          <w:sz w:val="28"/>
          <w:szCs w:val="28"/>
        </w:rPr>
        <w:t xml:space="preserve"> 650</w:t>
      </w:r>
      <w:r w:rsidRPr="000040ED">
        <w:rPr>
          <w:sz w:val="28"/>
          <w:szCs w:val="28"/>
        </w:rPr>
        <w:t xml:space="preserve"> m</w:t>
      </w:r>
      <w:r w:rsidRPr="000040ED">
        <w:rPr>
          <w:sz w:val="28"/>
          <w:szCs w:val="28"/>
          <w:vertAlign w:val="superscript"/>
        </w:rPr>
        <w:t>3</w:t>
      </w:r>
      <w:r w:rsidRPr="000040ED">
        <w:rPr>
          <w:sz w:val="28"/>
          <w:szCs w:val="28"/>
        </w:rPr>
        <w:t>/ngày.đêm (tương đươ</w:t>
      </w:r>
      <w:r>
        <w:rPr>
          <w:sz w:val="28"/>
          <w:szCs w:val="28"/>
        </w:rPr>
        <w:t>ng 0,075</w:t>
      </w:r>
      <w:r w:rsidRPr="000040ED">
        <w:rPr>
          <w:sz w:val="28"/>
          <w:szCs w:val="28"/>
        </w:rPr>
        <w:t xml:space="preserve"> m</w:t>
      </w:r>
      <w:r w:rsidRPr="000040ED">
        <w:rPr>
          <w:sz w:val="28"/>
          <w:szCs w:val="28"/>
          <w:vertAlign w:val="superscript"/>
        </w:rPr>
        <w:t>3</w:t>
      </w:r>
      <w:r w:rsidRPr="000040ED">
        <w:rPr>
          <w:sz w:val="28"/>
          <w:szCs w:val="28"/>
        </w:rPr>
        <w:t>/s).</w:t>
      </w:r>
    </w:p>
    <w:p w14:paraId="48B31370" w14:textId="6F390573" w:rsidR="000040ED" w:rsidRDefault="000040ED" w:rsidP="00953548">
      <w:pPr>
        <w:pStyle w:val="Normal1"/>
        <w:ind w:firstLine="426"/>
        <w:rPr>
          <w:sz w:val="28"/>
          <w:szCs w:val="28"/>
        </w:rPr>
      </w:pPr>
      <w:r w:rsidRPr="000040ED">
        <w:rPr>
          <w:sz w:val="28"/>
          <w:szCs w:val="28"/>
        </w:rPr>
        <w:t xml:space="preserve">Ngoài ra Công ty TNHH </w:t>
      </w:r>
      <w:r w:rsidR="00953548">
        <w:rPr>
          <w:sz w:val="28"/>
          <w:szCs w:val="28"/>
        </w:rPr>
        <w:t xml:space="preserve">MTV Hồng Cúc Tây Ninh </w:t>
      </w:r>
      <w:r w:rsidRPr="000040ED">
        <w:rPr>
          <w:sz w:val="28"/>
          <w:szCs w:val="28"/>
        </w:rPr>
        <w:t>đảm bảo xử lý nước thải đạt QCVN</w:t>
      </w:r>
      <w:r w:rsidR="00953548">
        <w:rPr>
          <w:sz w:val="28"/>
          <w:szCs w:val="28"/>
        </w:rPr>
        <w:t xml:space="preserve"> </w:t>
      </w:r>
      <w:r w:rsidRPr="000040ED">
        <w:rPr>
          <w:sz w:val="28"/>
          <w:szCs w:val="28"/>
        </w:rPr>
        <w:t xml:space="preserve">63:2017/BTNMT (cột A) trước khi xả thải ra nguồn tiếp nhận là suối </w:t>
      </w:r>
      <w:r w:rsidR="00953548">
        <w:rPr>
          <w:sz w:val="28"/>
          <w:szCs w:val="28"/>
        </w:rPr>
        <w:t>Bà Sự</w:t>
      </w:r>
      <w:r w:rsidRPr="000040ED">
        <w:rPr>
          <w:sz w:val="28"/>
          <w:szCs w:val="28"/>
        </w:rPr>
        <w:t>.</w:t>
      </w:r>
      <w:r w:rsidR="00953548">
        <w:rPr>
          <w:sz w:val="28"/>
          <w:szCs w:val="28"/>
        </w:rPr>
        <w:t xml:space="preserve"> </w:t>
      </w:r>
      <w:r w:rsidRPr="000040ED">
        <w:rPr>
          <w:sz w:val="28"/>
          <w:szCs w:val="28"/>
        </w:rPr>
        <w:sym w:font="Symbol" w:char="F0DE"/>
      </w:r>
      <w:r w:rsidRPr="000040ED">
        <w:rPr>
          <w:sz w:val="28"/>
          <w:szCs w:val="28"/>
        </w:rPr>
        <w:t xml:space="preserve"> Do đó cơ sở hoàn toàn phù hợp với khả năng chịu tải của môi trường.</w:t>
      </w:r>
    </w:p>
    <w:p w14:paraId="5107D7EC" w14:textId="1E00D214" w:rsidR="000040ED" w:rsidRPr="00953548" w:rsidRDefault="000040ED" w:rsidP="00F94BA3">
      <w:pPr>
        <w:pStyle w:val="Normal1"/>
        <w:ind w:firstLine="426"/>
        <w:outlineLvl w:val="2"/>
        <w:rPr>
          <w:b/>
          <w:sz w:val="28"/>
          <w:szCs w:val="28"/>
        </w:rPr>
      </w:pPr>
      <w:bookmarkStart w:id="160" w:name="_Toc148952926"/>
      <w:r w:rsidRPr="00953548">
        <w:rPr>
          <w:b/>
          <w:sz w:val="28"/>
          <w:szCs w:val="28"/>
        </w:rPr>
        <w:t>2.2</w:t>
      </w:r>
      <w:r w:rsidR="00707DDE">
        <w:rPr>
          <w:b/>
          <w:sz w:val="28"/>
          <w:szCs w:val="28"/>
        </w:rPr>
        <w:t>.2</w:t>
      </w:r>
      <w:r w:rsidRPr="00953548">
        <w:rPr>
          <w:b/>
          <w:sz w:val="28"/>
          <w:szCs w:val="28"/>
        </w:rPr>
        <w:t>. Đối với khí thải</w:t>
      </w:r>
      <w:bookmarkEnd w:id="160"/>
    </w:p>
    <w:p w14:paraId="560A2424" w14:textId="252DE2AC" w:rsidR="000040ED" w:rsidRDefault="000040ED" w:rsidP="009E0A66">
      <w:pPr>
        <w:pStyle w:val="Normal1"/>
        <w:spacing w:before="0" w:line="276" w:lineRule="auto"/>
        <w:ind w:firstLine="425"/>
        <w:rPr>
          <w:sz w:val="28"/>
          <w:szCs w:val="28"/>
        </w:rPr>
      </w:pPr>
      <w:r w:rsidRPr="000040ED">
        <w:rPr>
          <w:sz w:val="28"/>
          <w:szCs w:val="28"/>
        </w:rPr>
        <w:t>Hiện tại Nhà máy chỉ sử dụng nhiên liệu đốt là biogas (được quy ước là nhiên liệu sạch)</w:t>
      </w:r>
      <w:r w:rsidR="00953548">
        <w:rPr>
          <w:sz w:val="28"/>
          <w:szCs w:val="28"/>
        </w:rPr>
        <w:t xml:space="preserve"> </w:t>
      </w:r>
      <w:r w:rsidRPr="000040ED">
        <w:rPr>
          <w:sz w:val="28"/>
          <w:szCs w:val="28"/>
        </w:rPr>
        <w:t>thu hồi từ HTXLNT tại nhà máy để sấy bột mì. Biogas được quy ước là nhiên liệu</w:t>
      </w:r>
      <w:r w:rsidR="00953548">
        <w:rPr>
          <w:sz w:val="28"/>
          <w:szCs w:val="28"/>
        </w:rPr>
        <w:t xml:space="preserve"> </w:t>
      </w:r>
      <w:r w:rsidRPr="000040ED">
        <w:rPr>
          <w:sz w:val="28"/>
          <w:szCs w:val="28"/>
        </w:rPr>
        <w:t>sạch nên k</w:t>
      </w:r>
      <w:r w:rsidR="00953548">
        <w:rPr>
          <w:sz w:val="28"/>
          <w:szCs w:val="28"/>
        </w:rPr>
        <w:t>hi sử dụng làm nhiên liệu đốt sẽ</w:t>
      </w:r>
      <w:r w:rsidRPr="000040ED">
        <w:rPr>
          <w:sz w:val="28"/>
          <w:szCs w:val="28"/>
        </w:rPr>
        <w:t xml:space="preserve"> được phép xả trực tiếp ra ngoài môi trường xung</w:t>
      </w:r>
      <w:r w:rsidR="00953548">
        <w:rPr>
          <w:sz w:val="28"/>
          <w:szCs w:val="28"/>
        </w:rPr>
        <w:t xml:space="preserve"> </w:t>
      </w:r>
      <w:r w:rsidRPr="000040ED">
        <w:rPr>
          <w:sz w:val="28"/>
          <w:szCs w:val="28"/>
        </w:rPr>
        <w:t>quanh mà không phải qua HTXL khí thải.</w:t>
      </w:r>
    </w:p>
    <w:p w14:paraId="51D9ABDE" w14:textId="32757D3D" w:rsidR="000040ED" w:rsidRDefault="000040ED" w:rsidP="009E0A66">
      <w:pPr>
        <w:pStyle w:val="Normal1"/>
        <w:spacing w:before="0" w:line="276" w:lineRule="auto"/>
        <w:ind w:firstLine="425"/>
        <w:rPr>
          <w:sz w:val="28"/>
          <w:szCs w:val="28"/>
        </w:rPr>
      </w:pPr>
      <w:r w:rsidRPr="000040ED">
        <w:rPr>
          <w:sz w:val="28"/>
          <w:szCs w:val="28"/>
        </w:rPr>
        <w:t>Trong tương lai, nếu Nhà máy sử dụ</w:t>
      </w:r>
      <w:r w:rsidR="00953548">
        <w:rPr>
          <w:sz w:val="28"/>
          <w:szCs w:val="28"/>
        </w:rPr>
        <w:t>ng nhiên liệu dự phòng để đốt sẽ</w:t>
      </w:r>
      <w:r w:rsidRPr="000040ED">
        <w:rPr>
          <w:sz w:val="28"/>
          <w:szCs w:val="28"/>
        </w:rPr>
        <w:t xml:space="preserve"> trang bị thêm hệ thống</w:t>
      </w:r>
      <w:r w:rsidR="00953548">
        <w:rPr>
          <w:sz w:val="28"/>
          <w:szCs w:val="28"/>
        </w:rPr>
        <w:t xml:space="preserve"> </w:t>
      </w:r>
      <w:r w:rsidRPr="000040ED">
        <w:rPr>
          <w:sz w:val="28"/>
          <w:szCs w:val="28"/>
        </w:rPr>
        <w:t>xử lý khí thải lò sấy thông qua tháp hấp thụ đảm bảo khí thải sau xử lý đạt QCVN</w:t>
      </w:r>
      <w:r w:rsidR="00953548">
        <w:rPr>
          <w:sz w:val="28"/>
          <w:szCs w:val="28"/>
        </w:rPr>
        <w:t xml:space="preserve"> </w:t>
      </w:r>
      <w:r w:rsidRPr="000040ED">
        <w:rPr>
          <w:sz w:val="28"/>
          <w:szCs w:val="28"/>
        </w:rPr>
        <w:t>19:2009/BTNMT, cột B trước khi thải ra môi trường.</w:t>
      </w:r>
    </w:p>
    <w:p w14:paraId="602FCDEF" w14:textId="7280A3BE" w:rsidR="000040ED" w:rsidRPr="00953548" w:rsidRDefault="000040ED" w:rsidP="009E0A66">
      <w:pPr>
        <w:pStyle w:val="Normal1"/>
        <w:spacing w:before="0" w:line="276" w:lineRule="auto"/>
        <w:ind w:firstLine="425"/>
        <w:outlineLvl w:val="2"/>
        <w:rPr>
          <w:b/>
          <w:sz w:val="28"/>
          <w:szCs w:val="28"/>
        </w:rPr>
      </w:pPr>
      <w:bookmarkStart w:id="161" w:name="_Toc148952927"/>
      <w:r w:rsidRPr="00953548">
        <w:rPr>
          <w:b/>
          <w:sz w:val="28"/>
          <w:szCs w:val="28"/>
        </w:rPr>
        <w:lastRenderedPageBreak/>
        <w:t>2.</w:t>
      </w:r>
      <w:r w:rsidR="00707DDE">
        <w:rPr>
          <w:b/>
          <w:sz w:val="28"/>
          <w:szCs w:val="28"/>
        </w:rPr>
        <w:t>2.</w:t>
      </w:r>
      <w:r w:rsidRPr="00953548">
        <w:rPr>
          <w:b/>
          <w:sz w:val="28"/>
          <w:szCs w:val="28"/>
        </w:rPr>
        <w:t>3. Đối với nước thải</w:t>
      </w:r>
      <w:bookmarkEnd w:id="161"/>
    </w:p>
    <w:p w14:paraId="5CC424FB" w14:textId="2B440C71" w:rsidR="000040ED" w:rsidRDefault="000040ED" w:rsidP="009E0A66">
      <w:pPr>
        <w:pStyle w:val="Normal1"/>
        <w:spacing w:before="0" w:line="276" w:lineRule="auto"/>
        <w:ind w:firstLine="425"/>
        <w:rPr>
          <w:sz w:val="28"/>
          <w:szCs w:val="28"/>
        </w:rPr>
      </w:pPr>
      <w:r w:rsidRPr="000040ED">
        <w:rPr>
          <w:sz w:val="28"/>
          <w:szCs w:val="28"/>
        </w:rPr>
        <w:t>Nước thải sinh hoạt tại nhà máy s</w:t>
      </w:r>
      <w:r w:rsidR="00953548">
        <w:rPr>
          <w:sz w:val="28"/>
          <w:szCs w:val="28"/>
        </w:rPr>
        <w:t>au khi qua bể tự hoại 03 ngăn sẽ</w:t>
      </w:r>
      <w:r w:rsidRPr="000040ED">
        <w:rPr>
          <w:sz w:val="28"/>
          <w:szCs w:val="28"/>
        </w:rPr>
        <w:t xml:space="preserve"> được đưa tới hệ</w:t>
      </w:r>
      <w:r w:rsidR="00953548">
        <w:rPr>
          <w:sz w:val="28"/>
          <w:szCs w:val="28"/>
        </w:rPr>
        <w:t xml:space="preserve"> </w:t>
      </w:r>
      <w:r w:rsidRPr="000040ED">
        <w:rPr>
          <w:sz w:val="28"/>
          <w:szCs w:val="28"/>
        </w:rPr>
        <w:t>thống xử lý nước thải tập trung để tiếp tục xử lý.</w:t>
      </w:r>
    </w:p>
    <w:p w14:paraId="4FFB0AC1" w14:textId="7E70DE93" w:rsidR="000040ED" w:rsidRDefault="000040ED" w:rsidP="009E0A66">
      <w:pPr>
        <w:pStyle w:val="Normal1"/>
        <w:spacing w:before="0" w:line="276" w:lineRule="auto"/>
        <w:ind w:firstLine="425"/>
        <w:rPr>
          <w:sz w:val="28"/>
          <w:szCs w:val="28"/>
        </w:rPr>
      </w:pPr>
      <w:r w:rsidRPr="000040ED">
        <w:rPr>
          <w:sz w:val="28"/>
          <w:szCs w:val="28"/>
        </w:rPr>
        <w:t>Nước thải sản xuất được dẫn về hệ thống xử lý nước thải với công suất</w:t>
      </w:r>
      <w:r w:rsidR="00953548">
        <w:rPr>
          <w:sz w:val="28"/>
          <w:szCs w:val="28"/>
        </w:rPr>
        <w:t xml:space="preserve"> 650 </w:t>
      </w:r>
      <w:r w:rsidRPr="000040ED">
        <w:rPr>
          <w:sz w:val="28"/>
          <w:szCs w:val="28"/>
        </w:rPr>
        <w:t>m</w:t>
      </w:r>
      <w:r w:rsidRPr="00953548">
        <w:rPr>
          <w:sz w:val="28"/>
          <w:szCs w:val="28"/>
          <w:vertAlign w:val="superscript"/>
        </w:rPr>
        <w:t>3</w:t>
      </w:r>
      <w:r w:rsidRPr="000040ED">
        <w:rPr>
          <w:sz w:val="28"/>
          <w:szCs w:val="28"/>
        </w:rPr>
        <w:t>/ngày.đêm, bảo đảm xử lý nước thải sản xuất và nước thải sinh hoạt của nhà máy</w:t>
      </w:r>
      <w:r w:rsidR="00953548">
        <w:rPr>
          <w:sz w:val="28"/>
          <w:szCs w:val="28"/>
        </w:rPr>
        <w:t xml:space="preserve"> </w:t>
      </w:r>
      <w:r w:rsidRPr="000040ED">
        <w:rPr>
          <w:sz w:val="28"/>
          <w:szCs w:val="28"/>
        </w:rPr>
        <w:t>đạt cột A QCVN 63:2017/BTNMT.</w:t>
      </w:r>
    </w:p>
    <w:p w14:paraId="427480FC" w14:textId="68B7C06E" w:rsidR="000040ED" w:rsidRDefault="000040ED" w:rsidP="009E0A66">
      <w:pPr>
        <w:pStyle w:val="Normal1"/>
        <w:spacing w:before="0" w:line="276" w:lineRule="auto"/>
        <w:ind w:firstLine="425"/>
        <w:rPr>
          <w:sz w:val="28"/>
          <w:szCs w:val="28"/>
        </w:rPr>
      </w:pPr>
      <w:r w:rsidRPr="000040ED">
        <w:rPr>
          <w:sz w:val="28"/>
          <w:szCs w:val="28"/>
        </w:rPr>
        <w:t xml:space="preserve">Công ty TNHH </w:t>
      </w:r>
      <w:r w:rsidR="00C73A67">
        <w:rPr>
          <w:sz w:val="28"/>
          <w:szCs w:val="28"/>
        </w:rPr>
        <w:t xml:space="preserve">MTV Hồng Cúc Tây Ninh </w:t>
      </w:r>
      <w:r w:rsidRPr="000040ED">
        <w:rPr>
          <w:sz w:val="28"/>
          <w:szCs w:val="28"/>
        </w:rPr>
        <w:t>đã được Sở Tài nguyên và Môi trường tỉnh Tây</w:t>
      </w:r>
      <w:r w:rsidR="00953548">
        <w:rPr>
          <w:sz w:val="28"/>
          <w:szCs w:val="28"/>
        </w:rPr>
        <w:t xml:space="preserve"> </w:t>
      </w:r>
      <w:r w:rsidRPr="000040ED">
        <w:rPr>
          <w:sz w:val="28"/>
          <w:szCs w:val="28"/>
        </w:rPr>
        <w:t>Ninh cấp Giấy phép xả nước thải vào ng</w:t>
      </w:r>
      <w:r w:rsidR="00C73A67">
        <w:rPr>
          <w:sz w:val="28"/>
          <w:szCs w:val="28"/>
        </w:rPr>
        <w:t>uồn nước (Gia hạn lần 1) số 868</w:t>
      </w:r>
      <w:r w:rsidRPr="000040ED">
        <w:rPr>
          <w:sz w:val="28"/>
          <w:szCs w:val="28"/>
        </w:rPr>
        <w:t>/GP-STNMT ngày</w:t>
      </w:r>
      <w:r w:rsidR="00953548">
        <w:rPr>
          <w:sz w:val="28"/>
          <w:szCs w:val="28"/>
        </w:rPr>
        <w:t xml:space="preserve"> </w:t>
      </w:r>
      <w:r w:rsidR="00C73A67">
        <w:rPr>
          <w:sz w:val="28"/>
          <w:szCs w:val="28"/>
        </w:rPr>
        <w:t>08/02</w:t>
      </w:r>
      <w:r w:rsidRPr="000040ED">
        <w:rPr>
          <w:sz w:val="28"/>
          <w:szCs w:val="28"/>
        </w:rPr>
        <w:t>/2021, lưu lượng xả thả</w:t>
      </w:r>
      <w:r w:rsidR="00C73A67">
        <w:rPr>
          <w:sz w:val="28"/>
          <w:szCs w:val="28"/>
        </w:rPr>
        <w:t>i lớn nhất được cho phép là 650</w:t>
      </w:r>
      <w:r w:rsidRPr="000040ED">
        <w:rPr>
          <w:sz w:val="28"/>
          <w:szCs w:val="28"/>
        </w:rPr>
        <w:t xml:space="preserve"> m³/ngày.đêm.</w:t>
      </w:r>
    </w:p>
    <w:p w14:paraId="2CD69661" w14:textId="577BDB26" w:rsidR="000040ED" w:rsidRPr="00C73A67" w:rsidRDefault="000040ED" w:rsidP="009E0A66">
      <w:pPr>
        <w:pStyle w:val="Normal1"/>
        <w:spacing w:before="0" w:line="276" w:lineRule="auto"/>
        <w:ind w:firstLine="426"/>
        <w:outlineLvl w:val="2"/>
        <w:rPr>
          <w:b/>
          <w:sz w:val="28"/>
          <w:szCs w:val="28"/>
        </w:rPr>
      </w:pPr>
      <w:bookmarkStart w:id="162" w:name="_Toc148952928"/>
      <w:r w:rsidRPr="00C73A67">
        <w:rPr>
          <w:b/>
          <w:sz w:val="28"/>
          <w:szCs w:val="28"/>
        </w:rPr>
        <w:t>2.</w:t>
      </w:r>
      <w:r w:rsidR="00707DDE">
        <w:rPr>
          <w:b/>
          <w:sz w:val="28"/>
          <w:szCs w:val="28"/>
        </w:rPr>
        <w:t>2.</w:t>
      </w:r>
      <w:r w:rsidRPr="00C73A67">
        <w:rPr>
          <w:b/>
          <w:sz w:val="28"/>
          <w:szCs w:val="28"/>
        </w:rPr>
        <w:t>4. Đối với chất thải rắn</w:t>
      </w:r>
      <w:bookmarkEnd w:id="162"/>
    </w:p>
    <w:p w14:paraId="5CAB8DF3" w14:textId="47504259" w:rsidR="000040ED" w:rsidRDefault="000040ED" w:rsidP="009E0A66">
      <w:pPr>
        <w:pStyle w:val="Normal1"/>
        <w:spacing w:before="0" w:line="276" w:lineRule="auto"/>
        <w:ind w:firstLine="426"/>
        <w:rPr>
          <w:sz w:val="28"/>
          <w:szCs w:val="28"/>
        </w:rPr>
      </w:pPr>
      <w:r w:rsidRPr="000040ED">
        <w:rPr>
          <w:sz w:val="28"/>
          <w:szCs w:val="28"/>
        </w:rPr>
        <w:t>Cơ sở không thải trực tiếp chất thải rắn sinh hoạt, chất thải rắn công nghiệp thông thường, chất</w:t>
      </w:r>
      <w:r w:rsidR="00C73A67">
        <w:rPr>
          <w:sz w:val="28"/>
          <w:szCs w:val="28"/>
        </w:rPr>
        <w:t xml:space="preserve"> </w:t>
      </w:r>
      <w:r w:rsidRPr="000040ED">
        <w:rPr>
          <w:sz w:val="28"/>
          <w:szCs w:val="28"/>
        </w:rPr>
        <w:t>thải nguy hại ra môi trường. Cụ thể:</w:t>
      </w:r>
    </w:p>
    <w:p w14:paraId="2E782970" w14:textId="1E81061A" w:rsidR="000040ED" w:rsidRDefault="000040ED" w:rsidP="009E0A66">
      <w:pPr>
        <w:pStyle w:val="Normal1"/>
        <w:spacing w:before="0" w:line="276" w:lineRule="auto"/>
        <w:ind w:firstLine="426"/>
        <w:rPr>
          <w:sz w:val="28"/>
          <w:szCs w:val="28"/>
        </w:rPr>
      </w:pPr>
      <w:r w:rsidRPr="000040ED">
        <w:rPr>
          <w:sz w:val="28"/>
          <w:szCs w:val="28"/>
        </w:rPr>
        <w:t xml:space="preserve">- </w:t>
      </w:r>
      <w:r w:rsidRPr="00D171E9">
        <w:rPr>
          <w:i/>
          <w:sz w:val="28"/>
          <w:szCs w:val="28"/>
          <w:u w:val="single"/>
        </w:rPr>
        <w:t>Chất thải rắn sinh hoạt:</w:t>
      </w:r>
      <w:r w:rsidRPr="000040ED">
        <w:rPr>
          <w:sz w:val="28"/>
          <w:szCs w:val="28"/>
        </w:rPr>
        <w:t xml:space="preserve"> Chất thải rắn sinh hoạt phát sinh se được thu gom, phân loại vàchứa trong những thùng bằng nhựa có nắp đậy được đặt xung quanh công ty. Đối với rác</w:t>
      </w:r>
      <w:r w:rsidR="00C73A67">
        <w:rPr>
          <w:sz w:val="28"/>
          <w:szCs w:val="28"/>
        </w:rPr>
        <w:t xml:space="preserve"> </w:t>
      </w:r>
      <w:r w:rsidRPr="000040ED">
        <w:rPr>
          <w:sz w:val="28"/>
          <w:szCs w:val="28"/>
        </w:rPr>
        <w:t>thải có thể tái chế se được thu gom và bán phế liệu. Đối vớ</w:t>
      </w:r>
      <w:r w:rsidR="00C73A67">
        <w:rPr>
          <w:sz w:val="28"/>
          <w:szCs w:val="28"/>
        </w:rPr>
        <w:t xml:space="preserve">i rác thải không tái chế được sẽ </w:t>
      </w:r>
      <w:r w:rsidRPr="000040ED">
        <w:rPr>
          <w:sz w:val="28"/>
          <w:szCs w:val="28"/>
        </w:rPr>
        <w:t>bàn giao cho đơn vị thu gom rác tại địa phương.</w:t>
      </w:r>
    </w:p>
    <w:p w14:paraId="152837F8" w14:textId="23F921DF" w:rsidR="000040ED" w:rsidRDefault="000040ED" w:rsidP="009E0A66">
      <w:pPr>
        <w:pStyle w:val="Normal1"/>
        <w:spacing w:before="0" w:line="276" w:lineRule="auto"/>
        <w:ind w:firstLine="426"/>
        <w:rPr>
          <w:sz w:val="28"/>
          <w:szCs w:val="28"/>
        </w:rPr>
      </w:pPr>
      <w:r w:rsidRPr="000040ED">
        <w:rPr>
          <w:sz w:val="28"/>
          <w:szCs w:val="28"/>
        </w:rPr>
        <w:t xml:space="preserve">- </w:t>
      </w:r>
      <w:r w:rsidRPr="00D171E9">
        <w:rPr>
          <w:i/>
          <w:sz w:val="28"/>
          <w:szCs w:val="28"/>
          <w:u w:val="single"/>
        </w:rPr>
        <w:t>Chất thải rắn công nghiệp thông thường:</w:t>
      </w:r>
      <w:r w:rsidRPr="000040ED">
        <w:rPr>
          <w:sz w:val="28"/>
          <w:szCs w:val="28"/>
        </w:rPr>
        <w:t xml:space="preserve"> Toàn bộ chất thải phát sinh tại nhà máy</w:t>
      </w:r>
      <w:r w:rsidR="00C73A67">
        <w:rPr>
          <w:sz w:val="28"/>
          <w:szCs w:val="28"/>
        </w:rPr>
        <w:t xml:space="preserve"> </w:t>
      </w:r>
      <w:r w:rsidRPr="000040ED">
        <w:rPr>
          <w:sz w:val="28"/>
          <w:szCs w:val="28"/>
        </w:rPr>
        <w:t>được thu gom, phân loại, lưu trữ tạm thời trong các kho chứa chất thải tương ứng, thích hợp.</w:t>
      </w:r>
    </w:p>
    <w:p w14:paraId="384ED02B" w14:textId="35443BC2" w:rsidR="000040ED" w:rsidRDefault="000040ED" w:rsidP="009E0A66">
      <w:pPr>
        <w:pStyle w:val="Normal1"/>
        <w:spacing w:before="0" w:line="276" w:lineRule="auto"/>
        <w:ind w:firstLine="426"/>
        <w:rPr>
          <w:sz w:val="28"/>
          <w:szCs w:val="28"/>
        </w:rPr>
      </w:pPr>
      <w:r w:rsidRPr="000040ED">
        <w:rPr>
          <w:sz w:val="28"/>
          <w:szCs w:val="28"/>
        </w:rPr>
        <w:t>Trong quá trình hoạt động, sản xuất Công ty có phát sinh chất thải rắn công nghiệp thông</w:t>
      </w:r>
      <w:r w:rsidR="00C73A67">
        <w:rPr>
          <w:sz w:val="28"/>
          <w:szCs w:val="28"/>
        </w:rPr>
        <w:t xml:space="preserve"> </w:t>
      </w:r>
      <w:r w:rsidRPr="000040ED">
        <w:rPr>
          <w:sz w:val="28"/>
          <w:szCs w:val="28"/>
        </w:rPr>
        <w:t>thường chủ yếu là vỏ lụa, đầu mì, bã mì, mủ mì,…</w:t>
      </w:r>
    </w:p>
    <w:p w14:paraId="60B771F0" w14:textId="5BA1C33E" w:rsidR="000040ED" w:rsidRDefault="000040ED" w:rsidP="009E0A66">
      <w:pPr>
        <w:pStyle w:val="Normal1"/>
        <w:spacing w:before="0" w:line="276" w:lineRule="auto"/>
        <w:ind w:firstLine="426"/>
        <w:rPr>
          <w:sz w:val="28"/>
          <w:szCs w:val="28"/>
        </w:rPr>
      </w:pPr>
      <w:r w:rsidRPr="000040ED">
        <w:rPr>
          <w:sz w:val="28"/>
          <w:szCs w:val="28"/>
        </w:rPr>
        <w:sym w:font="Symbol" w:char="F02B"/>
      </w:r>
      <w:r w:rsidRPr="000040ED">
        <w:rPr>
          <w:sz w:val="28"/>
          <w:szCs w:val="28"/>
        </w:rPr>
        <w:t xml:space="preserve"> Vỏ gỗ, vỏ củ, đầu mì…: Được lưu trữ </w:t>
      </w:r>
      <w:r w:rsidR="000824CB">
        <w:rPr>
          <w:sz w:val="28"/>
          <w:szCs w:val="28"/>
        </w:rPr>
        <w:t>tại bãi chứa chất thải rắn của nhà máy.</w:t>
      </w:r>
    </w:p>
    <w:p w14:paraId="384E03F3" w14:textId="4513AF38" w:rsidR="000040ED" w:rsidRDefault="000040ED" w:rsidP="009E0A66">
      <w:pPr>
        <w:pStyle w:val="Normal1"/>
        <w:spacing w:before="0" w:line="276" w:lineRule="auto"/>
        <w:ind w:firstLine="426"/>
        <w:rPr>
          <w:sz w:val="28"/>
          <w:szCs w:val="28"/>
        </w:rPr>
      </w:pPr>
      <w:r w:rsidRPr="000040ED">
        <w:rPr>
          <w:sz w:val="28"/>
          <w:szCs w:val="28"/>
        </w:rPr>
        <w:t>Định kỳ hằng ngày bán cho các đơn vị có nhu cầu thu mua làm thức ăn gia súc, hạn</w:t>
      </w:r>
      <w:r w:rsidR="00C73A67">
        <w:rPr>
          <w:sz w:val="28"/>
          <w:szCs w:val="28"/>
        </w:rPr>
        <w:t xml:space="preserve"> </w:t>
      </w:r>
      <w:r w:rsidRPr="000040ED">
        <w:rPr>
          <w:sz w:val="28"/>
          <w:szCs w:val="28"/>
        </w:rPr>
        <w:t>chế để tồn đọng chất thải qua ngày.</w:t>
      </w:r>
    </w:p>
    <w:p w14:paraId="0A901A3E" w14:textId="5C86DE77" w:rsidR="000040ED" w:rsidRDefault="000040ED" w:rsidP="009E0A66">
      <w:pPr>
        <w:pStyle w:val="Normal1"/>
        <w:spacing w:before="0" w:line="276" w:lineRule="auto"/>
        <w:ind w:firstLine="426"/>
        <w:rPr>
          <w:sz w:val="28"/>
          <w:szCs w:val="28"/>
        </w:rPr>
      </w:pPr>
      <w:r w:rsidRPr="000040ED">
        <w:rPr>
          <w:sz w:val="28"/>
          <w:szCs w:val="28"/>
        </w:rPr>
        <w:sym w:font="Symbol" w:char="F02B"/>
      </w:r>
      <w:r w:rsidRPr="000040ED">
        <w:rPr>
          <w:sz w:val="28"/>
          <w:szCs w:val="28"/>
        </w:rPr>
        <w:t xml:space="preserve"> Mủ mì: Được lưu chứa trong bể lắng mủ có kích thước 10x9x6m, kết cấu BTCT,</w:t>
      </w:r>
      <w:r w:rsidR="00C73A67">
        <w:rPr>
          <w:sz w:val="28"/>
          <w:szCs w:val="28"/>
        </w:rPr>
        <w:t xml:space="preserve"> </w:t>
      </w:r>
      <w:r w:rsidRPr="000040ED">
        <w:rPr>
          <w:sz w:val="28"/>
          <w:szCs w:val="28"/>
        </w:rPr>
        <w:t>định kỳ bán cho các đơn vị sử dụng làm thức ăn gia súc.</w:t>
      </w:r>
    </w:p>
    <w:p w14:paraId="0D0BE830" w14:textId="67CC0374" w:rsidR="000040ED" w:rsidRDefault="000040ED" w:rsidP="009E0A66">
      <w:pPr>
        <w:pStyle w:val="Normal1"/>
        <w:spacing w:before="0" w:line="276" w:lineRule="auto"/>
        <w:ind w:firstLine="426"/>
        <w:rPr>
          <w:sz w:val="28"/>
          <w:szCs w:val="28"/>
        </w:rPr>
      </w:pPr>
      <w:r w:rsidRPr="00D171E9">
        <w:rPr>
          <w:i/>
          <w:sz w:val="28"/>
          <w:szCs w:val="28"/>
        </w:rPr>
        <w:t xml:space="preserve">- </w:t>
      </w:r>
      <w:r w:rsidRPr="00D171E9">
        <w:rPr>
          <w:i/>
          <w:sz w:val="28"/>
          <w:szCs w:val="28"/>
          <w:u w:val="single"/>
        </w:rPr>
        <w:t>Chất thải nguy hại:</w:t>
      </w:r>
      <w:r w:rsidRPr="000040ED">
        <w:rPr>
          <w:sz w:val="28"/>
          <w:szCs w:val="28"/>
        </w:rPr>
        <w:t xml:space="preserve"> CTNH được lưu chứa trong kho CTNH, đảm</w:t>
      </w:r>
      <w:r w:rsidR="00C73A67">
        <w:rPr>
          <w:sz w:val="28"/>
          <w:szCs w:val="28"/>
        </w:rPr>
        <w:t xml:space="preserve"> </w:t>
      </w:r>
      <w:r w:rsidRPr="000040ED">
        <w:rPr>
          <w:sz w:val="28"/>
          <w:szCs w:val="28"/>
        </w:rPr>
        <w:t>bảo đủ điều kiện theo quy định tại Thông tư 02/2022/TT-BTNMT ngày 10/01/2022 – Quy</w:t>
      </w:r>
      <w:r w:rsidR="00C73A67">
        <w:rPr>
          <w:sz w:val="28"/>
          <w:szCs w:val="28"/>
        </w:rPr>
        <w:t xml:space="preserve"> </w:t>
      </w:r>
      <w:r w:rsidRPr="000040ED">
        <w:rPr>
          <w:sz w:val="28"/>
          <w:szCs w:val="28"/>
        </w:rPr>
        <w:t>định chi tiết thi hành một số điều của Luật Bảo vệ môi trường và Nghị định 08/2022/NĐ-CP</w:t>
      </w:r>
      <w:r w:rsidR="00C73A67">
        <w:rPr>
          <w:sz w:val="28"/>
          <w:szCs w:val="28"/>
        </w:rPr>
        <w:t xml:space="preserve"> </w:t>
      </w:r>
      <w:r w:rsidRPr="000040ED">
        <w:rPr>
          <w:sz w:val="28"/>
          <w:szCs w:val="28"/>
        </w:rPr>
        <w:t xml:space="preserve">ngày 10/01/2022 – Quy định chi tiết một số điều của Luật Bảo vệ môi trường. </w:t>
      </w:r>
      <w:r w:rsidRPr="003564C5">
        <w:rPr>
          <w:sz w:val="28"/>
          <w:szCs w:val="28"/>
        </w:rPr>
        <w:t>Đồng thời</w:t>
      </w:r>
      <w:r w:rsidR="00C73A67" w:rsidRPr="003564C5">
        <w:rPr>
          <w:sz w:val="28"/>
          <w:szCs w:val="28"/>
        </w:rPr>
        <w:t xml:space="preserve"> </w:t>
      </w:r>
      <w:r w:rsidRPr="003564C5">
        <w:rPr>
          <w:sz w:val="28"/>
          <w:szCs w:val="28"/>
        </w:rPr>
        <w:t>Công ty cũng đã ký hợp đồng thu gom, vận chuyển và xử lý chất thải nguy hại với Công ty</w:t>
      </w:r>
      <w:r w:rsidR="00C73A67" w:rsidRPr="003564C5">
        <w:rPr>
          <w:sz w:val="28"/>
          <w:szCs w:val="28"/>
        </w:rPr>
        <w:t xml:space="preserve"> </w:t>
      </w:r>
      <w:r w:rsidR="003564C5" w:rsidRPr="003564C5">
        <w:rPr>
          <w:sz w:val="28"/>
          <w:szCs w:val="28"/>
        </w:rPr>
        <w:t xml:space="preserve">Cổ phần </w:t>
      </w:r>
      <w:r w:rsidRPr="003564C5">
        <w:rPr>
          <w:sz w:val="28"/>
          <w:szCs w:val="28"/>
        </w:rPr>
        <w:t xml:space="preserve">Môi trường </w:t>
      </w:r>
      <w:r w:rsidR="003564C5" w:rsidRPr="003564C5">
        <w:rPr>
          <w:sz w:val="28"/>
          <w:szCs w:val="28"/>
        </w:rPr>
        <w:t xml:space="preserve">miền Đông </w:t>
      </w:r>
      <w:r w:rsidRPr="003564C5">
        <w:rPr>
          <w:sz w:val="28"/>
          <w:szCs w:val="28"/>
        </w:rPr>
        <w:t xml:space="preserve">theo hợp đồng số </w:t>
      </w:r>
      <w:r w:rsidR="003564C5" w:rsidRPr="003564C5">
        <w:rPr>
          <w:sz w:val="28"/>
          <w:szCs w:val="28"/>
        </w:rPr>
        <w:t>12723</w:t>
      </w:r>
      <w:r w:rsidRPr="003564C5">
        <w:rPr>
          <w:sz w:val="28"/>
          <w:szCs w:val="28"/>
        </w:rPr>
        <w:t>/H</w:t>
      </w:r>
      <w:r w:rsidR="003564C5" w:rsidRPr="003564C5">
        <w:rPr>
          <w:sz w:val="28"/>
          <w:szCs w:val="28"/>
        </w:rPr>
        <w:t>DMD</w:t>
      </w:r>
      <w:r w:rsidRPr="003564C5">
        <w:rPr>
          <w:sz w:val="28"/>
          <w:szCs w:val="28"/>
        </w:rPr>
        <w:t>-NH,</w:t>
      </w:r>
      <w:r w:rsidR="00C73A67" w:rsidRPr="003564C5">
        <w:rPr>
          <w:sz w:val="28"/>
          <w:szCs w:val="28"/>
        </w:rPr>
        <w:t xml:space="preserve"> </w:t>
      </w:r>
      <w:r w:rsidRPr="003564C5">
        <w:rPr>
          <w:sz w:val="28"/>
          <w:szCs w:val="28"/>
        </w:rPr>
        <w:t xml:space="preserve">ngày </w:t>
      </w:r>
      <w:r w:rsidR="003564C5" w:rsidRPr="003564C5">
        <w:rPr>
          <w:sz w:val="28"/>
          <w:szCs w:val="28"/>
        </w:rPr>
        <w:t>3</w:t>
      </w:r>
      <w:r w:rsidRPr="003564C5">
        <w:rPr>
          <w:sz w:val="28"/>
          <w:szCs w:val="28"/>
        </w:rPr>
        <w:t>1/</w:t>
      </w:r>
      <w:r w:rsidR="003564C5" w:rsidRPr="003564C5">
        <w:rPr>
          <w:sz w:val="28"/>
          <w:szCs w:val="28"/>
        </w:rPr>
        <w:t>12</w:t>
      </w:r>
      <w:r w:rsidRPr="003564C5">
        <w:rPr>
          <w:sz w:val="28"/>
          <w:szCs w:val="28"/>
        </w:rPr>
        <w:t>/2023. Hợp đồng có hiệu lực đến hết ngày 20/03/2024.</w:t>
      </w:r>
    </w:p>
    <w:p w14:paraId="7EB71D77" w14:textId="73C82C78" w:rsidR="000040ED" w:rsidRDefault="000040ED" w:rsidP="009E0A66">
      <w:pPr>
        <w:pStyle w:val="Normal1"/>
        <w:spacing w:before="0" w:line="276" w:lineRule="auto"/>
        <w:ind w:firstLine="426"/>
        <w:rPr>
          <w:sz w:val="28"/>
          <w:szCs w:val="28"/>
        </w:rPr>
      </w:pPr>
      <w:r w:rsidRPr="00D171E9">
        <w:rPr>
          <w:i/>
          <w:sz w:val="28"/>
          <w:szCs w:val="28"/>
        </w:rPr>
        <w:t xml:space="preserve">- </w:t>
      </w:r>
      <w:r w:rsidRPr="00D171E9">
        <w:rPr>
          <w:i/>
          <w:sz w:val="28"/>
          <w:szCs w:val="28"/>
          <w:u w:val="single"/>
        </w:rPr>
        <w:t>Bùn thải:</w:t>
      </w:r>
      <w:r w:rsidRPr="000040ED">
        <w:rPr>
          <w:sz w:val="28"/>
          <w:szCs w:val="28"/>
        </w:rPr>
        <w:t xml:space="preserve"> Trong</w:t>
      </w:r>
      <w:r w:rsidR="00C73A67">
        <w:rPr>
          <w:sz w:val="28"/>
          <w:szCs w:val="28"/>
        </w:rPr>
        <w:t xml:space="preserve"> quá trình hoạt động, công ty sẽ</w:t>
      </w:r>
      <w:r w:rsidRPr="000040ED">
        <w:rPr>
          <w:sz w:val="28"/>
          <w:szCs w:val="28"/>
        </w:rPr>
        <w:t xml:space="preserve"> lấy mẫu phân tích thành phần nguy</w:t>
      </w:r>
      <w:r w:rsidR="00C73A67">
        <w:rPr>
          <w:sz w:val="28"/>
          <w:szCs w:val="28"/>
        </w:rPr>
        <w:t xml:space="preserve"> </w:t>
      </w:r>
      <w:r w:rsidRPr="000040ED">
        <w:rPr>
          <w:sz w:val="28"/>
          <w:szCs w:val="28"/>
        </w:rPr>
        <w:t>hại trong bùn thải. Trường hợp lấy mẫu phân tích nếu chứng minh được lượng bùn đó</w:t>
      </w:r>
      <w:r w:rsidR="00C73A67">
        <w:rPr>
          <w:sz w:val="28"/>
          <w:szCs w:val="28"/>
        </w:rPr>
        <w:t xml:space="preserve"> </w:t>
      </w:r>
      <w:r w:rsidRPr="000040ED">
        <w:rPr>
          <w:sz w:val="28"/>
          <w:szCs w:val="28"/>
        </w:rPr>
        <w:t xml:space="preserve">không phải là chất thải nguy hại thì công ty sử dụng lượng bùn trên cho </w:t>
      </w:r>
      <w:r w:rsidRPr="003564C5">
        <w:rPr>
          <w:sz w:val="28"/>
          <w:szCs w:val="28"/>
        </w:rPr>
        <w:t xml:space="preserve">mục </w:t>
      </w:r>
      <w:r w:rsidRPr="003564C5">
        <w:rPr>
          <w:sz w:val="28"/>
          <w:szCs w:val="28"/>
        </w:rPr>
        <w:lastRenderedPageBreak/>
        <w:t>đích cải tạo đất</w:t>
      </w:r>
      <w:r w:rsidR="00C73A67" w:rsidRPr="003564C5">
        <w:rPr>
          <w:sz w:val="28"/>
          <w:szCs w:val="28"/>
        </w:rPr>
        <w:t xml:space="preserve"> </w:t>
      </w:r>
      <w:r w:rsidRPr="003564C5">
        <w:rPr>
          <w:sz w:val="28"/>
          <w:szCs w:val="28"/>
        </w:rPr>
        <w:t>trồng mì theo văn bản số 676</w:t>
      </w:r>
      <w:r w:rsidR="003564C5" w:rsidRPr="003564C5">
        <w:rPr>
          <w:sz w:val="28"/>
          <w:szCs w:val="28"/>
        </w:rPr>
        <w:t>1</w:t>
      </w:r>
      <w:r w:rsidRPr="003564C5">
        <w:rPr>
          <w:sz w:val="28"/>
          <w:szCs w:val="28"/>
        </w:rPr>
        <w:t>/STNMT-CCBVMT ngày 15/12/2016 về việc sử dụng bùn</w:t>
      </w:r>
      <w:r w:rsidR="00C73A67" w:rsidRPr="003564C5">
        <w:rPr>
          <w:sz w:val="28"/>
          <w:szCs w:val="28"/>
        </w:rPr>
        <w:t xml:space="preserve"> </w:t>
      </w:r>
      <w:r w:rsidRPr="003564C5">
        <w:rPr>
          <w:sz w:val="28"/>
          <w:szCs w:val="28"/>
        </w:rPr>
        <w:t xml:space="preserve">thải phát sinh từ hệ thống xử lý nước thải để cải tạo đất trồng mì của Công ty TNHH </w:t>
      </w:r>
      <w:r w:rsidR="00D171E9" w:rsidRPr="003564C5">
        <w:rPr>
          <w:sz w:val="28"/>
          <w:szCs w:val="28"/>
        </w:rPr>
        <w:t>MTV Hồng Cúc Tây Ninh</w:t>
      </w:r>
      <w:r w:rsidRPr="003564C5">
        <w:rPr>
          <w:sz w:val="28"/>
          <w:szCs w:val="28"/>
        </w:rPr>
        <w:t>; Cơ quan cấp: Sở Tài nguyên và Môi trường tỉnh Tây Ninh.</w:t>
      </w:r>
    </w:p>
    <w:p w14:paraId="75542A13" w14:textId="6545DC82" w:rsidR="00770C3C" w:rsidRDefault="000040ED" w:rsidP="009E0A66">
      <w:pPr>
        <w:pStyle w:val="Normal1"/>
        <w:spacing w:before="0" w:line="276" w:lineRule="auto"/>
        <w:ind w:firstLine="426"/>
        <w:rPr>
          <w:sz w:val="28"/>
          <w:szCs w:val="28"/>
        </w:rPr>
      </w:pPr>
      <w:r w:rsidRPr="000040ED">
        <w:rPr>
          <w:sz w:val="28"/>
          <w:szCs w:val="28"/>
        </w:rPr>
        <w:t>Ngoài ra, chất lượng môi trường tại cơ sở được Công ty thường xuyên giám sát và lập</w:t>
      </w:r>
      <w:r w:rsidR="00D171E9">
        <w:rPr>
          <w:sz w:val="28"/>
          <w:szCs w:val="28"/>
        </w:rPr>
        <w:t xml:space="preserve"> </w:t>
      </w:r>
      <w:r w:rsidRPr="000040ED">
        <w:rPr>
          <w:sz w:val="28"/>
          <w:szCs w:val="28"/>
        </w:rPr>
        <w:t>báo cáo thông qua Báo cáo Công tác bảo vệ môi trường hàng năm. Qua đó, kết quả quan</w:t>
      </w:r>
      <w:r w:rsidR="00D171E9">
        <w:rPr>
          <w:sz w:val="28"/>
          <w:szCs w:val="28"/>
        </w:rPr>
        <w:t xml:space="preserve"> </w:t>
      </w:r>
      <w:r w:rsidRPr="000040ED">
        <w:rPr>
          <w:sz w:val="28"/>
          <w:szCs w:val="28"/>
        </w:rPr>
        <w:t>trắc môi trường định kỳ hàng năm đều có kết quả nằm trong giới hạn cho phép của các quy</w:t>
      </w:r>
      <w:r w:rsidR="00D171E9">
        <w:rPr>
          <w:sz w:val="28"/>
          <w:szCs w:val="28"/>
        </w:rPr>
        <w:t xml:space="preserve"> </w:t>
      </w:r>
      <w:r w:rsidRPr="000040ED">
        <w:rPr>
          <w:sz w:val="28"/>
          <w:szCs w:val="28"/>
        </w:rPr>
        <w:t>chuẩn hiện hành.</w:t>
      </w:r>
    </w:p>
    <w:p w14:paraId="63174D44" w14:textId="79667D9A" w:rsidR="001772C4" w:rsidRPr="00F731C7" w:rsidRDefault="00FA6423" w:rsidP="009E0A66">
      <w:pPr>
        <w:spacing w:line="276" w:lineRule="auto"/>
        <w:ind w:firstLine="426"/>
        <w:jc w:val="both"/>
        <w:rPr>
          <w:rFonts w:ascii="Times New Roman" w:hAnsi="Times New Roman"/>
          <w:b w:val="0"/>
          <w:bCs/>
          <w:color w:val="000000" w:themeColor="text1"/>
          <w:sz w:val="28"/>
          <w:szCs w:val="28"/>
        </w:rPr>
      </w:pPr>
      <w:r w:rsidRPr="00F731C7">
        <w:rPr>
          <w:rFonts w:ascii="Times New Roman" w:hAnsi="Times New Roman"/>
          <w:b w:val="0"/>
          <w:bCs/>
          <w:color w:val="000000" w:themeColor="text1"/>
          <w:sz w:val="28"/>
          <w:szCs w:val="28"/>
        </w:rPr>
        <w:t>Toàn bộ nước thải phát sinh từ nhà máy được thu gom, xử lý đạt quy chuẩn QCVN 63: 2017/BTNMT, Cột A (Kq=0,9; Kf=1,</w:t>
      </w:r>
      <w:r w:rsidR="001772C4" w:rsidRPr="00F731C7">
        <w:rPr>
          <w:rFonts w:ascii="Times New Roman" w:hAnsi="Times New Roman"/>
          <w:b w:val="0"/>
          <w:bCs/>
          <w:color w:val="000000" w:themeColor="text1"/>
          <w:sz w:val="28"/>
          <w:szCs w:val="28"/>
        </w:rPr>
        <w:t>2</w:t>
      </w:r>
      <w:r w:rsidRPr="00F731C7">
        <w:rPr>
          <w:rFonts w:ascii="Times New Roman" w:hAnsi="Times New Roman"/>
          <w:b w:val="0"/>
          <w:bCs/>
          <w:color w:val="000000" w:themeColor="text1"/>
          <w:sz w:val="28"/>
          <w:szCs w:val="28"/>
        </w:rPr>
        <w:t xml:space="preserve">) – Quy chuẩn kỹ thuật quốc gia về nước thải chế biến tinh bột sắn, nước thải sau xử lý </w:t>
      </w:r>
      <w:r w:rsidR="00D171E9">
        <w:rPr>
          <w:rFonts w:ascii="Times New Roman" w:hAnsi="Times New Roman"/>
          <w:b w:val="0"/>
          <w:bCs/>
          <w:color w:val="000000" w:themeColor="text1"/>
          <w:sz w:val="28"/>
          <w:szCs w:val="28"/>
        </w:rPr>
        <w:t>chảy ra suối Bà Sự (thuộc hệ thống sông Vàm Cỏ Đông), xã Hòa Hiệp, huyện Tân Biên, tỉnh Tây Ninh.</w:t>
      </w:r>
    </w:p>
    <w:p w14:paraId="1E799FF0" w14:textId="4AC2B8E1" w:rsidR="00FA6423" w:rsidRPr="00F731C7" w:rsidRDefault="001772C4" w:rsidP="009E0A66">
      <w:pPr>
        <w:spacing w:line="276" w:lineRule="auto"/>
        <w:ind w:firstLine="567"/>
        <w:jc w:val="both"/>
        <w:rPr>
          <w:rFonts w:ascii="Times New Roman" w:hAnsi="Times New Roman"/>
          <w:b w:val="0"/>
          <w:bCs/>
          <w:color w:val="000000" w:themeColor="text1"/>
          <w:sz w:val="28"/>
          <w:szCs w:val="28"/>
        </w:rPr>
      </w:pPr>
      <w:r w:rsidRPr="00F731C7">
        <w:rPr>
          <w:rFonts w:ascii="Times New Roman" w:hAnsi="Times New Roman"/>
          <w:b w:val="0"/>
          <w:bCs/>
          <w:color w:val="000000" w:themeColor="text1"/>
          <w:sz w:val="28"/>
          <w:szCs w:val="28"/>
        </w:rPr>
        <w:tab/>
      </w:r>
      <w:r w:rsidR="00FA6423" w:rsidRPr="00F731C7">
        <w:rPr>
          <w:rFonts w:ascii="Times New Roman" w:hAnsi="Times New Roman"/>
          <w:b w:val="0"/>
          <w:bCs/>
          <w:color w:val="000000" w:themeColor="text1"/>
          <w:sz w:val="28"/>
          <w:szCs w:val="28"/>
        </w:rPr>
        <w:t xml:space="preserve">Công ty đã được Sở Tài nguyên và Môi trường tỉnh Tây Ninh cấp Giấy phép xả nước thải vào nguồn nước (Gia hạn lần </w:t>
      </w:r>
      <w:r w:rsidR="00D171E9">
        <w:rPr>
          <w:rFonts w:ascii="Times New Roman" w:hAnsi="Times New Roman"/>
          <w:b w:val="0"/>
          <w:bCs/>
          <w:color w:val="000000" w:themeColor="text1"/>
          <w:sz w:val="28"/>
          <w:szCs w:val="28"/>
        </w:rPr>
        <w:t>1</w:t>
      </w:r>
      <w:r w:rsidR="00FA6423" w:rsidRPr="00F731C7">
        <w:rPr>
          <w:rFonts w:ascii="Times New Roman" w:hAnsi="Times New Roman"/>
          <w:b w:val="0"/>
          <w:bCs/>
          <w:color w:val="000000" w:themeColor="text1"/>
          <w:sz w:val="28"/>
          <w:szCs w:val="28"/>
        </w:rPr>
        <w:t xml:space="preserve">) số: </w:t>
      </w:r>
      <w:r w:rsidR="00D171E9">
        <w:rPr>
          <w:rFonts w:ascii="Times New Roman" w:hAnsi="Times New Roman"/>
          <w:b w:val="0"/>
          <w:bCs/>
          <w:color w:val="000000" w:themeColor="text1"/>
          <w:sz w:val="28"/>
          <w:szCs w:val="28"/>
        </w:rPr>
        <w:t>868</w:t>
      </w:r>
      <w:r w:rsidR="00FA6423" w:rsidRPr="00F731C7">
        <w:rPr>
          <w:rFonts w:ascii="Times New Roman" w:hAnsi="Times New Roman"/>
          <w:b w:val="0"/>
          <w:bCs/>
          <w:color w:val="000000" w:themeColor="text1"/>
          <w:sz w:val="28"/>
          <w:szCs w:val="28"/>
        </w:rPr>
        <w:t xml:space="preserve">/GP-STNMT ngày </w:t>
      </w:r>
      <w:r w:rsidR="00D171E9">
        <w:rPr>
          <w:rFonts w:ascii="Times New Roman" w:hAnsi="Times New Roman"/>
          <w:b w:val="0"/>
          <w:bCs/>
          <w:color w:val="000000" w:themeColor="text1"/>
          <w:sz w:val="28"/>
          <w:szCs w:val="28"/>
        </w:rPr>
        <w:t>08/2/2021</w:t>
      </w:r>
      <w:r w:rsidR="00FA6423" w:rsidRPr="00F731C7">
        <w:rPr>
          <w:rFonts w:ascii="Times New Roman" w:hAnsi="Times New Roman"/>
          <w:b w:val="0"/>
          <w:bCs/>
          <w:color w:val="000000" w:themeColor="text1"/>
          <w:sz w:val="28"/>
          <w:szCs w:val="28"/>
        </w:rPr>
        <w:t xml:space="preserve">, lưu lượng xả thải lớn nhất được cho phép là </w:t>
      </w:r>
      <w:r w:rsidR="00D171E9">
        <w:rPr>
          <w:rFonts w:ascii="Times New Roman" w:hAnsi="Times New Roman"/>
          <w:b w:val="0"/>
          <w:bCs/>
          <w:color w:val="000000" w:themeColor="text1"/>
          <w:sz w:val="28"/>
          <w:szCs w:val="28"/>
        </w:rPr>
        <w:t>650</w:t>
      </w:r>
      <w:r w:rsidR="00FA6423" w:rsidRPr="00F731C7">
        <w:rPr>
          <w:rFonts w:ascii="Times New Roman" w:hAnsi="Times New Roman"/>
          <w:b w:val="0"/>
          <w:bCs/>
          <w:color w:val="000000" w:themeColor="text1"/>
          <w:sz w:val="28"/>
          <w:szCs w:val="28"/>
        </w:rPr>
        <w:t xml:space="preserve"> m³/ngày.đêm.</w:t>
      </w:r>
    </w:p>
    <w:p w14:paraId="76B67CDC" w14:textId="77777777" w:rsidR="00D0486D" w:rsidRPr="00EE4421" w:rsidRDefault="00D0486D" w:rsidP="009E0A66">
      <w:pPr>
        <w:widowControl w:val="0"/>
        <w:spacing w:line="276" w:lineRule="auto"/>
        <w:ind w:firstLine="567"/>
        <w:jc w:val="both"/>
        <w:rPr>
          <w:rFonts w:ascii="Times New Roman" w:hAnsi="Times New Roman"/>
          <w:b w:val="0"/>
          <w:color w:val="000000"/>
          <w:sz w:val="27"/>
          <w:szCs w:val="27"/>
        </w:rPr>
      </w:pPr>
    </w:p>
    <w:p w14:paraId="7BD94D5C" w14:textId="77777777" w:rsidR="00D0486D" w:rsidRPr="00EE4421" w:rsidRDefault="00D0486D" w:rsidP="009E0A66">
      <w:pPr>
        <w:widowControl w:val="0"/>
        <w:spacing w:line="276" w:lineRule="auto"/>
        <w:ind w:firstLine="567"/>
        <w:jc w:val="both"/>
        <w:rPr>
          <w:rFonts w:ascii="Times New Roman" w:hAnsi="Times New Roman"/>
          <w:b w:val="0"/>
          <w:i/>
          <w:color w:val="000000"/>
          <w:sz w:val="27"/>
          <w:szCs w:val="27"/>
        </w:rPr>
      </w:pPr>
    </w:p>
    <w:p w14:paraId="1AF0022B" w14:textId="2D2218C5" w:rsidR="00EA737F" w:rsidRDefault="00EA737F" w:rsidP="009E0A66">
      <w:pPr>
        <w:spacing w:line="276" w:lineRule="auto"/>
        <w:rPr>
          <w:rFonts w:ascii="Times New Roman" w:hAnsi="Times New Roman"/>
          <w:b w:val="0"/>
          <w:i/>
          <w:color w:val="000000"/>
          <w:sz w:val="27"/>
          <w:szCs w:val="27"/>
        </w:rPr>
      </w:pPr>
      <w:r>
        <w:rPr>
          <w:rFonts w:ascii="Times New Roman" w:hAnsi="Times New Roman"/>
          <w:b w:val="0"/>
          <w:i/>
          <w:color w:val="000000"/>
          <w:sz w:val="27"/>
          <w:szCs w:val="27"/>
        </w:rPr>
        <w:br w:type="page"/>
      </w:r>
    </w:p>
    <w:p w14:paraId="737F2FBF" w14:textId="77777777" w:rsidR="002D4B24" w:rsidRPr="004A0757" w:rsidRDefault="00577BE7" w:rsidP="009E0A66">
      <w:pPr>
        <w:pStyle w:val="MUC1"/>
        <w:spacing w:after="0"/>
        <w:rPr>
          <w:color w:val="auto"/>
          <w:sz w:val="28"/>
          <w:szCs w:val="28"/>
        </w:rPr>
      </w:pPr>
      <w:bookmarkStart w:id="163" w:name="_Toc58397184"/>
      <w:bookmarkStart w:id="164" w:name="_Toc58532854"/>
      <w:bookmarkStart w:id="165" w:name="_Toc58535046"/>
      <w:bookmarkStart w:id="166" w:name="_Toc58535447"/>
      <w:bookmarkStart w:id="167" w:name="_Toc58599141"/>
      <w:bookmarkStart w:id="168" w:name="_Toc59524312"/>
      <w:bookmarkStart w:id="169" w:name="_Toc59524946"/>
      <w:bookmarkStart w:id="170" w:name="_Toc125699184"/>
      <w:bookmarkStart w:id="171" w:name="_Toc148952929"/>
      <w:bookmarkStart w:id="172" w:name="_Toc56692921"/>
      <w:bookmarkStart w:id="173" w:name="_Toc58361957"/>
      <w:bookmarkEnd w:id="152"/>
      <w:r w:rsidRPr="004A0757">
        <w:rPr>
          <w:color w:val="auto"/>
          <w:sz w:val="28"/>
          <w:szCs w:val="28"/>
        </w:rPr>
        <w:lastRenderedPageBreak/>
        <w:t xml:space="preserve">CHƯƠNG </w:t>
      </w:r>
      <w:r w:rsidR="00B80954" w:rsidRPr="004A0757">
        <w:rPr>
          <w:color w:val="auto"/>
          <w:sz w:val="28"/>
          <w:szCs w:val="28"/>
        </w:rPr>
        <w:t>III</w:t>
      </w:r>
      <w:bookmarkEnd w:id="163"/>
      <w:bookmarkEnd w:id="164"/>
      <w:bookmarkEnd w:id="165"/>
      <w:bookmarkEnd w:id="166"/>
      <w:bookmarkEnd w:id="167"/>
      <w:bookmarkEnd w:id="168"/>
      <w:bookmarkEnd w:id="169"/>
      <w:bookmarkEnd w:id="170"/>
      <w:bookmarkEnd w:id="171"/>
    </w:p>
    <w:p w14:paraId="1BC9B9DF" w14:textId="5A2B3CFC" w:rsidR="00577BE7" w:rsidRDefault="00B80954" w:rsidP="009E0A66">
      <w:pPr>
        <w:pStyle w:val="MUC1"/>
        <w:spacing w:after="0"/>
        <w:rPr>
          <w:color w:val="auto"/>
          <w:sz w:val="28"/>
          <w:szCs w:val="28"/>
        </w:rPr>
      </w:pPr>
      <w:bookmarkStart w:id="174" w:name="_Toc125699185"/>
      <w:bookmarkStart w:id="175" w:name="_Toc148952930"/>
      <w:r w:rsidRPr="00CA0399">
        <w:rPr>
          <w:color w:val="auto"/>
          <w:sz w:val="28"/>
          <w:szCs w:val="28"/>
        </w:rPr>
        <w:t>KẾT QUẢ HOÀN THÀNH CÁC CÔNG TRÌNH, BIỆN PHÁP BẢO VỆ MÔI TRƯỜNG CỦA DỰ ÁN ĐẦU TƯ</w:t>
      </w:r>
      <w:bookmarkEnd w:id="174"/>
      <w:bookmarkEnd w:id="175"/>
    </w:p>
    <w:p w14:paraId="52E247A4" w14:textId="77777777" w:rsidR="00752145" w:rsidRPr="004A0757" w:rsidRDefault="00752145" w:rsidP="009E0A66">
      <w:pPr>
        <w:pStyle w:val="MUC1"/>
        <w:spacing w:after="0"/>
        <w:rPr>
          <w:color w:val="auto"/>
          <w:sz w:val="28"/>
          <w:szCs w:val="28"/>
        </w:rPr>
      </w:pPr>
    </w:p>
    <w:p w14:paraId="5B24053F" w14:textId="7F5AC516" w:rsidR="00D03978" w:rsidRDefault="00707DDE" w:rsidP="009E0A66">
      <w:pPr>
        <w:pStyle w:val="MUC1"/>
        <w:spacing w:after="0"/>
        <w:ind w:firstLine="426"/>
        <w:jc w:val="both"/>
        <w:outlineLvl w:val="1"/>
        <w:rPr>
          <w:sz w:val="28"/>
          <w:szCs w:val="28"/>
        </w:rPr>
      </w:pPr>
      <w:bookmarkStart w:id="176" w:name="_Toc148952931"/>
      <w:bookmarkStart w:id="177" w:name="_Toc125699187"/>
      <w:bookmarkEnd w:id="8"/>
      <w:bookmarkEnd w:id="7"/>
      <w:bookmarkEnd w:id="6"/>
      <w:bookmarkEnd w:id="5"/>
      <w:bookmarkEnd w:id="172"/>
      <w:bookmarkEnd w:id="173"/>
      <w:r>
        <w:rPr>
          <w:sz w:val="28"/>
          <w:szCs w:val="28"/>
        </w:rPr>
        <w:t>3.</w:t>
      </w:r>
      <w:r w:rsidRPr="00D03978">
        <w:rPr>
          <w:sz w:val="28"/>
          <w:szCs w:val="28"/>
        </w:rPr>
        <w:t xml:space="preserve">1. </w:t>
      </w:r>
      <w:r>
        <w:rPr>
          <w:sz w:val="28"/>
          <w:szCs w:val="28"/>
        </w:rPr>
        <w:t>CÔNG TRÌNH, BIỆN PHÁP THOÁT NƯỚC MƯA, THU GOM VÀ XỬ LÝ NƯỚC THẢI</w:t>
      </w:r>
      <w:bookmarkEnd w:id="176"/>
    </w:p>
    <w:p w14:paraId="18F857D6" w14:textId="6D43808F" w:rsidR="00880B21" w:rsidRPr="00291A0C" w:rsidRDefault="00707DDE" w:rsidP="009E0A66">
      <w:pPr>
        <w:pStyle w:val="MUC1"/>
        <w:spacing w:after="0"/>
        <w:ind w:firstLine="426"/>
        <w:jc w:val="both"/>
        <w:outlineLvl w:val="2"/>
        <w:rPr>
          <w:color w:val="000000" w:themeColor="text1"/>
          <w:sz w:val="28"/>
          <w:szCs w:val="28"/>
        </w:rPr>
      </w:pPr>
      <w:bookmarkStart w:id="178" w:name="_Toc148952932"/>
      <w:bookmarkEnd w:id="177"/>
      <w:r>
        <w:rPr>
          <w:color w:val="000000" w:themeColor="text1"/>
          <w:sz w:val="28"/>
          <w:szCs w:val="28"/>
        </w:rPr>
        <w:t>3.</w:t>
      </w:r>
      <w:r w:rsidR="00880B21" w:rsidRPr="00291A0C">
        <w:rPr>
          <w:color w:val="000000" w:themeColor="text1"/>
          <w:sz w:val="28"/>
          <w:szCs w:val="28"/>
        </w:rPr>
        <w:t>1.1. Thu gom</w:t>
      </w:r>
      <w:r w:rsidR="00785517" w:rsidRPr="00291A0C">
        <w:rPr>
          <w:color w:val="000000" w:themeColor="text1"/>
          <w:sz w:val="28"/>
          <w:szCs w:val="28"/>
        </w:rPr>
        <w:t>, thoát</w:t>
      </w:r>
      <w:r w:rsidR="00880B21" w:rsidRPr="00291A0C">
        <w:rPr>
          <w:color w:val="000000" w:themeColor="text1"/>
          <w:sz w:val="28"/>
          <w:szCs w:val="28"/>
        </w:rPr>
        <w:t xml:space="preserve"> nước mưa</w:t>
      </w:r>
      <w:bookmarkEnd w:id="178"/>
    </w:p>
    <w:p w14:paraId="74AB1157" w14:textId="5B67D14B" w:rsidR="00707DDE" w:rsidRDefault="00707DDE" w:rsidP="009E0A66">
      <w:pPr>
        <w:spacing w:line="276" w:lineRule="auto"/>
        <w:ind w:firstLine="426"/>
        <w:jc w:val="both"/>
        <w:rPr>
          <w:rFonts w:ascii="Times New Roman" w:hAnsi="Times New Roman"/>
          <w:b w:val="0"/>
          <w:bCs/>
          <w:color w:val="000000" w:themeColor="text1"/>
          <w:sz w:val="28"/>
          <w:szCs w:val="28"/>
        </w:rPr>
      </w:pPr>
      <w:r w:rsidRPr="00707DDE">
        <w:rPr>
          <w:rFonts w:ascii="Times New Roman" w:hAnsi="Times New Roman"/>
          <w:b w:val="0"/>
          <w:bCs/>
          <w:color w:val="000000" w:themeColor="text1"/>
          <w:sz w:val="28"/>
          <w:szCs w:val="28"/>
        </w:rPr>
        <w:t>- Hệ thống thu gom nước mưa của nhà máy đã được xây dựng hoàn thiện tách riêng</w:t>
      </w:r>
      <w:r>
        <w:rPr>
          <w:rFonts w:ascii="Times New Roman" w:hAnsi="Times New Roman"/>
          <w:b w:val="0"/>
          <w:bCs/>
          <w:color w:val="000000" w:themeColor="text1"/>
          <w:sz w:val="28"/>
          <w:szCs w:val="28"/>
        </w:rPr>
        <w:t xml:space="preserve"> </w:t>
      </w:r>
      <w:r w:rsidRPr="00707DDE">
        <w:rPr>
          <w:rFonts w:ascii="Times New Roman" w:hAnsi="Times New Roman"/>
          <w:b w:val="0"/>
          <w:bCs/>
          <w:color w:val="000000" w:themeColor="text1"/>
          <w:sz w:val="28"/>
          <w:szCs w:val="28"/>
        </w:rPr>
        <w:t>nước thải và trong tình trạng hoạt động tốt. Hệ thống thoát nước mưa được bố trí dọc nhà</w:t>
      </w:r>
      <w:r>
        <w:rPr>
          <w:rFonts w:ascii="Times New Roman" w:hAnsi="Times New Roman"/>
          <w:b w:val="0"/>
          <w:bCs/>
          <w:color w:val="000000" w:themeColor="text1"/>
          <w:sz w:val="28"/>
          <w:szCs w:val="28"/>
        </w:rPr>
        <w:t xml:space="preserve"> </w:t>
      </w:r>
      <w:r w:rsidRPr="00707DDE">
        <w:rPr>
          <w:rFonts w:ascii="Times New Roman" w:hAnsi="Times New Roman"/>
          <w:b w:val="0"/>
          <w:bCs/>
          <w:color w:val="000000" w:themeColor="text1"/>
          <w:sz w:val="28"/>
          <w:szCs w:val="28"/>
        </w:rPr>
        <w:t>xưởng theo độ dốc địa hình.</w:t>
      </w:r>
    </w:p>
    <w:p w14:paraId="1A7A4075" w14:textId="1DA05193" w:rsidR="00707DDE" w:rsidRDefault="00707DDE" w:rsidP="009E0A66">
      <w:pPr>
        <w:spacing w:line="276" w:lineRule="auto"/>
        <w:ind w:firstLine="426"/>
        <w:jc w:val="both"/>
        <w:rPr>
          <w:rFonts w:ascii="Times New Roman" w:hAnsi="Times New Roman"/>
          <w:b w:val="0"/>
          <w:bCs/>
          <w:color w:val="000000" w:themeColor="text1"/>
          <w:sz w:val="28"/>
          <w:szCs w:val="28"/>
        </w:rPr>
      </w:pPr>
      <w:r w:rsidRPr="00707DDE">
        <w:rPr>
          <w:rFonts w:ascii="Times New Roman" w:hAnsi="Times New Roman"/>
          <w:b w:val="0"/>
          <w:bCs/>
          <w:color w:val="000000" w:themeColor="text1"/>
          <w:sz w:val="28"/>
          <w:szCs w:val="28"/>
        </w:rPr>
        <w:t>- Khu vực sân bãi thường xuyên được làm vệ sinh sạch se, không để rơi vãi chất thải</w:t>
      </w:r>
      <w:r>
        <w:rPr>
          <w:rFonts w:ascii="Times New Roman" w:hAnsi="Times New Roman"/>
          <w:b w:val="0"/>
          <w:bCs/>
          <w:color w:val="000000" w:themeColor="text1"/>
          <w:sz w:val="28"/>
          <w:szCs w:val="28"/>
        </w:rPr>
        <w:t xml:space="preserve"> </w:t>
      </w:r>
      <w:r w:rsidRPr="00707DDE">
        <w:rPr>
          <w:rFonts w:ascii="Times New Roman" w:hAnsi="Times New Roman"/>
          <w:b w:val="0"/>
          <w:bCs/>
          <w:color w:val="000000" w:themeColor="text1"/>
          <w:sz w:val="28"/>
          <w:szCs w:val="28"/>
        </w:rPr>
        <w:t>trong quá trình hoạt động của nhà máy.</w:t>
      </w:r>
    </w:p>
    <w:p w14:paraId="089D6424" w14:textId="04475952" w:rsidR="00707DDE" w:rsidRDefault="00707DDE" w:rsidP="009E0A66">
      <w:pPr>
        <w:spacing w:line="276" w:lineRule="auto"/>
        <w:ind w:firstLine="426"/>
        <w:jc w:val="both"/>
        <w:rPr>
          <w:rFonts w:ascii="Times New Roman" w:hAnsi="Times New Roman"/>
          <w:b w:val="0"/>
          <w:bCs/>
          <w:color w:val="000000" w:themeColor="text1"/>
          <w:sz w:val="28"/>
          <w:szCs w:val="28"/>
        </w:rPr>
      </w:pPr>
      <w:r w:rsidRPr="00707DDE">
        <w:rPr>
          <w:rFonts w:ascii="Times New Roman" w:hAnsi="Times New Roman"/>
          <w:b w:val="0"/>
          <w:bCs/>
          <w:color w:val="000000" w:themeColor="text1"/>
          <w:sz w:val="28"/>
          <w:szCs w:val="28"/>
        </w:rPr>
        <w:t>- Công ty thường xuyên vệ sinh, nạo vét các mương thoát nước mưa để tránh gây tắc</w:t>
      </w:r>
      <w:r>
        <w:rPr>
          <w:rFonts w:ascii="Times New Roman" w:hAnsi="Times New Roman"/>
          <w:b w:val="0"/>
          <w:bCs/>
          <w:color w:val="000000" w:themeColor="text1"/>
          <w:sz w:val="28"/>
          <w:szCs w:val="28"/>
        </w:rPr>
        <w:t xml:space="preserve"> nghẽ</w:t>
      </w:r>
      <w:r w:rsidRPr="00707DDE">
        <w:rPr>
          <w:rFonts w:ascii="Times New Roman" w:hAnsi="Times New Roman"/>
          <w:b w:val="0"/>
          <w:bCs/>
          <w:color w:val="000000" w:themeColor="text1"/>
          <w:sz w:val="28"/>
          <w:szCs w:val="28"/>
        </w:rPr>
        <w:t>n do đó khả năng tiêu thoát nước mưa của nhà máy là rất tốt, không bị úng nước khi</w:t>
      </w:r>
      <w:r>
        <w:rPr>
          <w:rFonts w:ascii="Times New Roman" w:hAnsi="Times New Roman"/>
          <w:b w:val="0"/>
          <w:bCs/>
          <w:color w:val="000000" w:themeColor="text1"/>
          <w:sz w:val="28"/>
          <w:szCs w:val="28"/>
        </w:rPr>
        <w:t xml:space="preserve"> </w:t>
      </w:r>
      <w:r w:rsidRPr="00707DDE">
        <w:rPr>
          <w:rFonts w:ascii="Times New Roman" w:hAnsi="Times New Roman"/>
          <w:b w:val="0"/>
          <w:bCs/>
          <w:color w:val="000000" w:themeColor="text1"/>
          <w:sz w:val="28"/>
          <w:szCs w:val="28"/>
        </w:rPr>
        <w:t>mưa to.</w:t>
      </w:r>
    </w:p>
    <w:p w14:paraId="05523628" w14:textId="2AA3B6C3" w:rsidR="00707DDE" w:rsidRDefault="00707DDE" w:rsidP="009E0A66">
      <w:pPr>
        <w:spacing w:line="276" w:lineRule="auto"/>
        <w:ind w:firstLine="426"/>
        <w:jc w:val="both"/>
        <w:rPr>
          <w:rFonts w:ascii="Times New Roman" w:hAnsi="Times New Roman"/>
          <w:b w:val="0"/>
          <w:bCs/>
          <w:color w:val="000000" w:themeColor="text1"/>
          <w:sz w:val="28"/>
          <w:szCs w:val="28"/>
        </w:rPr>
      </w:pPr>
      <w:r w:rsidRPr="00707DDE">
        <w:rPr>
          <w:rFonts w:ascii="Times New Roman" w:hAnsi="Times New Roman"/>
          <w:b w:val="0"/>
          <w:bCs/>
          <w:color w:val="000000" w:themeColor="text1"/>
          <w:sz w:val="28"/>
          <w:szCs w:val="28"/>
        </w:rPr>
        <w:t>- Tuyến thu gom, thoát nước mưa dọc theo các công trình nhà xưởng sản xuất và trong</w:t>
      </w:r>
      <w:r>
        <w:rPr>
          <w:rFonts w:ascii="Times New Roman" w:hAnsi="Times New Roman"/>
          <w:b w:val="0"/>
          <w:bCs/>
          <w:color w:val="000000" w:themeColor="text1"/>
          <w:sz w:val="28"/>
          <w:szCs w:val="28"/>
        </w:rPr>
        <w:t xml:space="preserve"> </w:t>
      </w:r>
      <w:r w:rsidRPr="00707DDE">
        <w:rPr>
          <w:rFonts w:ascii="Times New Roman" w:hAnsi="Times New Roman"/>
          <w:b w:val="0"/>
          <w:bCs/>
          <w:color w:val="000000" w:themeColor="text1"/>
          <w:sz w:val="28"/>
          <w:szCs w:val="28"/>
        </w:rPr>
        <w:t>khuôn viên nhà máy có kết cấu và thông số kỹ thuật được mô tả chi tiết như sau:</w:t>
      </w:r>
    </w:p>
    <w:p w14:paraId="0B9E22D3" w14:textId="410C49B5" w:rsidR="00707DDE" w:rsidRDefault="00707DDE" w:rsidP="009E0A66">
      <w:pPr>
        <w:spacing w:line="276" w:lineRule="auto"/>
        <w:ind w:firstLine="426"/>
        <w:jc w:val="both"/>
        <w:rPr>
          <w:rFonts w:ascii="Times New Roman" w:hAnsi="Times New Roman"/>
          <w:b w:val="0"/>
          <w:bCs/>
          <w:color w:val="000000" w:themeColor="text1"/>
          <w:sz w:val="28"/>
          <w:szCs w:val="28"/>
        </w:rPr>
      </w:pPr>
      <w:r w:rsidRPr="00707DDE">
        <w:rPr>
          <w:rFonts w:ascii="Times New Roman" w:hAnsi="Times New Roman"/>
          <w:b w:val="0"/>
          <w:bCs/>
          <w:i/>
          <w:color w:val="000000" w:themeColor="text1"/>
          <w:sz w:val="28"/>
          <w:szCs w:val="28"/>
        </w:rPr>
        <w:t>+ Nước mưa chảy tràn trên mái nhà xưởng sản xuất:</w:t>
      </w:r>
      <w:r w:rsidRPr="00707DDE">
        <w:rPr>
          <w:rFonts w:ascii="Times New Roman" w:hAnsi="Times New Roman"/>
          <w:b w:val="0"/>
          <w:bCs/>
          <w:color w:val="000000" w:themeColor="text1"/>
          <w:sz w:val="28"/>
          <w:szCs w:val="28"/>
        </w:rPr>
        <w:t xml:space="preserve"> Tuyến thu gom là các máng xối</w:t>
      </w:r>
      <w:r>
        <w:rPr>
          <w:rFonts w:ascii="Times New Roman" w:hAnsi="Times New Roman"/>
          <w:b w:val="0"/>
          <w:bCs/>
          <w:color w:val="000000" w:themeColor="text1"/>
          <w:sz w:val="28"/>
          <w:szCs w:val="28"/>
        </w:rPr>
        <w:t xml:space="preserve"> </w:t>
      </w:r>
      <w:r w:rsidRPr="00707DDE">
        <w:rPr>
          <w:rFonts w:ascii="Times New Roman" w:hAnsi="Times New Roman"/>
          <w:b w:val="0"/>
          <w:bCs/>
          <w:color w:val="000000" w:themeColor="text1"/>
          <w:sz w:val="28"/>
          <w:szCs w:val="28"/>
        </w:rPr>
        <w:t>thu nước dọc quanh các mái nhà xưởng dẫn nước thoát qua các trục đường ống PVC</w:t>
      </w:r>
      <w:r>
        <w:rPr>
          <w:rFonts w:ascii="Times New Roman" w:hAnsi="Times New Roman"/>
          <w:b w:val="0"/>
          <w:bCs/>
          <w:color w:val="000000" w:themeColor="text1"/>
          <w:sz w:val="28"/>
          <w:szCs w:val="28"/>
        </w:rPr>
        <w:t xml:space="preserve"> </w:t>
      </w:r>
      <w:r w:rsidRPr="00707DDE">
        <w:rPr>
          <w:rFonts w:ascii="Times New Roman" w:hAnsi="Times New Roman"/>
          <w:b w:val="0"/>
          <w:bCs/>
          <w:color w:val="000000" w:themeColor="text1"/>
          <w:sz w:val="28"/>
          <w:szCs w:val="28"/>
        </w:rPr>
        <w:t>Ø114 thẳng đứng từ mái nhà xuống mặt nền, rồi chảy theo độ dốc địa hình xuống</w:t>
      </w:r>
      <w:r>
        <w:rPr>
          <w:rFonts w:ascii="Times New Roman" w:hAnsi="Times New Roman"/>
          <w:b w:val="0"/>
          <w:bCs/>
          <w:color w:val="000000" w:themeColor="text1"/>
          <w:sz w:val="28"/>
          <w:szCs w:val="28"/>
        </w:rPr>
        <w:t xml:space="preserve"> </w:t>
      </w:r>
      <w:r w:rsidRPr="00707DDE">
        <w:rPr>
          <w:rFonts w:ascii="Times New Roman" w:hAnsi="Times New Roman"/>
          <w:b w:val="0"/>
          <w:bCs/>
          <w:color w:val="000000" w:themeColor="text1"/>
          <w:sz w:val="28"/>
          <w:szCs w:val="28"/>
        </w:rPr>
        <w:t>mương kín thoát nước mưa có kích thước LxWxH= 800x0,6x0,5m được bố trí dọc</w:t>
      </w:r>
      <w:r>
        <w:rPr>
          <w:rFonts w:ascii="Times New Roman" w:hAnsi="Times New Roman"/>
          <w:b w:val="0"/>
          <w:bCs/>
          <w:color w:val="000000" w:themeColor="text1"/>
          <w:sz w:val="28"/>
          <w:szCs w:val="28"/>
        </w:rPr>
        <w:t xml:space="preserve"> </w:t>
      </w:r>
      <w:r w:rsidRPr="00707DDE">
        <w:rPr>
          <w:rFonts w:ascii="Times New Roman" w:hAnsi="Times New Roman"/>
          <w:b w:val="0"/>
          <w:bCs/>
          <w:color w:val="000000" w:themeColor="text1"/>
          <w:sz w:val="28"/>
          <w:szCs w:val="28"/>
        </w:rPr>
        <w:t>theo mái nhà xưởng. Nước mưa theo mương thoát nước dẫn về điểm thoát nước mưa</w:t>
      </w:r>
      <w:r>
        <w:rPr>
          <w:rFonts w:ascii="Times New Roman" w:hAnsi="Times New Roman"/>
          <w:b w:val="0"/>
          <w:bCs/>
          <w:color w:val="000000" w:themeColor="text1"/>
          <w:sz w:val="28"/>
          <w:szCs w:val="28"/>
        </w:rPr>
        <w:t xml:space="preserve"> </w:t>
      </w:r>
      <w:r w:rsidRPr="00707DDE">
        <w:rPr>
          <w:rFonts w:ascii="Times New Roman" w:hAnsi="Times New Roman"/>
          <w:b w:val="0"/>
          <w:bCs/>
          <w:color w:val="000000" w:themeColor="text1"/>
          <w:sz w:val="28"/>
          <w:szCs w:val="28"/>
        </w:rPr>
        <w:t>phía sau nhà máy.</w:t>
      </w:r>
    </w:p>
    <w:p w14:paraId="48AADAB3" w14:textId="168343BA" w:rsidR="00707DDE" w:rsidRDefault="00707DDE" w:rsidP="009E0A66">
      <w:pPr>
        <w:spacing w:line="276" w:lineRule="auto"/>
        <w:ind w:firstLine="426"/>
        <w:jc w:val="both"/>
        <w:rPr>
          <w:rFonts w:ascii="Times New Roman" w:hAnsi="Times New Roman"/>
          <w:b w:val="0"/>
          <w:bCs/>
          <w:color w:val="000000" w:themeColor="text1"/>
          <w:sz w:val="28"/>
          <w:szCs w:val="28"/>
        </w:rPr>
      </w:pPr>
      <w:r w:rsidRPr="00B013FB">
        <w:rPr>
          <w:rFonts w:ascii="Times New Roman" w:hAnsi="Times New Roman"/>
          <w:b w:val="0"/>
          <w:bCs/>
          <w:i/>
          <w:color w:val="000000" w:themeColor="text1"/>
          <w:sz w:val="28"/>
          <w:szCs w:val="28"/>
        </w:rPr>
        <w:t>+ Nước mưa chảy tràn trên mái nhà khu vực văn phòng:</w:t>
      </w:r>
      <w:r w:rsidRPr="00707DDE">
        <w:rPr>
          <w:rFonts w:ascii="Times New Roman" w:hAnsi="Times New Roman"/>
          <w:b w:val="0"/>
          <w:bCs/>
          <w:color w:val="000000" w:themeColor="text1"/>
          <w:sz w:val="28"/>
          <w:szCs w:val="28"/>
        </w:rPr>
        <w:t xml:space="preserve"> Tuyến thu gom là các máng</w:t>
      </w:r>
      <w:r w:rsidR="00B013FB">
        <w:rPr>
          <w:rFonts w:ascii="Times New Roman" w:hAnsi="Times New Roman"/>
          <w:b w:val="0"/>
          <w:bCs/>
          <w:color w:val="000000" w:themeColor="text1"/>
          <w:sz w:val="28"/>
          <w:szCs w:val="28"/>
        </w:rPr>
        <w:t xml:space="preserve"> </w:t>
      </w:r>
      <w:r w:rsidRPr="00707DDE">
        <w:rPr>
          <w:rFonts w:ascii="Times New Roman" w:hAnsi="Times New Roman"/>
          <w:b w:val="0"/>
          <w:bCs/>
          <w:color w:val="000000" w:themeColor="text1"/>
          <w:sz w:val="28"/>
          <w:szCs w:val="28"/>
        </w:rPr>
        <w:t>xối thu nước dài khoảng 30m dọc quanh khu vực các mái nhà văn phòng, nước mưa</w:t>
      </w:r>
      <w:r w:rsidR="00B013FB">
        <w:rPr>
          <w:rFonts w:ascii="Times New Roman" w:hAnsi="Times New Roman"/>
          <w:b w:val="0"/>
          <w:bCs/>
          <w:color w:val="000000" w:themeColor="text1"/>
          <w:sz w:val="28"/>
          <w:szCs w:val="28"/>
        </w:rPr>
        <w:t xml:space="preserve"> </w:t>
      </w:r>
      <w:r w:rsidRPr="00707DDE">
        <w:rPr>
          <w:rFonts w:ascii="Times New Roman" w:hAnsi="Times New Roman"/>
          <w:b w:val="0"/>
          <w:bCs/>
          <w:color w:val="000000" w:themeColor="text1"/>
          <w:sz w:val="28"/>
          <w:szCs w:val="28"/>
        </w:rPr>
        <w:t>được dẫn xuống các trục đường ống PVC Ø114 thẳng đứng từ mái nhà xuống mặt nền,</w:t>
      </w:r>
      <w:r w:rsidR="00B013FB">
        <w:rPr>
          <w:rFonts w:ascii="Times New Roman" w:hAnsi="Times New Roman"/>
          <w:b w:val="0"/>
          <w:bCs/>
          <w:color w:val="000000" w:themeColor="text1"/>
          <w:sz w:val="28"/>
          <w:szCs w:val="28"/>
        </w:rPr>
        <w:t xml:space="preserve"> </w:t>
      </w:r>
      <w:r w:rsidRPr="00707DDE">
        <w:rPr>
          <w:rFonts w:ascii="Times New Roman" w:hAnsi="Times New Roman"/>
          <w:b w:val="0"/>
          <w:bCs/>
          <w:color w:val="000000" w:themeColor="text1"/>
          <w:sz w:val="28"/>
          <w:szCs w:val="28"/>
        </w:rPr>
        <w:t>rồi chảy ra mương hở thoát nước mưa có kích thước WxH=0,2x0,2m với tổng chiều</w:t>
      </w:r>
      <w:r w:rsidR="00B013FB">
        <w:rPr>
          <w:rFonts w:ascii="Times New Roman" w:hAnsi="Times New Roman"/>
          <w:b w:val="0"/>
          <w:bCs/>
          <w:color w:val="000000" w:themeColor="text1"/>
          <w:sz w:val="28"/>
          <w:szCs w:val="28"/>
        </w:rPr>
        <w:t xml:space="preserve"> </w:t>
      </w:r>
      <w:r w:rsidRPr="00707DDE">
        <w:rPr>
          <w:rFonts w:ascii="Times New Roman" w:hAnsi="Times New Roman"/>
          <w:b w:val="0"/>
          <w:bCs/>
          <w:color w:val="000000" w:themeColor="text1"/>
          <w:sz w:val="28"/>
          <w:szCs w:val="28"/>
        </w:rPr>
        <w:t>dài khoảng 130m được bố trí dọc theo khu vực văn phòng sau đó chảy ra mương thoát</w:t>
      </w:r>
      <w:r w:rsidR="00B013FB">
        <w:rPr>
          <w:rFonts w:ascii="Times New Roman" w:hAnsi="Times New Roman"/>
          <w:b w:val="0"/>
          <w:bCs/>
          <w:color w:val="000000" w:themeColor="text1"/>
          <w:sz w:val="28"/>
          <w:szCs w:val="28"/>
        </w:rPr>
        <w:t xml:space="preserve"> </w:t>
      </w:r>
      <w:r w:rsidRPr="00707DDE">
        <w:rPr>
          <w:rFonts w:ascii="Times New Roman" w:hAnsi="Times New Roman"/>
          <w:b w:val="0"/>
          <w:bCs/>
          <w:color w:val="000000" w:themeColor="text1"/>
          <w:sz w:val="28"/>
          <w:szCs w:val="28"/>
        </w:rPr>
        <w:t>nước chung của khu vực phía trước nhà máy.</w:t>
      </w:r>
    </w:p>
    <w:p w14:paraId="7FFF484F" w14:textId="0E7D6F4B" w:rsidR="00707DDE" w:rsidRDefault="00707DDE" w:rsidP="009E0A66">
      <w:pPr>
        <w:spacing w:line="276" w:lineRule="auto"/>
        <w:ind w:firstLine="426"/>
        <w:jc w:val="both"/>
        <w:rPr>
          <w:rFonts w:ascii="Times New Roman" w:hAnsi="Times New Roman"/>
          <w:b w:val="0"/>
          <w:bCs/>
          <w:color w:val="000000" w:themeColor="text1"/>
          <w:sz w:val="28"/>
          <w:szCs w:val="28"/>
        </w:rPr>
      </w:pPr>
      <w:r w:rsidRPr="00707DDE">
        <w:rPr>
          <w:rFonts w:ascii="Times New Roman" w:hAnsi="Times New Roman"/>
          <w:b w:val="0"/>
          <w:bCs/>
          <w:color w:val="000000" w:themeColor="text1"/>
          <w:sz w:val="28"/>
          <w:szCs w:val="28"/>
        </w:rPr>
        <w:t xml:space="preserve">+ </w:t>
      </w:r>
      <w:r w:rsidRPr="00B013FB">
        <w:rPr>
          <w:rFonts w:ascii="Times New Roman" w:hAnsi="Times New Roman"/>
          <w:b w:val="0"/>
          <w:bCs/>
          <w:i/>
          <w:color w:val="000000" w:themeColor="text1"/>
          <w:sz w:val="28"/>
          <w:szCs w:val="28"/>
        </w:rPr>
        <w:t>Nước mưa chảy tràn trên sân bãi, đường giao thông nội bộ, khuôn viên nhà máy,</w:t>
      </w:r>
      <w:r w:rsidR="00B013FB" w:rsidRPr="00B013FB">
        <w:rPr>
          <w:rFonts w:ascii="Times New Roman" w:hAnsi="Times New Roman"/>
          <w:b w:val="0"/>
          <w:bCs/>
          <w:i/>
          <w:color w:val="000000" w:themeColor="text1"/>
          <w:sz w:val="28"/>
          <w:szCs w:val="28"/>
        </w:rPr>
        <w:t xml:space="preserve"> </w:t>
      </w:r>
      <w:r w:rsidRPr="00B013FB">
        <w:rPr>
          <w:rFonts w:ascii="Times New Roman" w:hAnsi="Times New Roman"/>
          <w:b w:val="0"/>
          <w:bCs/>
          <w:i/>
          <w:color w:val="000000" w:themeColor="text1"/>
          <w:sz w:val="28"/>
          <w:szCs w:val="28"/>
        </w:rPr>
        <w:t>các công trình phụ:</w:t>
      </w:r>
      <w:r w:rsidRPr="00707DDE">
        <w:rPr>
          <w:rFonts w:ascii="Times New Roman" w:hAnsi="Times New Roman"/>
          <w:b w:val="0"/>
          <w:bCs/>
          <w:color w:val="000000" w:themeColor="text1"/>
          <w:sz w:val="28"/>
          <w:szCs w:val="28"/>
        </w:rPr>
        <w:t xml:space="preserve"> Sân bãi, đường giao thông, khuôn viên nhà máy được thiết kế với</w:t>
      </w:r>
      <w:r w:rsidR="00B013FB">
        <w:rPr>
          <w:rFonts w:ascii="Times New Roman" w:hAnsi="Times New Roman"/>
          <w:b w:val="0"/>
          <w:bCs/>
          <w:color w:val="000000" w:themeColor="text1"/>
          <w:sz w:val="28"/>
          <w:szCs w:val="28"/>
        </w:rPr>
        <w:t xml:space="preserve"> </w:t>
      </w:r>
      <w:r w:rsidRPr="00707DDE">
        <w:rPr>
          <w:rFonts w:ascii="Times New Roman" w:hAnsi="Times New Roman"/>
          <w:b w:val="0"/>
          <w:bCs/>
          <w:color w:val="000000" w:themeColor="text1"/>
          <w:sz w:val="28"/>
          <w:szCs w:val="28"/>
        </w:rPr>
        <w:t>độ dốc i = 0,02%. Nước mưa chảy tràn qua bề mặt khuôn viên nhà máy được thu gom</w:t>
      </w:r>
      <w:r w:rsidR="00B013FB">
        <w:rPr>
          <w:rFonts w:ascii="Times New Roman" w:hAnsi="Times New Roman"/>
          <w:b w:val="0"/>
          <w:bCs/>
          <w:color w:val="000000" w:themeColor="text1"/>
          <w:sz w:val="28"/>
          <w:szCs w:val="28"/>
        </w:rPr>
        <w:t xml:space="preserve"> </w:t>
      </w:r>
      <w:r w:rsidRPr="00707DDE">
        <w:rPr>
          <w:rFonts w:ascii="Times New Roman" w:hAnsi="Times New Roman"/>
          <w:b w:val="0"/>
          <w:bCs/>
          <w:color w:val="000000" w:themeColor="text1"/>
          <w:sz w:val="28"/>
          <w:szCs w:val="28"/>
        </w:rPr>
        <w:t>tách riêng với hệ thống thu gom nước thải và thoát theo độ dốc địa hình vào mương</w:t>
      </w:r>
      <w:r w:rsidR="00B013FB">
        <w:rPr>
          <w:rFonts w:ascii="Times New Roman" w:hAnsi="Times New Roman"/>
          <w:b w:val="0"/>
          <w:bCs/>
          <w:color w:val="000000" w:themeColor="text1"/>
          <w:sz w:val="28"/>
          <w:szCs w:val="28"/>
        </w:rPr>
        <w:t xml:space="preserve"> </w:t>
      </w:r>
      <w:r w:rsidRPr="00707DDE">
        <w:rPr>
          <w:rFonts w:ascii="Times New Roman" w:hAnsi="Times New Roman"/>
          <w:b w:val="0"/>
          <w:bCs/>
          <w:color w:val="000000" w:themeColor="text1"/>
          <w:sz w:val="28"/>
          <w:szCs w:val="28"/>
        </w:rPr>
        <w:t>dẫn nước mưa có kích thước LxWxH= 800x0,6x0,5m rồi thoát ra khu vực thoát nước</w:t>
      </w:r>
      <w:r w:rsidR="00B013FB">
        <w:rPr>
          <w:rFonts w:ascii="Times New Roman" w:hAnsi="Times New Roman"/>
          <w:b w:val="0"/>
          <w:bCs/>
          <w:color w:val="000000" w:themeColor="text1"/>
          <w:sz w:val="28"/>
          <w:szCs w:val="28"/>
        </w:rPr>
        <w:t xml:space="preserve"> </w:t>
      </w:r>
      <w:r w:rsidRPr="00707DDE">
        <w:rPr>
          <w:rFonts w:ascii="Times New Roman" w:hAnsi="Times New Roman"/>
          <w:b w:val="0"/>
          <w:bCs/>
          <w:color w:val="000000" w:themeColor="text1"/>
          <w:sz w:val="28"/>
          <w:szCs w:val="28"/>
        </w:rPr>
        <w:t>chung phía sau nhà máy.</w:t>
      </w:r>
    </w:p>
    <w:p w14:paraId="52BEB398" w14:textId="77777777" w:rsidR="00707DDE" w:rsidRDefault="00707DDE" w:rsidP="009E0A66">
      <w:pPr>
        <w:spacing w:line="276" w:lineRule="auto"/>
        <w:ind w:firstLine="426"/>
        <w:jc w:val="both"/>
        <w:rPr>
          <w:rFonts w:ascii="Times New Roman" w:hAnsi="Times New Roman"/>
          <w:b w:val="0"/>
          <w:bCs/>
          <w:color w:val="000000" w:themeColor="text1"/>
          <w:sz w:val="28"/>
          <w:szCs w:val="28"/>
        </w:rPr>
      </w:pPr>
      <w:r w:rsidRPr="00707DDE">
        <w:rPr>
          <w:rFonts w:ascii="Times New Roman" w:hAnsi="Times New Roman"/>
          <w:b w:val="0"/>
          <w:bCs/>
          <w:color w:val="000000" w:themeColor="text1"/>
          <w:sz w:val="28"/>
          <w:szCs w:val="28"/>
        </w:rPr>
        <w:t xml:space="preserve">- Vị trí điểm thoát nước mưa: </w:t>
      </w:r>
      <w:r w:rsidRPr="00400CF7">
        <w:rPr>
          <w:rFonts w:ascii="Times New Roman" w:hAnsi="Times New Roman"/>
          <w:b w:val="0"/>
          <w:bCs/>
          <w:color w:val="000000" w:themeColor="text1"/>
          <w:sz w:val="28"/>
          <w:szCs w:val="28"/>
        </w:rPr>
        <w:t>Có 02 điểm thoát nước mưa</w:t>
      </w:r>
    </w:p>
    <w:p w14:paraId="1262FB1F" w14:textId="77777777" w:rsidR="00707DDE" w:rsidRDefault="00707DDE" w:rsidP="009E0A66">
      <w:pPr>
        <w:spacing w:line="276" w:lineRule="auto"/>
        <w:ind w:firstLine="426"/>
        <w:jc w:val="both"/>
        <w:rPr>
          <w:rFonts w:ascii="Times New Roman" w:hAnsi="Times New Roman"/>
          <w:b w:val="0"/>
          <w:bCs/>
          <w:color w:val="000000" w:themeColor="text1"/>
          <w:sz w:val="28"/>
          <w:szCs w:val="28"/>
        </w:rPr>
      </w:pPr>
      <w:r w:rsidRPr="00707DDE">
        <w:rPr>
          <w:rFonts w:ascii="Times New Roman" w:hAnsi="Times New Roman"/>
          <w:b w:val="0"/>
          <w:bCs/>
          <w:color w:val="000000" w:themeColor="text1"/>
          <w:sz w:val="28"/>
          <w:szCs w:val="28"/>
        </w:rPr>
        <w:t>+ 01 điểm phía trước nhà máy thoát vào mương thoát chung của khu vực.</w:t>
      </w:r>
    </w:p>
    <w:p w14:paraId="53F29D41" w14:textId="78FCB970" w:rsidR="00707DDE" w:rsidRPr="00707DDE" w:rsidRDefault="00707DDE" w:rsidP="009E0A66">
      <w:pPr>
        <w:spacing w:line="276" w:lineRule="auto"/>
        <w:ind w:firstLine="426"/>
        <w:jc w:val="both"/>
        <w:rPr>
          <w:rFonts w:ascii="Times New Roman" w:hAnsi="Times New Roman"/>
          <w:b w:val="0"/>
          <w:bCs/>
          <w:color w:val="000000" w:themeColor="text1"/>
          <w:sz w:val="28"/>
          <w:szCs w:val="28"/>
        </w:rPr>
      </w:pPr>
      <w:r w:rsidRPr="00707DDE">
        <w:rPr>
          <w:rFonts w:ascii="Times New Roman" w:hAnsi="Times New Roman"/>
          <w:b w:val="0"/>
          <w:bCs/>
          <w:color w:val="000000" w:themeColor="text1"/>
          <w:sz w:val="28"/>
          <w:szCs w:val="28"/>
        </w:rPr>
        <w:lastRenderedPageBreak/>
        <w:t>+ 01 điểm phía sau nhà máy thoát ra tự nhiên chảy ra suối.</w:t>
      </w:r>
    </w:p>
    <w:p w14:paraId="2DC7683B" w14:textId="4375817D" w:rsidR="00707DDE" w:rsidRDefault="00B013FB" w:rsidP="009E0A66">
      <w:pPr>
        <w:pStyle w:val="Normal1"/>
        <w:spacing w:before="0" w:line="276" w:lineRule="auto"/>
        <w:ind w:firstLine="426"/>
        <w:rPr>
          <w:sz w:val="28"/>
          <w:szCs w:val="28"/>
        </w:rPr>
      </w:pPr>
      <w:r>
        <w:rPr>
          <w:sz w:val="28"/>
          <w:szCs w:val="28"/>
        </w:rPr>
        <w:t>- Phương thức thoát: Tự chảy.</w:t>
      </w:r>
    </w:p>
    <w:p w14:paraId="11B79F39" w14:textId="34E52ECB" w:rsidR="00707DDE" w:rsidRPr="00B013FB" w:rsidRDefault="00B013FB" w:rsidP="009E0A66">
      <w:pPr>
        <w:pStyle w:val="MUC1"/>
        <w:spacing w:after="0"/>
        <w:ind w:firstLine="426"/>
        <w:jc w:val="both"/>
        <w:outlineLvl w:val="2"/>
        <w:rPr>
          <w:color w:val="000000" w:themeColor="text1"/>
          <w:sz w:val="28"/>
          <w:szCs w:val="28"/>
        </w:rPr>
      </w:pPr>
      <w:bookmarkStart w:id="179" w:name="_Toc148952933"/>
      <w:r w:rsidRPr="00B013FB">
        <w:rPr>
          <w:color w:val="000000" w:themeColor="text1"/>
          <w:sz w:val="28"/>
          <w:szCs w:val="28"/>
        </w:rPr>
        <w:t>3.1.2. Thu gom, thoát nước thải</w:t>
      </w:r>
      <w:bookmarkEnd w:id="179"/>
    </w:p>
    <w:p w14:paraId="23E21661" w14:textId="03E578F2" w:rsidR="00B013FB" w:rsidRDefault="00AC3872" w:rsidP="009E0A66">
      <w:pPr>
        <w:spacing w:line="276" w:lineRule="auto"/>
        <w:ind w:firstLine="426"/>
        <w:jc w:val="both"/>
        <w:rPr>
          <w:rFonts w:ascii="Times New Roman" w:hAnsi="Times New Roman"/>
          <w:b w:val="0"/>
          <w:bCs/>
          <w:color w:val="000000" w:themeColor="text1"/>
          <w:sz w:val="28"/>
          <w:szCs w:val="28"/>
        </w:rPr>
      </w:pPr>
      <w:r w:rsidRPr="00FE5905">
        <w:rPr>
          <w:rFonts w:ascii="Times New Roman" w:hAnsi="Times New Roman"/>
          <w:bCs/>
          <w:i/>
          <w:color w:val="000000" w:themeColor="text1"/>
          <w:sz w:val="28"/>
          <w:szCs w:val="28"/>
        </w:rPr>
        <w:t>-</w:t>
      </w:r>
      <w:r w:rsidR="00B013FB" w:rsidRPr="00FE5905">
        <w:rPr>
          <w:rFonts w:ascii="Times New Roman" w:hAnsi="Times New Roman"/>
          <w:bCs/>
          <w:i/>
          <w:color w:val="000000" w:themeColor="text1"/>
          <w:sz w:val="28"/>
          <w:szCs w:val="28"/>
        </w:rPr>
        <w:t xml:space="preserve"> Công trình thu gom, thoát nước thải sinh hoạt:</w:t>
      </w:r>
      <w:r w:rsidR="00B013FB" w:rsidRPr="00B013FB">
        <w:rPr>
          <w:rFonts w:ascii="Times New Roman" w:hAnsi="Times New Roman"/>
          <w:b w:val="0"/>
          <w:bCs/>
          <w:color w:val="000000" w:themeColor="text1"/>
          <w:sz w:val="28"/>
          <w:szCs w:val="28"/>
        </w:rPr>
        <w:t xml:space="preserve"> Nước thải sinh hoạt phát sinh từ các</w:t>
      </w:r>
      <w:r w:rsidR="00B013FB">
        <w:rPr>
          <w:rFonts w:ascii="Times New Roman" w:hAnsi="Times New Roman"/>
          <w:b w:val="0"/>
          <w:bCs/>
          <w:color w:val="000000" w:themeColor="text1"/>
          <w:sz w:val="28"/>
          <w:szCs w:val="28"/>
        </w:rPr>
        <w:t xml:space="preserve"> </w:t>
      </w:r>
      <w:r w:rsidR="00B013FB" w:rsidRPr="00B013FB">
        <w:rPr>
          <w:rFonts w:ascii="Times New Roman" w:hAnsi="Times New Roman"/>
          <w:b w:val="0"/>
          <w:bCs/>
          <w:color w:val="000000" w:themeColor="text1"/>
          <w:sz w:val="28"/>
          <w:szCs w:val="28"/>
        </w:rPr>
        <w:t>nhà vệ sinh được thu gom về bể tự hoại 03 ngăn để xử lý</w:t>
      </w:r>
      <w:r w:rsidR="00B013FB">
        <w:rPr>
          <w:rFonts w:ascii="Times New Roman" w:hAnsi="Times New Roman"/>
          <w:b w:val="0"/>
          <w:bCs/>
          <w:color w:val="000000" w:themeColor="text1"/>
          <w:sz w:val="28"/>
          <w:szCs w:val="28"/>
        </w:rPr>
        <w:t xml:space="preserve"> </w:t>
      </w:r>
      <w:r w:rsidR="00B013FB" w:rsidRPr="00B013FB">
        <w:rPr>
          <w:rFonts w:ascii="Times New Roman" w:hAnsi="Times New Roman"/>
          <w:b w:val="0"/>
          <w:bCs/>
          <w:color w:val="000000" w:themeColor="text1"/>
          <w:sz w:val="28"/>
          <w:szCs w:val="28"/>
        </w:rPr>
        <w:t>sơ bộ trước khi dẫn về HTXLNT tập trung của nhà máy. Cơ sở đảm bảo xây dựng đạt</w:t>
      </w:r>
      <w:r w:rsidR="00B013FB">
        <w:rPr>
          <w:rFonts w:ascii="Times New Roman" w:hAnsi="Times New Roman"/>
          <w:b w:val="0"/>
          <w:bCs/>
          <w:color w:val="000000" w:themeColor="text1"/>
          <w:sz w:val="28"/>
          <w:szCs w:val="28"/>
        </w:rPr>
        <w:t xml:space="preserve"> </w:t>
      </w:r>
      <w:r w:rsidR="00B013FB" w:rsidRPr="00B013FB">
        <w:rPr>
          <w:rFonts w:ascii="Times New Roman" w:hAnsi="Times New Roman"/>
          <w:b w:val="0"/>
          <w:bCs/>
          <w:color w:val="000000" w:themeColor="text1"/>
          <w:sz w:val="28"/>
          <w:szCs w:val="28"/>
        </w:rPr>
        <w:t>quy chuẩn và yêu cầu kỹ thuật của QCVN 01:2021/BXD</w:t>
      </w:r>
      <w:r w:rsidR="00B013FB" w:rsidRPr="00B013FB">
        <w:rPr>
          <w:rFonts w:ascii="Times New Roman" w:hAnsi="Times New Roman"/>
          <w:b w:val="0"/>
          <w:bCs/>
          <w:color w:val="000000" w:themeColor="text1"/>
          <w:sz w:val="28"/>
          <w:szCs w:val="28"/>
        </w:rPr>
        <w:sym w:font="Symbol" w:char="F02D"/>
      </w:r>
      <w:r w:rsidR="00B013FB" w:rsidRPr="00B013FB">
        <w:rPr>
          <w:rFonts w:ascii="Times New Roman" w:hAnsi="Times New Roman"/>
          <w:b w:val="0"/>
          <w:bCs/>
          <w:color w:val="000000" w:themeColor="text1"/>
          <w:sz w:val="28"/>
          <w:szCs w:val="28"/>
        </w:rPr>
        <w:t>Quy chuẩn kỹ thuật quốc gia</w:t>
      </w:r>
      <w:r w:rsidR="00B013FB">
        <w:rPr>
          <w:rFonts w:ascii="Times New Roman" w:hAnsi="Times New Roman"/>
          <w:b w:val="0"/>
          <w:bCs/>
          <w:color w:val="000000" w:themeColor="text1"/>
          <w:sz w:val="28"/>
          <w:szCs w:val="28"/>
        </w:rPr>
        <w:t xml:space="preserve"> </w:t>
      </w:r>
      <w:r w:rsidR="00B013FB" w:rsidRPr="00B013FB">
        <w:rPr>
          <w:rFonts w:ascii="Times New Roman" w:hAnsi="Times New Roman"/>
          <w:b w:val="0"/>
          <w:bCs/>
          <w:color w:val="000000" w:themeColor="text1"/>
          <w:sz w:val="28"/>
          <w:szCs w:val="28"/>
        </w:rPr>
        <w:t>về quy hoạch và xây dựng.</w:t>
      </w:r>
    </w:p>
    <w:p w14:paraId="3D6E7036" w14:textId="75D5A1A6" w:rsidR="00B013FB" w:rsidRDefault="00AC3872" w:rsidP="009E0A66">
      <w:pPr>
        <w:spacing w:line="276" w:lineRule="auto"/>
        <w:ind w:firstLine="426"/>
        <w:jc w:val="both"/>
        <w:rPr>
          <w:rFonts w:ascii="Times New Roman" w:hAnsi="Times New Roman"/>
          <w:b w:val="0"/>
          <w:bCs/>
          <w:color w:val="000000" w:themeColor="text1"/>
          <w:sz w:val="28"/>
          <w:szCs w:val="28"/>
        </w:rPr>
      </w:pPr>
      <w:r w:rsidRPr="00FE5905">
        <w:rPr>
          <w:rFonts w:ascii="Times New Roman" w:hAnsi="Times New Roman"/>
          <w:bCs/>
          <w:i/>
          <w:color w:val="000000" w:themeColor="text1"/>
          <w:sz w:val="28"/>
          <w:szCs w:val="28"/>
        </w:rPr>
        <w:t>-</w:t>
      </w:r>
      <w:r w:rsidR="00B013FB" w:rsidRPr="00FE5905">
        <w:rPr>
          <w:rFonts w:ascii="Times New Roman" w:hAnsi="Times New Roman"/>
          <w:bCs/>
          <w:i/>
          <w:color w:val="000000" w:themeColor="text1"/>
          <w:sz w:val="28"/>
          <w:szCs w:val="28"/>
        </w:rPr>
        <w:t xml:space="preserve"> Công trình thu gom, thoát nước thải sản xuất:</w:t>
      </w:r>
      <w:r w:rsidR="00B013FB" w:rsidRPr="00B013FB">
        <w:rPr>
          <w:rFonts w:ascii="Times New Roman" w:hAnsi="Times New Roman"/>
          <w:b w:val="0"/>
          <w:bCs/>
          <w:color w:val="000000" w:themeColor="text1"/>
          <w:sz w:val="28"/>
          <w:szCs w:val="28"/>
        </w:rPr>
        <w:t xml:space="preserve"> Nước thải phát sinh từ dây chuyền sản</w:t>
      </w:r>
      <w:r w:rsidR="00B013FB">
        <w:rPr>
          <w:rFonts w:ascii="Times New Roman" w:hAnsi="Times New Roman"/>
          <w:b w:val="0"/>
          <w:bCs/>
          <w:color w:val="000000" w:themeColor="text1"/>
          <w:sz w:val="28"/>
          <w:szCs w:val="28"/>
        </w:rPr>
        <w:t xml:space="preserve"> </w:t>
      </w:r>
      <w:r w:rsidR="00B013FB" w:rsidRPr="00B013FB">
        <w:rPr>
          <w:rFonts w:ascii="Times New Roman" w:hAnsi="Times New Roman"/>
          <w:b w:val="0"/>
          <w:bCs/>
          <w:color w:val="000000" w:themeColor="text1"/>
          <w:sz w:val="28"/>
          <w:szCs w:val="28"/>
        </w:rPr>
        <w:t>xuất được thu gom bằng các ống dẫn PVC, bố trí dưới sàn nhà xưởng sản xuất. Bề mặ</w:t>
      </w:r>
      <w:r w:rsidR="00B013FB">
        <w:rPr>
          <w:rFonts w:ascii="Times New Roman" w:hAnsi="Times New Roman"/>
          <w:b w:val="0"/>
          <w:bCs/>
          <w:color w:val="000000" w:themeColor="text1"/>
          <w:sz w:val="28"/>
          <w:szCs w:val="28"/>
        </w:rPr>
        <w:t xml:space="preserve">t </w:t>
      </w:r>
      <w:r w:rsidR="00B013FB" w:rsidRPr="00B013FB">
        <w:rPr>
          <w:rFonts w:ascii="Times New Roman" w:hAnsi="Times New Roman"/>
          <w:b w:val="0"/>
          <w:bCs/>
          <w:color w:val="000000" w:themeColor="text1"/>
          <w:sz w:val="28"/>
          <w:szCs w:val="28"/>
        </w:rPr>
        <w:t>nhà xưởng được thiết kế với độ dốc 0,5 - 1%, nước thải sau đó được dẫn về hệ thống xử</w:t>
      </w:r>
      <w:r w:rsidR="00B013FB">
        <w:rPr>
          <w:rFonts w:ascii="Times New Roman" w:hAnsi="Times New Roman"/>
          <w:b w:val="0"/>
          <w:bCs/>
          <w:color w:val="000000" w:themeColor="text1"/>
          <w:sz w:val="28"/>
          <w:szCs w:val="28"/>
        </w:rPr>
        <w:t xml:space="preserve"> </w:t>
      </w:r>
      <w:r w:rsidR="00B013FB" w:rsidRPr="00B013FB">
        <w:rPr>
          <w:rFonts w:ascii="Times New Roman" w:hAnsi="Times New Roman"/>
          <w:b w:val="0"/>
          <w:bCs/>
          <w:color w:val="000000" w:themeColor="text1"/>
          <w:sz w:val="28"/>
          <w:szCs w:val="28"/>
        </w:rPr>
        <w:t>lý nước thải tập trung của nhà máy để xử lý. Cụ thể như sau:</w:t>
      </w:r>
    </w:p>
    <w:p w14:paraId="75C5BC6D" w14:textId="58EF4223" w:rsidR="00B013FB" w:rsidRDefault="00B013FB" w:rsidP="009E0A66">
      <w:pPr>
        <w:spacing w:line="276" w:lineRule="auto"/>
        <w:ind w:firstLine="426"/>
        <w:jc w:val="both"/>
        <w:rPr>
          <w:rFonts w:ascii="Times New Roman" w:hAnsi="Times New Roman"/>
          <w:b w:val="0"/>
          <w:bCs/>
          <w:color w:val="000000" w:themeColor="text1"/>
          <w:sz w:val="28"/>
          <w:szCs w:val="28"/>
        </w:rPr>
      </w:pPr>
      <w:r w:rsidRPr="001E6A6B">
        <w:rPr>
          <w:rFonts w:ascii="Times New Roman" w:hAnsi="Times New Roman"/>
          <w:b w:val="0"/>
          <w:bCs/>
          <w:color w:val="000000" w:themeColor="text1"/>
          <w:sz w:val="28"/>
          <w:szCs w:val="28"/>
        </w:rPr>
        <w:sym w:font="Symbol" w:char="F02B"/>
      </w:r>
      <w:r w:rsidRPr="00FE5905">
        <w:rPr>
          <w:rFonts w:ascii="Times New Roman" w:hAnsi="Times New Roman"/>
          <w:b w:val="0"/>
          <w:bCs/>
          <w:i/>
          <w:color w:val="000000" w:themeColor="text1"/>
          <w:sz w:val="28"/>
          <w:szCs w:val="28"/>
          <w:u w:val="single"/>
        </w:rPr>
        <w:t xml:space="preserve"> Nước thải phát sinh từ quá trình vệ sinh máy móc, nhà xưởng</w:t>
      </w:r>
      <w:r w:rsidRPr="00FE5905">
        <w:rPr>
          <w:rFonts w:ascii="Times New Roman" w:hAnsi="Times New Roman"/>
          <w:b w:val="0"/>
          <w:bCs/>
          <w:color w:val="000000" w:themeColor="text1"/>
          <w:sz w:val="28"/>
          <w:szCs w:val="28"/>
          <w:u w:val="single"/>
        </w:rPr>
        <w:t>:</w:t>
      </w:r>
      <w:r w:rsidRPr="00B013FB">
        <w:rPr>
          <w:rFonts w:ascii="Times New Roman" w:hAnsi="Times New Roman"/>
          <w:b w:val="0"/>
          <w:bCs/>
          <w:color w:val="000000" w:themeColor="text1"/>
          <w:sz w:val="28"/>
          <w:szCs w:val="28"/>
        </w:rPr>
        <w:t xml:space="preserve"> Đối với máy móc</w:t>
      </w:r>
      <w:r>
        <w:rPr>
          <w:rFonts w:ascii="Times New Roman" w:hAnsi="Times New Roman"/>
          <w:b w:val="0"/>
          <w:bCs/>
          <w:color w:val="000000" w:themeColor="text1"/>
          <w:sz w:val="28"/>
          <w:szCs w:val="28"/>
        </w:rPr>
        <w:t xml:space="preserve"> </w:t>
      </w:r>
      <w:r w:rsidRPr="00B013FB">
        <w:rPr>
          <w:rFonts w:ascii="Times New Roman" w:hAnsi="Times New Roman"/>
          <w:b w:val="0"/>
          <w:bCs/>
          <w:color w:val="000000" w:themeColor="text1"/>
          <w:sz w:val="28"/>
          <w:szCs w:val="28"/>
        </w:rPr>
        <w:t>được bố trí ở tầng trệt tuyến thu gom là các mương hở được lót gạch đáy với kết cấu</w:t>
      </w:r>
      <w:r>
        <w:rPr>
          <w:rFonts w:ascii="Times New Roman" w:hAnsi="Times New Roman"/>
          <w:b w:val="0"/>
          <w:bCs/>
          <w:color w:val="000000" w:themeColor="text1"/>
          <w:sz w:val="28"/>
          <w:szCs w:val="28"/>
        </w:rPr>
        <w:t xml:space="preserve"> </w:t>
      </w:r>
      <w:r w:rsidRPr="00B013FB">
        <w:rPr>
          <w:rFonts w:ascii="Times New Roman" w:hAnsi="Times New Roman"/>
          <w:b w:val="0"/>
          <w:bCs/>
          <w:color w:val="000000" w:themeColor="text1"/>
          <w:sz w:val="28"/>
          <w:szCs w:val="28"/>
        </w:rPr>
        <w:t>BTCT, có kích thước WxH = 0,4x0,3m với tổng chiều dài khoảng 144m được thiết</w:t>
      </w:r>
      <w:r>
        <w:rPr>
          <w:rFonts w:ascii="Times New Roman" w:hAnsi="Times New Roman"/>
          <w:b w:val="0"/>
          <w:bCs/>
          <w:color w:val="000000" w:themeColor="text1"/>
          <w:sz w:val="28"/>
          <w:szCs w:val="28"/>
        </w:rPr>
        <w:t xml:space="preserve"> </w:t>
      </w:r>
      <w:r w:rsidRPr="00B013FB">
        <w:rPr>
          <w:rFonts w:ascii="Times New Roman" w:hAnsi="Times New Roman"/>
          <w:b w:val="0"/>
          <w:bCs/>
          <w:color w:val="000000" w:themeColor="text1"/>
          <w:sz w:val="28"/>
          <w:szCs w:val="28"/>
        </w:rPr>
        <w:t>kế nội bộ trong nhà xưởng. Đối với máy móc bố trí ở khu vực trên tầng tuyến thu</w:t>
      </w:r>
      <w:r>
        <w:rPr>
          <w:rFonts w:ascii="Times New Roman" w:hAnsi="Times New Roman"/>
          <w:b w:val="0"/>
          <w:bCs/>
          <w:color w:val="000000" w:themeColor="text1"/>
          <w:sz w:val="28"/>
          <w:szCs w:val="28"/>
        </w:rPr>
        <w:t xml:space="preserve"> </w:t>
      </w:r>
      <w:r w:rsidRPr="00B013FB">
        <w:rPr>
          <w:rFonts w:ascii="Times New Roman" w:hAnsi="Times New Roman"/>
          <w:b w:val="0"/>
          <w:bCs/>
          <w:color w:val="000000" w:themeColor="text1"/>
          <w:sz w:val="28"/>
          <w:szCs w:val="28"/>
        </w:rPr>
        <w:t>gom là các ống nhựa PVC Ø90 đặt trên mặt sàn thu gom chảy về chung các mương</w:t>
      </w:r>
      <w:r>
        <w:rPr>
          <w:rFonts w:ascii="Times New Roman" w:hAnsi="Times New Roman"/>
          <w:b w:val="0"/>
          <w:bCs/>
          <w:color w:val="000000" w:themeColor="text1"/>
          <w:sz w:val="28"/>
          <w:szCs w:val="28"/>
        </w:rPr>
        <w:t xml:space="preserve"> </w:t>
      </w:r>
      <w:r w:rsidRPr="00B013FB">
        <w:rPr>
          <w:rFonts w:ascii="Times New Roman" w:hAnsi="Times New Roman"/>
          <w:b w:val="0"/>
          <w:bCs/>
          <w:color w:val="000000" w:themeColor="text1"/>
          <w:sz w:val="28"/>
          <w:szCs w:val="28"/>
        </w:rPr>
        <w:t>dẫn bố trí dưới sàn tầng trệt. Nước thải từ các mương dẫn se được tập kết về bể gom.</w:t>
      </w:r>
    </w:p>
    <w:p w14:paraId="64DEF5E7" w14:textId="233CC0CC" w:rsidR="00B013FB" w:rsidRDefault="00B013FB" w:rsidP="009E0A66">
      <w:pPr>
        <w:spacing w:line="276" w:lineRule="auto"/>
        <w:ind w:firstLine="426"/>
        <w:jc w:val="both"/>
        <w:rPr>
          <w:rFonts w:ascii="Times New Roman" w:hAnsi="Times New Roman"/>
          <w:b w:val="0"/>
          <w:bCs/>
          <w:color w:val="000000" w:themeColor="text1"/>
          <w:sz w:val="28"/>
          <w:szCs w:val="28"/>
        </w:rPr>
      </w:pPr>
      <w:r w:rsidRPr="001E6A6B">
        <w:rPr>
          <w:rFonts w:ascii="Times New Roman" w:hAnsi="Times New Roman"/>
          <w:b w:val="0"/>
          <w:bCs/>
          <w:color w:val="000000" w:themeColor="text1"/>
          <w:sz w:val="28"/>
          <w:szCs w:val="28"/>
        </w:rPr>
        <w:sym w:font="Symbol" w:char="F02B"/>
      </w:r>
      <w:r w:rsidRPr="00FE5905">
        <w:rPr>
          <w:rFonts w:ascii="Times New Roman" w:hAnsi="Times New Roman"/>
          <w:b w:val="0"/>
          <w:bCs/>
          <w:i/>
          <w:color w:val="000000" w:themeColor="text1"/>
          <w:sz w:val="28"/>
          <w:szCs w:val="28"/>
          <w:u w:val="single"/>
        </w:rPr>
        <w:t xml:space="preserve"> Nước thải phát sinh trong quá trình sản xuất:</w:t>
      </w:r>
      <w:r w:rsidRPr="00B013FB">
        <w:rPr>
          <w:rFonts w:ascii="Times New Roman" w:hAnsi="Times New Roman"/>
          <w:b w:val="0"/>
          <w:bCs/>
          <w:color w:val="000000" w:themeColor="text1"/>
          <w:sz w:val="28"/>
          <w:szCs w:val="28"/>
        </w:rPr>
        <w:t xml:space="preserve"> Toàn bộ lưu lượng nước thải phát sinh</w:t>
      </w:r>
      <w:r>
        <w:rPr>
          <w:rFonts w:ascii="Times New Roman" w:hAnsi="Times New Roman"/>
          <w:b w:val="0"/>
          <w:bCs/>
          <w:color w:val="000000" w:themeColor="text1"/>
          <w:sz w:val="28"/>
          <w:szCs w:val="28"/>
        </w:rPr>
        <w:t xml:space="preserve"> </w:t>
      </w:r>
      <w:r w:rsidRPr="00B013FB">
        <w:rPr>
          <w:rFonts w:ascii="Times New Roman" w:hAnsi="Times New Roman"/>
          <w:b w:val="0"/>
          <w:bCs/>
          <w:color w:val="000000" w:themeColor="text1"/>
          <w:sz w:val="28"/>
          <w:szCs w:val="28"/>
        </w:rPr>
        <w:t>trong quá trình sản xuất được thu gom bằng mương dẫn và các đường ống PVC</w:t>
      </w:r>
      <w:r>
        <w:rPr>
          <w:rFonts w:ascii="Times New Roman" w:hAnsi="Times New Roman"/>
          <w:b w:val="0"/>
          <w:bCs/>
          <w:color w:val="000000" w:themeColor="text1"/>
          <w:sz w:val="28"/>
          <w:szCs w:val="28"/>
        </w:rPr>
        <w:t xml:space="preserve"> </w:t>
      </w:r>
      <w:r w:rsidRPr="00B013FB">
        <w:rPr>
          <w:rFonts w:ascii="Times New Roman" w:hAnsi="Times New Roman"/>
          <w:b w:val="0"/>
          <w:bCs/>
          <w:color w:val="000000" w:themeColor="text1"/>
          <w:sz w:val="28"/>
          <w:szCs w:val="28"/>
        </w:rPr>
        <w:t>Ø300 đặt lồng t</w:t>
      </w:r>
      <w:r w:rsidR="00FE5905">
        <w:rPr>
          <w:rFonts w:ascii="Times New Roman" w:hAnsi="Times New Roman"/>
          <w:b w:val="0"/>
          <w:bCs/>
          <w:color w:val="000000" w:themeColor="text1"/>
          <w:sz w:val="28"/>
          <w:szCs w:val="28"/>
        </w:rPr>
        <w:t>rong các mương dẫn, nước thải sẽ</w:t>
      </w:r>
      <w:r w:rsidRPr="00B013FB">
        <w:rPr>
          <w:rFonts w:ascii="Times New Roman" w:hAnsi="Times New Roman"/>
          <w:b w:val="0"/>
          <w:bCs/>
          <w:color w:val="000000" w:themeColor="text1"/>
          <w:sz w:val="28"/>
          <w:szCs w:val="28"/>
        </w:rPr>
        <w:t xml:space="preserve"> được tập kết về cụm mương lắng</w:t>
      </w:r>
      <w:r>
        <w:rPr>
          <w:rFonts w:ascii="Times New Roman" w:hAnsi="Times New Roman"/>
          <w:b w:val="0"/>
          <w:bCs/>
          <w:color w:val="000000" w:themeColor="text1"/>
          <w:sz w:val="28"/>
          <w:szCs w:val="28"/>
        </w:rPr>
        <w:t xml:space="preserve"> </w:t>
      </w:r>
      <w:r w:rsidRPr="00B013FB">
        <w:rPr>
          <w:rFonts w:ascii="Times New Roman" w:hAnsi="Times New Roman"/>
          <w:b w:val="0"/>
          <w:bCs/>
          <w:color w:val="000000" w:themeColor="text1"/>
          <w:sz w:val="28"/>
          <w:szCs w:val="28"/>
        </w:rPr>
        <w:t>cát - bể lắng mủ, cụ thể như sau:</w:t>
      </w:r>
    </w:p>
    <w:p w14:paraId="3D3D8842" w14:textId="0DC818F2" w:rsidR="00B013FB" w:rsidRDefault="00B013FB" w:rsidP="009E0A66">
      <w:pPr>
        <w:spacing w:line="276" w:lineRule="auto"/>
        <w:ind w:firstLine="426"/>
        <w:jc w:val="both"/>
        <w:rPr>
          <w:rFonts w:ascii="Times New Roman" w:hAnsi="Times New Roman"/>
          <w:b w:val="0"/>
          <w:bCs/>
          <w:color w:val="000000" w:themeColor="text1"/>
          <w:sz w:val="28"/>
          <w:szCs w:val="28"/>
        </w:rPr>
      </w:pPr>
      <w:r w:rsidRPr="00FE5905">
        <w:rPr>
          <w:rFonts w:ascii="Times New Roman" w:hAnsi="Times New Roman"/>
          <w:b w:val="0"/>
          <w:bCs/>
          <w:i/>
          <w:color w:val="000000" w:themeColor="text1"/>
          <w:sz w:val="28"/>
          <w:szCs w:val="28"/>
        </w:rPr>
        <w:t>• Nước thải từ công đoạn tách dịch:</w:t>
      </w:r>
      <w:r w:rsidRPr="00B013FB">
        <w:rPr>
          <w:rFonts w:ascii="Times New Roman" w:hAnsi="Times New Roman"/>
          <w:b w:val="0"/>
          <w:bCs/>
          <w:color w:val="000000" w:themeColor="text1"/>
          <w:sz w:val="28"/>
          <w:szCs w:val="28"/>
        </w:rPr>
        <w:t xml:space="preserve"> Tuyến thu gom là các đường ống PVC Ø300,</w:t>
      </w:r>
      <w:r>
        <w:rPr>
          <w:rFonts w:ascii="Times New Roman" w:hAnsi="Times New Roman"/>
          <w:b w:val="0"/>
          <w:bCs/>
          <w:color w:val="000000" w:themeColor="text1"/>
          <w:sz w:val="28"/>
          <w:szCs w:val="28"/>
        </w:rPr>
        <w:t xml:space="preserve"> </w:t>
      </w:r>
      <w:r w:rsidRPr="00B013FB">
        <w:rPr>
          <w:rFonts w:ascii="Times New Roman" w:hAnsi="Times New Roman"/>
          <w:b w:val="0"/>
          <w:bCs/>
          <w:color w:val="000000" w:themeColor="text1"/>
          <w:sz w:val="28"/>
          <w:szCs w:val="28"/>
        </w:rPr>
        <w:t>dài khoảng 144m được tập kết về bể lắng mủ có kích thước LxWxH = 10x9x6m,</w:t>
      </w:r>
      <w:r>
        <w:rPr>
          <w:rFonts w:ascii="Times New Roman" w:hAnsi="Times New Roman"/>
          <w:b w:val="0"/>
          <w:bCs/>
          <w:color w:val="000000" w:themeColor="text1"/>
          <w:sz w:val="28"/>
          <w:szCs w:val="28"/>
        </w:rPr>
        <w:t xml:space="preserve"> </w:t>
      </w:r>
      <w:r w:rsidRPr="00B013FB">
        <w:rPr>
          <w:rFonts w:ascii="Times New Roman" w:hAnsi="Times New Roman"/>
          <w:b w:val="0"/>
          <w:bCs/>
          <w:color w:val="000000" w:themeColor="text1"/>
          <w:sz w:val="28"/>
          <w:szCs w:val="28"/>
        </w:rPr>
        <w:t>sau đó được dẫn về bể trung gian 2 bằng đường ống HDPE Ø168 trước khi bơm vào</w:t>
      </w:r>
      <w:r>
        <w:rPr>
          <w:rFonts w:ascii="Times New Roman" w:hAnsi="Times New Roman"/>
          <w:b w:val="0"/>
          <w:bCs/>
          <w:color w:val="000000" w:themeColor="text1"/>
          <w:sz w:val="28"/>
          <w:szCs w:val="28"/>
        </w:rPr>
        <w:t xml:space="preserve"> </w:t>
      </w:r>
      <w:r w:rsidRPr="00B013FB">
        <w:rPr>
          <w:rFonts w:ascii="Times New Roman" w:hAnsi="Times New Roman"/>
          <w:b w:val="0"/>
          <w:bCs/>
          <w:color w:val="000000" w:themeColor="text1"/>
          <w:sz w:val="28"/>
          <w:szCs w:val="28"/>
        </w:rPr>
        <w:t>Biogas.</w:t>
      </w:r>
    </w:p>
    <w:p w14:paraId="7E3A9D7C" w14:textId="702AD210" w:rsidR="00B013FB" w:rsidRDefault="00B013FB" w:rsidP="009E0A66">
      <w:pPr>
        <w:spacing w:line="276" w:lineRule="auto"/>
        <w:ind w:firstLine="426"/>
        <w:jc w:val="both"/>
        <w:rPr>
          <w:rFonts w:ascii="Times New Roman" w:hAnsi="Times New Roman"/>
          <w:b w:val="0"/>
          <w:bCs/>
          <w:color w:val="000000" w:themeColor="text1"/>
          <w:sz w:val="28"/>
          <w:szCs w:val="28"/>
        </w:rPr>
      </w:pPr>
      <w:r w:rsidRPr="00FE5905">
        <w:rPr>
          <w:rFonts w:ascii="Times New Roman" w:hAnsi="Times New Roman"/>
          <w:b w:val="0"/>
          <w:bCs/>
          <w:i/>
          <w:color w:val="000000" w:themeColor="text1"/>
          <w:sz w:val="28"/>
          <w:szCs w:val="28"/>
        </w:rPr>
        <w:t>• Nước thải từ các công đoạn còn lại trong quá trình sản xuất (làm sạch, tách bã, tách nước):</w:t>
      </w:r>
      <w:r w:rsidRPr="00B013FB">
        <w:rPr>
          <w:rFonts w:ascii="Times New Roman" w:hAnsi="Times New Roman"/>
          <w:b w:val="0"/>
          <w:bCs/>
          <w:color w:val="000000" w:themeColor="text1"/>
          <w:sz w:val="28"/>
          <w:szCs w:val="28"/>
        </w:rPr>
        <w:t xml:space="preserve"> Tuyến thu gom là các mương nước thải chung với tuyến thu gom nước</w:t>
      </w:r>
      <w:r>
        <w:rPr>
          <w:rFonts w:ascii="Times New Roman" w:hAnsi="Times New Roman"/>
          <w:b w:val="0"/>
          <w:bCs/>
          <w:color w:val="000000" w:themeColor="text1"/>
          <w:sz w:val="28"/>
          <w:szCs w:val="28"/>
        </w:rPr>
        <w:t xml:space="preserve"> </w:t>
      </w:r>
      <w:r w:rsidRPr="00B013FB">
        <w:rPr>
          <w:rFonts w:ascii="Times New Roman" w:hAnsi="Times New Roman"/>
          <w:b w:val="0"/>
          <w:bCs/>
          <w:color w:val="000000" w:themeColor="text1"/>
          <w:sz w:val="28"/>
          <w:szCs w:val="28"/>
        </w:rPr>
        <w:t>thải vệ sinh nhà xưởng, có kích thước WxH = 0,4x0,3m với tổng chiều dài khoảng</w:t>
      </w:r>
      <w:r>
        <w:rPr>
          <w:rFonts w:ascii="Times New Roman" w:hAnsi="Times New Roman"/>
          <w:b w:val="0"/>
          <w:bCs/>
          <w:color w:val="000000" w:themeColor="text1"/>
          <w:sz w:val="28"/>
          <w:szCs w:val="28"/>
        </w:rPr>
        <w:t xml:space="preserve"> </w:t>
      </w:r>
      <w:r w:rsidRPr="00B013FB">
        <w:rPr>
          <w:rFonts w:ascii="Times New Roman" w:hAnsi="Times New Roman"/>
          <w:b w:val="0"/>
          <w:bCs/>
          <w:color w:val="000000" w:themeColor="text1"/>
          <w:sz w:val="28"/>
          <w:szCs w:val="28"/>
        </w:rPr>
        <w:t>144m được tập kết về bể gom có kích thước LxWxH = 4x2x2m, sau đó được dẫn</w:t>
      </w:r>
      <w:r>
        <w:rPr>
          <w:rFonts w:ascii="Times New Roman" w:hAnsi="Times New Roman"/>
          <w:b w:val="0"/>
          <w:bCs/>
          <w:color w:val="000000" w:themeColor="text1"/>
          <w:sz w:val="28"/>
          <w:szCs w:val="28"/>
        </w:rPr>
        <w:t xml:space="preserve"> </w:t>
      </w:r>
      <w:r w:rsidRPr="00B013FB">
        <w:rPr>
          <w:rFonts w:ascii="Times New Roman" w:hAnsi="Times New Roman"/>
          <w:b w:val="0"/>
          <w:bCs/>
          <w:color w:val="000000" w:themeColor="text1"/>
          <w:sz w:val="28"/>
          <w:szCs w:val="28"/>
        </w:rPr>
        <w:t>qua cụm mương lắng cát với thiết kế phân phối đập tràn nhiều ngăn chứa để lọc</w:t>
      </w:r>
      <w:r>
        <w:rPr>
          <w:rFonts w:ascii="Times New Roman" w:hAnsi="Times New Roman"/>
          <w:b w:val="0"/>
          <w:bCs/>
          <w:color w:val="000000" w:themeColor="text1"/>
          <w:sz w:val="28"/>
          <w:szCs w:val="28"/>
        </w:rPr>
        <w:t xml:space="preserve"> </w:t>
      </w:r>
      <w:r w:rsidRPr="00B013FB">
        <w:rPr>
          <w:rFonts w:ascii="Times New Roman" w:hAnsi="Times New Roman"/>
          <w:b w:val="0"/>
          <w:bCs/>
          <w:color w:val="000000" w:themeColor="text1"/>
          <w:sz w:val="28"/>
          <w:szCs w:val="28"/>
        </w:rPr>
        <w:t>phần lớn chất rắn lơ lửng có kích thước lớn rồi dẫn qua bể trung gian 1 trước khi</w:t>
      </w:r>
      <w:r>
        <w:rPr>
          <w:rFonts w:ascii="Times New Roman" w:hAnsi="Times New Roman"/>
          <w:b w:val="0"/>
          <w:bCs/>
          <w:color w:val="000000" w:themeColor="text1"/>
          <w:sz w:val="28"/>
          <w:szCs w:val="28"/>
        </w:rPr>
        <w:t xml:space="preserve"> </w:t>
      </w:r>
      <w:r w:rsidRPr="00B013FB">
        <w:rPr>
          <w:rFonts w:ascii="Times New Roman" w:hAnsi="Times New Roman"/>
          <w:b w:val="0"/>
          <w:bCs/>
          <w:color w:val="000000" w:themeColor="text1"/>
          <w:sz w:val="28"/>
          <w:szCs w:val="28"/>
        </w:rPr>
        <w:t>dẫn về bể trung gian 2 bằng đường ống HDPE Ø168. Từ bể trung gian 2 nước thải</w:t>
      </w:r>
      <w:r>
        <w:rPr>
          <w:rFonts w:ascii="Times New Roman" w:hAnsi="Times New Roman"/>
          <w:b w:val="0"/>
          <w:bCs/>
          <w:color w:val="000000" w:themeColor="text1"/>
          <w:sz w:val="28"/>
          <w:szCs w:val="28"/>
        </w:rPr>
        <w:t xml:space="preserve"> sẽ</w:t>
      </w:r>
      <w:r w:rsidRPr="00B013FB">
        <w:rPr>
          <w:rFonts w:ascii="Times New Roman" w:hAnsi="Times New Roman"/>
          <w:b w:val="0"/>
          <w:bCs/>
          <w:color w:val="000000" w:themeColor="text1"/>
          <w:sz w:val="28"/>
          <w:szCs w:val="28"/>
        </w:rPr>
        <w:t xml:space="preserve"> được bơm vào Biogas cùng với nước thải từ bể lắng mủ.</w:t>
      </w:r>
    </w:p>
    <w:p w14:paraId="09993E98" w14:textId="0E3A368D" w:rsidR="00707DDE" w:rsidRPr="00B013FB" w:rsidRDefault="00B013FB" w:rsidP="009E0A66">
      <w:pPr>
        <w:spacing w:line="276" w:lineRule="auto"/>
        <w:ind w:firstLine="426"/>
        <w:jc w:val="both"/>
        <w:rPr>
          <w:rFonts w:ascii="Times New Roman" w:hAnsi="Times New Roman"/>
          <w:b w:val="0"/>
          <w:bCs/>
          <w:color w:val="000000" w:themeColor="text1"/>
          <w:sz w:val="28"/>
          <w:szCs w:val="28"/>
        </w:rPr>
      </w:pPr>
      <w:r w:rsidRPr="001E6A6B">
        <w:rPr>
          <w:rFonts w:ascii="Times New Roman" w:hAnsi="Times New Roman"/>
          <w:b w:val="0"/>
          <w:bCs/>
          <w:color w:val="000000" w:themeColor="text1"/>
          <w:sz w:val="28"/>
          <w:szCs w:val="28"/>
        </w:rPr>
        <w:sym w:font="Symbol" w:char="F02B"/>
      </w:r>
      <w:r w:rsidRPr="00FE5905">
        <w:rPr>
          <w:rFonts w:ascii="Times New Roman" w:hAnsi="Times New Roman"/>
          <w:b w:val="0"/>
          <w:bCs/>
          <w:i/>
          <w:color w:val="000000" w:themeColor="text1"/>
          <w:sz w:val="28"/>
          <w:szCs w:val="28"/>
          <w:u w:val="single"/>
        </w:rPr>
        <w:t xml:space="preserve"> Nước thải giai đoạn sau Biogas:</w:t>
      </w:r>
      <w:r w:rsidRPr="00B013FB">
        <w:rPr>
          <w:rFonts w:ascii="Times New Roman" w:hAnsi="Times New Roman"/>
          <w:b w:val="0"/>
          <w:bCs/>
          <w:color w:val="000000" w:themeColor="text1"/>
          <w:sz w:val="28"/>
          <w:szCs w:val="28"/>
        </w:rPr>
        <w:t xml:space="preserve"> Theo hệ thống đường ống HDPE có Ø200 mm</w:t>
      </w:r>
      <w:r>
        <w:rPr>
          <w:rFonts w:ascii="Times New Roman" w:hAnsi="Times New Roman"/>
          <w:b w:val="0"/>
          <w:bCs/>
          <w:color w:val="000000" w:themeColor="text1"/>
          <w:sz w:val="28"/>
          <w:szCs w:val="28"/>
        </w:rPr>
        <w:t xml:space="preserve"> </w:t>
      </w:r>
      <w:r w:rsidRPr="00B013FB">
        <w:rPr>
          <w:rFonts w:ascii="Times New Roman" w:hAnsi="Times New Roman"/>
          <w:b w:val="0"/>
          <w:bCs/>
          <w:color w:val="000000" w:themeColor="text1"/>
          <w:sz w:val="28"/>
          <w:szCs w:val="28"/>
        </w:rPr>
        <w:t xml:space="preserve">được dẫn về hệ thống xử lý nước thải tập trung của Nhà máy để tiếp tục xử lý. </w:t>
      </w:r>
      <w:r w:rsidRPr="00B013FB">
        <w:rPr>
          <w:rFonts w:ascii="Times New Roman" w:hAnsi="Times New Roman"/>
          <w:b w:val="0"/>
          <w:bCs/>
          <w:color w:val="000000" w:themeColor="text1"/>
          <w:sz w:val="28"/>
          <w:szCs w:val="28"/>
        </w:rPr>
        <w:lastRenderedPageBreak/>
        <w:t>Nước</w:t>
      </w:r>
      <w:r>
        <w:rPr>
          <w:rFonts w:ascii="Times New Roman" w:hAnsi="Times New Roman"/>
          <w:b w:val="0"/>
          <w:bCs/>
          <w:color w:val="000000" w:themeColor="text1"/>
          <w:sz w:val="28"/>
          <w:szCs w:val="28"/>
        </w:rPr>
        <w:t xml:space="preserve"> </w:t>
      </w:r>
      <w:r w:rsidRPr="00B013FB">
        <w:rPr>
          <w:rFonts w:ascii="Times New Roman" w:hAnsi="Times New Roman"/>
          <w:b w:val="0"/>
          <w:bCs/>
          <w:color w:val="000000" w:themeColor="text1"/>
          <w:sz w:val="28"/>
          <w:szCs w:val="28"/>
        </w:rPr>
        <w:t>thải sau khi xử lý xong, một phần nước thải bơm về tái sử dụng, phần nước thải còn</w:t>
      </w:r>
      <w:r>
        <w:rPr>
          <w:rFonts w:ascii="Times New Roman" w:hAnsi="Times New Roman"/>
          <w:b w:val="0"/>
          <w:bCs/>
          <w:color w:val="000000" w:themeColor="text1"/>
          <w:sz w:val="28"/>
          <w:szCs w:val="28"/>
        </w:rPr>
        <w:t xml:space="preserve"> </w:t>
      </w:r>
      <w:r w:rsidRPr="00B013FB">
        <w:rPr>
          <w:rFonts w:ascii="Times New Roman" w:hAnsi="Times New Roman"/>
          <w:b w:val="0"/>
          <w:bCs/>
          <w:color w:val="000000" w:themeColor="text1"/>
          <w:sz w:val="28"/>
          <w:szCs w:val="28"/>
        </w:rPr>
        <w:t>lại xả ngầm theo đường ống PVC Ø = 300 mm, cách mặt đất khoảng 1,0m, dài</w:t>
      </w:r>
      <w:r>
        <w:rPr>
          <w:rFonts w:ascii="Times New Roman" w:hAnsi="Times New Roman"/>
          <w:b w:val="0"/>
          <w:bCs/>
          <w:color w:val="000000" w:themeColor="text1"/>
          <w:sz w:val="28"/>
          <w:szCs w:val="28"/>
        </w:rPr>
        <w:t xml:space="preserve"> </w:t>
      </w:r>
      <w:r w:rsidRPr="00B013FB">
        <w:rPr>
          <w:rFonts w:ascii="Times New Roman" w:hAnsi="Times New Roman"/>
          <w:b w:val="0"/>
          <w:bCs/>
          <w:color w:val="000000" w:themeColor="text1"/>
          <w:sz w:val="28"/>
          <w:szCs w:val="28"/>
        </w:rPr>
        <w:t xml:space="preserve">khoảng 400m, chảy ra suối </w:t>
      </w:r>
      <w:r w:rsidR="00FE5905">
        <w:rPr>
          <w:rFonts w:ascii="Times New Roman" w:hAnsi="Times New Roman"/>
          <w:b w:val="0"/>
          <w:bCs/>
          <w:color w:val="000000" w:themeColor="text1"/>
          <w:sz w:val="28"/>
          <w:szCs w:val="28"/>
        </w:rPr>
        <w:t>Bà Sự</w:t>
      </w:r>
      <w:r w:rsidRPr="00B013FB">
        <w:rPr>
          <w:rFonts w:ascii="Times New Roman" w:hAnsi="Times New Roman"/>
          <w:b w:val="0"/>
          <w:bCs/>
          <w:color w:val="000000" w:themeColor="text1"/>
          <w:sz w:val="28"/>
          <w:szCs w:val="28"/>
        </w:rPr>
        <w:t xml:space="preserve"> (thuộc hệ thống sông Vàm Cỏ Đông), xã </w:t>
      </w:r>
      <w:r w:rsidR="00FE5905">
        <w:rPr>
          <w:rFonts w:ascii="Times New Roman" w:hAnsi="Times New Roman"/>
          <w:b w:val="0"/>
          <w:bCs/>
          <w:color w:val="000000" w:themeColor="text1"/>
          <w:sz w:val="28"/>
          <w:szCs w:val="28"/>
        </w:rPr>
        <w:t>Hòa Hiệp</w:t>
      </w:r>
      <w:r w:rsidRPr="00B013FB">
        <w:rPr>
          <w:rFonts w:ascii="Times New Roman" w:hAnsi="Times New Roman"/>
          <w:b w:val="0"/>
          <w:bCs/>
          <w:color w:val="000000" w:themeColor="text1"/>
          <w:sz w:val="28"/>
          <w:szCs w:val="28"/>
        </w:rPr>
        <w:t>, huyện Tân Biên, tỉnh Tây Ninh.</w:t>
      </w:r>
    </w:p>
    <w:p w14:paraId="2A7F7627" w14:textId="07475CFF" w:rsidR="00707DDE" w:rsidRPr="0012459F" w:rsidRDefault="0012459F" w:rsidP="009E0A66">
      <w:pPr>
        <w:pStyle w:val="Normal1"/>
        <w:spacing w:before="0" w:line="276" w:lineRule="auto"/>
        <w:ind w:firstLine="426"/>
        <w:rPr>
          <w:b/>
          <w:i/>
          <w:sz w:val="28"/>
          <w:szCs w:val="28"/>
        </w:rPr>
      </w:pPr>
      <w:r w:rsidRPr="0012459F">
        <w:rPr>
          <w:b/>
          <w:i/>
          <w:sz w:val="28"/>
          <w:szCs w:val="28"/>
        </w:rPr>
        <w:t>- Điểm xả thải sau xử lý:</w:t>
      </w:r>
    </w:p>
    <w:p w14:paraId="287147D0" w14:textId="7894CBF5" w:rsidR="0012459F" w:rsidRPr="00A07BDB" w:rsidRDefault="0012459F" w:rsidP="009E0A66">
      <w:pPr>
        <w:pStyle w:val="Normal1"/>
        <w:spacing w:before="0" w:line="276" w:lineRule="auto"/>
        <w:ind w:firstLine="426"/>
        <w:rPr>
          <w:sz w:val="28"/>
          <w:szCs w:val="28"/>
        </w:rPr>
      </w:pPr>
      <w:r>
        <w:rPr>
          <w:sz w:val="28"/>
          <w:szCs w:val="28"/>
        </w:rPr>
        <w:t>Vị trí xả nước thải: Trong phạm vi khu đất của công ty TNHH MTV Hồng Cúc Tây Ninh tại ấp Hòa Bình, xã Hòa Hiệp, huyện Tân Biên, tỉnh Tây Ninh.</w:t>
      </w:r>
    </w:p>
    <w:p w14:paraId="61AFD765" w14:textId="441C0E01" w:rsidR="00A07BDB" w:rsidRPr="00A07BDB" w:rsidRDefault="00A07BDB" w:rsidP="009E0A66">
      <w:pPr>
        <w:pStyle w:val="Caption"/>
        <w:keepNext/>
        <w:spacing w:before="0" w:after="0" w:line="276" w:lineRule="auto"/>
        <w:rPr>
          <w:i/>
          <w:sz w:val="28"/>
          <w:szCs w:val="28"/>
        </w:rPr>
      </w:pPr>
      <w:bookmarkStart w:id="180" w:name="_Toc148952365"/>
      <w:r w:rsidRPr="00A07BDB">
        <w:rPr>
          <w:i/>
          <w:sz w:val="28"/>
          <w:szCs w:val="28"/>
        </w:rPr>
        <w:t xml:space="preserve">Bảng  </w:t>
      </w:r>
      <w:r w:rsidRPr="00A07BDB">
        <w:rPr>
          <w:i/>
          <w:sz w:val="28"/>
          <w:szCs w:val="28"/>
        </w:rPr>
        <w:fldChar w:fldCharType="begin"/>
      </w:r>
      <w:r w:rsidRPr="00A07BDB">
        <w:rPr>
          <w:i/>
          <w:sz w:val="28"/>
          <w:szCs w:val="28"/>
        </w:rPr>
        <w:instrText xml:space="preserve"> SEQ Bảng_ \* ARABIC </w:instrText>
      </w:r>
      <w:r w:rsidRPr="00A07BDB">
        <w:rPr>
          <w:i/>
          <w:sz w:val="28"/>
          <w:szCs w:val="28"/>
        </w:rPr>
        <w:fldChar w:fldCharType="separate"/>
      </w:r>
      <w:r w:rsidR="00FD6182">
        <w:rPr>
          <w:i/>
          <w:noProof/>
          <w:sz w:val="28"/>
          <w:szCs w:val="28"/>
        </w:rPr>
        <w:t>11</w:t>
      </w:r>
      <w:r w:rsidRPr="00A07BDB">
        <w:rPr>
          <w:i/>
          <w:sz w:val="28"/>
          <w:szCs w:val="28"/>
        </w:rPr>
        <w:fldChar w:fldCharType="end"/>
      </w:r>
      <w:r w:rsidRPr="00A07BDB">
        <w:rPr>
          <w:i/>
          <w:sz w:val="28"/>
          <w:szCs w:val="28"/>
        </w:rPr>
        <w:t xml:space="preserve"> Tọa độ vị trí xả thải</w:t>
      </w:r>
      <w:bookmarkEnd w:id="180"/>
    </w:p>
    <w:tbl>
      <w:tblPr>
        <w:tblStyle w:val="TableGrid"/>
        <w:tblW w:w="0" w:type="auto"/>
        <w:tblLook w:val="04A0" w:firstRow="1" w:lastRow="0" w:firstColumn="1" w:lastColumn="0" w:noHBand="0" w:noVBand="1"/>
      </w:tblPr>
      <w:tblGrid>
        <w:gridCol w:w="4531"/>
        <w:gridCol w:w="2268"/>
        <w:gridCol w:w="2391"/>
      </w:tblGrid>
      <w:tr w:rsidR="0012459F" w14:paraId="11E22C4A" w14:textId="77777777" w:rsidTr="0012459F">
        <w:tc>
          <w:tcPr>
            <w:tcW w:w="4531" w:type="dxa"/>
            <w:vMerge w:val="restart"/>
            <w:vAlign w:val="center"/>
          </w:tcPr>
          <w:p w14:paraId="1C3F689E" w14:textId="3D9A0379" w:rsidR="0012459F" w:rsidRPr="0012459F" w:rsidRDefault="0012459F" w:rsidP="009E0A66">
            <w:pPr>
              <w:pStyle w:val="Normal1"/>
              <w:spacing w:before="0" w:line="276" w:lineRule="auto"/>
              <w:jc w:val="center"/>
              <w:rPr>
                <w:b/>
                <w:sz w:val="28"/>
                <w:szCs w:val="28"/>
              </w:rPr>
            </w:pPr>
            <w:r w:rsidRPr="0012459F">
              <w:rPr>
                <w:b/>
                <w:sz w:val="28"/>
                <w:szCs w:val="28"/>
              </w:rPr>
              <w:t>Vị trí</w:t>
            </w:r>
          </w:p>
        </w:tc>
        <w:tc>
          <w:tcPr>
            <w:tcW w:w="4659" w:type="dxa"/>
            <w:gridSpan w:val="2"/>
            <w:vAlign w:val="center"/>
          </w:tcPr>
          <w:p w14:paraId="747D9C4D" w14:textId="219002B9" w:rsidR="0012459F" w:rsidRPr="0012459F" w:rsidRDefault="0012459F" w:rsidP="009E0A66">
            <w:pPr>
              <w:pStyle w:val="Normal1"/>
              <w:spacing w:before="0" w:line="276" w:lineRule="auto"/>
              <w:jc w:val="center"/>
              <w:rPr>
                <w:b/>
                <w:sz w:val="28"/>
                <w:szCs w:val="28"/>
              </w:rPr>
            </w:pPr>
            <w:r w:rsidRPr="0012459F">
              <w:rPr>
                <w:b/>
                <w:sz w:val="28"/>
                <w:szCs w:val="28"/>
              </w:rPr>
              <w:t>Tọa độ</w:t>
            </w:r>
          </w:p>
        </w:tc>
      </w:tr>
      <w:tr w:rsidR="0012459F" w14:paraId="6A4BE7EE" w14:textId="77777777" w:rsidTr="0012459F">
        <w:tc>
          <w:tcPr>
            <w:tcW w:w="4531" w:type="dxa"/>
            <w:vMerge/>
            <w:vAlign w:val="center"/>
          </w:tcPr>
          <w:p w14:paraId="2CC9BF2B" w14:textId="77777777" w:rsidR="0012459F" w:rsidRPr="0012459F" w:rsidRDefault="0012459F" w:rsidP="009E0A66">
            <w:pPr>
              <w:pStyle w:val="Normal1"/>
              <w:spacing w:before="0" w:line="276" w:lineRule="auto"/>
              <w:jc w:val="center"/>
              <w:rPr>
                <w:b/>
                <w:sz w:val="28"/>
                <w:szCs w:val="28"/>
              </w:rPr>
            </w:pPr>
          </w:p>
        </w:tc>
        <w:tc>
          <w:tcPr>
            <w:tcW w:w="2268" w:type="dxa"/>
            <w:vAlign w:val="center"/>
          </w:tcPr>
          <w:p w14:paraId="52B79582" w14:textId="0F51CE14" w:rsidR="0012459F" w:rsidRPr="0012459F" w:rsidRDefault="0012459F" w:rsidP="009E0A66">
            <w:pPr>
              <w:pStyle w:val="Normal1"/>
              <w:spacing w:before="0" w:line="276" w:lineRule="auto"/>
              <w:jc w:val="center"/>
              <w:rPr>
                <w:b/>
                <w:sz w:val="28"/>
                <w:szCs w:val="28"/>
              </w:rPr>
            </w:pPr>
            <w:r w:rsidRPr="0012459F">
              <w:rPr>
                <w:b/>
                <w:sz w:val="28"/>
                <w:szCs w:val="28"/>
              </w:rPr>
              <w:t>X</w:t>
            </w:r>
          </w:p>
        </w:tc>
        <w:tc>
          <w:tcPr>
            <w:tcW w:w="2391" w:type="dxa"/>
            <w:vAlign w:val="center"/>
          </w:tcPr>
          <w:p w14:paraId="67EF819A" w14:textId="4D8F5694" w:rsidR="0012459F" w:rsidRPr="0012459F" w:rsidRDefault="0012459F" w:rsidP="009E0A66">
            <w:pPr>
              <w:pStyle w:val="Normal1"/>
              <w:spacing w:before="0" w:line="276" w:lineRule="auto"/>
              <w:jc w:val="center"/>
              <w:rPr>
                <w:b/>
                <w:sz w:val="28"/>
                <w:szCs w:val="28"/>
              </w:rPr>
            </w:pPr>
            <w:r w:rsidRPr="0012459F">
              <w:rPr>
                <w:b/>
                <w:sz w:val="28"/>
                <w:szCs w:val="28"/>
              </w:rPr>
              <w:t>Y</w:t>
            </w:r>
          </w:p>
        </w:tc>
      </w:tr>
      <w:tr w:rsidR="0012459F" w14:paraId="0ED8BE14" w14:textId="77777777" w:rsidTr="00EA3A26">
        <w:tc>
          <w:tcPr>
            <w:tcW w:w="4531" w:type="dxa"/>
          </w:tcPr>
          <w:p w14:paraId="7D0D8061" w14:textId="3ED349EE" w:rsidR="0012459F" w:rsidRDefault="0012459F" w:rsidP="009E0A66">
            <w:pPr>
              <w:pStyle w:val="Normal1"/>
              <w:spacing w:before="0" w:line="276" w:lineRule="auto"/>
              <w:rPr>
                <w:sz w:val="28"/>
                <w:szCs w:val="28"/>
              </w:rPr>
            </w:pPr>
            <w:r>
              <w:rPr>
                <w:sz w:val="28"/>
                <w:szCs w:val="28"/>
              </w:rPr>
              <w:t>Điểm vào HTXL nước thải</w:t>
            </w:r>
          </w:p>
        </w:tc>
        <w:tc>
          <w:tcPr>
            <w:tcW w:w="2268" w:type="dxa"/>
            <w:vAlign w:val="center"/>
          </w:tcPr>
          <w:p w14:paraId="0A031129" w14:textId="6CAADDEF" w:rsidR="0012459F" w:rsidRDefault="00EA3A26" w:rsidP="009E0A66">
            <w:pPr>
              <w:pStyle w:val="Normal1"/>
              <w:spacing w:before="0" w:line="276" w:lineRule="auto"/>
              <w:jc w:val="center"/>
              <w:rPr>
                <w:sz w:val="28"/>
                <w:szCs w:val="28"/>
              </w:rPr>
            </w:pPr>
            <w:r>
              <w:rPr>
                <w:sz w:val="28"/>
                <w:szCs w:val="28"/>
              </w:rPr>
              <w:t>544 588</w:t>
            </w:r>
          </w:p>
        </w:tc>
        <w:tc>
          <w:tcPr>
            <w:tcW w:w="2391" w:type="dxa"/>
            <w:vAlign w:val="center"/>
          </w:tcPr>
          <w:p w14:paraId="32B6188E" w14:textId="6D2921D1" w:rsidR="0012459F" w:rsidRDefault="00EA3A26" w:rsidP="009E0A66">
            <w:pPr>
              <w:pStyle w:val="Normal1"/>
              <w:spacing w:before="0" w:line="276" w:lineRule="auto"/>
              <w:jc w:val="center"/>
              <w:rPr>
                <w:sz w:val="28"/>
                <w:szCs w:val="28"/>
              </w:rPr>
            </w:pPr>
            <w:r>
              <w:rPr>
                <w:sz w:val="28"/>
                <w:szCs w:val="28"/>
              </w:rPr>
              <w:t>1270 782</w:t>
            </w:r>
          </w:p>
        </w:tc>
      </w:tr>
      <w:tr w:rsidR="0012459F" w14:paraId="27A59A01" w14:textId="77777777" w:rsidTr="00EA3A26">
        <w:tc>
          <w:tcPr>
            <w:tcW w:w="4531" w:type="dxa"/>
          </w:tcPr>
          <w:p w14:paraId="2C00CB7A" w14:textId="768B548E" w:rsidR="0012459F" w:rsidRDefault="0012459F" w:rsidP="009E0A66">
            <w:pPr>
              <w:pStyle w:val="Normal1"/>
              <w:spacing w:before="0" w:line="276" w:lineRule="auto"/>
              <w:rPr>
                <w:sz w:val="28"/>
                <w:szCs w:val="28"/>
              </w:rPr>
            </w:pPr>
            <w:r>
              <w:rPr>
                <w:sz w:val="28"/>
                <w:szCs w:val="28"/>
              </w:rPr>
              <w:t>Điểm ra HTXL nước thải</w:t>
            </w:r>
          </w:p>
        </w:tc>
        <w:tc>
          <w:tcPr>
            <w:tcW w:w="2268" w:type="dxa"/>
            <w:vAlign w:val="center"/>
          </w:tcPr>
          <w:p w14:paraId="358AC25D" w14:textId="3818D51F" w:rsidR="0012459F" w:rsidRDefault="00EA3A26" w:rsidP="009E0A66">
            <w:pPr>
              <w:pStyle w:val="Normal1"/>
              <w:spacing w:before="0" w:line="276" w:lineRule="auto"/>
              <w:jc w:val="center"/>
              <w:rPr>
                <w:sz w:val="28"/>
                <w:szCs w:val="28"/>
              </w:rPr>
            </w:pPr>
            <w:r>
              <w:rPr>
                <w:sz w:val="28"/>
                <w:szCs w:val="28"/>
              </w:rPr>
              <w:t>544 554</w:t>
            </w:r>
          </w:p>
        </w:tc>
        <w:tc>
          <w:tcPr>
            <w:tcW w:w="2391" w:type="dxa"/>
            <w:vAlign w:val="center"/>
          </w:tcPr>
          <w:p w14:paraId="274F48B9" w14:textId="78E21A6F" w:rsidR="0012459F" w:rsidRDefault="00EA3A26" w:rsidP="009E0A66">
            <w:pPr>
              <w:pStyle w:val="Normal1"/>
              <w:spacing w:before="0" w:line="276" w:lineRule="auto"/>
              <w:jc w:val="center"/>
              <w:rPr>
                <w:sz w:val="28"/>
                <w:szCs w:val="28"/>
              </w:rPr>
            </w:pPr>
            <w:r>
              <w:rPr>
                <w:sz w:val="28"/>
                <w:szCs w:val="28"/>
              </w:rPr>
              <w:t>1270 887</w:t>
            </w:r>
          </w:p>
        </w:tc>
      </w:tr>
      <w:tr w:rsidR="0012459F" w14:paraId="62DECBA0" w14:textId="77777777" w:rsidTr="00EA3A26">
        <w:tc>
          <w:tcPr>
            <w:tcW w:w="4531" w:type="dxa"/>
          </w:tcPr>
          <w:p w14:paraId="700C8DF7" w14:textId="79B01DD8" w:rsidR="0012459F" w:rsidRPr="00F16A0C" w:rsidRDefault="0012459F" w:rsidP="009E0A66">
            <w:pPr>
              <w:pStyle w:val="Normal1"/>
              <w:spacing w:before="0" w:line="276" w:lineRule="auto"/>
              <w:rPr>
                <w:b/>
                <w:sz w:val="28"/>
                <w:szCs w:val="28"/>
              </w:rPr>
            </w:pPr>
            <w:r w:rsidRPr="00F16A0C">
              <w:rPr>
                <w:b/>
                <w:sz w:val="28"/>
                <w:szCs w:val="28"/>
              </w:rPr>
              <w:t>Vị trí xả thải</w:t>
            </w:r>
          </w:p>
        </w:tc>
        <w:tc>
          <w:tcPr>
            <w:tcW w:w="2268" w:type="dxa"/>
            <w:vAlign w:val="center"/>
          </w:tcPr>
          <w:p w14:paraId="2CAF3E0F" w14:textId="3E0EA1E2" w:rsidR="0012459F" w:rsidRPr="00F16A0C" w:rsidRDefault="00EA3A26" w:rsidP="009E0A66">
            <w:pPr>
              <w:pStyle w:val="Normal1"/>
              <w:spacing w:before="0" w:line="276" w:lineRule="auto"/>
              <w:jc w:val="center"/>
              <w:rPr>
                <w:b/>
                <w:sz w:val="28"/>
                <w:szCs w:val="28"/>
              </w:rPr>
            </w:pPr>
            <w:r w:rsidRPr="00F16A0C">
              <w:rPr>
                <w:b/>
                <w:sz w:val="28"/>
                <w:szCs w:val="28"/>
              </w:rPr>
              <w:t>544 262</w:t>
            </w:r>
          </w:p>
        </w:tc>
        <w:tc>
          <w:tcPr>
            <w:tcW w:w="2391" w:type="dxa"/>
            <w:vAlign w:val="center"/>
          </w:tcPr>
          <w:p w14:paraId="59EC8CB4" w14:textId="58A64C44" w:rsidR="0012459F" w:rsidRPr="00F16A0C" w:rsidRDefault="00EA3A26" w:rsidP="009E0A66">
            <w:pPr>
              <w:pStyle w:val="Normal1"/>
              <w:spacing w:before="0" w:line="276" w:lineRule="auto"/>
              <w:jc w:val="center"/>
              <w:rPr>
                <w:b/>
                <w:sz w:val="28"/>
                <w:szCs w:val="28"/>
              </w:rPr>
            </w:pPr>
            <w:r w:rsidRPr="00F16A0C">
              <w:rPr>
                <w:b/>
                <w:sz w:val="28"/>
                <w:szCs w:val="28"/>
              </w:rPr>
              <w:t>1270 969</w:t>
            </w:r>
          </w:p>
        </w:tc>
      </w:tr>
    </w:tbl>
    <w:p w14:paraId="5F0D98FA" w14:textId="092405CC" w:rsidR="0012459F" w:rsidRPr="00F16A0C" w:rsidRDefault="00F16A0C" w:rsidP="009E0A66">
      <w:pPr>
        <w:pStyle w:val="Normal1"/>
        <w:spacing w:before="0" w:line="276" w:lineRule="auto"/>
        <w:ind w:firstLine="426"/>
        <w:jc w:val="right"/>
        <w:rPr>
          <w:i/>
          <w:sz w:val="28"/>
          <w:szCs w:val="28"/>
        </w:rPr>
      </w:pPr>
      <w:r w:rsidRPr="00F16A0C">
        <w:rPr>
          <w:i/>
          <w:sz w:val="28"/>
          <w:szCs w:val="28"/>
        </w:rPr>
        <w:t>(Nguồn: Công ty TNHH MTV Hồng Cúc Tây Ninh)</w:t>
      </w:r>
    </w:p>
    <w:p w14:paraId="200F2F05" w14:textId="092AABE4" w:rsidR="0012459F" w:rsidRDefault="00200B5D" w:rsidP="009E0A66">
      <w:pPr>
        <w:pStyle w:val="Normal1"/>
        <w:spacing w:before="0" w:line="276" w:lineRule="auto"/>
        <w:ind w:firstLine="426"/>
        <w:rPr>
          <w:sz w:val="28"/>
          <w:szCs w:val="28"/>
        </w:rPr>
      </w:pPr>
      <w:r w:rsidRPr="00200B5D">
        <w:rPr>
          <w:i/>
          <w:sz w:val="28"/>
          <w:szCs w:val="28"/>
        </w:rPr>
        <w:t>Về khả năng tiếp nhận nguồn nước thải:</w:t>
      </w:r>
      <w:r w:rsidRPr="00200B5D">
        <w:rPr>
          <w:sz w:val="28"/>
          <w:szCs w:val="28"/>
        </w:rPr>
        <w:t xml:space="preserve"> Nước thải sau khi xử lý xong, một phần nước</w:t>
      </w:r>
      <w:r>
        <w:rPr>
          <w:sz w:val="28"/>
          <w:szCs w:val="28"/>
        </w:rPr>
        <w:t xml:space="preserve"> </w:t>
      </w:r>
      <w:r w:rsidRPr="00200B5D">
        <w:rPr>
          <w:sz w:val="28"/>
          <w:szCs w:val="28"/>
        </w:rPr>
        <w:t>thải được bơm về tái sử dụng, phần nước còn lại xả ngầm theo đường ống Ø</w:t>
      </w:r>
      <w:r>
        <w:rPr>
          <w:sz w:val="28"/>
          <w:szCs w:val="28"/>
        </w:rPr>
        <w:t xml:space="preserve"> = 220</w:t>
      </w:r>
      <w:r w:rsidRPr="00200B5D">
        <w:rPr>
          <w:sz w:val="28"/>
          <w:szCs w:val="28"/>
        </w:rPr>
        <w:t xml:space="preserve">mm, </w:t>
      </w:r>
      <w:r>
        <w:rPr>
          <w:sz w:val="28"/>
          <w:szCs w:val="28"/>
        </w:rPr>
        <w:t>đặt nổi trên mặt đất</w:t>
      </w:r>
      <w:r w:rsidRPr="00200B5D">
        <w:rPr>
          <w:sz w:val="28"/>
          <w:szCs w:val="28"/>
        </w:rPr>
        <w:t>, dài khoả</w:t>
      </w:r>
      <w:r>
        <w:rPr>
          <w:sz w:val="28"/>
          <w:szCs w:val="28"/>
        </w:rPr>
        <w:t>ng 1</w:t>
      </w:r>
      <w:r w:rsidRPr="00200B5D">
        <w:rPr>
          <w:sz w:val="28"/>
          <w:szCs w:val="28"/>
        </w:rPr>
        <w:t xml:space="preserve">00m, chảy ra suối </w:t>
      </w:r>
      <w:r>
        <w:rPr>
          <w:sz w:val="28"/>
          <w:szCs w:val="28"/>
        </w:rPr>
        <w:t>Bà Sự</w:t>
      </w:r>
      <w:r w:rsidRPr="00200B5D">
        <w:rPr>
          <w:sz w:val="28"/>
          <w:szCs w:val="28"/>
        </w:rPr>
        <w:t xml:space="preserve"> (thuộc hệ thống sông Vàm</w:t>
      </w:r>
      <w:r>
        <w:rPr>
          <w:sz w:val="28"/>
          <w:szCs w:val="28"/>
        </w:rPr>
        <w:t xml:space="preserve"> </w:t>
      </w:r>
      <w:r w:rsidRPr="00200B5D">
        <w:rPr>
          <w:sz w:val="28"/>
          <w:szCs w:val="28"/>
        </w:rPr>
        <w:t xml:space="preserve">Cỏ Đông), ấp </w:t>
      </w:r>
      <w:r>
        <w:rPr>
          <w:sz w:val="28"/>
          <w:szCs w:val="28"/>
        </w:rPr>
        <w:t>Hòa Bình</w:t>
      </w:r>
      <w:r w:rsidRPr="00200B5D">
        <w:rPr>
          <w:sz w:val="28"/>
          <w:szCs w:val="28"/>
        </w:rPr>
        <w:t xml:space="preserve">, xã </w:t>
      </w:r>
      <w:r>
        <w:rPr>
          <w:sz w:val="28"/>
          <w:szCs w:val="28"/>
        </w:rPr>
        <w:t>Hòa Hiệp</w:t>
      </w:r>
      <w:r w:rsidRPr="00200B5D">
        <w:rPr>
          <w:sz w:val="28"/>
          <w:szCs w:val="28"/>
        </w:rPr>
        <w:t>, huyện Tân Biên, tỉnh Tây Ninh. Căn cứ vào vị trí</w:t>
      </w:r>
      <w:r>
        <w:rPr>
          <w:sz w:val="28"/>
          <w:szCs w:val="28"/>
        </w:rPr>
        <w:t xml:space="preserve"> </w:t>
      </w:r>
      <w:r w:rsidRPr="00200B5D">
        <w:rPr>
          <w:sz w:val="28"/>
          <w:szCs w:val="28"/>
        </w:rPr>
        <w:t>địa hình thực tế của nguồn tiếp nhận và chất lượng nước nguồn thải cho thấy việc xả nước</w:t>
      </w:r>
      <w:r>
        <w:rPr>
          <w:sz w:val="28"/>
          <w:szCs w:val="28"/>
        </w:rPr>
        <w:t xml:space="preserve"> </w:t>
      </w:r>
      <w:r w:rsidRPr="00200B5D">
        <w:rPr>
          <w:sz w:val="28"/>
          <w:szCs w:val="28"/>
        </w:rPr>
        <w:t>thải của Cơ sở không làm tác động lớn đến mục tiêu chất lượng nước của nguồn tiếp nhận,</w:t>
      </w:r>
      <w:r>
        <w:rPr>
          <w:sz w:val="28"/>
          <w:szCs w:val="28"/>
        </w:rPr>
        <w:t xml:space="preserve"> </w:t>
      </w:r>
      <w:r w:rsidRPr="00200B5D">
        <w:rPr>
          <w:sz w:val="28"/>
          <w:szCs w:val="28"/>
        </w:rPr>
        <w:t>các thông số ô nhiễm trong nước thải được lấy mẫu phân tích so sánh với QCVN</w:t>
      </w:r>
      <w:r>
        <w:rPr>
          <w:sz w:val="28"/>
          <w:szCs w:val="28"/>
        </w:rPr>
        <w:t xml:space="preserve"> </w:t>
      </w:r>
      <w:r w:rsidRPr="00200B5D">
        <w:rPr>
          <w:sz w:val="28"/>
          <w:szCs w:val="28"/>
        </w:rPr>
        <w:t xml:space="preserve">63:2017/BTNMT </w:t>
      </w:r>
      <w:r w:rsidRPr="00200B5D">
        <w:rPr>
          <w:sz w:val="28"/>
          <w:szCs w:val="28"/>
        </w:rPr>
        <w:sym w:font="Symbol" w:char="F02D"/>
      </w:r>
      <w:r w:rsidRPr="00200B5D">
        <w:rPr>
          <w:sz w:val="28"/>
          <w:szCs w:val="28"/>
        </w:rPr>
        <w:t xml:space="preserve"> Quy chuẩn kỹ thuật quốc gia về nước thải chế biến tinh bột sắn (Cột A).</w:t>
      </w:r>
    </w:p>
    <w:p w14:paraId="40CEE966" w14:textId="1A20558A" w:rsidR="0012459F" w:rsidRDefault="004A574D" w:rsidP="009E0A66">
      <w:pPr>
        <w:pStyle w:val="Normal1"/>
        <w:spacing w:before="0" w:line="276" w:lineRule="auto"/>
        <w:ind w:firstLine="426"/>
        <w:rPr>
          <w:sz w:val="28"/>
          <w:szCs w:val="28"/>
        </w:rPr>
      </w:pPr>
      <w:r>
        <w:rPr>
          <w:sz w:val="28"/>
          <w:szCs w:val="28"/>
        </w:rPr>
        <w:t>- Sơ đồ thu gom nước thải tại nhà máy:</w:t>
      </w:r>
    </w:p>
    <w:p w14:paraId="08843432" w14:textId="32C4782D" w:rsidR="004A574D" w:rsidRDefault="00685B8E" w:rsidP="009E0A66">
      <w:pPr>
        <w:pStyle w:val="Normal1"/>
        <w:spacing w:before="0" w:line="276" w:lineRule="auto"/>
        <w:rPr>
          <w:sz w:val="28"/>
          <w:szCs w:val="28"/>
        </w:rPr>
      </w:pPr>
      <w:r>
        <w:rPr>
          <w:noProof/>
          <w:sz w:val="28"/>
          <w:szCs w:val="28"/>
          <w:lang w:val="en-GB" w:eastAsia="en-GB"/>
        </w:rPr>
        <mc:AlternateContent>
          <mc:Choice Requires="wps">
            <w:drawing>
              <wp:anchor distT="0" distB="0" distL="114300" distR="114300" simplePos="0" relativeHeight="251862016" behindDoc="0" locked="0" layoutInCell="1" allowOverlap="1" wp14:anchorId="49EC6253" wp14:editId="69CF6A90">
                <wp:simplePos x="0" y="0"/>
                <wp:positionH relativeFrom="column">
                  <wp:posOffset>3376627</wp:posOffset>
                </wp:positionH>
                <wp:positionV relativeFrom="paragraph">
                  <wp:posOffset>6488</wp:posOffset>
                </wp:positionV>
                <wp:extent cx="1790700" cy="453543"/>
                <wp:effectExtent l="0" t="0" r="19050" b="22860"/>
                <wp:wrapNone/>
                <wp:docPr id="45" name="Rectangle 45"/>
                <wp:cNvGraphicFramePr/>
                <a:graphic xmlns:a="http://schemas.openxmlformats.org/drawingml/2006/main">
                  <a:graphicData uri="http://schemas.microsoft.com/office/word/2010/wordprocessingShape">
                    <wps:wsp>
                      <wps:cNvSpPr/>
                      <wps:spPr>
                        <a:xfrm>
                          <a:off x="0" y="0"/>
                          <a:ext cx="1790700" cy="453543"/>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BF0E7CE" w14:textId="14862CA0" w:rsidR="00B302E1" w:rsidRPr="009537AD" w:rsidRDefault="00B302E1" w:rsidP="009537AD">
                            <w:pPr>
                              <w:jc w:val="center"/>
                              <w:rPr>
                                <w:rFonts w:ascii="Times New Roman" w:hAnsi="Times New Roman"/>
                                <w:b w:val="0"/>
                                <w:sz w:val="28"/>
                                <w:szCs w:val="28"/>
                              </w:rPr>
                            </w:pPr>
                            <w:r w:rsidRPr="009537AD">
                              <w:rPr>
                                <w:rFonts w:ascii="Times New Roman" w:hAnsi="Times New Roman"/>
                                <w:b w:val="0"/>
                                <w:sz w:val="28"/>
                                <w:szCs w:val="28"/>
                              </w:rPr>
                              <w:t xml:space="preserve">Nước thải </w:t>
                            </w:r>
                            <w:r>
                              <w:rPr>
                                <w:rFonts w:ascii="Times New Roman" w:hAnsi="Times New Roman"/>
                                <w:b w:val="0"/>
                                <w:sz w:val="28"/>
                                <w:szCs w:val="28"/>
                              </w:rPr>
                              <w:t>sản xuất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EC6253" id="Rectangle 45" o:spid="_x0000_s1051" style="position:absolute;left:0;text-align:left;margin-left:265.9pt;margin-top:.5pt;width:141pt;height:35.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" filled="f" strokecolor="black [3200]">
                <v:stroke joinstyle="round"/>
                <v:textbox>
                  <w:txbxContent>
                    <w:p w14:paraId="4BF0E7CE" w14:textId="14862CA0" w:rsidR="00B302E1" w:rsidRPr="009537AD" w:rsidRDefault="00B302E1" w:rsidP="009537AD">
                      <w:pPr>
                        <w:jc w:val="center"/>
                        <w:rPr>
                          <w:rFonts w:ascii="Times New Roman" w:hAnsi="Times New Roman"/>
                          <w:b w:val="0"/>
                          <w:sz w:val="28"/>
                          <w:szCs w:val="28"/>
                        </w:rPr>
                      </w:pPr>
                      <w:r w:rsidRPr="009537AD">
                        <w:rPr>
                          <w:rFonts w:ascii="Times New Roman" w:hAnsi="Times New Roman"/>
                          <w:b w:val="0"/>
                          <w:sz w:val="28"/>
                          <w:szCs w:val="28"/>
                        </w:rPr>
                        <w:t xml:space="preserve">Nước thải </w:t>
                      </w:r>
                      <w:r>
                        <w:rPr>
                          <w:rFonts w:ascii="Times New Roman" w:hAnsi="Times New Roman"/>
                          <w:b w:val="0"/>
                          <w:sz w:val="28"/>
                          <w:szCs w:val="28"/>
                        </w:rPr>
                        <w:t>sản xuất</w:t>
                      </w:r>
                    </w:p>
                  </w:txbxContent>
                </v:textbox>
              </v:rect>
            </w:pict>
          </mc:Fallback>
        </mc:AlternateContent>
      </w:r>
      <w:r>
        <w:rPr>
          <w:noProof/>
          <w:sz w:val="28"/>
          <w:szCs w:val="28"/>
          <w:lang w:val="en-GB" w:eastAsia="en-GB"/>
        </w:rPr>
        <mc:AlternateContent>
          <mc:Choice Requires="wps">
            <w:drawing>
              <wp:anchor distT="0" distB="0" distL="114300" distR="114300" simplePos="0" relativeHeight="251859968" behindDoc="0" locked="0" layoutInCell="1" allowOverlap="1" wp14:anchorId="2CECC4AA" wp14:editId="569C47BB">
                <wp:simplePos x="0" y="0"/>
                <wp:positionH relativeFrom="column">
                  <wp:posOffset>588313</wp:posOffset>
                </wp:positionH>
                <wp:positionV relativeFrom="paragraph">
                  <wp:posOffset>21424</wp:posOffset>
                </wp:positionV>
                <wp:extent cx="1790700" cy="438912"/>
                <wp:effectExtent l="0" t="0" r="19050" b="18415"/>
                <wp:wrapNone/>
                <wp:docPr id="44" name="Rectangle 44"/>
                <wp:cNvGraphicFramePr/>
                <a:graphic xmlns:a="http://schemas.openxmlformats.org/drawingml/2006/main">
                  <a:graphicData uri="http://schemas.microsoft.com/office/word/2010/wordprocessingShape">
                    <wps:wsp>
                      <wps:cNvSpPr/>
                      <wps:spPr>
                        <a:xfrm>
                          <a:off x="0" y="0"/>
                          <a:ext cx="1790700" cy="438912"/>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F6A563B" w14:textId="1A937FB8" w:rsidR="00B302E1" w:rsidRPr="009537AD" w:rsidRDefault="00B302E1" w:rsidP="009537AD">
                            <w:pPr>
                              <w:jc w:val="center"/>
                              <w:rPr>
                                <w:rFonts w:ascii="Times New Roman" w:hAnsi="Times New Roman"/>
                                <w:b w:val="0"/>
                                <w:sz w:val="28"/>
                                <w:szCs w:val="28"/>
                              </w:rPr>
                            </w:pPr>
                            <w:r w:rsidRPr="009537AD">
                              <w:rPr>
                                <w:rFonts w:ascii="Times New Roman" w:hAnsi="Times New Roman"/>
                                <w:b w:val="0"/>
                                <w:sz w:val="28"/>
                                <w:szCs w:val="28"/>
                              </w:rPr>
                              <w:t>Nước thải sinh hoạt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ECC4AA" id="Rectangle 44" o:spid="_x0000_s1052" style="position:absolute;left:0;text-align:left;margin-left:46.3pt;margin-top:1.7pt;width:141pt;height:34.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" filled="f" strokecolor="black [3200]">
                <v:stroke joinstyle="round"/>
                <v:textbox>
                  <w:txbxContent>
                    <w:p w14:paraId="0F6A563B" w14:textId="1A937FB8" w:rsidR="00B302E1" w:rsidRPr="009537AD" w:rsidRDefault="00B302E1" w:rsidP="009537AD">
                      <w:pPr>
                        <w:jc w:val="center"/>
                        <w:rPr>
                          <w:rFonts w:ascii="Times New Roman" w:hAnsi="Times New Roman"/>
                          <w:b w:val="0"/>
                          <w:sz w:val="28"/>
                          <w:szCs w:val="28"/>
                        </w:rPr>
                      </w:pPr>
                      <w:r w:rsidRPr="009537AD">
                        <w:rPr>
                          <w:rFonts w:ascii="Times New Roman" w:hAnsi="Times New Roman"/>
                          <w:b w:val="0"/>
                          <w:sz w:val="28"/>
                          <w:szCs w:val="28"/>
                        </w:rPr>
                        <w:t>Nước thải sinh hoạt</w:t>
                      </w:r>
                    </w:p>
                  </w:txbxContent>
                </v:textbox>
              </v:rect>
            </w:pict>
          </mc:Fallback>
        </mc:AlternateContent>
      </w:r>
    </w:p>
    <w:p w14:paraId="1BE80B3B" w14:textId="2A1C7B9A" w:rsidR="0012459F" w:rsidRDefault="0012459F" w:rsidP="009E0A66">
      <w:pPr>
        <w:pStyle w:val="Normal1"/>
        <w:spacing w:before="0" w:line="276" w:lineRule="auto"/>
        <w:ind w:firstLine="426"/>
        <w:rPr>
          <w:sz w:val="28"/>
          <w:szCs w:val="28"/>
        </w:rPr>
      </w:pPr>
    </w:p>
    <w:p w14:paraId="7614F82C" w14:textId="1F6169FE" w:rsidR="0012459F" w:rsidRDefault="006E42F1"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873280" behindDoc="0" locked="0" layoutInCell="1" allowOverlap="1" wp14:anchorId="553EBD63" wp14:editId="7ECBCCA3">
                <wp:simplePos x="0" y="0"/>
                <wp:positionH relativeFrom="column">
                  <wp:posOffset>1729105</wp:posOffset>
                </wp:positionH>
                <wp:positionV relativeFrom="paragraph">
                  <wp:posOffset>8560</wp:posOffset>
                </wp:positionV>
                <wp:extent cx="0" cy="295275"/>
                <wp:effectExtent l="76200" t="0" r="57150" b="47625"/>
                <wp:wrapNone/>
                <wp:docPr id="56" name="Straight Arrow Connector 56"/>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DD0552" id="_x0000_t32" coordsize="21600,21600" o:spt="32" o:oned="t" path="m,l21600,21600e" filled="f">
                <v:path arrowok="t" fillok="f" o:connecttype="none"/>
                <o:lock v:ext="edit" shapetype="t"/>
              </v:shapetype>
              <v:shape id="Straight Arrow Connector 56" o:spid="_x0000_s1026" type="#_x0000_t32" style="position:absolute;margin-left:136.15pt;margin-top:.65pt;width:0;height:23.2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" strokecolor="black [3040]">
                <v:stroke endarrow="block"/>
              </v:shape>
            </w:pict>
          </mc:Fallback>
        </mc:AlternateContent>
      </w:r>
      <w:r>
        <w:rPr>
          <w:noProof/>
          <w:sz w:val="28"/>
          <w:szCs w:val="28"/>
          <w:lang w:val="en-GB" w:eastAsia="en-GB"/>
        </w:rPr>
        <mc:AlternateContent>
          <mc:Choice Requires="wps">
            <w:drawing>
              <wp:anchor distT="0" distB="0" distL="114300" distR="114300" simplePos="0" relativeHeight="251872256" behindDoc="0" locked="0" layoutInCell="1" allowOverlap="1" wp14:anchorId="320EFCE6" wp14:editId="4CE13250">
                <wp:simplePos x="0" y="0"/>
                <wp:positionH relativeFrom="column">
                  <wp:posOffset>3885565</wp:posOffset>
                </wp:positionH>
                <wp:positionV relativeFrom="paragraph">
                  <wp:posOffset>8255</wp:posOffset>
                </wp:positionV>
                <wp:extent cx="0" cy="295275"/>
                <wp:effectExtent l="76200" t="0" r="57150" b="47625"/>
                <wp:wrapNone/>
                <wp:docPr id="55" name="Straight Arrow Connector 55"/>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077E48" id="Straight Arrow Connector 55" o:spid="_x0000_s1026" type="#_x0000_t32" style="position:absolute;margin-left:305.95pt;margin-top:.65pt;width:0;height:23.2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" strokecolor="black [3040]">
                <v:stroke endarrow="block"/>
              </v:shape>
            </w:pict>
          </mc:Fallback>
        </mc:AlternateContent>
      </w:r>
    </w:p>
    <w:p w14:paraId="4064F6C8" w14:textId="712B17B0" w:rsidR="0012459F" w:rsidRDefault="00E8034C"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864064" behindDoc="0" locked="0" layoutInCell="1" allowOverlap="1" wp14:anchorId="6057125F" wp14:editId="34631C8F">
                <wp:simplePos x="0" y="0"/>
                <wp:positionH relativeFrom="column">
                  <wp:posOffset>822960</wp:posOffset>
                </wp:positionH>
                <wp:positionV relativeFrom="paragraph">
                  <wp:posOffset>64440</wp:posOffset>
                </wp:positionV>
                <wp:extent cx="1790700" cy="40957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1790700" cy="4095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1A24938" w14:textId="31485D9E" w:rsidR="00B302E1" w:rsidRPr="009537AD" w:rsidRDefault="00B302E1" w:rsidP="001029F5">
                            <w:pPr>
                              <w:jc w:val="center"/>
                              <w:rPr>
                                <w:rFonts w:ascii="Times New Roman" w:hAnsi="Times New Roman"/>
                                <w:b w:val="0"/>
                                <w:sz w:val="28"/>
                                <w:szCs w:val="28"/>
                              </w:rPr>
                            </w:pPr>
                            <w:r>
                              <w:rPr>
                                <w:rFonts w:ascii="Times New Roman" w:hAnsi="Times New Roman"/>
                                <w:b w:val="0"/>
                                <w:sz w:val="28"/>
                                <w:szCs w:val="28"/>
                              </w:rPr>
                              <w:t>Bể tự hoại 3 ngăn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57125F" id="Rectangle 46" o:spid="_x0000_s1053" style="position:absolute;left:0;text-align:left;margin-left:64.8pt;margin-top:5.05pt;width:141pt;height:32.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" filled="f" strokecolor="black [3200]">
                <v:stroke joinstyle="round"/>
                <v:textbox>
                  <w:txbxContent>
                    <w:p w14:paraId="41A24938" w14:textId="31485D9E" w:rsidR="00B302E1" w:rsidRPr="009537AD" w:rsidRDefault="00B302E1" w:rsidP="001029F5">
                      <w:pPr>
                        <w:jc w:val="center"/>
                        <w:rPr>
                          <w:rFonts w:ascii="Times New Roman" w:hAnsi="Times New Roman"/>
                          <w:b w:val="0"/>
                          <w:sz w:val="28"/>
                          <w:szCs w:val="28"/>
                        </w:rPr>
                      </w:pPr>
                      <w:r>
                        <w:rPr>
                          <w:rFonts w:ascii="Times New Roman" w:hAnsi="Times New Roman"/>
                          <w:b w:val="0"/>
                          <w:sz w:val="28"/>
                          <w:szCs w:val="28"/>
                        </w:rPr>
                        <w:t>Bể tự hoại 3 ngăn</w:t>
                      </w:r>
                    </w:p>
                  </w:txbxContent>
                </v:textbox>
              </v:rect>
            </w:pict>
          </mc:Fallback>
        </mc:AlternateContent>
      </w:r>
      <w:r w:rsidR="006E42F1">
        <w:rPr>
          <w:noProof/>
          <w:sz w:val="28"/>
          <w:szCs w:val="28"/>
          <w:lang w:val="en-GB" w:eastAsia="en-GB"/>
        </w:rPr>
        <mc:AlternateContent>
          <mc:Choice Requires="wps">
            <w:drawing>
              <wp:anchor distT="0" distB="0" distL="114300" distR="114300" simplePos="0" relativeHeight="251866112" behindDoc="0" locked="0" layoutInCell="1" allowOverlap="1" wp14:anchorId="08F336CF" wp14:editId="1D38C1F6">
                <wp:simplePos x="0" y="0"/>
                <wp:positionH relativeFrom="column">
                  <wp:posOffset>2995701</wp:posOffset>
                </wp:positionH>
                <wp:positionV relativeFrom="paragraph">
                  <wp:posOffset>79883</wp:posOffset>
                </wp:positionV>
                <wp:extent cx="1790700" cy="40957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1790700" cy="4095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F8D2A8F" w14:textId="76827975" w:rsidR="00B302E1" w:rsidRPr="009537AD" w:rsidRDefault="00B302E1" w:rsidP="001029F5">
                            <w:pPr>
                              <w:jc w:val="center"/>
                              <w:rPr>
                                <w:rFonts w:ascii="Times New Roman" w:hAnsi="Times New Roman"/>
                                <w:b w:val="0"/>
                                <w:sz w:val="28"/>
                                <w:szCs w:val="28"/>
                              </w:rPr>
                            </w:pPr>
                            <w:r>
                              <w:rPr>
                                <w:rFonts w:ascii="Times New Roman" w:hAnsi="Times New Roman"/>
                                <w:b w:val="0"/>
                                <w:sz w:val="28"/>
                                <w:szCs w:val="28"/>
                              </w:rPr>
                              <w:t>Bể trung gian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F336CF" id="Rectangle 47" o:spid="_x0000_s1054" style="position:absolute;left:0;text-align:left;margin-left:235.9pt;margin-top:6.3pt;width:141pt;height:32.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" filled="f" strokecolor="black [3200]">
                <v:stroke joinstyle="round"/>
                <v:textbox>
                  <w:txbxContent>
                    <w:p w14:paraId="5F8D2A8F" w14:textId="76827975" w:rsidR="00B302E1" w:rsidRPr="009537AD" w:rsidRDefault="00B302E1" w:rsidP="001029F5">
                      <w:pPr>
                        <w:jc w:val="center"/>
                        <w:rPr>
                          <w:rFonts w:ascii="Times New Roman" w:hAnsi="Times New Roman"/>
                          <w:b w:val="0"/>
                          <w:sz w:val="28"/>
                          <w:szCs w:val="28"/>
                        </w:rPr>
                      </w:pPr>
                      <w:r>
                        <w:rPr>
                          <w:rFonts w:ascii="Times New Roman" w:hAnsi="Times New Roman"/>
                          <w:b w:val="0"/>
                          <w:sz w:val="28"/>
                          <w:szCs w:val="28"/>
                        </w:rPr>
                        <w:t>Bể trung gian</w:t>
                      </w:r>
                    </w:p>
                  </w:txbxContent>
                </v:textbox>
              </v:rect>
            </w:pict>
          </mc:Fallback>
        </mc:AlternateContent>
      </w:r>
    </w:p>
    <w:p w14:paraId="5C79CE98" w14:textId="04B8A356" w:rsidR="0012459F" w:rsidRDefault="0012459F" w:rsidP="009E0A66">
      <w:pPr>
        <w:pStyle w:val="Normal1"/>
        <w:spacing w:before="0" w:line="276" w:lineRule="auto"/>
        <w:ind w:firstLine="426"/>
        <w:rPr>
          <w:sz w:val="28"/>
          <w:szCs w:val="28"/>
        </w:rPr>
      </w:pPr>
    </w:p>
    <w:p w14:paraId="1D29A570" w14:textId="3A5EDB35" w:rsidR="0012459F" w:rsidRDefault="00685B8E"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874304" behindDoc="0" locked="0" layoutInCell="1" allowOverlap="1" wp14:anchorId="7180EC95" wp14:editId="00386BBD">
                <wp:simplePos x="0" y="0"/>
                <wp:positionH relativeFrom="column">
                  <wp:posOffset>1744980</wp:posOffset>
                </wp:positionH>
                <wp:positionV relativeFrom="paragraph">
                  <wp:posOffset>8255</wp:posOffset>
                </wp:positionV>
                <wp:extent cx="0" cy="114300"/>
                <wp:effectExtent l="0" t="0" r="38100" b="19050"/>
                <wp:wrapNone/>
                <wp:docPr id="74" name="Straight Connector 74"/>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111540" id="Straight Connector 74"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137.4pt,.65pt" to="137.4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" strokecolor="black [3040]"/>
            </w:pict>
          </mc:Fallback>
        </mc:AlternateContent>
      </w:r>
      <w:r>
        <w:rPr>
          <w:noProof/>
          <w:sz w:val="28"/>
          <w:szCs w:val="28"/>
          <w:lang w:val="en-GB" w:eastAsia="en-GB"/>
        </w:rPr>
        <mc:AlternateContent>
          <mc:Choice Requires="wps">
            <w:drawing>
              <wp:anchor distT="0" distB="0" distL="114300" distR="114300" simplePos="0" relativeHeight="251876352" behindDoc="0" locked="0" layoutInCell="1" allowOverlap="1" wp14:anchorId="4386F074" wp14:editId="7B75958A">
                <wp:simplePos x="0" y="0"/>
                <wp:positionH relativeFrom="column">
                  <wp:posOffset>3845560</wp:posOffset>
                </wp:positionH>
                <wp:positionV relativeFrom="paragraph">
                  <wp:posOffset>32716</wp:posOffset>
                </wp:positionV>
                <wp:extent cx="0" cy="114300"/>
                <wp:effectExtent l="0" t="0" r="38100" b="19050"/>
                <wp:wrapNone/>
                <wp:docPr id="334698754" name="Straight Connector 334698754"/>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EDF52F" id="Straight Connector 334698754" o:spid="_x0000_s1026" style="position:absolute;z-index:251876352;visibility:visible;mso-wrap-style:square;mso-wrap-distance-left:9pt;mso-wrap-distance-top:0;mso-wrap-distance-right:9pt;mso-wrap-distance-bottom:0;mso-position-horizontal:absolute;mso-position-horizontal-relative:text;mso-position-vertical:absolute;mso-position-vertical-relative:text" from="302.8pt,2.6pt" to="302.8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" strokecolor="black [3040]"/>
            </w:pict>
          </mc:Fallback>
        </mc:AlternateContent>
      </w:r>
      <w:r>
        <w:rPr>
          <w:noProof/>
          <w:sz w:val="28"/>
          <w:szCs w:val="28"/>
          <w:lang w:val="en-GB" w:eastAsia="en-GB"/>
        </w:rPr>
        <mc:AlternateContent>
          <mc:Choice Requires="wps">
            <w:drawing>
              <wp:anchor distT="0" distB="0" distL="114300" distR="114300" simplePos="0" relativeHeight="251877376" behindDoc="0" locked="0" layoutInCell="1" allowOverlap="1" wp14:anchorId="6F07E7BC" wp14:editId="7D6A7498">
                <wp:simplePos x="0" y="0"/>
                <wp:positionH relativeFrom="column">
                  <wp:posOffset>1732280</wp:posOffset>
                </wp:positionH>
                <wp:positionV relativeFrom="paragraph">
                  <wp:posOffset>121616</wp:posOffset>
                </wp:positionV>
                <wp:extent cx="2114550" cy="0"/>
                <wp:effectExtent l="0" t="0" r="0" b="0"/>
                <wp:wrapNone/>
                <wp:docPr id="334698755" name="Straight Connector 334698755"/>
                <wp:cNvGraphicFramePr/>
                <a:graphic xmlns:a="http://schemas.openxmlformats.org/drawingml/2006/main">
                  <a:graphicData uri="http://schemas.microsoft.com/office/word/2010/wordprocessingShape">
                    <wps:wsp>
                      <wps:cNvCnPr/>
                      <wps:spPr>
                        <a:xfrm>
                          <a:off x="0" y="0"/>
                          <a:ext cx="2114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83783C" id="Straight Connector 334698755" o:spid="_x0000_s1026" style="position:absolute;z-index:251877376;visibility:visible;mso-wrap-style:square;mso-wrap-distance-left:9pt;mso-wrap-distance-top:0;mso-wrap-distance-right:9pt;mso-wrap-distance-bottom:0;mso-position-horizontal:absolute;mso-position-horizontal-relative:text;mso-position-vertical:absolute;mso-position-vertical-relative:text" from="136.4pt,9.6pt" to="302.9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" strokecolor="black [3040]"/>
            </w:pict>
          </mc:Fallback>
        </mc:AlternateContent>
      </w:r>
      <w:r>
        <w:rPr>
          <w:noProof/>
          <w:sz w:val="28"/>
          <w:szCs w:val="28"/>
          <w:lang w:val="en-GB" w:eastAsia="en-GB"/>
        </w:rPr>
        <mc:AlternateContent>
          <mc:Choice Requires="wps">
            <w:drawing>
              <wp:anchor distT="0" distB="0" distL="114300" distR="114300" simplePos="0" relativeHeight="251878400" behindDoc="0" locked="0" layoutInCell="1" allowOverlap="1" wp14:anchorId="3E39B5CD" wp14:editId="1A74D432">
                <wp:simplePos x="0" y="0"/>
                <wp:positionH relativeFrom="column">
                  <wp:posOffset>2854325</wp:posOffset>
                </wp:positionH>
                <wp:positionV relativeFrom="paragraph">
                  <wp:posOffset>134951</wp:posOffset>
                </wp:positionV>
                <wp:extent cx="0" cy="190500"/>
                <wp:effectExtent l="76200" t="0" r="57150" b="57150"/>
                <wp:wrapNone/>
                <wp:docPr id="334698759" name="Straight Arrow Connector 334698759"/>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6A6447" id="_x0000_t32" coordsize="21600,21600" o:spt="32" o:oned="t" path="m,l21600,21600e" filled="f">
                <v:path arrowok="t" fillok="f" o:connecttype="none"/>
                <o:lock v:ext="edit" shapetype="t"/>
              </v:shapetype>
              <v:shape id="Straight Arrow Connector 334698759" o:spid="_x0000_s1026" type="#_x0000_t32" style="position:absolute;margin-left:224.75pt;margin-top:10.65pt;width:0;height:1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" strokecolor="black [3040]">
                <v:stroke endarrow="block"/>
              </v:shape>
            </w:pict>
          </mc:Fallback>
        </mc:AlternateContent>
      </w:r>
    </w:p>
    <w:p w14:paraId="0C345D9C" w14:textId="08A71826" w:rsidR="0012459F" w:rsidRDefault="00685B8E"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868160" behindDoc="0" locked="0" layoutInCell="1" allowOverlap="1" wp14:anchorId="35629A95" wp14:editId="332FFBFF">
                <wp:simplePos x="0" y="0"/>
                <wp:positionH relativeFrom="column">
                  <wp:posOffset>1956435</wp:posOffset>
                </wp:positionH>
                <wp:positionV relativeFrom="paragraph">
                  <wp:posOffset>111456</wp:posOffset>
                </wp:positionV>
                <wp:extent cx="1790700" cy="365760"/>
                <wp:effectExtent l="0" t="0" r="19050" b="15240"/>
                <wp:wrapNone/>
                <wp:docPr id="48" name="Rectangle 48"/>
                <wp:cNvGraphicFramePr/>
                <a:graphic xmlns:a="http://schemas.openxmlformats.org/drawingml/2006/main">
                  <a:graphicData uri="http://schemas.microsoft.com/office/word/2010/wordprocessingShape">
                    <wps:wsp>
                      <wps:cNvSpPr/>
                      <wps:spPr>
                        <a:xfrm>
                          <a:off x="0" y="0"/>
                          <a:ext cx="1790700" cy="36576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7FB9198" w14:textId="49E00C3B" w:rsidR="00B302E1" w:rsidRPr="009537AD" w:rsidRDefault="00B302E1" w:rsidP="001029F5">
                            <w:pPr>
                              <w:jc w:val="center"/>
                              <w:rPr>
                                <w:rFonts w:ascii="Times New Roman" w:hAnsi="Times New Roman"/>
                                <w:b w:val="0"/>
                                <w:sz w:val="28"/>
                                <w:szCs w:val="28"/>
                              </w:rPr>
                            </w:pPr>
                            <w:r>
                              <w:rPr>
                                <w:rFonts w:ascii="Times New Roman" w:hAnsi="Times New Roman"/>
                                <w:b w:val="0"/>
                                <w:sz w:val="28"/>
                                <w:szCs w:val="28"/>
                              </w:rPr>
                              <w:t>Hồ Biogas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629A95" id="Rectangle 48" o:spid="_x0000_s1055" style="position:absolute;left:0;text-align:left;margin-left:154.05pt;margin-top:8.8pt;width:141pt;height:28.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" filled="f" strokecolor="black [3200]">
                <v:stroke joinstyle="round"/>
                <v:textbox>
                  <w:txbxContent>
                    <w:p w14:paraId="17FB9198" w14:textId="49E00C3B" w:rsidR="00B302E1" w:rsidRPr="009537AD" w:rsidRDefault="00B302E1" w:rsidP="001029F5">
                      <w:pPr>
                        <w:jc w:val="center"/>
                        <w:rPr>
                          <w:rFonts w:ascii="Times New Roman" w:hAnsi="Times New Roman"/>
                          <w:b w:val="0"/>
                          <w:sz w:val="28"/>
                          <w:szCs w:val="28"/>
                        </w:rPr>
                      </w:pPr>
                      <w:r>
                        <w:rPr>
                          <w:rFonts w:ascii="Times New Roman" w:hAnsi="Times New Roman"/>
                          <w:b w:val="0"/>
                          <w:sz w:val="28"/>
                          <w:szCs w:val="28"/>
                        </w:rPr>
                        <w:t>Hồ Biogas</w:t>
                      </w:r>
                    </w:p>
                  </w:txbxContent>
                </v:textbox>
              </v:rect>
            </w:pict>
          </mc:Fallback>
        </mc:AlternateContent>
      </w:r>
    </w:p>
    <w:p w14:paraId="7AC0B3C3" w14:textId="07A1FB28" w:rsidR="001029F5" w:rsidRDefault="001029F5" w:rsidP="009E0A66">
      <w:pPr>
        <w:pStyle w:val="Normal1"/>
        <w:spacing w:before="0" w:line="276" w:lineRule="auto"/>
        <w:ind w:firstLine="426"/>
        <w:rPr>
          <w:sz w:val="28"/>
          <w:szCs w:val="28"/>
        </w:rPr>
      </w:pPr>
    </w:p>
    <w:p w14:paraId="31D32F80" w14:textId="6C2CF409" w:rsidR="001029F5" w:rsidRDefault="00685B8E"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879424" behindDoc="0" locked="0" layoutInCell="1" allowOverlap="1" wp14:anchorId="0F7A28E3" wp14:editId="77FBF754">
                <wp:simplePos x="0" y="0"/>
                <wp:positionH relativeFrom="column">
                  <wp:posOffset>2856230</wp:posOffset>
                </wp:positionH>
                <wp:positionV relativeFrom="paragraph">
                  <wp:posOffset>18111</wp:posOffset>
                </wp:positionV>
                <wp:extent cx="0" cy="285750"/>
                <wp:effectExtent l="76200" t="0" r="57150" b="57150"/>
                <wp:wrapNone/>
                <wp:docPr id="334698760" name="Straight Arrow Connector 334698760"/>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237D02" id="Straight Arrow Connector 334698760" o:spid="_x0000_s1026" type="#_x0000_t32" style="position:absolute;margin-left:224.9pt;margin-top:1.45pt;width:0;height:22.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" strokecolor="black [3040]">
                <v:stroke endarrow="block"/>
              </v:shape>
            </w:pict>
          </mc:Fallback>
        </mc:AlternateContent>
      </w:r>
    </w:p>
    <w:p w14:paraId="246270AC" w14:textId="3F6BACBF" w:rsidR="001029F5" w:rsidRDefault="00685B8E"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870208" behindDoc="0" locked="0" layoutInCell="1" allowOverlap="1" wp14:anchorId="54FADBD5" wp14:editId="0E4F186E">
                <wp:simplePos x="0" y="0"/>
                <wp:positionH relativeFrom="margin">
                  <wp:posOffset>1481455</wp:posOffset>
                </wp:positionH>
                <wp:positionV relativeFrom="paragraph">
                  <wp:posOffset>91136</wp:posOffset>
                </wp:positionV>
                <wp:extent cx="2950845" cy="504190"/>
                <wp:effectExtent l="0" t="0" r="20955" b="10160"/>
                <wp:wrapNone/>
                <wp:docPr id="49" name="Rectangle 49"/>
                <wp:cNvGraphicFramePr/>
                <a:graphic xmlns:a="http://schemas.openxmlformats.org/drawingml/2006/main">
                  <a:graphicData uri="http://schemas.microsoft.com/office/word/2010/wordprocessingShape">
                    <wps:wsp>
                      <wps:cNvSpPr/>
                      <wps:spPr>
                        <a:xfrm>
                          <a:off x="0" y="0"/>
                          <a:ext cx="2950845" cy="50419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EC02077" w14:textId="3D314359" w:rsidR="00B302E1" w:rsidRPr="001029F5" w:rsidRDefault="00B302E1" w:rsidP="001029F5">
                            <w:pPr>
                              <w:jc w:val="center"/>
                              <w:rPr>
                                <w:rFonts w:ascii="Times New Roman" w:hAnsi="Times New Roman"/>
                                <w:sz w:val="28"/>
                                <w:szCs w:val="28"/>
                              </w:rPr>
                            </w:pPr>
                            <w:r w:rsidRPr="001029F5">
                              <w:rPr>
                                <w:rFonts w:ascii="Times New Roman" w:hAnsi="Times New Roman"/>
                                <w:sz w:val="28"/>
                                <w:szCs w:val="28"/>
                              </w:rPr>
                              <w:t>HTXLNT tập trung</w:t>
                            </w:r>
                          </w:p>
                          <w:p w14:paraId="25F175A4" w14:textId="32F84423" w:rsidR="00B302E1" w:rsidRPr="001029F5" w:rsidRDefault="00B302E1" w:rsidP="001029F5">
                            <w:pPr>
                              <w:jc w:val="center"/>
                              <w:rPr>
                                <w:rFonts w:ascii="Times New Roman" w:hAnsi="Times New Roman"/>
                                <w:b w:val="0"/>
                                <w:sz w:val="28"/>
                                <w:szCs w:val="28"/>
                              </w:rPr>
                            </w:pPr>
                            <w:r w:rsidRPr="001029F5">
                              <w:rPr>
                                <w:rFonts w:ascii="Times New Roman" w:hAnsi="Times New Roman"/>
                                <w:b w:val="0"/>
                                <w:sz w:val="28"/>
                                <w:szCs w:val="28"/>
                              </w:rPr>
                              <w:t>Công suất 1.000 m3/ngày.đêm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FADBD5" id="Rectangle 49" o:spid="_x0000_s1056" style="position:absolute;left:0;text-align:left;margin-left:116.65pt;margin-top:7.2pt;width:232.35pt;height:39.7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" filled="f" strokecolor="black [3200]">
                <v:stroke joinstyle="round"/>
                <v:textbox>
                  <w:txbxContent>
                    <w:p w14:paraId="0EC02077" w14:textId="3D314359" w:rsidR="00B302E1" w:rsidRPr="001029F5" w:rsidRDefault="00B302E1" w:rsidP="001029F5">
                      <w:pPr>
                        <w:jc w:val="center"/>
                        <w:rPr>
                          <w:rFonts w:ascii="Times New Roman" w:hAnsi="Times New Roman"/>
                          <w:sz w:val="28"/>
                          <w:szCs w:val="28"/>
                        </w:rPr>
                      </w:pPr>
                      <w:r w:rsidRPr="001029F5">
                        <w:rPr>
                          <w:rFonts w:ascii="Times New Roman" w:hAnsi="Times New Roman"/>
                          <w:sz w:val="28"/>
                          <w:szCs w:val="28"/>
                        </w:rPr>
                        <w:t>HTXLNT tập trung</w:t>
                      </w:r>
                    </w:p>
                    <w:p w14:paraId="25F175A4" w14:textId="32F84423" w:rsidR="00B302E1" w:rsidRPr="001029F5" w:rsidRDefault="00B302E1" w:rsidP="001029F5">
                      <w:pPr>
                        <w:jc w:val="center"/>
                        <w:rPr>
                          <w:rFonts w:ascii="Times New Roman" w:hAnsi="Times New Roman"/>
                          <w:b w:val="0"/>
                          <w:sz w:val="28"/>
                          <w:szCs w:val="28"/>
                        </w:rPr>
                      </w:pPr>
                      <w:r w:rsidRPr="001029F5">
                        <w:rPr>
                          <w:rFonts w:ascii="Times New Roman" w:hAnsi="Times New Roman"/>
                          <w:b w:val="0"/>
                          <w:sz w:val="28"/>
                          <w:szCs w:val="28"/>
                        </w:rPr>
                        <w:t>Công suất 1.000 m3/ngày.đêm</w:t>
                      </w:r>
                    </w:p>
                  </w:txbxContent>
                </v:textbox>
                <w10:wrap anchorx="margin"/>
              </v:rect>
            </w:pict>
          </mc:Fallback>
        </mc:AlternateContent>
      </w:r>
    </w:p>
    <w:p w14:paraId="7E5A7EC4" w14:textId="3E708676" w:rsidR="00F43391" w:rsidRPr="00F43391" w:rsidRDefault="00A07BDB" w:rsidP="009E0A66">
      <w:pPr>
        <w:pStyle w:val="Normal1"/>
        <w:spacing w:before="0" w:line="276" w:lineRule="auto"/>
        <w:rPr>
          <w:b/>
          <w:i/>
          <w:sz w:val="28"/>
          <w:szCs w:val="28"/>
        </w:rPr>
      </w:pPr>
      <w:r>
        <w:rPr>
          <w:noProof/>
          <w:lang w:val="en-GB" w:eastAsia="en-GB"/>
        </w:rPr>
        <mc:AlternateContent>
          <mc:Choice Requires="wps">
            <w:drawing>
              <wp:anchor distT="0" distB="0" distL="114300" distR="114300" simplePos="0" relativeHeight="252042240" behindDoc="0" locked="0" layoutInCell="1" allowOverlap="1" wp14:anchorId="0ACFEDF5" wp14:editId="50F34CA0">
                <wp:simplePos x="0" y="0"/>
                <wp:positionH relativeFrom="margin">
                  <wp:posOffset>1023620</wp:posOffset>
                </wp:positionH>
                <wp:positionV relativeFrom="paragraph">
                  <wp:posOffset>397841</wp:posOffset>
                </wp:positionV>
                <wp:extent cx="3893820" cy="635"/>
                <wp:effectExtent l="0" t="0" r="0" b="5080"/>
                <wp:wrapNone/>
                <wp:docPr id="957139905" name="Text Box 957139905"/>
                <wp:cNvGraphicFramePr/>
                <a:graphic xmlns:a="http://schemas.openxmlformats.org/drawingml/2006/main">
                  <a:graphicData uri="http://schemas.microsoft.com/office/word/2010/wordprocessingShape">
                    <wps:wsp>
                      <wps:cNvSpPr txBox="1"/>
                      <wps:spPr>
                        <a:xfrm>
                          <a:off x="0" y="0"/>
                          <a:ext cx="3893820" cy="635"/>
                        </a:xfrm>
                        <a:prstGeom prst="rect">
                          <a:avLst/>
                        </a:prstGeom>
                        <a:solidFill>
                          <a:prstClr val="white"/>
                        </a:solidFill>
                        <a:ln>
                          <a:noFill/>
                        </a:ln>
                        <a:effectLst/>
                      </wps:spPr>
                      <wps:txbx>
                        <w:txbxContent>
                          <w:p w14:paraId="7249E56F" w14:textId="4DC26FE1" w:rsidR="00B302E1" w:rsidRPr="00A07BDB" w:rsidRDefault="00B302E1" w:rsidP="00A07BDB">
                            <w:pPr>
                              <w:pStyle w:val="Caption"/>
                              <w:rPr>
                                <w:i/>
                                <w:noProof/>
                                <w:sz w:val="28"/>
                                <w:szCs w:val="28"/>
                              </w:rPr>
                            </w:pPr>
                            <w:bookmarkStart w:id="181" w:name="_Toc148952384"/>
                            <w:r w:rsidRPr="00A07BDB">
                              <w:rPr>
                                <w:i/>
                                <w:sz w:val="28"/>
                                <w:szCs w:val="28"/>
                              </w:rPr>
                              <w:t xml:space="preserve">Hình  </w:t>
                            </w:r>
                            <w:r w:rsidRPr="00A07BDB">
                              <w:rPr>
                                <w:i/>
                                <w:sz w:val="28"/>
                                <w:szCs w:val="28"/>
                              </w:rPr>
                              <w:fldChar w:fldCharType="begin"/>
                            </w:r>
                            <w:r w:rsidRPr="00A07BDB">
                              <w:rPr>
                                <w:i/>
                                <w:sz w:val="28"/>
                                <w:szCs w:val="28"/>
                              </w:rPr>
                              <w:instrText xml:space="preserve"> SEQ Hình_ \* ARABIC </w:instrText>
                            </w:r>
                            <w:r w:rsidRPr="00A07BDB">
                              <w:rPr>
                                <w:i/>
                                <w:sz w:val="28"/>
                                <w:szCs w:val="28"/>
                              </w:rPr>
                              <w:fldChar w:fldCharType="separate"/>
                            </w:r>
                            <w:r w:rsidR="00FD6182">
                              <w:rPr>
                                <w:i/>
                                <w:noProof/>
                                <w:sz w:val="28"/>
                                <w:szCs w:val="28"/>
                              </w:rPr>
                              <w:t>3</w:t>
                            </w:r>
                            <w:r w:rsidRPr="00A07BDB">
                              <w:rPr>
                                <w:i/>
                                <w:sz w:val="28"/>
                                <w:szCs w:val="28"/>
                              </w:rPr>
                              <w:fldChar w:fldCharType="end"/>
                            </w:r>
                            <w:r w:rsidRPr="00A07BDB">
                              <w:rPr>
                                <w:i/>
                                <w:sz w:val="28"/>
                                <w:szCs w:val="28"/>
                              </w:rPr>
                              <w:t xml:space="preserve"> Sơ đồ thu gom nước thải tại nhà máy</w:t>
                            </w:r>
                            <w:bookmarkEnd w:id="1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CFEDF5" id="Text Box 957139905" o:spid="_x0000_s1057" type="#_x0000_t202" style="position:absolute;left:0;text-align:left;margin-left:80.6pt;margin-top:31.35pt;width:306.6pt;height:.05pt;z-index:252042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" stroked="f">
                <v:textbox style="mso-fit-shape-to-text:t" inset="0,0,0,0">
                  <w:txbxContent>
                    <w:p w14:paraId="7249E56F" w14:textId="4DC26FE1" w:rsidR="00B302E1" w:rsidRPr="00A07BDB" w:rsidRDefault="00B302E1" w:rsidP="00A07BDB">
                      <w:pPr>
                        <w:pStyle w:val="Caption"/>
                        <w:rPr>
                          <w:i/>
                          <w:noProof/>
                          <w:sz w:val="28"/>
                          <w:szCs w:val="28"/>
                        </w:rPr>
                      </w:pPr>
                      <w:bookmarkStart w:id="183" w:name="_Toc148952384"/>
                      <w:r w:rsidRPr="00A07BDB">
                        <w:rPr>
                          <w:i/>
                          <w:sz w:val="28"/>
                          <w:szCs w:val="28"/>
                        </w:rPr>
                        <w:t xml:space="preserve">Hình  </w:t>
                      </w:r>
                      <w:r w:rsidRPr="00A07BDB">
                        <w:rPr>
                          <w:i/>
                          <w:sz w:val="28"/>
                          <w:szCs w:val="28"/>
                        </w:rPr>
                        <w:fldChar w:fldCharType="begin"/>
                      </w:r>
                      <w:r w:rsidRPr="00A07BDB">
                        <w:rPr>
                          <w:i/>
                          <w:sz w:val="28"/>
                          <w:szCs w:val="28"/>
                        </w:rPr>
                        <w:instrText xml:space="preserve"> SEQ Hình_ \* ARABIC </w:instrText>
                      </w:r>
                      <w:r w:rsidRPr="00A07BDB">
                        <w:rPr>
                          <w:i/>
                          <w:sz w:val="28"/>
                          <w:szCs w:val="28"/>
                        </w:rPr>
                        <w:fldChar w:fldCharType="separate"/>
                      </w:r>
                      <w:r w:rsidR="00FD6182">
                        <w:rPr>
                          <w:i/>
                          <w:noProof/>
                          <w:sz w:val="28"/>
                          <w:szCs w:val="28"/>
                        </w:rPr>
                        <w:t>3</w:t>
                      </w:r>
                      <w:r w:rsidRPr="00A07BDB">
                        <w:rPr>
                          <w:i/>
                          <w:sz w:val="28"/>
                          <w:szCs w:val="28"/>
                        </w:rPr>
                        <w:fldChar w:fldCharType="end"/>
                      </w:r>
                      <w:r w:rsidRPr="00A07BDB">
                        <w:rPr>
                          <w:i/>
                          <w:sz w:val="28"/>
                          <w:szCs w:val="28"/>
                        </w:rPr>
                        <w:t xml:space="preserve"> Sơ đồ thu gom nước thải tại nhà máy</w:t>
                      </w:r>
                      <w:bookmarkEnd w:id="183"/>
                    </w:p>
                  </w:txbxContent>
                </v:textbox>
                <w10:wrap anchorx="margin"/>
              </v:shape>
            </w:pict>
          </mc:Fallback>
        </mc:AlternateContent>
      </w:r>
    </w:p>
    <w:p w14:paraId="33A1AA1B" w14:textId="77777777" w:rsidR="00752145" w:rsidRDefault="00752145" w:rsidP="009E0A66">
      <w:pPr>
        <w:pStyle w:val="MUC1"/>
        <w:spacing w:after="0"/>
        <w:ind w:firstLine="426"/>
        <w:jc w:val="both"/>
        <w:outlineLvl w:val="2"/>
        <w:rPr>
          <w:color w:val="000000" w:themeColor="text1"/>
          <w:sz w:val="28"/>
          <w:szCs w:val="28"/>
        </w:rPr>
      </w:pPr>
      <w:bookmarkStart w:id="182" w:name="_Toc148952934"/>
    </w:p>
    <w:p w14:paraId="680B3B5D" w14:textId="6A394F3C" w:rsidR="007450BA" w:rsidRDefault="007450BA" w:rsidP="009E0A66">
      <w:pPr>
        <w:pStyle w:val="MUC1"/>
        <w:spacing w:after="0"/>
        <w:ind w:firstLine="426"/>
        <w:jc w:val="both"/>
        <w:outlineLvl w:val="2"/>
        <w:rPr>
          <w:sz w:val="28"/>
          <w:szCs w:val="28"/>
        </w:rPr>
      </w:pPr>
      <w:r w:rsidRPr="007450BA">
        <w:rPr>
          <w:color w:val="000000" w:themeColor="text1"/>
          <w:sz w:val="28"/>
          <w:szCs w:val="28"/>
        </w:rPr>
        <w:t>3.1.3. Xử lý nước thải</w:t>
      </w:r>
      <w:bookmarkEnd w:id="182"/>
    </w:p>
    <w:p w14:paraId="71DED836" w14:textId="77777777" w:rsidR="007450BA" w:rsidRPr="007450BA" w:rsidRDefault="007450BA" w:rsidP="009E0A66">
      <w:pPr>
        <w:pStyle w:val="MUC1"/>
        <w:spacing w:after="0"/>
        <w:ind w:firstLine="426"/>
        <w:jc w:val="both"/>
        <w:outlineLvl w:val="9"/>
        <w:rPr>
          <w:color w:val="000000" w:themeColor="text1"/>
          <w:sz w:val="28"/>
          <w:szCs w:val="28"/>
        </w:rPr>
      </w:pPr>
      <w:r w:rsidRPr="007450BA">
        <w:rPr>
          <w:color w:val="000000" w:themeColor="text1"/>
          <w:sz w:val="28"/>
          <w:szCs w:val="28"/>
        </w:rPr>
        <w:t>3.1.3.1. Công trình xử lý nước thải sinh hoạt</w:t>
      </w:r>
    </w:p>
    <w:p w14:paraId="7BFD445E" w14:textId="713E7FD0" w:rsidR="007450BA" w:rsidRDefault="007450BA" w:rsidP="009E0A66">
      <w:pPr>
        <w:pStyle w:val="Normal1"/>
        <w:spacing w:before="0" w:line="276" w:lineRule="auto"/>
        <w:ind w:firstLine="426"/>
        <w:rPr>
          <w:sz w:val="28"/>
          <w:szCs w:val="28"/>
        </w:rPr>
      </w:pPr>
      <w:r w:rsidRPr="007450BA">
        <w:rPr>
          <w:sz w:val="28"/>
          <w:szCs w:val="28"/>
        </w:rPr>
        <w:t>- Nguồn phát sinh: Phát sinh từ hoạt động sinh hoạt của công nhân viên tại nhà máy.</w:t>
      </w:r>
      <w:r>
        <w:rPr>
          <w:sz w:val="28"/>
          <w:szCs w:val="28"/>
        </w:rPr>
        <w:t xml:space="preserve"> </w:t>
      </w:r>
      <w:r w:rsidRPr="007450BA">
        <w:rPr>
          <w:sz w:val="28"/>
          <w:szCs w:val="28"/>
        </w:rPr>
        <w:t>Tổng lưu lượng nước thải sinh hoạt phát sinh là 4,96 m3/ngày.</w:t>
      </w:r>
    </w:p>
    <w:p w14:paraId="5ED2CC0C" w14:textId="59975DB8" w:rsidR="007450BA" w:rsidRDefault="007450BA" w:rsidP="009E0A66">
      <w:pPr>
        <w:pStyle w:val="Normal1"/>
        <w:spacing w:before="0" w:line="276" w:lineRule="auto"/>
        <w:ind w:firstLine="426"/>
        <w:rPr>
          <w:sz w:val="28"/>
          <w:szCs w:val="28"/>
        </w:rPr>
      </w:pPr>
      <w:r w:rsidRPr="007450BA">
        <w:rPr>
          <w:sz w:val="28"/>
          <w:szCs w:val="28"/>
        </w:rPr>
        <w:t>- Tính chất nước thải: Trong nước thải sinh hoạt có chứa nhiều cặn bã, chất rắn lơ lửng</w:t>
      </w:r>
      <w:r>
        <w:rPr>
          <w:sz w:val="28"/>
          <w:szCs w:val="28"/>
        </w:rPr>
        <w:t xml:space="preserve"> </w:t>
      </w:r>
      <w:r w:rsidRPr="007450BA">
        <w:rPr>
          <w:sz w:val="28"/>
          <w:szCs w:val="28"/>
        </w:rPr>
        <w:t>(SS), chất hữu cơ (BOD,COD), các chất dinh dưỡng (N, P) và vi sinh vật.</w:t>
      </w:r>
    </w:p>
    <w:p w14:paraId="216DFD70" w14:textId="3C6AD581" w:rsidR="007450BA" w:rsidRDefault="007450BA" w:rsidP="009E0A66">
      <w:pPr>
        <w:pStyle w:val="Normal1"/>
        <w:spacing w:before="0" w:line="276" w:lineRule="auto"/>
        <w:ind w:firstLine="426"/>
        <w:rPr>
          <w:sz w:val="28"/>
          <w:szCs w:val="28"/>
        </w:rPr>
      </w:pPr>
      <w:r w:rsidRPr="007450BA">
        <w:rPr>
          <w:sz w:val="28"/>
          <w:szCs w:val="28"/>
        </w:rPr>
        <w:t>Công ty đã xây dựng 02 bể tự hoại 03 ngăn đặt ngầm dưới nhà vệ sinh để xử lý sơ bộ nước</w:t>
      </w:r>
      <w:r>
        <w:rPr>
          <w:sz w:val="28"/>
          <w:szCs w:val="28"/>
        </w:rPr>
        <w:t xml:space="preserve"> </w:t>
      </w:r>
      <w:r w:rsidRPr="007450BA">
        <w:rPr>
          <w:sz w:val="28"/>
          <w:szCs w:val="28"/>
        </w:rPr>
        <w:t>thải sinh hoạt của công nhân viên trong đó thể tích mỗi bể là 30 m3. Toàn bộ hệ thống được</w:t>
      </w:r>
      <w:r>
        <w:rPr>
          <w:sz w:val="28"/>
          <w:szCs w:val="28"/>
        </w:rPr>
        <w:t xml:space="preserve"> </w:t>
      </w:r>
      <w:r w:rsidRPr="007450BA">
        <w:rPr>
          <w:sz w:val="28"/>
          <w:szCs w:val="28"/>
        </w:rPr>
        <w:t>xây dựng chìm dưới đất. Lượng bùn sau thời gian lưu trong bể se được đơn vị hút hầm cầu</w:t>
      </w:r>
      <w:r>
        <w:rPr>
          <w:sz w:val="28"/>
          <w:szCs w:val="28"/>
        </w:rPr>
        <w:t xml:space="preserve"> </w:t>
      </w:r>
      <w:r w:rsidRPr="007450BA">
        <w:rPr>
          <w:sz w:val="28"/>
          <w:szCs w:val="28"/>
        </w:rPr>
        <w:t>đến hút và vận chuyển đến nơi xử lý đúng quy định. Công ty đã xây dựng hoàn chỉnh 02 bể</w:t>
      </w:r>
      <w:r>
        <w:rPr>
          <w:sz w:val="28"/>
          <w:szCs w:val="28"/>
        </w:rPr>
        <w:t xml:space="preserve"> </w:t>
      </w:r>
      <w:r w:rsidRPr="007450BA">
        <w:rPr>
          <w:sz w:val="28"/>
          <w:szCs w:val="28"/>
        </w:rPr>
        <w:t>tự hoại 3 ngăn tại 2 khu vực:</w:t>
      </w:r>
    </w:p>
    <w:p w14:paraId="103B158C" w14:textId="0987BCCF" w:rsidR="007450BA" w:rsidRDefault="007450BA" w:rsidP="009E0A66">
      <w:pPr>
        <w:pStyle w:val="Normal1"/>
        <w:spacing w:before="0" w:line="276" w:lineRule="auto"/>
        <w:ind w:firstLine="426"/>
        <w:rPr>
          <w:sz w:val="28"/>
          <w:szCs w:val="28"/>
        </w:rPr>
      </w:pPr>
      <w:r w:rsidRPr="007450BA">
        <w:rPr>
          <w:sz w:val="28"/>
          <w:szCs w:val="28"/>
        </w:rPr>
        <w:t>- 01 bể tự hoại tại khu nhà văn phòng: Thể tí</w:t>
      </w:r>
      <w:r w:rsidR="00950A55">
        <w:rPr>
          <w:sz w:val="28"/>
          <w:szCs w:val="28"/>
        </w:rPr>
        <w:t>ch 32</w:t>
      </w:r>
      <w:r w:rsidRPr="007450BA">
        <w:rPr>
          <w:sz w:val="28"/>
          <w:szCs w:val="28"/>
        </w:rPr>
        <w:t xml:space="preserve"> m</w:t>
      </w:r>
      <w:r w:rsidRPr="00950A55">
        <w:rPr>
          <w:sz w:val="28"/>
          <w:szCs w:val="28"/>
          <w:vertAlign w:val="superscript"/>
        </w:rPr>
        <w:t>3</w:t>
      </w:r>
      <w:r w:rsidRPr="007450BA">
        <w:rPr>
          <w:sz w:val="28"/>
          <w:szCs w:val="28"/>
        </w:rPr>
        <w:t>, với kết cấu BTCT M200</w:t>
      </w:r>
    </w:p>
    <w:p w14:paraId="7EEE9DD3" w14:textId="512B9973" w:rsidR="007450BA" w:rsidRDefault="007450BA" w:rsidP="009E0A66">
      <w:pPr>
        <w:pStyle w:val="Normal1"/>
        <w:spacing w:before="0" w:line="276" w:lineRule="auto"/>
        <w:ind w:firstLine="426"/>
        <w:rPr>
          <w:sz w:val="28"/>
          <w:szCs w:val="28"/>
        </w:rPr>
      </w:pPr>
      <w:r w:rsidRPr="007450BA">
        <w:rPr>
          <w:sz w:val="28"/>
          <w:szCs w:val="28"/>
        </w:rPr>
        <w:t>- 01 bể tự hoại tại khu sản xuất: Thể tí</w:t>
      </w:r>
      <w:r w:rsidR="00950A55">
        <w:rPr>
          <w:sz w:val="28"/>
          <w:szCs w:val="28"/>
        </w:rPr>
        <w:t xml:space="preserve">ch 32 </w:t>
      </w:r>
      <w:r w:rsidRPr="007450BA">
        <w:rPr>
          <w:sz w:val="28"/>
          <w:szCs w:val="28"/>
        </w:rPr>
        <w:t>m</w:t>
      </w:r>
      <w:r w:rsidRPr="00950A55">
        <w:rPr>
          <w:sz w:val="28"/>
          <w:szCs w:val="28"/>
          <w:vertAlign w:val="superscript"/>
        </w:rPr>
        <w:t>3</w:t>
      </w:r>
      <w:r w:rsidRPr="007450BA">
        <w:rPr>
          <w:sz w:val="28"/>
          <w:szCs w:val="28"/>
        </w:rPr>
        <w:t>, với kết cấu BTCT M200</w:t>
      </w:r>
    </w:p>
    <w:p w14:paraId="367B7EF3" w14:textId="36276E60" w:rsidR="001029F5" w:rsidRPr="00F65219" w:rsidRDefault="007450BA" w:rsidP="009E0A66">
      <w:pPr>
        <w:pStyle w:val="Normal1"/>
        <w:numPr>
          <w:ilvl w:val="0"/>
          <w:numId w:val="37"/>
        </w:numPr>
        <w:spacing w:before="0" w:line="276" w:lineRule="auto"/>
        <w:rPr>
          <w:b/>
          <w:sz w:val="28"/>
          <w:szCs w:val="28"/>
          <w:u w:val="single"/>
        </w:rPr>
      </w:pPr>
      <w:r w:rsidRPr="00F65219">
        <w:rPr>
          <w:b/>
          <w:sz w:val="28"/>
          <w:szCs w:val="28"/>
          <w:u w:val="single"/>
        </w:rPr>
        <w:t>Thuyết minh quy trình xử lý nước thải sinh hoạt bằng bể tự hoại 3 ngăn:</w:t>
      </w:r>
    </w:p>
    <w:p w14:paraId="2FAD8106" w14:textId="45296C26" w:rsidR="00FF381B" w:rsidRDefault="00FF381B" w:rsidP="009E0A66">
      <w:pPr>
        <w:pStyle w:val="Normal1"/>
        <w:spacing w:before="0" w:line="276" w:lineRule="auto"/>
        <w:ind w:firstLine="426"/>
        <w:rPr>
          <w:sz w:val="28"/>
          <w:szCs w:val="28"/>
        </w:rPr>
      </w:pPr>
      <w:r w:rsidRPr="00FF381B">
        <w:rPr>
          <w:sz w:val="28"/>
          <w:szCs w:val="28"/>
        </w:rPr>
        <w:t>Nước thải sinh hoạt có chứa chất rắn lơ lửng, chất hữu cơ và các chất dinh dưỡng. Nhà</w:t>
      </w:r>
      <w:r>
        <w:rPr>
          <w:sz w:val="28"/>
          <w:szCs w:val="28"/>
        </w:rPr>
        <w:t xml:space="preserve"> </w:t>
      </w:r>
      <w:r w:rsidRPr="00FF381B">
        <w:rPr>
          <w:sz w:val="28"/>
          <w:szCs w:val="28"/>
        </w:rPr>
        <w:t>máy đã xử lý nước thải sinh hoạt bằng bể tự hoại. Hiệu quả xử lý của bể tự hoại khoảng 70 -</w:t>
      </w:r>
      <w:r>
        <w:rPr>
          <w:sz w:val="28"/>
          <w:szCs w:val="28"/>
        </w:rPr>
        <w:t xml:space="preserve"> </w:t>
      </w:r>
      <w:r w:rsidRPr="00FF381B">
        <w:rPr>
          <w:sz w:val="28"/>
          <w:szCs w:val="28"/>
        </w:rPr>
        <w:t>80% đối với các chất hữu cơ, 70 – 75% đối với BOD</w:t>
      </w:r>
      <w:r w:rsidRPr="00950A55">
        <w:rPr>
          <w:sz w:val="28"/>
          <w:szCs w:val="28"/>
          <w:vertAlign w:val="subscript"/>
        </w:rPr>
        <w:t>5</w:t>
      </w:r>
      <w:r w:rsidRPr="00FF381B">
        <w:rPr>
          <w:sz w:val="28"/>
          <w:szCs w:val="28"/>
        </w:rPr>
        <w:t>, riêng các chất lơ lửng hầu như được</w:t>
      </w:r>
      <w:r>
        <w:rPr>
          <w:sz w:val="28"/>
          <w:szCs w:val="28"/>
        </w:rPr>
        <w:t xml:space="preserve"> </w:t>
      </w:r>
      <w:r w:rsidRPr="00FF381B">
        <w:rPr>
          <w:sz w:val="28"/>
          <w:szCs w:val="28"/>
        </w:rPr>
        <w:t>giữ lại hoàn toàn (giữ lại 95%).</w:t>
      </w:r>
    </w:p>
    <w:p w14:paraId="555AC7BA" w14:textId="208E51DB" w:rsidR="00FF381B" w:rsidRDefault="00FF381B" w:rsidP="009E0A66">
      <w:pPr>
        <w:pStyle w:val="Normal1"/>
        <w:spacing w:before="0" w:line="276" w:lineRule="auto"/>
        <w:ind w:firstLine="426"/>
        <w:rPr>
          <w:sz w:val="28"/>
          <w:szCs w:val="28"/>
        </w:rPr>
      </w:pPr>
      <w:r w:rsidRPr="00FF381B">
        <w:rPr>
          <w:sz w:val="28"/>
          <w:szCs w:val="28"/>
        </w:rPr>
        <w:t>Nước thải từ nhà vệ sinh được dẫn về bể tự hoại ba (03) ngăn. Nước thải được đưa vào</w:t>
      </w:r>
      <w:r>
        <w:rPr>
          <w:sz w:val="28"/>
          <w:szCs w:val="28"/>
        </w:rPr>
        <w:t xml:space="preserve"> </w:t>
      </w:r>
      <w:r w:rsidRPr="00FF381B">
        <w:rPr>
          <w:sz w:val="28"/>
          <w:szCs w:val="28"/>
        </w:rPr>
        <w:t>ngăn thứ nhất của bể, có vai trò làm bể chứa - lên men kỵ khí, đồng thời điều hòa lưu lượng</w:t>
      </w:r>
      <w:r>
        <w:rPr>
          <w:sz w:val="28"/>
          <w:szCs w:val="28"/>
        </w:rPr>
        <w:t xml:space="preserve"> </w:t>
      </w:r>
      <w:r w:rsidRPr="00FF381B">
        <w:rPr>
          <w:sz w:val="28"/>
          <w:szCs w:val="28"/>
        </w:rPr>
        <w:t>và nồng độ chất bẩn trong dòng nước thải. Nhờ các vị trí ống dẫn, nước thải chảy qua bể</w:t>
      </w:r>
      <w:r>
        <w:rPr>
          <w:sz w:val="28"/>
          <w:szCs w:val="28"/>
        </w:rPr>
        <w:t xml:space="preserve"> </w:t>
      </w:r>
      <w:r w:rsidRPr="00FF381B">
        <w:rPr>
          <w:sz w:val="28"/>
          <w:szCs w:val="28"/>
        </w:rPr>
        <w:t>lắng theo chiều chuyển động từ dưới lên trên, tiếp xúc với các vi sinh vật kỵ khí trong lớp</w:t>
      </w:r>
      <w:r>
        <w:rPr>
          <w:sz w:val="28"/>
          <w:szCs w:val="28"/>
        </w:rPr>
        <w:t xml:space="preserve"> </w:t>
      </w:r>
      <w:r w:rsidRPr="00FF381B">
        <w:rPr>
          <w:sz w:val="28"/>
          <w:szCs w:val="28"/>
        </w:rPr>
        <w:t>bùn hình thành ở đáy bể trong điều kiện động, các chất bẩn hữu cơ được các vi sinh vật hấp</w:t>
      </w:r>
      <w:r>
        <w:rPr>
          <w:sz w:val="28"/>
          <w:szCs w:val="28"/>
        </w:rPr>
        <w:t xml:space="preserve"> </w:t>
      </w:r>
      <w:r w:rsidRPr="00FF381B">
        <w:rPr>
          <w:sz w:val="28"/>
          <w:szCs w:val="28"/>
        </w:rPr>
        <w:t>thụ và chuyển hóa. Ngăn cuối cùng là ngăn lọc kỵ khí, có tác dụng làm sạch bổ sung nước</w:t>
      </w:r>
      <w:r>
        <w:rPr>
          <w:sz w:val="28"/>
          <w:szCs w:val="28"/>
        </w:rPr>
        <w:t xml:space="preserve"> </w:t>
      </w:r>
      <w:r w:rsidRPr="00FF381B">
        <w:rPr>
          <w:sz w:val="28"/>
          <w:szCs w:val="28"/>
        </w:rPr>
        <w:t>thải, nhờ các vi sinh vật kỵ khí gắn bám trên bề mặt các hạt của lớp vật liệu lọc và ngăn cặn</w:t>
      </w:r>
      <w:r>
        <w:rPr>
          <w:sz w:val="28"/>
          <w:szCs w:val="28"/>
        </w:rPr>
        <w:t xml:space="preserve"> </w:t>
      </w:r>
      <w:r w:rsidRPr="00FF381B">
        <w:rPr>
          <w:sz w:val="28"/>
          <w:szCs w:val="28"/>
        </w:rPr>
        <w:t>lơ lửng trôi ra theo nước. Lớp vật liệu lọc bao gồm 4 lớp: lớp sỏi 10mm, lớp đá dăm 20mm,</w:t>
      </w:r>
      <w:r>
        <w:rPr>
          <w:sz w:val="28"/>
          <w:szCs w:val="28"/>
        </w:rPr>
        <w:t xml:space="preserve"> </w:t>
      </w:r>
      <w:r w:rsidRPr="00FF381B">
        <w:rPr>
          <w:sz w:val="28"/>
          <w:szCs w:val="28"/>
        </w:rPr>
        <w:t>lớp đá dăm 30mm, lớp đá 40mm. Bên trên lớp vật liệu có đặt máng nước tràn bằng bê tông</w:t>
      </w:r>
      <w:r>
        <w:rPr>
          <w:sz w:val="28"/>
          <w:szCs w:val="28"/>
        </w:rPr>
        <w:t xml:space="preserve"> </w:t>
      </w:r>
      <w:r w:rsidRPr="00FF381B">
        <w:rPr>
          <w:sz w:val="28"/>
          <w:szCs w:val="28"/>
        </w:rPr>
        <w:t>để nước từ bể lắng được tràn đều trên bề mặt lớp lọc.</w:t>
      </w:r>
    </w:p>
    <w:p w14:paraId="182BF3EE" w14:textId="5BE614BD" w:rsidR="00FF381B" w:rsidRDefault="00FF381B" w:rsidP="009E0A66">
      <w:pPr>
        <w:pStyle w:val="Normal1"/>
        <w:spacing w:before="0" w:line="276" w:lineRule="auto"/>
        <w:ind w:firstLine="426"/>
        <w:rPr>
          <w:sz w:val="28"/>
          <w:szCs w:val="28"/>
        </w:rPr>
      </w:pPr>
      <w:r w:rsidRPr="00FF381B">
        <w:rPr>
          <w:sz w:val="28"/>
          <w:szCs w:val="28"/>
        </w:rPr>
        <w:t xml:space="preserve">Theo đánh giá, lượng công nhân vệ sinh vào thời điểm cao nhất là khoảng </w:t>
      </w:r>
      <w:r w:rsidR="00950A55">
        <w:rPr>
          <w:sz w:val="28"/>
          <w:szCs w:val="28"/>
        </w:rPr>
        <w:t>70</w:t>
      </w:r>
      <w:r w:rsidRPr="00FF381B">
        <w:rPr>
          <w:sz w:val="28"/>
          <w:szCs w:val="28"/>
        </w:rPr>
        <w:t xml:space="preserve"> người,</w:t>
      </w:r>
      <w:r>
        <w:rPr>
          <w:sz w:val="28"/>
          <w:szCs w:val="28"/>
        </w:rPr>
        <w:t xml:space="preserve"> </w:t>
      </w:r>
      <w:r w:rsidRPr="00FF381B">
        <w:rPr>
          <w:sz w:val="28"/>
          <w:szCs w:val="28"/>
        </w:rPr>
        <w:t>mỗi người cần 0,2 - 0,3 m</w:t>
      </w:r>
      <w:r w:rsidRPr="00950A55">
        <w:rPr>
          <w:sz w:val="28"/>
          <w:szCs w:val="28"/>
          <w:vertAlign w:val="superscript"/>
        </w:rPr>
        <w:t>3</w:t>
      </w:r>
      <w:r w:rsidRPr="00FF381B">
        <w:rPr>
          <w:sz w:val="28"/>
          <w:szCs w:val="28"/>
        </w:rPr>
        <w:t xml:space="preserve"> bể tự hoại nên tổng thể tích bể tự hoại cần để tiếp nhận hết lượng</w:t>
      </w:r>
      <w:r>
        <w:rPr>
          <w:sz w:val="28"/>
          <w:szCs w:val="28"/>
        </w:rPr>
        <w:t xml:space="preserve"> </w:t>
      </w:r>
      <w:r w:rsidRPr="00FF381B">
        <w:rPr>
          <w:sz w:val="28"/>
          <w:szCs w:val="28"/>
        </w:rPr>
        <w:t>nước thải sinh hoạt của Nhà máy 12,4 – 18,6 m</w:t>
      </w:r>
      <w:r w:rsidRPr="00950A55">
        <w:rPr>
          <w:sz w:val="28"/>
          <w:szCs w:val="28"/>
          <w:vertAlign w:val="superscript"/>
        </w:rPr>
        <w:t>3</w:t>
      </w:r>
      <w:r w:rsidRPr="00FF381B">
        <w:rPr>
          <w:sz w:val="28"/>
          <w:szCs w:val="28"/>
        </w:rPr>
        <w:t>.</w:t>
      </w:r>
    </w:p>
    <w:p w14:paraId="4E8979AA" w14:textId="2DA6A354" w:rsidR="001029F5" w:rsidRDefault="00FF381B" w:rsidP="009E0A66">
      <w:pPr>
        <w:pStyle w:val="Normal1"/>
        <w:spacing w:before="0" w:line="276" w:lineRule="auto"/>
        <w:ind w:firstLine="426"/>
        <w:rPr>
          <w:sz w:val="28"/>
          <w:szCs w:val="28"/>
        </w:rPr>
      </w:pPr>
      <w:r w:rsidRPr="00FF381B">
        <w:rPr>
          <w:sz w:val="28"/>
          <w:szCs w:val="28"/>
        </w:rPr>
        <w:t>Nhà máy đã xây dựng hoàn chỉnh 2 bể tự hoại phục vụ quá trình sinh hoạt của công</w:t>
      </w:r>
      <w:r>
        <w:rPr>
          <w:sz w:val="28"/>
          <w:szCs w:val="28"/>
        </w:rPr>
        <w:t xml:space="preserve"> </w:t>
      </w:r>
      <w:r w:rsidRPr="00FF381B">
        <w:rPr>
          <w:sz w:val="28"/>
          <w:szCs w:val="28"/>
        </w:rPr>
        <w:t>nhân viên. Mỗi bể có thể tí</w:t>
      </w:r>
      <w:r w:rsidR="00950A55">
        <w:rPr>
          <w:sz w:val="28"/>
          <w:szCs w:val="28"/>
        </w:rPr>
        <w:t xml:space="preserve">ch 32 </w:t>
      </w:r>
      <w:r w:rsidRPr="00FF381B">
        <w:rPr>
          <w:sz w:val="28"/>
          <w:szCs w:val="28"/>
        </w:rPr>
        <w:t>m</w:t>
      </w:r>
      <w:r w:rsidRPr="00950A55">
        <w:rPr>
          <w:sz w:val="28"/>
          <w:szCs w:val="28"/>
          <w:vertAlign w:val="superscript"/>
        </w:rPr>
        <w:t>3</w:t>
      </w:r>
      <w:r w:rsidRPr="00FF381B">
        <w:rPr>
          <w:sz w:val="28"/>
          <w:szCs w:val="28"/>
        </w:rPr>
        <w:t>, tổng thể tích 2 bể tự hoại là</w:t>
      </w:r>
      <w:r w:rsidR="00950A55">
        <w:rPr>
          <w:sz w:val="28"/>
          <w:szCs w:val="28"/>
        </w:rPr>
        <w:t xml:space="preserve"> 64</w:t>
      </w:r>
      <w:r w:rsidRPr="00FF381B">
        <w:rPr>
          <w:sz w:val="28"/>
          <w:szCs w:val="28"/>
        </w:rPr>
        <w:t xml:space="preserve"> m</w:t>
      </w:r>
      <w:r w:rsidRPr="00950A55">
        <w:rPr>
          <w:sz w:val="28"/>
          <w:szCs w:val="28"/>
          <w:vertAlign w:val="superscript"/>
        </w:rPr>
        <w:t>3</w:t>
      </w:r>
      <w:r w:rsidRPr="00FF381B">
        <w:rPr>
          <w:sz w:val="28"/>
          <w:szCs w:val="28"/>
        </w:rPr>
        <w:t xml:space="preserve"> đảm bảo hiệu quả xử</w:t>
      </w:r>
      <w:r>
        <w:rPr>
          <w:sz w:val="28"/>
          <w:szCs w:val="28"/>
        </w:rPr>
        <w:t xml:space="preserve"> </w:t>
      </w:r>
      <w:r w:rsidRPr="00FF381B">
        <w:rPr>
          <w:sz w:val="28"/>
          <w:szCs w:val="28"/>
        </w:rPr>
        <w:t>lý nước thải sinh hoạt phát sinh. Toàn bộ hệ thống xử lý nước thải bằng bể tự hoại được xây</w:t>
      </w:r>
      <w:r>
        <w:rPr>
          <w:sz w:val="28"/>
          <w:szCs w:val="28"/>
        </w:rPr>
        <w:t xml:space="preserve"> </w:t>
      </w:r>
      <w:r w:rsidRPr="00FF381B">
        <w:rPr>
          <w:sz w:val="28"/>
          <w:szCs w:val="28"/>
        </w:rPr>
        <w:t>chìm dưới đất. Lượng bùn sau thời gian lưu trong bể se được đơn vị hút hầm cầu đến hút và</w:t>
      </w:r>
      <w:r>
        <w:rPr>
          <w:sz w:val="28"/>
          <w:szCs w:val="28"/>
        </w:rPr>
        <w:t xml:space="preserve"> </w:t>
      </w:r>
      <w:r w:rsidRPr="00FF381B">
        <w:rPr>
          <w:sz w:val="28"/>
          <w:szCs w:val="28"/>
        </w:rPr>
        <w:t xml:space="preserve">vận chuyển đến nơi xử lý đúng quy định. Sơ đồ </w:t>
      </w:r>
      <w:r w:rsidRPr="00FF381B">
        <w:rPr>
          <w:sz w:val="28"/>
          <w:szCs w:val="28"/>
        </w:rPr>
        <w:lastRenderedPageBreak/>
        <w:t>bể tự hoại 3 ngăn được trình bày như trong</w:t>
      </w:r>
      <w:r>
        <w:rPr>
          <w:sz w:val="28"/>
          <w:szCs w:val="28"/>
        </w:rPr>
        <w:t xml:space="preserve"> </w:t>
      </w:r>
      <w:r w:rsidRPr="00FF381B">
        <w:rPr>
          <w:sz w:val="28"/>
          <w:szCs w:val="28"/>
        </w:rPr>
        <w:t>hình sau:</w:t>
      </w:r>
    </w:p>
    <w:p w14:paraId="43E58EC1" w14:textId="77777777" w:rsidR="00A07BDB" w:rsidRDefault="00FF381B" w:rsidP="009E0A66">
      <w:pPr>
        <w:pStyle w:val="Normal1"/>
        <w:keepNext/>
        <w:spacing w:before="0" w:line="276" w:lineRule="auto"/>
      </w:pPr>
      <w:r w:rsidRPr="00EE4421">
        <w:rPr>
          <w:noProof/>
          <w:sz w:val="27"/>
          <w:szCs w:val="27"/>
          <w:lang w:val="en-GB" w:eastAsia="en-GB"/>
        </w:rPr>
        <w:drawing>
          <wp:inline distT="0" distB="0" distL="0" distR="0" wp14:anchorId="5139BFBA" wp14:editId="61BFEDB7">
            <wp:extent cx="5743575" cy="1943100"/>
            <wp:effectExtent l="0" t="0" r="9525" b="0"/>
            <wp:docPr id="334698761" name="Picture 33469876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1943100"/>
                    </a:xfrm>
                    <a:prstGeom prst="rect">
                      <a:avLst/>
                    </a:prstGeom>
                    <a:noFill/>
                    <a:ln>
                      <a:noFill/>
                    </a:ln>
                  </pic:spPr>
                </pic:pic>
              </a:graphicData>
            </a:graphic>
          </wp:inline>
        </w:drawing>
      </w:r>
    </w:p>
    <w:p w14:paraId="31718C75" w14:textId="07078A44" w:rsidR="001029F5" w:rsidRPr="00A07BDB" w:rsidRDefault="00A07BDB" w:rsidP="009E0A66">
      <w:pPr>
        <w:pStyle w:val="Caption"/>
        <w:spacing w:before="0" w:after="0" w:line="276" w:lineRule="auto"/>
        <w:rPr>
          <w:i/>
          <w:sz w:val="28"/>
          <w:szCs w:val="28"/>
        </w:rPr>
      </w:pPr>
      <w:bookmarkStart w:id="183" w:name="_Toc148952385"/>
      <w:r w:rsidRPr="00A07BDB">
        <w:rPr>
          <w:i/>
          <w:sz w:val="28"/>
          <w:szCs w:val="28"/>
        </w:rPr>
        <w:t>Hình</w:t>
      </w:r>
      <w:r w:rsidR="003E3067">
        <w:rPr>
          <w:i/>
          <w:sz w:val="28"/>
          <w:szCs w:val="28"/>
        </w:rPr>
        <w:t xml:space="preserve"> 4:</w:t>
      </w:r>
      <w:r w:rsidRPr="00A07BDB">
        <w:rPr>
          <w:i/>
          <w:sz w:val="28"/>
          <w:szCs w:val="28"/>
        </w:rPr>
        <w:t xml:space="preserve"> Sơ đồ hoạt động của bể 3 ngăn</w:t>
      </w:r>
      <w:bookmarkEnd w:id="183"/>
    </w:p>
    <w:p w14:paraId="6DF3BEFD" w14:textId="77777777" w:rsidR="00D80E10" w:rsidRDefault="00D80E10" w:rsidP="009E0A66">
      <w:pPr>
        <w:pStyle w:val="Normal1"/>
        <w:spacing w:before="0" w:line="276" w:lineRule="auto"/>
        <w:ind w:firstLine="426"/>
        <w:rPr>
          <w:sz w:val="28"/>
          <w:szCs w:val="28"/>
        </w:rPr>
      </w:pPr>
      <w:r w:rsidRPr="00D80E10">
        <w:rPr>
          <w:sz w:val="28"/>
          <w:szCs w:val="28"/>
        </w:rPr>
        <w:t>Kích thước từng ngăn của 01 bể tự hoại như sau:</w:t>
      </w:r>
    </w:p>
    <w:p w14:paraId="121DFAE0" w14:textId="77777777" w:rsidR="00D80E10" w:rsidRDefault="00D80E10" w:rsidP="009E0A66">
      <w:pPr>
        <w:pStyle w:val="Normal1"/>
        <w:spacing w:before="0" w:line="276" w:lineRule="auto"/>
        <w:ind w:firstLine="426"/>
        <w:rPr>
          <w:sz w:val="28"/>
          <w:szCs w:val="28"/>
        </w:rPr>
      </w:pPr>
      <w:r w:rsidRPr="00D80E10">
        <w:rPr>
          <w:sz w:val="28"/>
          <w:szCs w:val="28"/>
        </w:rPr>
        <w:t>- Bể chứa và phân huỷ: 15 m</w:t>
      </w:r>
      <w:r w:rsidRPr="00B12EC5">
        <w:rPr>
          <w:sz w:val="28"/>
          <w:szCs w:val="28"/>
          <w:vertAlign w:val="superscript"/>
        </w:rPr>
        <w:t>3</w:t>
      </w:r>
    </w:p>
    <w:p w14:paraId="3B910AF6" w14:textId="3BF50175" w:rsidR="00D80E10" w:rsidRDefault="00D80E10" w:rsidP="009E0A66">
      <w:pPr>
        <w:pStyle w:val="Normal1"/>
        <w:spacing w:before="0" w:line="276" w:lineRule="auto"/>
        <w:ind w:firstLine="426"/>
        <w:rPr>
          <w:sz w:val="28"/>
          <w:szCs w:val="28"/>
        </w:rPr>
      </w:pPr>
      <w:r w:rsidRPr="00D80E10">
        <w:rPr>
          <w:sz w:val="28"/>
          <w:szCs w:val="28"/>
        </w:rPr>
        <w:t>- Bể lắ</w:t>
      </w:r>
      <w:r>
        <w:rPr>
          <w:sz w:val="28"/>
          <w:szCs w:val="28"/>
        </w:rPr>
        <w:t>ng: 8</w:t>
      </w:r>
      <w:r w:rsidRPr="00D80E10">
        <w:rPr>
          <w:sz w:val="28"/>
          <w:szCs w:val="28"/>
        </w:rPr>
        <w:t>,5 m3</w:t>
      </w:r>
    </w:p>
    <w:p w14:paraId="2B4686CD" w14:textId="69060311" w:rsidR="00D80E10" w:rsidRDefault="00D80E10" w:rsidP="009E0A66">
      <w:pPr>
        <w:pStyle w:val="Normal1"/>
        <w:spacing w:before="0" w:line="276" w:lineRule="auto"/>
        <w:ind w:firstLine="426"/>
        <w:rPr>
          <w:sz w:val="28"/>
          <w:szCs w:val="28"/>
        </w:rPr>
      </w:pPr>
      <w:r w:rsidRPr="00D80E10">
        <w:rPr>
          <w:sz w:val="28"/>
          <w:szCs w:val="28"/>
        </w:rPr>
        <w:t>- Bể rú</w:t>
      </w:r>
      <w:r>
        <w:rPr>
          <w:sz w:val="28"/>
          <w:szCs w:val="28"/>
        </w:rPr>
        <w:t>t: 8</w:t>
      </w:r>
      <w:r w:rsidRPr="00D80E10">
        <w:rPr>
          <w:sz w:val="28"/>
          <w:szCs w:val="28"/>
        </w:rPr>
        <w:t>,5 m3</w:t>
      </w:r>
    </w:p>
    <w:p w14:paraId="731D5A50" w14:textId="77777777" w:rsidR="00D80E10" w:rsidRPr="00D80E10" w:rsidRDefault="00D80E10" w:rsidP="009E0A66">
      <w:pPr>
        <w:pStyle w:val="Normal1"/>
        <w:spacing w:before="0" w:line="276" w:lineRule="auto"/>
        <w:ind w:firstLine="426"/>
        <w:rPr>
          <w:b/>
          <w:sz w:val="28"/>
          <w:szCs w:val="28"/>
          <w:u w:val="single"/>
        </w:rPr>
      </w:pPr>
      <w:r w:rsidRPr="00D80E10">
        <w:rPr>
          <w:b/>
          <w:sz w:val="28"/>
          <w:szCs w:val="28"/>
          <w:u w:val="single"/>
        </w:rPr>
        <w:t>Đánh giá khả năng tiếp nhận và xử lý của bể tự hoại</w:t>
      </w:r>
    </w:p>
    <w:p w14:paraId="4BA7FA06" w14:textId="7DF5AFAE" w:rsidR="0012459F" w:rsidRPr="00D80E10" w:rsidRDefault="00D80E10" w:rsidP="009E0A66">
      <w:pPr>
        <w:pStyle w:val="Normal1"/>
        <w:spacing w:before="0" w:line="276" w:lineRule="auto"/>
        <w:ind w:firstLine="426"/>
        <w:rPr>
          <w:sz w:val="28"/>
          <w:szCs w:val="28"/>
        </w:rPr>
      </w:pPr>
      <w:r w:rsidRPr="00D80E10">
        <w:rPr>
          <w:sz w:val="28"/>
          <w:szCs w:val="28"/>
        </w:rPr>
        <w:t xml:space="preserve">- Thể tích phần nước: Wn = K x Q = 1,1 x </w:t>
      </w:r>
      <w:r w:rsidR="00D00139">
        <w:rPr>
          <w:sz w:val="28"/>
          <w:szCs w:val="28"/>
        </w:rPr>
        <w:t>5,1</w:t>
      </w:r>
      <w:r w:rsidRPr="00D80E10">
        <w:rPr>
          <w:sz w:val="28"/>
          <w:szCs w:val="28"/>
        </w:rPr>
        <w:t xml:space="preserve"> = </w:t>
      </w:r>
      <w:r w:rsidR="00D00139">
        <w:rPr>
          <w:sz w:val="28"/>
          <w:szCs w:val="28"/>
        </w:rPr>
        <w:t>5,665</w:t>
      </w:r>
      <w:r w:rsidRPr="00D80E10">
        <w:rPr>
          <w:sz w:val="28"/>
          <w:szCs w:val="28"/>
        </w:rPr>
        <w:t xml:space="preserve"> m</w:t>
      </w:r>
      <w:r w:rsidRPr="00D80E10">
        <w:rPr>
          <w:sz w:val="28"/>
          <w:szCs w:val="28"/>
          <w:vertAlign w:val="superscript"/>
        </w:rPr>
        <w:t>3</w:t>
      </w:r>
    </w:p>
    <w:p w14:paraId="5D4D68D4" w14:textId="77777777" w:rsidR="00D80E10" w:rsidRDefault="00D80E10" w:rsidP="009E0A66">
      <w:pPr>
        <w:pStyle w:val="Normal1"/>
        <w:spacing w:before="0" w:line="276" w:lineRule="auto"/>
        <w:ind w:firstLine="426"/>
        <w:rPr>
          <w:sz w:val="28"/>
          <w:szCs w:val="28"/>
        </w:rPr>
      </w:pPr>
      <w:r w:rsidRPr="00D80E10">
        <w:rPr>
          <w:sz w:val="28"/>
          <w:szCs w:val="28"/>
        </w:rPr>
        <w:t>+K: Hệ số lưu lượng, K = 1,1 – 1,3 (Chọn K=1,1)</w:t>
      </w:r>
    </w:p>
    <w:p w14:paraId="1CAA2B99" w14:textId="56254E0F" w:rsidR="00D80E10" w:rsidRDefault="00D80E10" w:rsidP="009E0A66">
      <w:pPr>
        <w:pStyle w:val="Normal1"/>
        <w:spacing w:before="0" w:line="276" w:lineRule="auto"/>
        <w:ind w:firstLine="426"/>
        <w:rPr>
          <w:sz w:val="28"/>
          <w:szCs w:val="28"/>
        </w:rPr>
      </w:pPr>
      <w:r w:rsidRPr="00D80E10">
        <w:rPr>
          <w:sz w:val="28"/>
          <w:szCs w:val="28"/>
        </w:rPr>
        <w:t xml:space="preserve">+Q: Lưu lượng nước thải trung bình ngày đêm, Q = </w:t>
      </w:r>
      <w:r w:rsidR="00D00139">
        <w:rPr>
          <w:sz w:val="28"/>
          <w:szCs w:val="28"/>
        </w:rPr>
        <w:t>5,1</w:t>
      </w:r>
      <w:r w:rsidRPr="00D80E10">
        <w:rPr>
          <w:sz w:val="28"/>
          <w:szCs w:val="28"/>
        </w:rPr>
        <w:t xml:space="preserve"> m</w:t>
      </w:r>
      <w:r w:rsidRPr="00D80E10">
        <w:rPr>
          <w:sz w:val="28"/>
          <w:szCs w:val="28"/>
          <w:vertAlign w:val="superscript"/>
        </w:rPr>
        <w:t>3</w:t>
      </w:r>
      <w:r w:rsidRPr="00D80E10">
        <w:rPr>
          <w:sz w:val="28"/>
          <w:szCs w:val="28"/>
        </w:rPr>
        <w:t>/ngày</w:t>
      </w:r>
    </w:p>
    <w:p w14:paraId="7D7460C0" w14:textId="77777777" w:rsidR="00D80E10" w:rsidRDefault="00D80E10" w:rsidP="009E0A66">
      <w:pPr>
        <w:pStyle w:val="Normal1"/>
        <w:spacing w:before="0" w:line="276" w:lineRule="auto"/>
        <w:ind w:firstLine="426"/>
        <w:rPr>
          <w:sz w:val="28"/>
          <w:szCs w:val="28"/>
        </w:rPr>
      </w:pPr>
      <w:r w:rsidRPr="00D80E10">
        <w:rPr>
          <w:sz w:val="28"/>
          <w:szCs w:val="28"/>
        </w:rPr>
        <w:t>- Thể tích phần bùn:</w:t>
      </w:r>
    </w:p>
    <w:p w14:paraId="36C75FCE" w14:textId="77777777" w:rsidR="00D80E10" w:rsidRDefault="00D80E10" w:rsidP="009E0A66">
      <w:pPr>
        <w:pStyle w:val="Normal1"/>
        <w:spacing w:before="0" w:line="276" w:lineRule="auto"/>
        <w:ind w:firstLine="426"/>
        <w:rPr>
          <w:sz w:val="28"/>
          <w:szCs w:val="28"/>
        </w:rPr>
      </w:pPr>
      <w:r w:rsidRPr="00D80E10">
        <w:rPr>
          <w:sz w:val="28"/>
          <w:szCs w:val="28"/>
        </w:rPr>
        <w:t>Wb = a x N x t x (100 – P1) x 0,7 x 1,2 : [1000 (100 – P2)]</w:t>
      </w:r>
    </w:p>
    <w:p w14:paraId="090E4FAA" w14:textId="7A64264B" w:rsidR="00D80E10" w:rsidRDefault="00D80E10" w:rsidP="009E0A66">
      <w:pPr>
        <w:pStyle w:val="Normal1"/>
        <w:spacing w:before="0" w:line="276" w:lineRule="auto"/>
        <w:ind w:firstLine="426"/>
        <w:rPr>
          <w:sz w:val="28"/>
          <w:szCs w:val="28"/>
        </w:rPr>
      </w:pPr>
      <w:r>
        <w:rPr>
          <w:sz w:val="28"/>
          <w:szCs w:val="28"/>
        </w:rPr>
        <w:t>= 0,4 x 70</w:t>
      </w:r>
      <w:r w:rsidRPr="00D80E10">
        <w:rPr>
          <w:sz w:val="28"/>
          <w:szCs w:val="28"/>
        </w:rPr>
        <w:t xml:space="preserve"> x 300 x (100 – 95) x 0,7 x 1,2 : [1000 x (100 – 90)] = 3,</w:t>
      </w:r>
      <w:r w:rsidR="000F4571">
        <w:rPr>
          <w:sz w:val="28"/>
          <w:szCs w:val="28"/>
        </w:rPr>
        <w:t>528</w:t>
      </w:r>
      <w:r w:rsidRPr="00D80E10">
        <w:rPr>
          <w:sz w:val="28"/>
          <w:szCs w:val="28"/>
        </w:rPr>
        <w:t xml:space="preserve"> m3</w:t>
      </w:r>
    </w:p>
    <w:p w14:paraId="4230D873" w14:textId="77777777" w:rsidR="00D80E10" w:rsidRDefault="00D80E10" w:rsidP="009E0A66">
      <w:pPr>
        <w:pStyle w:val="Normal1"/>
        <w:spacing w:before="0" w:line="276" w:lineRule="auto"/>
        <w:ind w:firstLine="426"/>
        <w:rPr>
          <w:sz w:val="28"/>
          <w:szCs w:val="28"/>
        </w:rPr>
      </w:pPr>
      <w:r w:rsidRPr="00D80E10">
        <w:rPr>
          <w:sz w:val="28"/>
          <w:szCs w:val="28"/>
        </w:rPr>
        <w:t>- Trong đó:</w:t>
      </w:r>
    </w:p>
    <w:p w14:paraId="1B3E40DE" w14:textId="77777777" w:rsidR="00D80E10" w:rsidRDefault="00D80E10" w:rsidP="009E0A66">
      <w:pPr>
        <w:pStyle w:val="Normal1"/>
        <w:spacing w:before="0" w:line="276" w:lineRule="auto"/>
        <w:ind w:firstLine="426"/>
        <w:rPr>
          <w:sz w:val="28"/>
          <w:szCs w:val="28"/>
        </w:rPr>
      </w:pPr>
      <w:r w:rsidRPr="00D80E10">
        <w:rPr>
          <w:sz w:val="28"/>
          <w:szCs w:val="28"/>
        </w:rPr>
        <w:t>+a: Tiêu chuẩn cặn lắng cho một người, a = 0,4 – 0,5 lít/ngày.đêm</w:t>
      </w:r>
    </w:p>
    <w:p w14:paraId="686421E5" w14:textId="6F4EB8B2" w:rsidR="00D80E10" w:rsidRDefault="00D80E10" w:rsidP="009E0A66">
      <w:pPr>
        <w:pStyle w:val="Normal1"/>
        <w:spacing w:before="0" w:line="276" w:lineRule="auto"/>
        <w:ind w:firstLine="426"/>
        <w:rPr>
          <w:sz w:val="28"/>
          <w:szCs w:val="28"/>
        </w:rPr>
      </w:pPr>
      <w:r w:rsidRPr="00D80E10">
        <w:rPr>
          <w:sz w:val="28"/>
          <w:szCs w:val="28"/>
        </w:rPr>
        <w:t xml:space="preserve">+N: Số </w:t>
      </w:r>
      <w:r w:rsidR="000F4571">
        <w:rPr>
          <w:sz w:val="28"/>
          <w:szCs w:val="28"/>
        </w:rPr>
        <w:t>công nhân viên của cơ sở, N = 70</w:t>
      </w:r>
      <w:r w:rsidRPr="00D80E10">
        <w:rPr>
          <w:sz w:val="28"/>
          <w:szCs w:val="28"/>
        </w:rPr>
        <w:t xml:space="preserve"> người</w:t>
      </w:r>
    </w:p>
    <w:p w14:paraId="029552A5" w14:textId="77777777" w:rsidR="00D80E10" w:rsidRDefault="00D80E10" w:rsidP="009E0A66">
      <w:pPr>
        <w:pStyle w:val="Normal1"/>
        <w:spacing w:before="0" w:line="276" w:lineRule="auto"/>
        <w:ind w:firstLine="426"/>
        <w:rPr>
          <w:sz w:val="28"/>
          <w:szCs w:val="28"/>
        </w:rPr>
      </w:pPr>
      <w:r w:rsidRPr="00D80E10">
        <w:rPr>
          <w:sz w:val="28"/>
          <w:szCs w:val="28"/>
        </w:rPr>
        <w:t>+t: Thời gian tích lũy cặn trong bể tự hoại, t = 180 – 360 ngày</w:t>
      </w:r>
    </w:p>
    <w:p w14:paraId="77E19E98" w14:textId="77777777" w:rsidR="00D80E10" w:rsidRDefault="00D80E10" w:rsidP="009E0A66">
      <w:pPr>
        <w:pStyle w:val="Normal1"/>
        <w:spacing w:before="0" w:line="276" w:lineRule="auto"/>
        <w:ind w:firstLine="426"/>
        <w:rPr>
          <w:sz w:val="28"/>
          <w:szCs w:val="28"/>
        </w:rPr>
      </w:pPr>
      <w:r w:rsidRPr="00D80E10">
        <w:rPr>
          <w:sz w:val="28"/>
          <w:szCs w:val="28"/>
        </w:rPr>
        <w:t>+0,7: Hệ số tính đến 30% cặn đã phân hủy</w:t>
      </w:r>
    </w:p>
    <w:p w14:paraId="5B0F72F1" w14:textId="77777777" w:rsidR="00D80E10" w:rsidRDefault="00D80E10" w:rsidP="009E0A66">
      <w:pPr>
        <w:pStyle w:val="Normal1"/>
        <w:spacing w:before="0" w:line="276" w:lineRule="auto"/>
        <w:ind w:firstLine="426"/>
        <w:rPr>
          <w:sz w:val="28"/>
          <w:szCs w:val="28"/>
        </w:rPr>
      </w:pPr>
      <w:r w:rsidRPr="00D80E10">
        <w:rPr>
          <w:sz w:val="28"/>
          <w:szCs w:val="28"/>
        </w:rPr>
        <w:t>+1,2: Hệ số tính đến 20% cặn được giữ trong bể tự hoại đã bị nhiễm vi khuẩn cho cặn</w:t>
      </w:r>
    </w:p>
    <w:p w14:paraId="37668DA5" w14:textId="77777777" w:rsidR="00D80E10" w:rsidRDefault="00D80E10" w:rsidP="009E0A66">
      <w:pPr>
        <w:pStyle w:val="Normal1"/>
        <w:spacing w:before="0" w:line="276" w:lineRule="auto"/>
        <w:ind w:firstLine="426"/>
        <w:rPr>
          <w:sz w:val="28"/>
          <w:szCs w:val="28"/>
        </w:rPr>
      </w:pPr>
      <w:r w:rsidRPr="00D80E10">
        <w:rPr>
          <w:sz w:val="28"/>
          <w:szCs w:val="28"/>
        </w:rPr>
        <w:t>tươi.</w:t>
      </w:r>
    </w:p>
    <w:p w14:paraId="71FC4073" w14:textId="77777777" w:rsidR="00D80E10" w:rsidRDefault="00D80E10" w:rsidP="009E0A66">
      <w:pPr>
        <w:pStyle w:val="Normal1"/>
        <w:spacing w:before="0" w:line="276" w:lineRule="auto"/>
        <w:ind w:firstLine="426"/>
        <w:rPr>
          <w:sz w:val="28"/>
          <w:szCs w:val="28"/>
        </w:rPr>
      </w:pPr>
      <w:r w:rsidRPr="00D80E10">
        <w:rPr>
          <w:sz w:val="28"/>
          <w:szCs w:val="28"/>
        </w:rPr>
        <w:t>+P1: Độ ẩm của cặn tươi, P1 = 95%</w:t>
      </w:r>
    </w:p>
    <w:p w14:paraId="6A72329F" w14:textId="77777777" w:rsidR="00D80E10" w:rsidRDefault="00D80E10" w:rsidP="009E0A66">
      <w:pPr>
        <w:pStyle w:val="Normal1"/>
        <w:spacing w:before="0" w:line="276" w:lineRule="auto"/>
        <w:ind w:firstLine="426"/>
        <w:rPr>
          <w:sz w:val="28"/>
          <w:szCs w:val="28"/>
        </w:rPr>
      </w:pPr>
      <w:r w:rsidRPr="00D80E10">
        <w:rPr>
          <w:sz w:val="28"/>
          <w:szCs w:val="28"/>
        </w:rPr>
        <w:t>+P2: Độ ẩm trung bình của cặn trong bể tự hoại, P2 = 90%</w:t>
      </w:r>
    </w:p>
    <w:p w14:paraId="1BC8E8D3" w14:textId="77777777" w:rsidR="00D80E10" w:rsidRDefault="00D80E10" w:rsidP="009E0A66">
      <w:pPr>
        <w:pStyle w:val="Normal1"/>
        <w:spacing w:before="0" w:line="276" w:lineRule="auto"/>
        <w:ind w:firstLine="426"/>
        <w:rPr>
          <w:sz w:val="28"/>
          <w:szCs w:val="28"/>
        </w:rPr>
      </w:pPr>
      <w:r w:rsidRPr="00D80E10">
        <w:rPr>
          <w:sz w:val="28"/>
          <w:szCs w:val="28"/>
        </w:rPr>
        <w:t>- Thời gian lưu nước của bể tự hoại: T = 5 ngày.đêm</w:t>
      </w:r>
    </w:p>
    <w:p w14:paraId="4BA566EB" w14:textId="52EFBF0F" w:rsidR="00D80E10" w:rsidRDefault="00D80E10" w:rsidP="009E0A66">
      <w:pPr>
        <w:pStyle w:val="Normal1"/>
        <w:spacing w:before="0" w:line="276" w:lineRule="auto"/>
        <w:ind w:firstLine="426"/>
        <w:rPr>
          <w:sz w:val="28"/>
          <w:szCs w:val="28"/>
        </w:rPr>
      </w:pPr>
      <w:r w:rsidRPr="00D80E10">
        <w:rPr>
          <w:sz w:val="28"/>
          <w:szCs w:val="28"/>
        </w:rPr>
        <w:t>- Tổng thể tích bể tự hoại: W = Wn x T +</w:t>
      </w:r>
      <w:r w:rsidR="000F4571">
        <w:rPr>
          <w:sz w:val="28"/>
          <w:szCs w:val="28"/>
        </w:rPr>
        <w:t xml:space="preserve"> Wb = </w:t>
      </w:r>
      <w:r w:rsidR="00D00139">
        <w:rPr>
          <w:sz w:val="28"/>
          <w:szCs w:val="28"/>
        </w:rPr>
        <w:t>5,665</w:t>
      </w:r>
      <w:r w:rsidR="000F4571">
        <w:rPr>
          <w:sz w:val="28"/>
          <w:szCs w:val="28"/>
        </w:rPr>
        <w:t xml:space="preserve"> x 5 + 3,528</w:t>
      </w:r>
      <w:r w:rsidR="00D00139">
        <w:rPr>
          <w:sz w:val="28"/>
          <w:szCs w:val="28"/>
        </w:rPr>
        <w:t xml:space="preserve"> ≈ 31,853</w:t>
      </w:r>
      <w:r w:rsidRPr="00D80E10">
        <w:rPr>
          <w:sz w:val="28"/>
          <w:szCs w:val="28"/>
        </w:rPr>
        <w:t xml:space="preserve"> m</w:t>
      </w:r>
      <w:r w:rsidRPr="00B12EC5">
        <w:rPr>
          <w:sz w:val="28"/>
          <w:szCs w:val="28"/>
          <w:vertAlign w:val="superscript"/>
        </w:rPr>
        <w:t>3</w:t>
      </w:r>
    </w:p>
    <w:p w14:paraId="0613F085" w14:textId="0598A2AC" w:rsidR="00D80E10" w:rsidRDefault="00D80E10" w:rsidP="009E0A66">
      <w:pPr>
        <w:pStyle w:val="Normal1"/>
        <w:spacing w:before="0" w:line="276" w:lineRule="auto"/>
        <w:ind w:firstLine="426"/>
        <w:rPr>
          <w:sz w:val="28"/>
          <w:szCs w:val="28"/>
        </w:rPr>
      </w:pPr>
      <w:r w:rsidRPr="00D80E10">
        <w:rPr>
          <w:sz w:val="28"/>
          <w:szCs w:val="28"/>
        </w:rPr>
        <w:t>Kết luận:</w:t>
      </w:r>
    </w:p>
    <w:p w14:paraId="66EBB0AD" w14:textId="0B41E620" w:rsidR="00D80E10" w:rsidRDefault="00D80E10" w:rsidP="009E0A66">
      <w:pPr>
        <w:pStyle w:val="Normal1"/>
        <w:spacing w:before="0" w:line="276" w:lineRule="auto"/>
        <w:ind w:firstLine="426"/>
        <w:rPr>
          <w:sz w:val="28"/>
          <w:szCs w:val="28"/>
        </w:rPr>
      </w:pPr>
      <w:r w:rsidRPr="00D80E10">
        <w:rPr>
          <w:sz w:val="28"/>
          <w:szCs w:val="28"/>
        </w:rPr>
        <w:t>Như vậy, theo số liệu tính toán trên, nhà máy đã xây dựng hoàn chỉnh 02 bể tự hoại</w:t>
      </w:r>
      <w:r w:rsidR="00B12EC5">
        <w:rPr>
          <w:sz w:val="28"/>
          <w:szCs w:val="28"/>
        </w:rPr>
        <w:t xml:space="preserve"> </w:t>
      </w:r>
      <w:r w:rsidRPr="00D80E10">
        <w:rPr>
          <w:sz w:val="28"/>
          <w:szCs w:val="28"/>
        </w:rPr>
        <w:t>phục vụ nhu cầu sử dụng hiện tại, thể tích 01 bể tự hoại đã xây là 3</w:t>
      </w:r>
      <w:r w:rsidR="00D00139">
        <w:rPr>
          <w:sz w:val="28"/>
          <w:szCs w:val="28"/>
        </w:rPr>
        <w:t>2</w:t>
      </w:r>
      <w:r w:rsidRPr="00D80E10">
        <w:rPr>
          <w:sz w:val="28"/>
          <w:szCs w:val="28"/>
        </w:rPr>
        <w:t xml:space="preserve"> m</w:t>
      </w:r>
      <w:r w:rsidRPr="00D00139">
        <w:rPr>
          <w:sz w:val="28"/>
          <w:szCs w:val="28"/>
          <w:vertAlign w:val="superscript"/>
        </w:rPr>
        <w:t>3</w:t>
      </w:r>
      <w:r w:rsidRPr="00D80E10">
        <w:rPr>
          <w:sz w:val="28"/>
          <w:szCs w:val="28"/>
        </w:rPr>
        <w:t>, tổng thể tích 02 bể</w:t>
      </w:r>
      <w:r w:rsidR="00B12EC5">
        <w:rPr>
          <w:sz w:val="28"/>
          <w:szCs w:val="28"/>
        </w:rPr>
        <w:t xml:space="preserve"> </w:t>
      </w:r>
      <w:r w:rsidR="00D00139">
        <w:rPr>
          <w:sz w:val="28"/>
          <w:szCs w:val="28"/>
        </w:rPr>
        <w:t>tự hoại là 64</w:t>
      </w:r>
      <w:r w:rsidRPr="00D80E10">
        <w:rPr>
          <w:sz w:val="28"/>
          <w:szCs w:val="28"/>
        </w:rPr>
        <w:t xml:space="preserve"> m</w:t>
      </w:r>
      <w:r w:rsidRPr="00D00139">
        <w:rPr>
          <w:sz w:val="28"/>
          <w:szCs w:val="28"/>
          <w:vertAlign w:val="superscript"/>
        </w:rPr>
        <w:t>3</w:t>
      </w:r>
      <w:r w:rsidRPr="00D80E10">
        <w:rPr>
          <w:sz w:val="28"/>
          <w:szCs w:val="28"/>
        </w:rPr>
        <w:t xml:space="preserve"> đảm bảo hiệu quả xử lý nước thải sinh hoạt trong thời gian nhà máy hoạt</w:t>
      </w:r>
      <w:r w:rsidR="00B12EC5">
        <w:rPr>
          <w:sz w:val="28"/>
          <w:szCs w:val="28"/>
        </w:rPr>
        <w:t xml:space="preserve"> </w:t>
      </w:r>
      <w:r w:rsidRPr="00D80E10">
        <w:rPr>
          <w:sz w:val="28"/>
          <w:szCs w:val="28"/>
        </w:rPr>
        <w:t>động.</w:t>
      </w:r>
    </w:p>
    <w:p w14:paraId="5D23308A" w14:textId="5B7D275F" w:rsidR="00D80E10" w:rsidRDefault="00D80E10" w:rsidP="009E0A66">
      <w:pPr>
        <w:pStyle w:val="Normal1"/>
        <w:spacing w:before="0" w:line="276" w:lineRule="auto"/>
        <w:ind w:firstLine="426"/>
        <w:rPr>
          <w:sz w:val="28"/>
          <w:szCs w:val="28"/>
        </w:rPr>
      </w:pPr>
      <w:r w:rsidRPr="00D80E10">
        <w:rPr>
          <w:sz w:val="28"/>
          <w:szCs w:val="28"/>
        </w:rPr>
        <w:lastRenderedPageBreak/>
        <w:t>Nước thải sau khi qua bể tự hoại tiếp tục theo đường ống thoát nước thải về trạm xử lý</w:t>
      </w:r>
      <w:r w:rsidR="00B12EC5">
        <w:rPr>
          <w:sz w:val="28"/>
          <w:szCs w:val="28"/>
        </w:rPr>
        <w:t xml:space="preserve"> </w:t>
      </w:r>
      <w:r w:rsidRPr="00D80E10">
        <w:rPr>
          <w:sz w:val="28"/>
          <w:szCs w:val="28"/>
        </w:rPr>
        <w:t>nước thải tập trung của nhà máy để tiếp tục xử lý cùng với nước thải sản xuất.</w:t>
      </w:r>
    </w:p>
    <w:p w14:paraId="4A230CFE" w14:textId="6F0CFC41" w:rsidR="00D80E10" w:rsidRDefault="00D80E10" w:rsidP="009E0A66">
      <w:pPr>
        <w:pStyle w:val="Normal1"/>
        <w:spacing w:before="0" w:line="276" w:lineRule="auto"/>
        <w:ind w:firstLine="426"/>
        <w:rPr>
          <w:sz w:val="28"/>
          <w:szCs w:val="28"/>
        </w:rPr>
      </w:pPr>
      <w:r w:rsidRPr="00D80E10">
        <w:rPr>
          <w:sz w:val="28"/>
          <w:szCs w:val="28"/>
        </w:rPr>
        <w:t xml:space="preserve">Nhà máy đã đầu tư xây dựng hệ thống xử lý nước thải công </w:t>
      </w:r>
      <w:r w:rsidRPr="00C809CA">
        <w:rPr>
          <w:sz w:val="28"/>
          <w:szCs w:val="28"/>
        </w:rPr>
        <w:t xml:space="preserve">suất </w:t>
      </w:r>
      <w:r w:rsidR="00B12EC5" w:rsidRPr="00C809CA">
        <w:rPr>
          <w:sz w:val="28"/>
          <w:szCs w:val="28"/>
        </w:rPr>
        <w:t>1.000</w:t>
      </w:r>
      <w:r w:rsidRPr="00C809CA">
        <w:rPr>
          <w:sz w:val="28"/>
          <w:szCs w:val="28"/>
        </w:rPr>
        <w:t xml:space="preserve"> m</w:t>
      </w:r>
      <w:r w:rsidRPr="00C809CA">
        <w:rPr>
          <w:sz w:val="28"/>
          <w:szCs w:val="28"/>
          <w:vertAlign w:val="superscript"/>
        </w:rPr>
        <w:t>3</w:t>
      </w:r>
      <w:r w:rsidRPr="00C809CA">
        <w:rPr>
          <w:sz w:val="28"/>
          <w:szCs w:val="28"/>
        </w:rPr>
        <w:t>/ngày</w:t>
      </w:r>
      <w:r w:rsidRPr="00D80E10">
        <w:rPr>
          <w:sz w:val="28"/>
          <w:szCs w:val="28"/>
        </w:rPr>
        <w:t xml:space="preserve"> đêm để</w:t>
      </w:r>
      <w:r w:rsidR="00B12EC5">
        <w:rPr>
          <w:sz w:val="28"/>
          <w:szCs w:val="28"/>
        </w:rPr>
        <w:t xml:space="preserve"> </w:t>
      </w:r>
      <w:r w:rsidRPr="00D80E10">
        <w:rPr>
          <w:sz w:val="28"/>
          <w:szCs w:val="28"/>
        </w:rPr>
        <w:t>xử lý toàn bộ lượng nước thải phát sinh trong quá trình hoạt động.</w:t>
      </w:r>
    </w:p>
    <w:p w14:paraId="683A1A48" w14:textId="1ECC8AC6" w:rsidR="00D80E10" w:rsidRPr="001367C0" w:rsidRDefault="001367C0" w:rsidP="009E0A66">
      <w:pPr>
        <w:pStyle w:val="Normal1"/>
        <w:spacing w:before="0" w:line="276" w:lineRule="auto"/>
        <w:ind w:firstLine="426"/>
        <w:rPr>
          <w:i/>
          <w:sz w:val="28"/>
          <w:szCs w:val="28"/>
        </w:rPr>
      </w:pPr>
      <w:r w:rsidRPr="001367C0">
        <w:rPr>
          <w:i/>
          <w:sz w:val="28"/>
          <w:szCs w:val="28"/>
        </w:rPr>
        <w:t>- Phương án thu gom và thoát nước thải:</w:t>
      </w:r>
    </w:p>
    <w:p w14:paraId="60993F14" w14:textId="485F79FE" w:rsidR="00D80E10" w:rsidRDefault="00DB3940" w:rsidP="009E0A66">
      <w:pPr>
        <w:pStyle w:val="Normal1"/>
        <w:spacing w:before="0" w:line="276" w:lineRule="auto"/>
        <w:rPr>
          <w:sz w:val="28"/>
          <w:szCs w:val="28"/>
        </w:rPr>
      </w:pPr>
      <w:r>
        <w:rPr>
          <w:noProof/>
          <w:sz w:val="28"/>
          <w:szCs w:val="28"/>
          <w:lang w:val="en-GB" w:eastAsia="en-GB"/>
        </w:rPr>
        <mc:AlternateContent>
          <mc:Choice Requires="wps">
            <w:drawing>
              <wp:anchor distT="0" distB="0" distL="114300" distR="114300" simplePos="0" relativeHeight="251893760" behindDoc="0" locked="0" layoutInCell="1" allowOverlap="1" wp14:anchorId="7D308B1E" wp14:editId="29E58941">
                <wp:simplePos x="0" y="0"/>
                <wp:positionH relativeFrom="margin">
                  <wp:posOffset>3828415</wp:posOffset>
                </wp:positionH>
                <wp:positionV relativeFrom="paragraph">
                  <wp:posOffset>116509</wp:posOffset>
                </wp:positionV>
                <wp:extent cx="1066800" cy="952500"/>
                <wp:effectExtent l="0" t="0" r="0" b="0"/>
                <wp:wrapNone/>
                <wp:docPr id="334698778" name="Rectangle 334698778"/>
                <wp:cNvGraphicFramePr/>
                <a:graphic xmlns:a="http://schemas.openxmlformats.org/drawingml/2006/main">
                  <a:graphicData uri="http://schemas.microsoft.com/office/word/2010/wordprocessingShape">
                    <wps:wsp>
                      <wps:cNvSpPr/>
                      <wps:spPr>
                        <a:xfrm>
                          <a:off x="0" y="0"/>
                          <a:ext cx="1066800" cy="952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E9811C" w14:textId="1A922D57" w:rsidR="00B302E1" w:rsidRPr="00C13D51" w:rsidRDefault="00B302E1" w:rsidP="00A04E4B">
                            <w:pPr>
                              <w:pStyle w:val="Normal1"/>
                              <w:spacing w:before="0" w:line="276" w:lineRule="auto"/>
                              <w:jc w:val="center"/>
                              <w:rPr>
                                <w:sz w:val="20"/>
                              </w:rPr>
                            </w:pPr>
                            <w:r>
                              <w:rPr>
                                <w:sz w:val="20"/>
                              </w:rPr>
                              <w:t xml:space="preserve">Đường ống PVC </w:t>
                            </w:r>
                            <w:r w:rsidRPr="00C13D51">
                              <w:rPr>
                                <w:szCs w:val="24"/>
                              </w:rPr>
                              <w:t>φ</w:t>
                            </w:r>
                            <w:r>
                              <w:rPr>
                                <w:sz w:val="20"/>
                              </w:rPr>
                              <w:t>22</w:t>
                            </w:r>
                            <w:r w:rsidRPr="00C13D51">
                              <w:rPr>
                                <w:sz w:val="20"/>
                              </w:rPr>
                              <w:t>0</w:t>
                            </w:r>
                            <w:r>
                              <w:rPr>
                                <w:sz w:val="20"/>
                              </w:rPr>
                              <w:t xml:space="preserve"> mm, dài khoảng 100m, đặt trên mặt đất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308B1E" id="Rectangle 334698778" o:spid="_x0000_s1058" style="position:absolute;left:0;text-align:left;margin-left:301.45pt;margin-top:9.15pt;width:84pt;height:7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" filled="f" stroked="f">
                <v:textbox>
                  <w:txbxContent>
                    <w:p w14:paraId="24E9811C" w14:textId="1A922D57" w:rsidR="00B302E1" w:rsidRPr="00C13D51" w:rsidRDefault="00B302E1" w:rsidP="00A04E4B">
                      <w:pPr>
                        <w:pStyle w:val="Normal1"/>
                        <w:spacing w:before="0" w:line="276" w:lineRule="auto"/>
                        <w:jc w:val="center"/>
                        <w:rPr>
                          <w:sz w:val="20"/>
                        </w:rPr>
                      </w:pPr>
                      <w:r>
                        <w:rPr>
                          <w:sz w:val="20"/>
                        </w:rPr>
                        <w:t xml:space="preserve">Đường ống PVC </w:t>
                      </w:r>
                      <w:r w:rsidRPr="00C13D51">
                        <w:rPr>
                          <w:szCs w:val="24"/>
                        </w:rPr>
                        <w:t>φ</w:t>
                      </w:r>
                      <w:r>
                        <w:rPr>
                          <w:sz w:val="20"/>
                        </w:rPr>
                        <w:t>22</w:t>
                      </w:r>
                      <w:r w:rsidRPr="00C13D51">
                        <w:rPr>
                          <w:sz w:val="20"/>
                        </w:rPr>
                        <w:t>0</w:t>
                      </w:r>
                      <w:r>
                        <w:rPr>
                          <w:sz w:val="20"/>
                        </w:rPr>
                        <w:t xml:space="preserve"> mm, dài khoảng 100m, đặt trên mặt đất</w:t>
                      </w:r>
                    </w:p>
                  </w:txbxContent>
                </v:textbox>
                <w10:wrap anchorx="margin"/>
              </v:rect>
            </w:pict>
          </mc:Fallback>
        </mc:AlternateContent>
      </w:r>
      <w:r>
        <w:rPr>
          <w:noProof/>
          <w:sz w:val="28"/>
          <w:szCs w:val="28"/>
          <w:lang w:val="en-GB" w:eastAsia="en-GB"/>
        </w:rPr>
        <mc:AlternateContent>
          <mc:Choice Requires="wps">
            <w:drawing>
              <wp:anchor distT="0" distB="0" distL="114300" distR="114300" simplePos="0" relativeHeight="251891712" behindDoc="0" locked="0" layoutInCell="1" allowOverlap="1" wp14:anchorId="16162B4E" wp14:editId="11D7CDBB">
                <wp:simplePos x="0" y="0"/>
                <wp:positionH relativeFrom="margin">
                  <wp:posOffset>1390015</wp:posOffset>
                </wp:positionH>
                <wp:positionV relativeFrom="paragraph">
                  <wp:posOffset>104444</wp:posOffset>
                </wp:positionV>
                <wp:extent cx="828675" cy="952500"/>
                <wp:effectExtent l="0" t="0" r="0" b="0"/>
                <wp:wrapNone/>
                <wp:docPr id="334698777" name="Rectangle 334698777"/>
                <wp:cNvGraphicFramePr/>
                <a:graphic xmlns:a="http://schemas.openxmlformats.org/drawingml/2006/main">
                  <a:graphicData uri="http://schemas.microsoft.com/office/word/2010/wordprocessingShape">
                    <wps:wsp>
                      <wps:cNvSpPr/>
                      <wps:spPr>
                        <a:xfrm>
                          <a:off x="0" y="0"/>
                          <a:ext cx="828675" cy="952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EE8FD43" w14:textId="50C9F6BD" w:rsidR="00B302E1" w:rsidRPr="00C13D51" w:rsidRDefault="00B302E1" w:rsidP="00A04E4B">
                            <w:pPr>
                              <w:pStyle w:val="Normal1"/>
                              <w:spacing w:before="0" w:line="276" w:lineRule="auto"/>
                              <w:jc w:val="center"/>
                              <w:rPr>
                                <w:sz w:val="20"/>
                              </w:rPr>
                            </w:pPr>
                            <w:r>
                              <w:rPr>
                                <w:sz w:val="20"/>
                              </w:rPr>
                              <w:t xml:space="preserve">Đường ống PVC </w:t>
                            </w:r>
                            <w:r w:rsidRPr="00C13D51">
                              <w:rPr>
                                <w:szCs w:val="24"/>
                              </w:rPr>
                              <w:t>φ</w:t>
                            </w:r>
                            <w:r w:rsidRPr="00C13D51">
                              <w:rPr>
                                <w:sz w:val="20"/>
                              </w:rPr>
                              <w:t>110</w:t>
                            </w:r>
                            <w:r>
                              <w:rPr>
                                <w:sz w:val="20"/>
                              </w:rPr>
                              <w:t xml:space="preserve"> mm, đặt âm dưới mặt đất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162B4E" id="Rectangle 334698777" o:spid="_x0000_s1059" style="position:absolute;left:0;text-align:left;margin-left:109.45pt;margin-top:8.2pt;width:65.25pt;height:7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" filled="f" stroked="f">
                <v:textbox>
                  <w:txbxContent>
                    <w:p w14:paraId="4EE8FD43" w14:textId="50C9F6BD" w:rsidR="00B302E1" w:rsidRPr="00C13D51" w:rsidRDefault="00B302E1" w:rsidP="00A04E4B">
                      <w:pPr>
                        <w:pStyle w:val="Normal1"/>
                        <w:spacing w:before="0" w:line="276" w:lineRule="auto"/>
                        <w:jc w:val="center"/>
                        <w:rPr>
                          <w:sz w:val="20"/>
                        </w:rPr>
                      </w:pPr>
                      <w:r>
                        <w:rPr>
                          <w:sz w:val="20"/>
                        </w:rPr>
                        <w:t xml:space="preserve">Đường ống PVC </w:t>
                      </w:r>
                      <w:r w:rsidRPr="00C13D51">
                        <w:rPr>
                          <w:szCs w:val="24"/>
                        </w:rPr>
                        <w:t>φ</w:t>
                      </w:r>
                      <w:r w:rsidRPr="00C13D51">
                        <w:rPr>
                          <w:sz w:val="20"/>
                        </w:rPr>
                        <w:t>110</w:t>
                      </w:r>
                      <w:r>
                        <w:rPr>
                          <w:sz w:val="20"/>
                        </w:rPr>
                        <w:t xml:space="preserve"> mm, đặt âm dưới mặt đất</w:t>
                      </w:r>
                    </w:p>
                  </w:txbxContent>
                </v:textbox>
                <w10:wrap anchorx="margin"/>
              </v:rect>
            </w:pict>
          </mc:Fallback>
        </mc:AlternateContent>
      </w:r>
      <w:r w:rsidR="00C13D51">
        <w:rPr>
          <w:noProof/>
          <w:sz w:val="28"/>
          <w:szCs w:val="28"/>
          <w:lang w:val="en-GB" w:eastAsia="en-GB"/>
        </w:rPr>
        <mc:AlternateContent>
          <mc:Choice Requires="wps">
            <w:drawing>
              <wp:anchor distT="0" distB="0" distL="114300" distR="114300" simplePos="0" relativeHeight="251680767" behindDoc="0" locked="0" layoutInCell="1" allowOverlap="1" wp14:anchorId="1636F7D3" wp14:editId="3D8E5CF1">
                <wp:simplePos x="0" y="0"/>
                <wp:positionH relativeFrom="margin">
                  <wp:posOffset>2294890</wp:posOffset>
                </wp:positionH>
                <wp:positionV relativeFrom="paragraph">
                  <wp:posOffset>182245</wp:posOffset>
                </wp:positionV>
                <wp:extent cx="1524000" cy="933450"/>
                <wp:effectExtent l="0" t="0" r="19050" b="19050"/>
                <wp:wrapNone/>
                <wp:docPr id="334698765" name="Rectangle 334698765"/>
                <wp:cNvGraphicFramePr/>
                <a:graphic xmlns:a="http://schemas.openxmlformats.org/drawingml/2006/main">
                  <a:graphicData uri="http://schemas.microsoft.com/office/word/2010/wordprocessingShape">
                    <wps:wsp>
                      <wps:cNvSpPr/>
                      <wps:spPr>
                        <a:xfrm>
                          <a:off x="0" y="0"/>
                          <a:ext cx="1524000" cy="93345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B2E1619" w14:textId="0257141C" w:rsidR="00B302E1" w:rsidRPr="00C13D51" w:rsidRDefault="00B302E1" w:rsidP="00C13D51">
                            <w:pPr>
                              <w:pStyle w:val="Normal1"/>
                              <w:jc w:val="center"/>
                              <w:rPr>
                                <w:sz w:val="25"/>
                                <w:szCs w:val="25"/>
                              </w:rPr>
                            </w:pPr>
                            <w:r>
                              <w:rPr>
                                <w:sz w:val="25"/>
                                <w:szCs w:val="25"/>
                              </w:rPr>
                              <w:t>Hệ thống xử lý nước thải tập trung của nhà máy đạt QCVN 63:2017/BTNMT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36F7D3" id="Rectangle 334698765" o:spid="_x0000_s1060" style="position:absolute;left:0;text-align:left;margin-left:180.7pt;margin-top:14.35pt;width:120pt;height:73.5pt;z-index:2516807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" filled="f" strokecolor="black [3200]">
                <v:stroke joinstyle="round"/>
                <v:textbox>
                  <w:txbxContent>
                    <w:p w14:paraId="6B2E1619" w14:textId="0257141C" w:rsidR="00B302E1" w:rsidRPr="00C13D51" w:rsidRDefault="00B302E1" w:rsidP="00C13D51">
                      <w:pPr>
                        <w:pStyle w:val="Normal1"/>
                        <w:jc w:val="center"/>
                        <w:rPr>
                          <w:sz w:val="25"/>
                          <w:szCs w:val="25"/>
                        </w:rPr>
                      </w:pPr>
                      <w:r>
                        <w:rPr>
                          <w:sz w:val="25"/>
                          <w:szCs w:val="25"/>
                        </w:rPr>
                        <w:t>Hệ thống xử lý nước thải tập trung của nhà máy đạt QCVN 63:2017/BTNMT</w:t>
                      </w:r>
                    </w:p>
                  </w:txbxContent>
                </v:textbox>
                <w10:wrap anchorx="margin"/>
              </v:rect>
            </w:pict>
          </mc:Fallback>
        </mc:AlternateContent>
      </w:r>
      <w:r w:rsidR="00C13D51">
        <w:rPr>
          <w:noProof/>
          <w:sz w:val="28"/>
          <w:szCs w:val="28"/>
          <w:lang w:val="en-GB" w:eastAsia="en-GB"/>
        </w:rPr>
        <mc:AlternateContent>
          <mc:Choice Requires="wps">
            <w:drawing>
              <wp:anchor distT="0" distB="0" distL="114300" distR="114300" simplePos="0" relativeHeight="251886592" behindDoc="0" locked="0" layoutInCell="1" allowOverlap="1" wp14:anchorId="39D5CEE3" wp14:editId="19906B69">
                <wp:simplePos x="0" y="0"/>
                <wp:positionH relativeFrom="margin">
                  <wp:align>right</wp:align>
                </wp:positionH>
                <wp:positionV relativeFrom="paragraph">
                  <wp:posOffset>219710</wp:posOffset>
                </wp:positionV>
                <wp:extent cx="962025" cy="904875"/>
                <wp:effectExtent l="0" t="0" r="28575" b="28575"/>
                <wp:wrapNone/>
                <wp:docPr id="334698772" name="Rectangle 334698772"/>
                <wp:cNvGraphicFramePr/>
                <a:graphic xmlns:a="http://schemas.openxmlformats.org/drawingml/2006/main">
                  <a:graphicData uri="http://schemas.microsoft.com/office/word/2010/wordprocessingShape">
                    <wps:wsp>
                      <wps:cNvSpPr/>
                      <wps:spPr>
                        <a:xfrm>
                          <a:off x="0" y="0"/>
                          <a:ext cx="962025" cy="9048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E0EF1C2" w14:textId="16520BFB" w:rsidR="00B302E1" w:rsidRPr="00C13D51" w:rsidRDefault="00B302E1" w:rsidP="00C13D51">
                            <w:pPr>
                              <w:pStyle w:val="Normal1"/>
                              <w:jc w:val="center"/>
                              <w:rPr>
                                <w:sz w:val="25"/>
                                <w:szCs w:val="25"/>
                              </w:rPr>
                            </w:pPr>
                            <w:r>
                              <w:rPr>
                                <w:sz w:val="25"/>
                                <w:szCs w:val="25"/>
                              </w:rPr>
                              <w:t>Nguồn tiếp nhận (suối Bà Sự)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D5CEE3" id="Rectangle 334698772" o:spid="_x0000_s1061" style="position:absolute;left:0;text-align:left;margin-left:24.55pt;margin-top:17.3pt;width:75.75pt;height:71.25pt;z-index:251886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" filled="f" strokecolor="black [3200]">
                <v:stroke joinstyle="round"/>
                <v:textbox>
                  <w:txbxContent>
                    <w:p w14:paraId="3E0EF1C2" w14:textId="16520BFB" w:rsidR="00B302E1" w:rsidRPr="00C13D51" w:rsidRDefault="00B302E1" w:rsidP="00C13D51">
                      <w:pPr>
                        <w:pStyle w:val="Normal1"/>
                        <w:jc w:val="center"/>
                        <w:rPr>
                          <w:sz w:val="25"/>
                          <w:szCs w:val="25"/>
                        </w:rPr>
                      </w:pPr>
                      <w:r>
                        <w:rPr>
                          <w:sz w:val="25"/>
                          <w:szCs w:val="25"/>
                        </w:rPr>
                        <w:t>Nguồn tiếp nhận (suối Bà Sự)</w:t>
                      </w:r>
                    </w:p>
                  </w:txbxContent>
                </v:textbox>
                <w10:wrap anchorx="margin"/>
              </v:rect>
            </w:pict>
          </mc:Fallback>
        </mc:AlternateContent>
      </w:r>
      <w:r w:rsidR="00C13D51">
        <w:rPr>
          <w:noProof/>
          <w:sz w:val="28"/>
          <w:szCs w:val="28"/>
          <w:lang w:val="en-GB" w:eastAsia="en-GB"/>
        </w:rPr>
        <mc:AlternateContent>
          <mc:Choice Requires="wps">
            <w:drawing>
              <wp:anchor distT="0" distB="0" distL="114300" distR="114300" simplePos="0" relativeHeight="251882496" behindDoc="0" locked="0" layoutInCell="1" allowOverlap="1" wp14:anchorId="72F65B15" wp14:editId="54755729">
                <wp:simplePos x="0" y="0"/>
                <wp:positionH relativeFrom="margin">
                  <wp:posOffset>780415</wp:posOffset>
                </wp:positionH>
                <wp:positionV relativeFrom="paragraph">
                  <wp:posOffset>144145</wp:posOffset>
                </wp:positionV>
                <wp:extent cx="542925" cy="942975"/>
                <wp:effectExtent l="0" t="0" r="28575" b="28575"/>
                <wp:wrapNone/>
                <wp:docPr id="334698763" name="Rectangle 334698763"/>
                <wp:cNvGraphicFramePr/>
                <a:graphic xmlns:a="http://schemas.openxmlformats.org/drawingml/2006/main">
                  <a:graphicData uri="http://schemas.microsoft.com/office/word/2010/wordprocessingShape">
                    <wps:wsp>
                      <wps:cNvSpPr/>
                      <wps:spPr>
                        <a:xfrm>
                          <a:off x="0" y="0"/>
                          <a:ext cx="542925" cy="9429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6B96745" w14:textId="39FDD54D" w:rsidR="00B302E1" w:rsidRPr="00C13D51" w:rsidRDefault="00B302E1" w:rsidP="00C13D51">
                            <w:pPr>
                              <w:pStyle w:val="Normal1"/>
                              <w:jc w:val="center"/>
                              <w:rPr>
                                <w:sz w:val="25"/>
                                <w:szCs w:val="25"/>
                              </w:rPr>
                            </w:pPr>
                            <w:r w:rsidRPr="00C13D51">
                              <w:rPr>
                                <w:sz w:val="25"/>
                                <w:szCs w:val="25"/>
                              </w:rPr>
                              <w:t>Bể tự hoại 3 ngăn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F65B15" id="Rectangle 334698763" o:spid="_x0000_s1062" style="position:absolute;left:0;text-align:left;margin-left:61.45pt;margin-top:11.35pt;width:42.75pt;height:74.2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" filled="f" strokecolor="black [3200]">
                <v:stroke joinstyle="round"/>
                <v:textbox>
                  <w:txbxContent>
                    <w:p w14:paraId="56B96745" w14:textId="39FDD54D" w:rsidR="00B302E1" w:rsidRPr="00C13D51" w:rsidRDefault="00B302E1" w:rsidP="00C13D51">
                      <w:pPr>
                        <w:pStyle w:val="Normal1"/>
                        <w:jc w:val="center"/>
                        <w:rPr>
                          <w:sz w:val="25"/>
                          <w:szCs w:val="25"/>
                        </w:rPr>
                      </w:pPr>
                      <w:r w:rsidRPr="00C13D51">
                        <w:rPr>
                          <w:sz w:val="25"/>
                          <w:szCs w:val="25"/>
                        </w:rPr>
                        <w:t>Bể tự hoại 3 ngăn</w:t>
                      </w:r>
                    </w:p>
                  </w:txbxContent>
                </v:textbox>
                <w10:wrap anchorx="margin"/>
              </v:rect>
            </w:pict>
          </mc:Fallback>
        </mc:AlternateContent>
      </w:r>
      <w:r w:rsidR="00C13D51">
        <w:rPr>
          <w:noProof/>
          <w:sz w:val="28"/>
          <w:szCs w:val="28"/>
          <w:lang w:val="en-GB" w:eastAsia="en-GB"/>
        </w:rPr>
        <mc:AlternateContent>
          <mc:Choice Requires="wps">
            <w:drawing>
              <wp:anchor distT="0" distB="0" distL="114300" distR="114300" simplePos="0" relativeHeight="251880448" behindDoc="0" locked="0" layoutInCell="1" allowOverlap="1" wp14:anchorId="5B6E2ACB" wp14:editId="349DACB1">
                <wp:simplePos x="0" y="0"/>
                <wp:positionH relativeFrom="margin">
                  <wp:posOffset>-48260</wp:posOffset>
                </wp:positionH>
                <wp:positionV relativeFrom="paragraph">
                  <wp:posOffset>144145</wp:posOffset>
                </wp:positionV>
                <wp:extent cx="581025" cy="933450"/>
                <wp:effectExtent l="0" t="0" r="28575" b="19050"/>
                <wp:wrapNone/>
                <wp:docPr id="334698762" name="Rectangle 334698762"/>
                <wp:cNvGraphicFramePr/>
                <a:graphic xmlns:a="http://schemas.openxmlformats.org/drawingml/2006/main">
                  <a:graphicData uri="http://schemas.microsoft.com/office/word/2010/wordprocessingShape">
                    <wps:wsp>
                      <wps:cNvSpPr/>
                      <wps:spPr>
                        <a:xfrm>
                          <a:off x="0" y="0"/>
                          <a:ext cx="581025" cy="93345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B2822C1" w14:textId="4A32DDF5" w:rsidR="00B302E1" w:rsidRPr="00C13D51" w:rsidRDefault="00B302E1" w:rsidP="00C13D51">
                            <w:pPr>
                              <w:pStyle w:val="Normal1"/>
                              <w:jc w:val="center"/>
                              <w:rPr>
                                <w:sz w:val="25"/>
                                <w:szCs w:val="25"/>
                              </w:rPr>
                            </w:pPr>
                            <w:r w:rsidRPr="00C13D51">
                              <w:rPr>
                                <w:sz w:val="25"/>
                                <w:szCs w:val="25"/>
                              </w:rPr>
                              <w:t>Nước thải sinh hoạt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6E2ACB" id="Rectangle 334698762" o:spid="_x0000_s1063" style="position:absolute;left:0;text-align:left;margin-left:-3.8pt;margin-top:11.35pt;width:45.75pt;height:73.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" filled="f" strokecolor="black [3200]">
                <v:stroke joinstyle="round"/>
                <v:textbox>
                  <w:txbxContent>
                    <w:p w14:paraId="3B2822C1" w14:textId="4A32DDF5" w:rsidR="00B302E1" w:rsidRPr="00C13D51" w:rsidRDefault="00B302E1" w:rsidP="00C13D51">
                      <w:pPr>
                        <w:pStyle w:val="Normal1"/>
                        <w:jc w:val="center"/>
                        <w:rPr>
                          <w:sz w:val="25"/>
                          <w:szCs w:val="25"/>
                        </w:rPr>
                      </w:pPr>
                      <w:r w:rsidRPr="00C13D51">
                        <w:rPr>
                          <w:sz w:val="25"/>
                          <w:szCs w:val="25"/>
                        </w:rPr>
                        <w:t>Nước thải sinh hoạt</w:t>
                      </w:r>
                    </w:p>
                  </w:txbxContent>
                </v:textbox>
                <w10:wrap anchorx="margin"/>
              </v:rect>
            </w:pict>
          </mc:Fallback>
        </mc:AlternateContent>
      </w:r>
    </w:p>
    <w:p w14:paraId="47F1F42B" w14:textId="1A7ECF50" w:rsidR="00C13D51" w:rsidRDefault="00C13D51" w:rsidP="009E0A66">
      <w:pPr>
        <w:pStyle w:val="Normal1"/>
        <w:spacing w:before="0" w:line="276" w:lineRule="auto"/>
        <w:ind w:firstLine="426"/>
        <w:rPr>
          <w:sz w:val="28"/>
          <w:szCs w:val="28"/>
        </w:rPr>
      </w:pPr>
    </w:p>
    <w:p w14:paraId="37F6FBA8" w14:textId="7F565EE5" w:rsidR="00C13D51" w:rsidRDefault="00C13D51"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889664" behindDoc="0" locked="0" layoutInCell="1" allowOverlap="1" wp14:anchorId="7236C94F" wp14:editId="1FF6D240">
                <wp:simplePos x="0" y="0"/>
                <wp:positionH relativeFrom="column">
                  <wp:posOffset>3828414</wp:posOffset>
                </wp:positionH>
                <wp:positionV relativeFrom="paragraph">
                  <wp:posOffset>106680</wp:posOffset>
                </wp:positionV>
                <wp:extent cx="1019175" cy="0"/>
                <wp:effectExtent l="0" t="76200" r="9525" b="95250"/>
                <wp:wrapNone/>
                <wp:docPr id="334698775" name="Straight Arrow Connector 334698775"/>
                <wp:cNvGraphicFramePr/>
                <a:graphic xmlns:a="http://schemas.openxmlformats.org/drawingml/2006/main">
                  <a:graphicData uri="http://schemas.microsoft.com/office/word/2010/wordprocessingShape">
                    <wps:wsp>
                      <wps:cNvCnPr/>
                      <wps:spPr>
                        <a:xfrm>
                          <a:off x="0" y="0"/>
                          <a:ext cx="10191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EDD262" id="Straight Arrow Connector 334698775" o:spid="_x0000_s1026" type="#_x0000_t32" style="position:absolute;margin-left:301.45pt;margin-top:8.4pt;width:80.25pt;height:0;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" strokecolor="black [3040]">
                <v:stroke endarrow="block"/>
              </v:shape>
            </w:pict>
          </mc:Fallback>
        </mc:AlternateContent>
      </w:r>
      <w:r>
        <w:rPr>
          <w:noProof/>
          <w:sz w:val="28"/>
          <w:szCs w:val="28"/>
          <w:lang w:val="en-GB" w:eastAsia="en-GB"/>
        </w:rPr>
        <mc:AlternateContent>
          <mc:Choice Requires="wps">
            <w:drawing>
              <wp:anchor distT="0" distB="0" distL="114300" distR="114300" simplePos="0" relativeHeight="251888640" behindDoc="0" locked="0" layoutInCell="1" allowOverlap="1" wp14:anchorId="74D041DA" wp14:editId="5AECB3D2">
                <wp:simplePos x="0" y="0"/>
                <wp:positionH relativeFrom="column">
                  <wp:posOffset>1332865</wp:posOffset>
                </wp:positionH>
                <wp:positionV relativeFrom="paragraph">
                  <wp:posOffset>78105</wp:posOffset>
                </wp:positionV>
                <wp:extent cx="971550" cy="0"/>
                <wp:effectExtent l="0" t="76200" r="19050" b="95250"/>
                <wp:wrapNone/>
                <wp:docPr id="334698774" name="Straight Arrow Connector 334698774"/>
                <wp:cNvGraphicFramePr/>
                <a:graphic xmlns:a="http://schemas.openxmlformats.org/drawingml/2006/main">
                  <a:graphicData uri="http://schemas.microsoft.com/office/word/2010/wordprocessingShape">
                    <wps:wsp>
                      <wps:cNvCnPr/>
                      <wps:spPr>
                        <a:xfrm>
                          <a:off x="0" y="0"/>
                          <a:ext cx="971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4764D0" id="Straight Arrow Connector 334698774" o:spid="_x0000_s1026" type="#_x0000_t32" style="position:absolute;margin-left:104.95pt;margin-top:6.15pt;width:76.5pt;height:0;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" strokecolor="black [3040]">
                <v:stroke endarrow="block"/>
              </v:shape>
            </w:pict>
          </mc:Fallback>
        </mc:AlternateContent>
      </w:r>
      <w:r>
        <w:rPr>
          <w:noProof/>
          <w:sz w:val="28"/>
          <w:szCs w:val="28"/>
          <w:lang w:val="en-GB" w:eastAsia="en-GB"/>
        </w:rPr>
        <mc:AlternateContent>
          <mc:Choice Requires="wps">
            <w:drawing>
              <wp:anchor distT="0" distB="0" distL="114300" distR="114300" simplePos="0" relativeHeight="251887616" behindDoc="0" locked="0" layoutInCell="1" allowOverlap="1" wp14:anchorId="75682038" wp14:editId="45BB5F92">
                <wp:simplePos x="0" y="0"/>
                <wp:positionH relativeFrom="column">
                  <wp:posOffset>542290</wp:posOffset>
                </wp:positionH>
                <wp:positionV relativeFrom="paragraph">
                  <wp:posOffset>59055</wp:posOffset>
                </wp:positionV>
                <wp:extent cx="247650" cy="0"/>
                <wp:effectExtent l="0" t="76200" r="19050" b="95250"/>
                <wp:wrapNone/>
                <wp:docPr id="334698773" name="Straight Arrow Connector 334698773"/>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2F33E8" id="Straight Arrow Connector 334698773" o:spid="_x0000_s1026" type="#_x0000_t32" style="position:absolute;margin-left:42.7pt;margin-top:4.65pt;width:19.5pt;height:0;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" strokecolor="black [3040]">
                <v:stroke endarrow="block"/>
              </v:shape>
            </w:pict>
          </mc:Fallback>
        </mc:AlternateContent>
      </w:r>
    </w:p>
    <w:p w14:paraId="763A1EC9" w14:textId="2D0510FA" w:rsidR="00C13D51" w:rsidRDefault="00C13D51" w:rsidP="009E0A66">
      <w:pPr>
        <w:pStyle w:val="Normal1"/>
        <w:spacing w:before="0" w:line="276" w:lineRule="auto"/>
        <w:ind w:firstLine="426"/>
        <w:rPr>
          <w:sz w:val="28"/>
          <w:szCs w:val="28"/>
        </w:rPr>
      </w:pPr>
    </w:p>
    <w:p w14:paraId="250305EB" w14:textId="5CEC5E6F" w:rsidR="00C13D51" w:rsidRDefault="00DB3940"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896832" behindDoc="0" locked="0" layoutInCell="1" allowOverlap="1" wp14:anchorId="64FEEBD7" wp14:editId="6DD6BACF">
                <wp:simplePos x="0" y="0"/>
                <wp:positionH relativeFrom="column">
                  <wp:posOffset>1037590</wp:posOffset>
                </wp:positionH>
                <wp:positionV relativeFrom="paragraph">
                  <wp:posOffset>132411</wp:posOffset>
                </wp:positionV>
                <wp:extent cx="0" cy="276225"/>
                <wp:effectExtent l="76200" t="0" r="57150" b="47625"/>
                <wp:wrapNone/>
                <wp:docPr id="334698780" name="Straight Arrow Connector 334698780"/>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EBB061" id="_x0000_t32" coordsize="21600,21600" o:spt="32" o:oned="t" path="m,l21600,21600e" filled="f">
                <v:path arrowok="t" fillok="f" o:connecttype="none"/>
                <o:lock v:ext="edit" shapetype="t"/>
              </v:shapetype>
              <v:shape id="Straight Arrow Connector 334698780" o:spid="_x0000_s1026" type="#_x0000_t32" style="position:absolute;margin-left:81.7pt;margin-top:10.45pt;width:0;height:21.7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" strokecolor="black [3040]">
                <v:stroke endarrow="block"/>
              </v:shape>
            </w:pict>
          </mc:Fallback>
        </mc:AlternateContent>
      </w:r>
      <w:r w:rsidR="00366DB5">
        <w:rPr>
          <w:noProof/>
          <w:sz w:val="28"/>
          <w:szCs w:val="28"/>
          <w:lang w:val="en-GB" w:eastAsia="en-GB"/>
        </w:rPr>
        <mc:AlternateContent>
          <mc:Choice Requires="wps">
            <w:drawing>
              <wp:anchor distT="0" distB="0" distL="114300" distR="114300" simplePos="0" relativeHeight="251681791" behindDoc="0" locked="0" layoutInCell="1" allowOverlap="1" wp14:anchorId="18B67C84" wp14:editId="0D2E0130">
                <wp:simplePos x="0" y="0"/>
                <wp:positionH relativeFrom="margin">
                  <wp:posOffset>2294890</wp:posOffset>
                </wp:positionH>
                <wp:positionV relativeFrom="paragraph">
                  <wp:posOffset>221615</wp:posOffset>
                </wp:positionV>
                <wp:extent cx="1524000" cy="571500"/>
                <wp:effectExtent l="0" t="0" r="19050" b="19050"/>
                <wp:wrapNone/>
                <wp:docPr id="334698781" name="Rectangle 334698781"/>
                <wp:cNvGraphicFramePr/>
                <a:graphic xmlns:a="http://schemas.openxmlformats.org/drawingml/2006/main">
                  <a:graphicData uri="http://schemas.microsoft.com/office/word/2010/wordprocessingShape">
                    <wps:wsp>
                      <wps:cNvSpPr/>
                      <wps:spPr>
                        <a:xfrm>
                          <a:off x="0" y="0"/>
                          <a:ext cx="1524000" cy="5715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2455CE3" w14:textId="2D093934" w:rsidR="00B302E1" w:rsidRPr="00C13D51" w:rsidRDefault="00B302E1" w:rsidP="00366DB5">
                            <w:pPr>
                              <w:pStyle w:val="Normal1"/>
                              <w:spacing w:before="0"/>
                              <w:jc w:val="center"/>
                              <w:rPr>
                                <w:sz w:val="25"/>
                                <w:szCs w:val="25"/>
                              </w:rPr>
                            </w:pPr>
                            <w:r>
                              <w:rPr>
                                <w:sz w:val="25"/>
                                <w:szCs w:val="25"/>
                              </w:rPr>
                              <w:t>Vận chuyển, xử lý đúng quy định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B67C84" id="Rectangle 334698781" o:spid="_x0000_s1064" style="position:absolute;left:0;text-align:left;margin-left:180.7pt;margin-top:17.45pt;width:120pt;height:45pt;z-index:2516817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" filled="f" strokecolor="black [3200]">
                <v:stroke joinstyle="round"/>
                <v:textbox>
                  <w:txbxContent>
                    <w:p w14:paraId="22455CE3" w14:textId="2D093934" w:rsidR="00B302E1" w:rsidRPr="00C13D51" w:rsidRDefault="00B302E1" w:rsidP="00366DB5">
                      <w:pPr>
                        <w:pStyle w:val="Normal1"/>
                        <w:spacing w:before="0"/>
                        <w:jc w:val="center"/>
                        <w:rPr>
                          <w:sz w:val="25"/>
                          <w:szCs w:val="25"/>
                        </w:rPr>
                      </w:pPr>
                      <w:r>
                        <w:rPr>
                          <w:sz w:val="25"/>
                          <w:szCs w:val="25"/>
                        </w:rPr>
                        <w:t>Vận chuyển, xử lý đúng quy định</w:t>
                      </w:r>
                    </w:p>
                  </w:txbxContent>
                </v:textbox>
                <w10:wrap anchorx="margin"/>
              </v:rect>
            </w:pict>
          </mc:Fallback>
        </mc:AlternateContent>
      </w:r>
    </w:p>
    <w:p w14:paraId="68DC2F26" w14:textId="72EF9FEA" w:rsidR="00D80E10" w:rsidRDefault="00DB3940"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01952" behindDoc="0" locked="0" layoutInCell="1" allowOverlap="1" wp14:anchorId="2C491E12" wp14:editId="28E5CC10">
                <wp:simplePos x="0" y="0"/>
                <wp:positionH relativeFrom="margin">
                  <wp:posOffset>1380490</wp:posOffset>
                </wp:positionH>
                <wp:positionV relativeFrom="paragraph">
                  <wp:posOffset>49861</wp:posOffset>
                </wp:positionV>
                <wp:extent cx="828675" cy="390525"/>
                <wp:effectExtent l="0" t="0" r="0" b="9525"/>
                <wp:wrapNone/>
                <wp:docPr id="334698783" name="Rectangle 334698783"/>
                <wp:cNvGraphicFramePr/>
                <a:graphic xmlns:a="http://schemas.openxmlformats.org/drawingml/2006/main">
                  <a:graphicData uri="http://schemas.microsoft.com/office/word/2010/wordprocessingShape">
                    <wps:wsp>
                      <wps:cNvSpPr/>
                      <wps:spPr>
                        <a:xfrm>
                          <a:off x="0" y="0"/>
                          <a:ext cx="828675" cy="390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4F1FE3" w14:textId="11200D80" w:rsidR="00B302E1" w:rsidRPr="00C13D51" w:rsidRDefault="00B302E1" w:rsidP="00366DB5">
                            <w:pPr>
                              <w:pStyle w:val="Normal1"/>
                              <w:spacing w:before="0" w:line="276" w:lineRule="auto"/>
                              <w:jc w:val="center"/>
                              <w:rPr>
                                <w:sz w:val="20"/>
                              </w:rPr>
                            </w:pPr>
                            <w:r>
                              <w:rPr>
                                <w:sz w:val="20"/>
                              </w:rPr>
                              <w:t>Đơn vị hút hầm cầu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491E12" id="Rectangle 334698783" o:spid="_x0000_s1065" style="position:absolute;left:0;text-align:left;margin-left:108.7pt;margin-top:3.95pt;width:65.25pt;height:30.7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" filled="f" stroked="f">
                <v:textbox>
                  <w:txbxContent>
                    <w:p w14:paraId="414F1FE3" w14:textId="11200D80" w:rsidR="00B302E1" w:rsidRPr="00C13D51" w:rsidRDefault="00B302E1" w:rsidP="00366DB5">
                      <w:pPr>
                        <w:pStyle w:val="Normal1"/>
                        <w:spacing w:before="0" w:line="276" w:lineRule="auto"/>
                        <w:jc w:val="center"/>
                        <w:rPr>
                          <w:sz w:val="20"/>
                        </w:rPr>
                      </w:pPr>
                      <w:r>
                        <w:rPr>
                          <w:sz w:val="20"/>
                        </w:rPr>
                        <w:t>Đơn vị hút hầm cầu</w:t>
                      </w:r>
                    </w:p>
                  </w:txbxContent>
                </v:textbox>
                <w10:wrap anchorx="margin"/>
              </v:rect>
            </w:pict>
          </mc:Fallback>
        </mc:AlternateContent>
      </w:r>
      <w:r>
        <w:rPr>
          <w:noProof/>
          <w:sz w:val="28"/>
          <w:szCs w:val="28"/>
          <w:lang w:val="en-GB" w:eastAsia="en-GB"/>
        </w:rPr>
        <mc:AlternateContent>
          <mc:Choice Requires="wps">
            <w:drawing>
              <wp:anchor distT="0" distB="0" distL="114300" distR="114300" simplePos="0" relativeHeight="251895808" behindDoc="0" locked="0" layoutInCell="1" allowOverlap="1" wp14:anchorId="323C64B0" wp14:editId="6FB1FE23">
                <wp:simplePos x="0" y="0"/>
                <wp:positionH relativeFrom="margin">
                  <wp:posOffset>789940</wp:posOffset>
                </wp:positionH>
                <wp:positionV relativeFrom="paragraph">
                  <wp:posOffset>159081</wp:posOffset>
                </wp:positionV>
                <wp:extent cx="542925" cy="533400"/>
                <wp:effectExtent l="0" t="0" r="28575" b="19050"/>
                <wp:wrapNone/>
                <wp:docPr id="334698779" name="Rectangle 334698779"/>
                <wp:cNvGraphicFramePr/>
                <a:graphic xmlns:a="http://schemas.openxmlformats.org/drawingml/2006/main">
                  <a:graphicData uri="http://schemas.microsoft.com/office/word/2010/wordprocessingShape">
                    <wps:wsp>
                      <wps:cNvSpPr/>
                      <wps:spPr>
                        <a:xfrm>
                          <a:off x="0" y="0"/>
                          <a:ext cx="542925" cy="5334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8EEF66C" w14:textId="540F6BB4" w:rsidR="00B302E1" w:rsidRPr="00C13D51" w:rsidRDefault="00B302E1" w:rsidP="00366DB5">
                            <w:pPr>
                              <w:pStyle w:val="Normal1"/>
                              <w:spacing w:before="0"/>
                              <w:jc w:val="center"/>
                              <w:rPr>
                                <w:sz w:val="25"/>
                                <w:szCs w:val="25"/>
                              </w:rPr>
                            </w:pPr>
                            <w:r>
                              <w:rPr>
                                <w:sz w:val="25"/>
                                <w:szCs w:val="25"/>
                              </w:rPr>
                              <w:t>Bùn thải</w:t>
                            </w:r>
                            <w:r w:rsidRPr="00C13D51">
                              <w:rPr>
                                <w:sz w:val="25"/>
                                <w:szCs w:val="25"/>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3C64B0" id="Rectangle 334698779" o:spid="_x0000_s1066" style="position:absolute;left:0;text-align:left;margin-left:62.2pt;margin-top:12.55pt;width:42.75pt;height:42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" filled="f" strokecolor="black [3200]">
                <v:stroke joinstyle="round"/>
                <v:textbox>
                  <w:txbxContent>
                    <w:p w14:paraId="68EEF66C" w14:textId="540F6BB4" w:rsidR="00B302E1" w:rsidRPr="00C13D51" w:rsidRDefault="00B302E1" w:rsidP="00366DB5">
                      <w:pPr>
                        <w:pStyle w:val="Normal1"/>
                        <w:spacing w:before="0"/>
                        <w:jc w:val="center"/>
                        <w:rPr>
                          <w:sz w:val="25"/>
                          <w:szCs w:val="25"/>
                        </w:rPr>
                      </w:pPr>
                      <w:r>
                        <w:rPr>
                          <w:sz w:val="25"/>
                          <w:szCs w:val="25"/>
                        </w:rPr>
                        <w:t>Bùn thải</w:t>
                      </w:r>
                      <w:r w:rsidRPr="00C13D51">
                        <w:rPr>
                          <w:sz w:val="25"/>
                          <w:szCs w:val="25"/>
                        </w:rPr>
                        <w:t xml:space="preserve"> </w:t>
                      </w:r>
                    </w:p>
                  </w:txbxContent>
                </v:textbox>
                <w10:wrap anchorx="margin"/>
              </v:rect>
            </w:pict>
          </mc:Fallback>
        </mc:AlternateContent>
      </w:r>
      <w:r w:rsidR="00366DB5">
        <w:rPr>
          <w:noProof/>
          <w:sz w:val="28"/>
          <w:szCs w:val="28"/>
          <w:lang w:val="en-GB" w:eastAsia="en-GB"/>
        </w:rPr>
        <mc:AlternateContent>
          <mc:Choice Requires="wps">
            <w:drawing>
              <wp:anchor distT="0" distB="0" distL="114300" distR="114300" simplePos="0" relativeHeight="251899904" behindDoc="0" locked="0" layoutInCell="1" allowOverlap="1" wp14:anchorId="725EF613" wp14:editId="7686C805">
                <wp:simplePos x="0" y="0"/>
                <wp:positionH relativeFrom="column">
                  <wp:posOffset>1342389</wp:posOffset>
                </wp:positionH>
                <wp:positionV relativeFrom="paragraph">
                  <wp:posOffset>245745</wp:posOffset>
                </wp:positionV>
                <wp:extent cx="962025" cy="0"/>
                <wp:effectExtent l="0" t="76200" r="9525" b="95250"/>
                <wp:wrapNone/>
                <wp:docPr id="334698782" name="Straight Arrow Connector 334698782"/>
                <wp:cNvGraphicFramePr/>
                <a:graphic xmlns:a="http://schemas.openxmlformats.org/drawingml/2006/main">
                  <a:graphicData uri="http://schemas.microsoft.com/office/word/2010/wordprocessingShape">
                    <wps:wsp>
                      <wps:cNvCnPr/>
                      <wps:spPr>
                        <a:xfrm>
                          <a:off x="0" y="0"/>
                          <a:ext cx="962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50391D" id="Straight Arrow Connector 334698782" o:spid="_x0000_s1026" type="#_x0000_t32" style="position:absolute;margin-left:105.7pt;margin-top:19.35pt;width:75.75pt;height:0;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" strokecolor="black [3040]">
                <v:stroke endarrow="block"/>
              </v:shape>
            </w:pict>
          </mc:Fallback>
        </mc:AlternateContent>
      </w:r>
    </w:p>
    <w:p w14:paraId="3B0BED97" w14:textId="442F7AB7" w:rsidR="00D80E10" w:rsidRDefault="00D80E10" w:rsidP="009E0A66">
      <w:pPr>
        <w:pStyle w:val="Normal1"/>
        <w:spacing w:before="0" w:line="276" w:lineRule="auto"/>
        <w:ind w:firstLine="426"/>
        <w:rPr>
          <w:sz w:val="28"/>
          <w:szCs w:val="28"/>
        </w:rPr>
      </w:pPr>
    </w:p>
    <w:p w14:paraId="7A0F1A15" w14:textId="69BBDA78" w:rsidR="00D80E10" w:rsidRPr="00D40BDF" w:rsidRDefault="00D80E10" w:rsidP="009E0A66">
      <w:pPr>
        <w:pStyle w:val="Normal1"/>
        <w:spacing w:before="0" w:line="276" w:lineRule="auto"/>
        <w:rPr>
          <w:b/>
          <w:i/>
          <w:sz w:val="28"/>
          <w:szCs w:val="28"/>
        </w:rPr>
      </w:pPr>
    </w:p>
    <w:p w14:paraId="700DCD12" w14:textId="66B91BF6" w:rsidR="00D80E10" w:rsidRPr="001901A1" w:rsidRDefault="00FD6182" w:rsidP="009E0A66">
      <w:pPr>
        <w:pStyle w:val="MUC1"/>
        <w:spacing w:after="0"/>
        <w:ind w:firstLine="426"/>
        <w:jc w:val="both"/>
        <w:outlineLvl w:val="9"/>
        <w:rPr>
          <w:color w:val="000000" w:themeColor="text1"/>
          <w:sz w:val="28"/>
          <w:szCs w:val="28"/>
        </w:rPr>
      </w:pPr>
      <w:r>
        <w:rPr>
          <w:noProof/>
          <w:lang w:eastAsia="en-GB"/>
        </w:rPr>
        <mc:AlternateContent>
          <mc:Choice Requires="wps">
            <w:drawing>
              <wp:anchor distT="0" distB="0" distL="114300" distR="114300" simplePos="0" relativeHeight="252044288" behindDoc="0" locked="0" layoutInCell="1" allowOverlap="1" wp14:anchorId="2BA2024A" wp14:editId="40B30DD7">
                <wp:simplePos x="0" y="0"/>
                <wp:positionH relativeFrom="margin">
                  <wp:posOffset>0</wp:posOffset>
                </wp:positionH>
                <wp:positionV relativeFrom="paragraph">
                  <wp:posOffset>21286</wp:posOffset>
                </wp:positionV>
                <wp:extent cx="6217920" cy="635"/>
                <wp:effectExtent l="0" t="0" r="0" b="5080"/>
                <wp:wrapNone/>
                <wp:docPr id="957139906" name="Text Box 957139906"/>
                <wp:cNvGraphicFramePr/>
                <a:graphic xmlns:a="http://schemas.openxmlformats.org/drawingml/2006/main">
                  <a:graphicData uri="http://schemas.microsoft.com/office/word/2010/wordprocessingShape">
                    <wps:wsp>
                      <wps:cNvSpPr txBox="1"/>
                      <wps:spPr>
                        <a:xfrm>
                          <a:off x="0" y="0"/>
                          <a:ext cx="6217920" cy="635"/>
                        </a:xfrm>
                        <a:prstGeom prst="rect">
                          <a:avLst/>
                        </a:prstGeom>
                        <a:solidFill>
                          <a:prstClr val="white"/>
                        </a:solidFill>
                        <a:ln>
                          <a:noFill/>
                        </a:ln>
                        <a:effectLst/>
                      </wps:spPr>
                      <wps:txbx>
                        <w:txbxContent>
                          <w:p w14:paraId="2D436658" w14:textId="53DC1C2B" w:rsidR="00B302E1" w:rsidRPr="00A07BDB" w:rsidRDefault="00B302E1" w:rsidP="00A07BDB">
                            <w:pPr>
                              <w:pStyle w:val="Caption"/>
                              <w:rPr>
                                <w:i/>
                                <w:noProof/>
                                <w:sz w:val="28"/>
                                <w:szCs w:val="28"/>
                              </w:rPr>
                            </w:pPr>
                            <w:bookmarkStart w:id="184" w:name="_Toc148952386"/>
                            <w:r w:rsidRPr="00A07BDB">
                              <w:rPr>
                                <w:i/>
                                <w:sz w:val="28"/>
                                <w:szCs w:val="28"/>
                              </w:rPr>
                              <w:t xml:space="preserve">Hình  </w:t>
                            </w:r>
                            <w:r w:rsidRPr="00A07BDB">
                              <w:rPr>
                                <w:i/>
                                <w:sz w:val="28"/>
                                <w:szCs w:val="28"/>
                              </w:rPr>
                              <w:fldChar w:fldCharType="begin"/>
                            </w:r>
                            <w:r w:rsidRPr="00A07BDB">
                              <w:rPr>
                                <w:i/>
                                <w:sz w:val="28"/>
                                <w:szCs w:val="28"/>
                              </w:rPr>
                              <w:instrText xml:space="preserve"> SEQ Hình_ \* ARABIC </w:instrText>
                            </w:r>
                            <w:r w:rsidRPr="00A07BDB">
                              <w:rPr>
                                <w:i/>
                                <w:sz w:val="28"/>
                                <w:szCs w:val="28"/>
                              </w:rPr>
                              <w:fldChar w:fldCharType="separate"/>
                            </w:r>
                            <w:r w:rsidR="00FD6182">
                              <w:rPr>
                                <w:i/>
                                <w:noProof/>
                                <w:sz w:val="28"/>
                                <w:szCs w:val="28"/>
                              </w:rPr>
                              <w:t>4</w:t>
                            </w:r>
                            <w:r w:rsidRPr="00A07BDB">
                              <w:rPr>
                                <w:i/>
                                <w:sz w:val="28"/>
                                <w:szCs w:val="28"/>
                              </w:rPr>
                              <w:fldChar w:fldCharType="end"/>
                            </w:r>
                            <w:r w:rsidRPr="00A07BDB">
                              <w:rPr>
                                <w:i/>
                                <w:sz w:val="28"/>
                                <w:szCs w:val="28"/>
                              </w:rPr>
                              <w:t xml:space="preserve"> Quy trình thu gom, thoát nước thải sinh hoạt</w:t>
                            </w:r>
                            <w:bookmarkEnd w:id="1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A2024A" id="Text Box 957139906" o:spid="_x0000_s1067" type="#_x0000_t202" style="position:absolute;left:0;text-align:left;margin-left:0;margin-top:1.7pt;width:489.6pt;height:.05pt;z-index:252044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" stroked="f">
                <v:textbox style="mso-fit-shape-to-text:t" inset="0,0,0,0">
                  <w:txbxContent>
                    <w:p w14:paraId="2D436658" w14:textId="53DC1C2B" w:rsidR="00B302E1" w:rsidRPr="00A07BDB" w:rsidRDefault="00B302E1" w:rsidP="00A07BDB">
                      <w:pPr>
                        <w:pStyle w:val="Caption"/>
                        <w:rPr>
                          <w:i/>
                          <w:noProof/>
                          <w:sz w:val="28"/>
                          <w:szCs w:val="28"/>
                        </w:rPr>
                      </w:pPr>
                      <w:bookmarkStart w:id="187" w:name="_Toc148952386"/>
                      <w:r w:rsidRPr="00A07BDB">
                        <w:rPr>
                          <w:i/>
                          <w:sz w:val="28"/>
                          <w:szCs w:val="28"/>
                        </w:rPr>
                        <w:t xml:space="preserve">Hình  </w:t>
                      </w:r>
                      <w:r w:rsidRPr="00A07BDB">
                        <w:rPr>
                          <w:i/>
                          <w:sz w:val="28"/>
                          <w:szCs w:val="28"/>
                        </w:rPr>
                        <w:fldChar w:fldCharType="begin"/>
                      </w:r>
                      <w:r w:rsidRPr="00A07BDB">
                        <w:rPr>
                          <w:i/>
                          <w:sz w:val="28"/>
                          <w:szCs w:val="28"/>
                        </w:rPr>
                        <w:instrText xml:space="preserve"> SEQ Hình_ \* ARABIC </w:instrText>
                      </w:r>
                      <w:r w:rsidRPr="00A07BDB">
                        <w:rPr>
                          <w:i/>
                          <w:sz w:val="28"/>
                          <w:szCs w:val="28"/>
                        </w:rPr>
                        <w:fldChar w:fldCharType="separate"/>
                      </w:r>
                      <w:r w:rsidR="00FD6182">
                        <w:rPr>
                          <w:i/>
                          <w:noProof/>
                          <w:sz w:val="28"/>
                          <w:szCs w:val="28"/>
                        </w:rPr>
                        <w:t>4</w:t>
                      </w:r>
                      <w:r w:rsidRPr="00A07BDB">
                        <w:rPr>
                          <w:i/>
                          <w:sz w:val="28"/>
                          <w:szCs w:val="28"/>
                        </w:rPr>
                        <w:fldChar w:fldCharType="end"/>
                      </w:r>
                      <w:r w:rsidRPr="00A07BDB">
                        <w:rPr>
                          <w:i/>
                          <w:sz w:val="28"/>
                          <w:szCs w:val="28"/>
                        </w:rPr>
                        <w:t xml:space="preserve"> Quy trình thu gom, thoát nước thải sinh hoạt</w:t>
                      </w:r>
                      <w:bookmarkEnd w:id="187"/>
                    </w:p>
                  </w:txbxContent>
                </v:textbox>
                <w10:wrap anchorx="margin"/>
              </v:shape>
            </w:pict>
          </mc:Fallback>
        </mc:AlternateContent>
      </w:r>
      <w:r w:rsidR="001901A1" w:rsidRPr="001901A1">
        <w:rPr>
          <w:color w:val="000000" w:themeColor="text1"/>
          <w:sz w:val="28"/>
          <w:szCs w:val="28"/>
        </w:rPr>
        <w:t>3.1.3.2. Công trình xử lý nước thải sản xuất</w:t>
      </w:r>
    </w:p>
    <w:p w14:paraId="5872F80C" w14:textId="77777777" w:rsidR="00FD6182" w:rsidRDefault="001901A1" w:rsidP="009E0A66">
      <w:pPr>
        <w:pStyle w:val="Normal1"/>
        <w:spacing w:before="0" w:line="276" w:lineRule="auto"/>
        <w:ind w:firstLine="426"/>
        <w:rPr>
          <w:i/>
          <w:sz w:val="28"/>
          <w:szCs w:val="28"/>
        </w:rPr>
      </w:pPr>
      <w:r w:rsidRPr="001901A1">
        <w:rPr>
          <w:i/>
          <w:sz w:val="28"/>
          <w:szCs w:val="28"/>
        </w:rPr>
        <w:t>-</w:t>
      </w:r>
    </w:p>
    <w:p w14:paraId="698D07D5" w14:textId="3026B824" w:rsidR="001901A1" w:rsidRDefault="001901A1" w:rsidP="009E0A66">
      <w:pPr>
        <w:pStyle w:val="Normal1"/>
        <w:spacing w:before="0" w:line="276" w:lineRule="auto"/>
        <w:ind w:firstLine="426"/>
        <w:rPr>
          <w:sz w:val="28"/>
          <w:szCs w:val="28"/>
        </w:rPr>
      </w:pPr>
      <w:r w:rsidRPr="001901A1">
        <w:rPr>
          <w:i/>
          <w:sz w:val="28"/>
          <w:szCs w:val="28"/>
        </w:rPr>
        <w:t xml:space="preserve"> Tính chất nước thải:</w:t>
      </w:r>
      <w:r w:rsidRPr="001901A1">
        <w:rPr>
          <w:sz w:val="28"/>
          <w:szCs w:val="28"/>
        </w:rPr>
        <w:t xml:space="preserve"> Nước thải sản xuất bột mì có các thông số đặc trưng như:</w:t>
      </w:r>
      <w:r w:rsidRPr="001901A1">
        <w:rPr>
          <w:rFonts w:ascii="TimesNewRomanPSMT" w:hAnsi="TimesNewRomanPSMT"/>
          <w:b/>
          <w:color w:val="000000"/>
          <w:sz w:val="26"/>
          <w:szCs w:val="26"/>
          <w:lang w:eastAsia="en-US"/>
        </w:rPr>
        <w:t xml:space="preserve"> </w:t>
      </w:r>
      <w:r w:rsidRPr="001901A1">
        <w:rPr>
          <w:sz w:val="28"/>
          <w:szCs w:val="28"/>
        </w:rPr>
        <w:t>pH thấp,</w:t>
      </w:r>
      <w:r>
        <w:rPr>
          <w:sz w:val="28"/>
          <w:szCs w:val="28"/>
        </w:rPr>
        <w:t xml:space="preserve"> </w:t>
      </w:r>
      <w:r w:rsidRPr="001901A1">
        <w:rPr>
          <w:sz w:val="28"/>
          <w:szCs w:val="28"/>
        </w:rPr>
        <w:t>hàm lượng chất hữu cơ và vô cơ cao, thể hiện qua hàm lượng chất rắn lơ lửng (TSS),</w:t>
      </w:r>
      <w:r>
        <w:rPr>
          <w:sz w:val="28"/>
          <w:szCs w:val="28"/>
        </w:rPr>
        <w:t xml:space="preserve"> </w:t>
      </w:r>
      <w:r w:rsidRPr="001901A1">
        <w:rPr>
          <w:sz w:val="28"/>
          <w:szCs w:val="28"/>
        </w:rPr>
        <w:t>các chất dinh dưỡng chứa N, P, các chỉ số về nhu cầu oxy sinh học (BOD5), nhu cầu oxy</w:t>
      </w:r>
      <w:r>
        <w:rPr>
          <w:sz w:val="28"/>
          <w:szCs w:val="28"/>
        </w:rPr>
        <w:t xml:space="preserve"> </w:t>
      </w:r>
      <w:r w:rsidRPr="001901A1">
        <w:rPr>
          <w:sz w:val="28"/>
          <w:szCs w:val="28"/>
        </w:rPr>
        <w:t>hoá học (COD),… với nồng độ rất cao.</w:t>
      </w:r>
    </w:p>
    <w:p w14:paraId="4CF544E1" w14:textId="2D83A84D" w:rsidR="00D80E10" w:rsidRPr="00A07BDB" w:rsidRDefault="001901A1" w:rsidP="009E0A66">
      <w:pPr>
        <w:pStyle w:val="Normal1"/>
        <w:spacing w:before="0" w:line="276" w:lineRule="auto"/>
        <w:ind w:firstLine="426"/>
        <w:rPr>
          <w:sz w:val="28"/>
          <w:szCs w:val="28"/>
        </w:rPr>
      </w:pPr>
      <w:r w:rsidRPr="001901A1">
        <w:rPr>
          <w:i/>
          <w:sz w:val="28"/>
          <w:szCs w:val="28"/>
        </w:rPr>
        <w:t>- Nguồn phát sinh:</w:t>
      </w:r>
      <w:r w:rsidRPr="001901A1">
        <w:rPr>
          <w:sz w:val="28"/>
          <w:szCs w:val="28"/>
        </w:rPr>
        <w:t xml:space="preserve"> Tổng lưu lượng nước thải sản xuất là </w:t>
      </w:r>
      <w:r w:rsidRPr="00C809CA">
        <w:rPr>
          <w:sz w:val="28"/>
          <w:szCs w:val="28"/>
        </w:rPr>
        <w:t>1.</w:t>
      </w:r>
      <w:r w:rsidR="00C809CA">
        <w:rPr>
          <w:sz w:val="28"/>
          <w:szCs w:val="28"/>
        </w:rPr>
        <w:t>600</w:t>
      </w:r>
      <w:r w:rsidRPr="00C809CA">
        <w:rPr>
          <w:sz w:val="28"/>
          <w:szCs w:val="28"/>
        </w:rPr>
        <w:t xml:space="preserve"> m3/ngày.</w:t>
      </w:r>
      <w:r w:rsidRPr="001901A1">
        <w:rPr>
          <w:sz w:val="28"/>
          <w:szCs w:val="28"/>
        </w:rPr>
        <w:t xml:space="preserve"> Nước thải sản</w:t>
      </w:r>
      <w:r>
        <w:rPr>
          <w:sz w:val="28"/>
          <w:szCs w:val="28"/>
        </w:rPr>
        <w:t xml:space="preserve"> </w:t>
      </w:r>
      <w:r w:rsidRPr="001901A1">
        <w:rPr>
          <w:sz w:val="28"/>
          <w:szCs w:val="28"/>
        </w:rPr>
        <w:t>xuất chủ yếu phát sinh từ công đoạn rửa củ, tách tinh bột, vệ sinh nhà xưởng, thiết bị.</w:t>
      </w:r>
    </w:p>
    <w:p w14:paraId="2535020D" w14:textId="073425A0" w:rsidR="00A07BDB" w:rsidRPr="00A07BDB" w:rsidRDefault="00A07BDB" w:rsidP="009E0A66">
      <w:pPr>
        <w:pStyle w:val="Caption"/>
        <w:keepNext/>
        <w:spacing w:before="0" w:after="0" w:line="276" w:lineRule="auto"/>
        <w:rPr>
          <w:i/>
          <w:sz w:val="28"/>
          <w:szCs w:val="28"/>
        </w:rPr>
      </w:pPr>
      <w:bookmarkStart w:id="185" w:name="_Toc148952366"/>
      <w:r w:rsidRPr="00A07BDB">
        <w:rPr>
          <w:i/>
          <w:sz w:val="28"/>
          <w:szCs w:val="28"/>
        </w:rPr>
        <w:t xml:space="preserve">Bảng  </w:t>
      </w:r>
      <w:r w:rsidRPr="00A07BDB">
        <w:rPr>
          <w:i/>
          <w:sz w:val="28"/>
          <w:szCs w:val="28"/>
        </w:rPr>
        <w:fldChar w:fldCharType="begin"/>
      </w:r>
      <w:r w:rsidRPr="00A07BDB">
        <w:rPr>
          <w:i/>
          <w:sz w:val="28"/>
          <w:szCs w:val="28"/>
        </w:rPr>
        <w:instrText xml:space="preserve"> SEQ Bảng_ \* ARABIC </w:instrText>
      </w:r>
      <w:r w:rsidRPr="00A07BDB">
        <w:rPr>
          <w:i/>
          <w:sz w:val="28"/>
          <w:szCs w:val="28"/>
        </w:rPr>
        <w:fldChar w:fldCharType="separate"/>
      </w:r>
      <w:r w:rsidR="00FD6182">
        <w:rPr>
          <w:i/>
          <w:noProof/>
          <w:sz w:val="28"/>
          <w:szCs w:val="28"/>
        </w:rPr>
        <w:t>12</w:t>
      </w:r>
      <w:r w:rsidRPr="00A07BDB">
        <w:rPr>
          <w:i/>
          <w:sz w:val="28"/>
          <w:szCs w:val="28"/>
        </w:rPr>
        <w:fldChar w:fldCharType="end"/>
      </w:r>
      <w:r w:rsidRPr="00A07BDB">
        <w:rPr>
          <w:i/>
          <w:sz w:val="28"/>
          <w:szCs w:val="28"/>
        </w:rPr>
        <w:t xml:space="preserve"> Bảng cân bằng nước trong quá trình hoạt động của nhà máy</w:t>
      </w:r>
      <w:bookmarkEnd w:id="185"/>
    </w:p>
    <w:tbl>
      <w:tblPr>
        <w:tblStyle w:val="TableGrid"/>
        <w:tblW w:w="0" w:type="auto"/>
        <w:tblLook w:val="04A0" w:firstRow="1" w:lastRow="0" w:firstColumn="1" w:lastColumn="0" w:noHBand="0" w:noVBand="1"/>
      </w:tblPr>
      <w:tblGrid>
        <w:gridCol w:w="559"/>
        <w:gridCol w:w="1704"/>
        <w:gridCol w:w="2694"/>
        <w:gridCol w:w="2268"/>
        <w:gridCol w:w="1965"/>
      </w:tblGrid>
      <w:tr w:rsidR="00B5176B" w14:paraId="50F5F126" w14:textId="77777777" w:rsidTr="00B5176B">
        <w:trPr>
          <w:trHeight w:val="1323"/>
        </w:trPr>
        <w:tc>
          <w:tcPr>
            <w:tcW w:w="559" w:type="dxa"/>
            <w:vAlign w:val="center"/>
          </w:tcPr>
          <w:p w14:paraId="47D108B1" w14:textId="65C0C4CE" w:rsidR="00B5176B" w:rsidRPr="00B5176B" w:rsidRDefault="00B5176B" w:rsidP="009E0A66">
            <w:pPr>
              <w:pStyle w:val="Normal1"/>
              <w:spacing w:before="0" w:line="276" w:lineRule="auto"/>
              <w:jc w:val="center"/>
              <w:rPr>
                <w:b/>
                <w:sz w:val="28"/>
                <w:szCs w:val="28"/>
              </w:rPr>
            </w:pPr>
            <w:r w:rsidRPr="00B5176B">
              <w:rPr>
                <w:b/>
                <w:sz w:val="28"/>
                <w:szCs w:val="28"/>
              </w:rPr>
              <w:t>Stt</w:t>
            </w:r>
          </w:p>
        </w:tc>
        <w:tc>
          <w:tcPr>
            <w:tcW w:w="1704" w:type="dxa"/>
            <w:vAlign w:val="center"/>
          </w:tcPr>
          <w:p w14:paraId="394748F7" w14:textId="3E564881" w:rsidR="00B5176B" w:rsidRPr="00B5176B" w:rsidRDefault="00B5176B" w:rsidP="009E0A66">
            <w:pPr>
              <w:pStyle w:val="Normal1"/>
              <w:spacing w:before="0" w:line="276" w:lineRule="auto"/>
              <w:jc w:val="center"/>
              <w:rPr>
                <w:b/>
                <w:sz w:val="28"/>
                <w:szCs w:val="28"/>
              </w:rPr>
            </w:pPr>
            <w:r w:rsidRPr="00B5176B">
              <w:rPr>
                <w:b/>
                <w:sz w:val="28"/>
                <w:szCs w:val="28"/>
              </w:rPr>
              <w:t>Hạng mục</w:t>
            </w:r>
          </w:p>
        </w:tc>
        <w:tc>
          <w:tcPr>
            <w:tcW w:w="2694" w:type="dxa"/>
            <w:vAlign w:val="center"/>
          </w:tcPr>
          <w:p w14:paraId="7EC6FD53" w14:textId="2C703AA5" w:rsidR="00B5176B" w:rsidRPr="00B5176B" w:rsidRDefault="00B5176B" w:rsidP="009E0A66">
            <w:pPr>
              <w:pStyle w:val="Normal1"/>
              <w:spacing w:before="0" w:line="276" w:lineRule="auto"/>
              <w:jc w:val="center"/>
              <w:rPr>
                <w:b/>
                <w:sz w:val="28"/>
                <w:szCs w:val="28"/>
              </w:rPr>
            </w:pPr>
            <w:r w:rsidRPr="00B5176B">
              <w:rPr>
                <w:b/>
                <w:sz w:val="28"/>
                <w:szCs w:val="28"/>
              </w:rPr>
              <w:t>Lưu lượng nước sử dụng (m3/ngày.đêm)</w:t>
            </w:r>
          </w:p>
        </w:tc>
        <w:tc>
          <w:tcPr>
            <w:tcW w:w="2268" w:type="dxa"/>
            <w:vAlign w:val="center"/>
          </w:tcPr>
          <w:p w14:paraId="32F151F0" w14:textId="51C7D307" w:rsidR="00B5176B" w:rsidRPr="00B5176B" w:rsidRDefault="00B5176B" w:rsidP="009E0A66">
            <w:pPr>
              <w:pStyle w:val="Normal1"/>
              <w:spacing w:before="0" w:line="276" w:lineRule="auto"/>
              <w:jc w:val="center"/>
              <w:rPr>
                <w:b/>
                <w:sz w:val="28"/>
                <w:szCs w:val="28"/>
              </w:rPr>
            </w:pPr>
            <w:r w:rsidRPr="00B5176B">
              <w:rPr>
                <w:b/>
                <w:sz w:val="28"/>
                <w:szCs w:val="28"/>
              </w:rPr>
              <w:t>Lưu lượng nước thải trung bình (m3/ngày.đêm)</w:t>
            </w:r>
          </w:p>
        </w:tc>
        <w:tc>
          <w:tcPr>
            <w:tcW w:w="1965" w:type="dxa"/>
            <w:vAlign w:val="center"/>
          </w:tcPr>
          <w:p w14:paraId="6EE13688" w14:textId="2A319036" w:rsidR="00B5176B" w:rsidRPr="00B5176B" w:rsidRDefault="00B5176B" w:rsidP="009E0A66">
            <w:pPr>
              <w:pStyle w:val="Normal1"/>
              <w:spacing w:before="0" w:line="276" w:lineRule="auto"/>
              <w:jc w:val="center"/>
              <w:rPr>
                <w:b/>
                <w:sz w:val="28"/>
                <w:szCs w:val="28"/>
              </w:rPr>
            </w:pPr>
            <w:r w:rsidRPr="00B5176B">
              <w:rPr>
                <w:b/>
                <w:sz w:val="28"/>
                <w:szCs w:val="28"/>
              </w:rPr>
              <w:t>Ghi chú</w:t>
            </w:r>
          </w:p>
        </w:tc>
      </w:tr>
      <w:tr w:rsidR="00B5176B" w14:paraId="55BB667B" w14:textId="77777777" w:rsidTr="00B5176B">
        <w:tc>
          <w:tcPr>
            <w:tcW w:w="559" w:type="dxa"/>
          </w:tcPr>
          <w:p w14:paraId="06310E75" w14:textId="3F9F5BE7" w:rsidR="00B5176B" w:rsidRPr="00B5176B" w:rsidRDefault="00B5176B" w:rsidP="009E0A66">
            <w:pPr>
              <w:pStyle w:val="Normal1"/>
              <w:spacing w:before="0" w:line="276" w:lineRule="auto"/>
              <w:jc w:val="center"/>
              <w:rPr>
                <w:sz w:val="28"/>
                <w:szCs w:val="28"/>
              </w:rPr>
            </w:pPr>
            <w:r w:rsidRPr="00B5176B">
              <w:rPr>
                <w:sz w:val="28"/>
                <w:szCs w:val="28"/>
              </w:rPr>
              <w:t>1</w:t>
            </w:r>
          </w:p>
        </w:tc>
        <w:tc>
          <w:tcPr>
            <w:tcW w:w="1704" w:type="dxa"/>
          </w:tcPr>
          <w:p w14:paraId="23045534" w14:textId="7DEFBD71" w:rsidR="00B5176B" w:rsidRPr="00B5176B" w:rsidRDefault="00B5176B" w:rsidP="009E0A66">
            <w:pPr>
              <w:pStyle w:val="Normal1"/>
              <w:spacing w:before="0" w:line="276" w:lineRule="auto"/>
              <w:jc w:val="left"/>
              <w:rPr>
                <w:sz w:val="28"/>
                <w:szCs w:val="28"/>
              </w:rPr>
            </w:pPr>
            <w:r>
              <w:rPr>
                <w:sz w:val="28"/>
                <w:szCs w:val="28"/>
              </w:rPr>
              <w:t>Rửa và làm sạch củ mì</w:t>
            </w:r>
          </w:p>
        </w:tc>
        <w:tc>
          <w:tcPr>
            <w:tcW w:w="2694" w:type="dxa"/>
            <w:vAlign w:val="center"/>
          </w:tcPr>
          <w:p w14:paraId="7845764B" w14:textId="65BC9F1B" w:rsidR="00B5176B" w:rsidRPr="00B5176B" w:rsidRDefault="00B5176B" w:rsidP="009E0A66">
            <w:pPr>
              <w:pStyle w:val="Normal1"/>
              <w:spacing w:before="0" w:line="276" w:lineRule="auto"/>
              <w:jc w:val="center"/>
              <w:rPr>
                <w:sz w:val="28"/>
                <w:szCs w:val="28"/>
              </w:rPr>
            </w:pPr>
            <w:r>
              <w:rPr>
                <w:sz w:val="28"/>
                <w:szCs w:val="28"/>
              </w:rPr>
              <w:t>800</w:t>
            </w:r>
          </w:p>
        </w:tc>
        <w:tc>
          <w:tcPr>
            <w:tcW w:w="2268" w:type="dxa"/>
            <w:vAlign w:val="center"/>
          </w:tcPr>
          <w:p w14:paraId="1BD80340" w14:textId="71C03392" w:rsidR="00B5176B" w:rsidRPr="00B5176B" w:rsidRDefault="00B5176B" w:rsidP="009E0A66">
            <w:pPr>
              <w:pStyle w:val="Normal1"/>
              <w:spacing w:before="0" w:line="276" w:lineRule="auto"/>
              <w:jc w:val="center"/>
              <w:rPr>
                <w:sz w:val="28"/>
                <w:szCs w:val="28"/>
              </w:rPr>
            </w:pPr>
            <w:r>
              <w:rPr>
                <w:sz w:val="28"/>
                <w:szCs w:val="28"/>
              </w:rPr>
              <w:t>800</w:t>
            </w:r>
          </w:p>
        </w:tc>
        <w:tc>
          <w:tcPr>
            <w:tcW w:w="1965" w:type="dxa"/>
            <w:vMerge w:val="restart"/>
            <w:vAlign w:val="center"/>
          </w:tcPr>
          <w:p w14:paraId="49016639" w14:textId="396FEE34" w:rsidR="00B5176B" w:rsidRPr="00B5176B" w:rsidRDefault="00B5176B" w:rsidP="009E0A66">
            <w:pPr>
              <w:pStyle w:val="Normal1"/>
              <w:spacing w:before="0" w:line="276" w:lineRule="auto"/>
              <w:jc w:val="center"/>
              <w:rPr>
                <w:sz w:val="28"/>
                <w:szCs w:val="28"/>
              </w:rPr>
            </w:pPr>
            <w:r>
              <w:rPr>
                <w:sz w:val="28"/>
                <w:szCs w:val="28"/>
              </w:rPr>
              <w:t>Nước thải sản xuất tính bằng 80% lượng nước cấp</w:t>
            </w:r>
          </w:p>
        </w:tc>
      </w:tr>
      <w:tr w:rsidR="00B5176B" w14:paraId="02E21F0E" w14:textId="77777777" w:rsidTr="00B5176B">
        <w:tc>
          <w:tcPr>
            <w:tcW w:w="559" w:type="dxa"/>
          </w:tcPr>
          <w:p w14:paraId="11576B5B" w14:textId="58CF70B8" w:rsidR="00B5176B" w:rsidRPr="00B5176B" w:rsidRDefault="00B5176B" w:rsidP="009E0A66">
            <w:pPr>
              <w:pStyle w:val="Normal1"/>
              <w:spacing w:before="0" w:line="276" w:lineRule="auto"/>
              <w:jc w:val="center"/>
              <w:rPr>
                <w:sz w:val="28"/>
                <w:szCs w:val="28"/>
              </w:rPr>
            </w:pPr>
            <w:r w:rsidRPr="00B5176B">
              <w:rPr>
                <w:sz w:val="28"/>
                <w:szCs w:val="28"/>
              </w:rPr>
              <w:t>2</w:t>
            </w:r>
          </w:p>
        </w:tc>
        <w:tc>
          <w:tcPr>
            <w:tcW w:w="1704" w:type="dxa"/>
          </w:tcPr>
          <w:p w14:paraId="61BE4066" w14:textId="71CDA419" w:rsidR="00B5176B" w:rsidRPr="00B5176B" w:rsidRDefault="00B5176B" w:rsidP="009E0A66">
            <w:pPr>
              <w:pStyle w:val="Normal1"/>
              <w:spacing w:before="0" w:line="276" w:lineRule="auto"/>
              <w:jc w:val="left"/>
              <w:rPr>
                <w:sz w:val="28"/>
                <w:szCs w:val="28"/>
              </w:rPr>
            </w:pPr>
            <w:r>
              <w:rPr>
                <w:sz w:val="28"/>
                <w:szCs w:val="28"/>
              </w:rPr>
              <w:t>Nghiền</w:t>
            </w:r>
          </w:p>
        </w:tc>
        <w:tc>
          <w:tcPr>
            <w:tcW w:w="2694" w:type="dxa"/>
            <w:vAlign w:val="center"/>
          </w:tcPr>
          <w:p w14:paraId="5AB967B0" w14:textId="313B8F9F" w:rsidR="00B5176B" w:rsidRPr="00B5176B" w:rsidRDefault="00B5176B" w:rsidP="009E0A66">
            <w:pPr>
              <w:pStyle w:val="Normal1"/>
              <w:spacing w:before="0" w:line="276" w:lineRule="auto"/>
              <w:jc w:val="center"/>
              <w:rPr>
                <w:sz w:val="28"/>
                <w:szCs w:val="28"/>
              </w:rPr>
            </w:pPr>
            <w:r>
              <w:rPr>
                <w:sz w:val="28"/>
                <w:szCs w:val="28"/>
              </w:rPr>
              <w:t>180</w:t>
            </w:r>
          </w:p>
        </w:tc>
        <w:tc>
          <w:tcPr>
            <w:tcW w:w="2268" w:type="dxa"/>
            <w:vAlign w:val="center"/>
          </w:tcPr>
          <w:p w14:paraId="15CBB497" w14:textId="2311A6BA" w:rsidR="00B5176B" w:rsidRPr="00B5176B" w:rsidRDefault="00B5176B" w:rsidP="009E0A66">
            <w:pPr>
              <w:pStyle w:val="Normal1"/>
              <w:spacing w:before="0" w:line="276" w:lineRule="auto"/>
              <w:jc w:val="center"/>
              <w:rPr>
                <w:sz w:val="28"/>
                <w:szCs w:val="28"/>
              </w:rPr>
            </w:pPr>
            <w:r>
              <w:rPr>
                <w:sz w:val="28"/>
                <w:szCs w:val="28"/>
              </w:rPr>
              <w:t>0</w:t>
            </w:r>
          </w:p>
        </w:tc>
        <w:tc>
          <w:tcPr>
            <w:tcW w:w="1965" w:type="dxa"/>
            <w:vMerge/>
          </w:tcPr>
          <w:p w14:paraId="42DBBCAD" w14:textId="77777777" w:rsidR="00B5176B" w:rsidRPr="00B5176B" w:rsidRDefault="00B5176B" w:rsidP="009E0A66">
            <w:pPr>
              <w:pStyle w:val="Normal1"/>
              <w:spacing w:before="0" w:line="276" w:lineRule="auto"/>
              <w:jc w:val="center"/>
              <w:rPr>
                <w:sz w:val="28"/>
                <w:szCs w:val="28"/>
              </w:rPr>
            </w:pPr>
          </w:p>
        </w:tc>
      </w:tr>
      <w:tr w:rsidR="00B5176B" w14:paraId="6169E32B" w14:textId="77777777" w:rsidTr="00B5176B">
        <w:tc>
          <w:tcPr>
            <w:tcW w:w="559" w:type="dxa"/>
          </w:tcPr>
          <w:p w14:paraId="37CE0645" w14:textId="5934CD2F" w:rsidR="00B5176B" w:rsidRPr="00B5176B" w:rsidRDefault="00B5176B" w:rsidP="009E0A66">
            <w:pPr>
              <w:pStyle w:val="Normal1"/>
              <w:spacing w:before="0" w:line="276" w:lineRule="auto"/>
              <w:jc w:val="center"/>
              <w:rPr>
                <w:sz w:val="28"/>
                <w:szCs w:val="28"/>
              </w:rPr>
            </w:pPr>
            <w:r w:rsidRPr="00B5176B">
              <w:rPr>
                <w:sz w:val="28"/>
                <w:szCs w:val="28"/>
              </w:rPr>
              <w:t>3</w:t>
            </w:r>
          </w:p>
        </w:tc>
        <w:tc>
          <w:tcPr>
            <w:tcW w:w="1704" w:type="dxa"/>
          </w:tcPr>
          <w:p w14:paraId="75D36905" w14:textId="1233775B" w:rsidR="00B5176B" w:rsidRPr="00B5176B" w:rsidRDefault="00B5176B" w:rsidP="009E0A66">
            <w:pPr>
              <w:pStyle w:val="Normal1"/>
              <w:spacing w:before="0" w:line="276" w:lineRule="auto"/>
              <w:jc w:val="left"/>
              <w:rPr>
                <w:sz w:val="28"/>
                <w:szCs w:val="28"/>
              </w:rPr>
            </w:pPr>
            <w:r>
              <w:rPr>
                <w:sz w:val="28"/>
                <w:szCs w:val="28"/>
              </w:rPr>
              <w:t>Tách bã</w:t>
            </w:r>
          </w:p>
        </w:tc>
        <w:tc>
          <w:tcPr>
            <w:tcW w:w="2694" w:type="dxa"/>
            <w:vAlign w:val="center"/>
          </w:tcPr>
          <w:p w14:paraId="4A70E17F" w14:textId="2210752A" w:rsidR="00B5176B" w:rsidRPr="00B5176B" w:rsidRDefault="00B5176B" w:rsidP="009E0A66">
            <w:pPr>
              <w:pStyle w:val="Normal1"/>
              <w:spacing w:before="0" w:line="276" w:lineRule="auto"/>
              <w:jc w:val="center"/>
              <w:rPr>
                <w:sz w:val="28"/>
                <w:szCs w:val="28"/>
              </w:rPr>
            </w:pPr>
            <w:r>
              <w:rPr>
                <w:sz w:val="28"/>
                <w:szCs w:val="28"/>
              </w:rPr>
              <w:t>240</w:t>
            </w:r>
          </w:p>
        </w:tc>
        <w:tc>
          <w:tcPr>
            <w:tcW w:w="2268" w:type="dxa"/>
            <w:vAlign w:val="center"/>
          </w:tcPr>
          <w:p w14:paraId="6787A891" w14:textId="779AC95C" w:rsidR="00B5176B" w:rsidRPr="00B5176B" w:rsidRDefault="00B5176B" w:rsidP="009E0A66">
            <w:pPr>
              <w:pStyle w:val="Normal1"/>
              <w:spacing w:before="0" w:line="276" w:lineRule="auto"/>
              <w:jc w:val="center"/>
              <w:rPr>
                <w:sz w:val="28"/>
                <w:szCs w:val="28"/>
              </w:rPr>
            </w:pPr>
            <w:r>
              <w:rPr>
                <w:sz w:val="28"/>
                <w:szCs w:val="28"/>
              </w:rPr>
              <w:t>144</w:t>
            </w:r>
          </w:p>
        </w:tc>
        <w:tc>
          <w:tcPr>
            <w:tcW w:w="1965" w:type="dxa"/>
            <w:vMerge/>
          </w:tcPr>
          <w:p w14:paraId="5A5A9DF0" w14:textId="77777777" w:rsidR="00B5176B" w:rsidRPr="00B5176B" w:rsidRDefault="00B5176B" w:rsidP="009E0A66">
            <w:pPr>
              <w:pStyle w:val="Normal1"/>
              <w:spacing w:before="0" w:line="276" w:lineRule="auto"/>
              <w:jc w:val="center"/>
              <w:rPr>
                <w:sz w:val="28"/>
                <w:szCs w:val="28"/>
              </w:rPr>
            </w:pPr>
          </w:p>
        </w:tc>
      </w:tr>
      <w:tr w:rsidR="00B5176B" w14:paraId="31D595C6" w14:textId="77777777" w:rsidTr="00B5176B">
        <w:tc>
          <w:tcPr>
            <w:tcW w:w="559" w:type="dxa"/>
          </w:tcPr>
          <w:p w14:paraId="363CC070" w14:textId="069AF982" w:rsidR="00B5176B" w:rsidRPr="00B5176B" w:rsidRDefault="00B5176B" w:rsidP="009E0A66">
            <w:pPr>
              <w:pStyle w:val="Normal1"/>
              <w:spacing w:before="0" w:line="276" w:lineRule="auto"/>
              <w:jc w:val="center"/>
              <w:rPr>
                <w:sz w:val="28"/>
                <w:szCs w:val="28"/>
              </w:rPr>
            </w:pPr>
            <w:r w:rsidRPr="00B5176B">
              <w:rPr>
                <w:sz w:val="28"/>
                <w:szCs w:val="28"/>
              </w:rPr>
              <w:t>4</w:t>
            </w:r>
          </w:p>
        </w:tc>
        <w:tc>
          <w:tcPr>
            <w:tcW w:w="1704" w:type="dxa"/>
          </w:tcPr>
          <w:p w14:paraId="53AF5E08" w14:textId="6E7DD7DB" w:rsidR="00B5176B" w:rsidRPr="00B5176B" w:rsidRDefault="00B5176B" w:rsidP="009E0A66">
            <w:pPr>
              <w:pStyle w:val="Normal1"/>
              <w:spacing w:before="0" w:line="276" w:lineRule="auto"/>
              <w:jc w:val="left"/>
              <w:rPr>
                <w:sz w:val="28"/>
                <w:szCs w:val="28"/>
              </w:rPr>
            </w:pPr>
            <w:r>
              <w:rPr>
                <w:sz w:val="28"/>
                <w:szCs w:val="28"/>
              </w:rPr>
              <w:t>Tách dịch 1</w:t>
            </w:r>
          </w:p>
        </w:tc>
        <w:tc>
          <w:tcPr>
            <w:tcW w:w="2694" w:type="dxa"/>
            <w:vAlign w:val="center"/>
          </w:tcPr>
          <w:p w14:paraId="09B72E7A" w14:textId="565C9E55" w:rsidR="00B5176B" w:rsidRPr="00B5176B" w:rsidRDefault="00B5176B" w:rsidP="009E0A66">
            <w:pPr>
              <w:pStyle w:val="Normal1"/>
              <w:spacing w:before="0" w:line="276" w:lineRule="auto"/>
              <w:jc w:val="center"/>
              <w:rPr>
                <w:sz w:val="28"/>
                <w:szCs w:val="28"/>
              </w:rPr>
            </w:pPr>
            <w:r>
              <w:rPr>
                <w:sz w:val="28"/>
                <w:szCs w:val="28"/>
              </w:rPr>
              <w:t>334</w:t>
            </w:r>
          </w:p>
        </w:tc>
        <w:tc>
          <w:tcPr>
            <w:tcW w:w="2268" w:type="dxa"/>
            <w:vAlign w:val="center"/>
          </w:tcPr>
          <w:p w14:paraId="537EC26E" w14:textId="50420C9B" w:rsidR="00B5176B" w:rsidRPr="00B5176B" w:rsidRDefault="00B5176B" w:rsidP="009E0A66">
            <w:pPr>
              <w:pStyle w:val="Normal1"/>
              <w:spacing w:before="0" w:line="276" w:lineRule="auto"/>
              <w:jc w:val="center"/>
              <w:rPr>
                <w:sz w:val="28"/>
                <w:szCs w:val="28"/>
              </w:rPr>
            </w:pPr>
            <w:r>
              <w:rPr>
                <w:sz w:val="28"/>
                <w:szCs w:val="28"/>
              </w:rPr>
              <w:t>206</w:t>
            </w:r>
          </w:p>
        </w:tc>
        <w:tc>
          <w:tcPr>
            <w:tcW w:w="1965" w:type="dxa"/>
            <w:vMerge/>
          </w:tcPr>
          <w:p w14:paraId="40F5D412" w14:textId="77777777" w:rsidR="00B5176B" w:rsidRPr="00B5176B" w:rsidRDefault="00B5176B" w:rsidP="009E0A66">
            <w:pPr>
              <w:pStyle w:val="Normal1"/>
              <w:spacing w:before="0" w:line="276" w:lineRule="auto"/>
              <w:jc w:val="center"/>
              <w:rPr>
                <w:sz w:val="28"/>
                <w:szCs w:val="28"/>
              </w:rPr>
            </w:pPr>
          </w:p>
        </w:tc>
      </w:tr>
      <w:tr w:rsidR="00B5176B" w14:paraId="7B37FCFC" w14:textId="77777777" w:rsidTr="00B5176B">
        <w:tc>
          <w:tcPr>
            <w:tcW w:w="559" w:type="dxa"/>
          </w:tcPr>
          <w:p w14:paraId="69DFA199" w14:textId="6EA61942" w:rsidR="00B5176B" w:rsidRPr="00B5176B" w:rsidRDefault="00B5176B" w:rsidP="009E0A66">
            <w:pPr>
              <w:pStyle w:val="Normal1"/>
              <w:spacing w:before="0" w:line="276" w:lineRule="auto"/>
              <w:jc w:val="center"/>
              <w:rPr>
                <w:sz w:val="28"/>
                <w:szCs w:val="28"/>
              </w:rPr>
            </w:pPr>
            <w:r w:rsidRPr="00B5176B">
              <w:rPr>
                <w:sz w:val="28"/>
                <w:szCs w:val="28"/>
              </w:rPr>
              <w:t>5</w:t>
            </w:r>
          </w:p>
        </w:tc>
        <w:tc>
          <w:tcPr>
            <w:tcW w:w="1704" w:type="dxa"/>
          </w:tcPr>
          <w:p w14:paraId="43474E29" w14:textId="2A71E204" w:rsidR="00B5176B" w:rsidRPr="00B5176B" w:rsidRDefault="00B5176B" w:rsidP="009E0A66">
            <w:pPr>
              <w:pStyle w:val="Normal1"/>
              <w:spacing w:before="0" w:line="276" w:lineRule="auto"/>
              <w:jc w:val="left"/>
              <w:rPr>
                <w:sz w:val="28"/>
                <w:szCs w:val="28"/>
              </w:rPr>
            </w:pPr>
            <w:r>
              <w:rPr>
                <w:sz w:val="28"/>
                <w:szCs w:val="28"/>
              </w:rPr>
              <w:t>Tách dịch 2</w:t>
            </w:r>
          </w:p>
        </w:tc>
        <w:tc>
          <w:tcPr>
            <w:tcW w:w="2694" w:type="dxa"/>
            <w:vAlign w:val="center"/>
          </w:tcPr>
          <w:p w14:paraId="218E6419" w14:textId="6DC0CA5E" w:rsidR="00B5176B" w:rsidRPr="00B5176B" w:rsidRDefault="00B5176B" w:rsidP="009E0A66">
            <w:pPr>
              <w:pStyle w:val="Normal1"/>
              <w:spacing w:before="0" w:line="276" w:lineRule="auto"/>
              <w:jc w:val="center"/>
              <w:rPr>
                <w:sz w:val="28"/>
                <w:szCs w:val="28"/>
              </w:rPr>
            </w:pPr>
            <w:r>
              <w:rPr>
                <w:sz w:val="28"/>
                <w:szCs w:val="28"/>
              </w:rPr>
              <w:t>356</w:t>
            </w:r>
          </w:p>
        </w:tc>
        <w:tc>
          <w:tcPr>
            <w:tcW w:w="2268" w:type="dxa"/>
            <w:vAlign w:val="center"/>
          </w:tcPr>
          <w:p w14:paraId="6EA2C774" w14:textId="0450475F" w:rsidR="00B5176B" w:rsidRPr="00B5176B" w:rsidRDefault="00B5176B" w:rsidP="009E0A66">
            <w:pPr>
              <w:pStyle w:val="Normal1"/>
              <w:spacing w:before="0" w:line="276" w:lineRule="auto"/>
              <w:jc w:val="center"/>
              <w:rPr>
                <w:sz w:val="28"/>
                <w:szCs w:val="28"/>
              </w:rPr>
            </w:pPr>
            <w:r>
              <w:rPr>
                <w:sz w:val="28"/>
                <w:szCs w:val="28"/>
              </w:rPr>
              <w:t>226</w:t>
            </w:r>
          </w:p>
        </w:tc>
        <w:tc>
          <w:tcPr>
            <w:tcW w:w="1965" w:type="dxa"/>
            <w:vMerge/>
          </w:tcPr>
          <w:p w14:paraId="75CAAC11" w14:textId="77777777" w:rsidR="00B5176B" w:rsidRPr="00B5176B" w:rsidRDefault="00B5176B" w:rsidP="009E0A66">
            <w:pPr>
              <w:pStyle w:val="Normal1"/>
              <w:spacing w:before="0" w:line="276" w:lineRule="auto"/>
              <w:jc w:val="center"/>
              <w:rPr>
                <w:sz w:val="28"/>
                <w:szCs w:val="28"/>
              </w:rPr>
            </w:pPr>
          </w:p>
        </w:tc>
      </w:tr>
      <w:tr w:rsidR="00B5176B" w14:paraId="1C378C64" w14:textId="77777777" w:rsidTr="00B5176B">
        <w:tc>
          <w:tcPr>
            <w:tcW w:w="559" w:type="dxa"/>
          </w:tcPr>
          <w:p w14:paraId="2DF156A5" w14:textId="79C2C3B1" w:rsidR="00B5176B" w:rsidRPr="00B5176B" w:rsidRDefault="00B5176B" w:rsidP="009E0A66">
            <w:pPr>
              <w:pStyle w:val="Normal1"/>
              <w:spacing w:before="0" w:line="276" w:lineRule="auto"/>
              <w:jc w:val="center"/>
              <w:rPr>
                <w:sz w:val="28"/>
                <w:szCs w:val="28"/>
              </w:rPr>
            </w:pPr>
            <w:r w:rsidRPr="00B5176B">
              <w:rPr>
                <w:sz w:val="28"/>
                <w:szCs w:val="28"/>
              </w:rPr>
              <w:t>6</w:t>
            </w:r>
          </w:p>
        </w:tc>
        <w:tc>
          <w:tcPr>
            <w:tcW w:w="1704" w:type="dxa"/>
          </w:tcPr>
          <w:p w14:paraId="1E95BE9A" w14:textId="49FBEAE1" w:rsidR="00B5176B" w:rsidRPr="00B5176B" w:rsidRDefault="00B5176B" w:rsidP="009E0A66">
            <w:pPr>
              <w:pStyle w:val="Normal1"/>
              <w:spacing w:before="0" w:line="276" w:lineRule="auto"/>
              <w:jc w:val="left"/>
              <w:rPr>
                <w:sz w:val="28"/>
                <w:szCs w:val="28"/>
              </w:rPr>
            </w:pPr>
            <w:r>
              <w:rPr>
                <w:sz w:val="28"/>
                <w:szCs w:val="28"/>
              </w:rPr>
              <w:t>Tách nước</w:t>
            </w:r>
          </w:p>
        </w:tc>
        <w:tc>
          <w:tcPr>
            <w:tcW w:w="2694" w:type="dxa"/>
            <w:vAlign w:val="center"/>
          </w:tcPr>
          <w:p w14:paraId="71BDD86F" w14:textId="5FE33F12" w:rsidR="00B5176B" w:rsidRPr="00B5176B" w:rsidRDefault="00B5176B" w:rsidP="009E0A66">
            <w:pPr>
              <w:pStyle w:val="Normal1"/>
              <w:spacing w:before="0" w:line="276" w:lineRule="auto"/>
              <w:jc w:val="center"/>
              <w:rPr>
                <w:sz w:val="28"/>
                <w:szCs w:val="28"/>
              </w:rPr>
            </w:pPr>
            <w:r>
              <w:rPr>
                <w:sz w:val="28"/>
                <w:szCs w:val="28"/>
              </w:rPr>
              <w:t>-</w:t>
            </w:r>
          </w:p>
        </w:tc>
        <w:tc>
          <w:tcPr>
            <w:tcW w:w="2268" w:type="dxa"/>
            <w:vAlign w:val="center"/>
          </w:tcPr>
          <w:p w14:paraId="1B2506E6" w14:textId="59EBE197" w:rsidR="00B5176B" w:rsidRPr="00B5176B" w:rsidRDefault="00B5176B" w:rsidP="009E0A66">
            <w:pPr>
              <w:pStyle w:val="Normal1"/>
              <w:spacing w:before="0" w:line="276" w:lineRule="auto"/>
              <w:jc w:val="center"/>
              <w:rPr>
                <w:sz w:val="28"/>
                <w:szCs w:val="28"/>
              </w:rPr>
            </w:pPr>
            <w:r>
              <w:rPr>
                <w:sz w:val="28"/>
                <w:szCs w:val="28"/>
              </w:rPr>
              <w:t>134</w:t>
            </w:r>
          </w:p>
        </w:tc>
        <w:tc>
          <w:tcPr>
            <w:tcW w:w="1965" w:type="dxa"/>
            <w:vMerge/>
          </w:tcPr>
          <w:p w14:paraId="768660AC" w14:textId="77777777" w:rsidR="00B5176B" w:rsidRPr="00B5176B" w:rsidRDefault="00B5176B" w:rsidP="009E0A66">
            <w:pPr>
              <w:pStyle w:val="Normal1"/>
              <w:spacing w:before="0" w:line="276" w:lineRule="auto"/>
              <w:jc w:val="center"/>
              <w:rPr>
                <w:sz w:val="28"/>
                <w:szCs w:val="28"/>
              </w:rPr>
            </w:pPr>
          </w:p>
        </w:tc>
      </w:tr>
      <w:tr w:rsidR="00B5176B" w14:paraId="2AD8CCB7" w14:textId="77777777" w:rsidTr="00B5176B">
        <w:tc>
          <w:tcPr>
            <w:tcW w:w="559" w:type="dxa"/>
          </w:tcPr>
          <w:p w14:paraId="1523C27F" w14:textId="4D85D461" w:rsidR="00B5176B" w:rsidRPr="00B5176B" w:rsidRDefault="00B5176B" w:rsidP="009E0A66">
            <w:pPr>
              <w:pStyle w:val="Normal1"/>
              <w:spacing w:before="0" w:line="276" w:lineRule="auto"/>
              <w:jc w:val="center"/>
              <w:rPr>
                <w:sz w:val="28"/>
                <w:szCs w:val="28"/>
              </w:rPr>
            </w:pPr>
            <w:r w:rsidRPr="00B5176B">
              <w:rPr>
                <w:sz w:val="28"/>
                <w:szCs w:val="28"/>
              </w:rPr>
              <w:t>7</w:t>
            </w:r>
          </w:p>
        </w:tc>
        <w:tc>
          <w:tcPr>
            <w:tcW w:w="1704" w:type="dxa"/>
          </w:tcPr>
          <w:p w14:paraId="17E92E46" w14:textId="257194D4" w:rsidR="00B5176B" w:rsidRPr="00B5176B" w:rsidRDefault="00B5176B" w:rsidP="009E0A66">
            <w:pPr>
              <w:pStyle w:val="Normal1"/>
              <w:spacing w:before="0" w:line="276" w:lineRule="auto"/>
              <w:jc w:val="left"/>
              <w:rPr>
                <w:sz w:val="28"/>
                <w:szCs w:val="28"/>
              </w:rPr>
            </w:pPr>
            <w:r>
              <w:rPr>
                <w:sz w:val="28"/>
                <w:szCs w:val="28"/>
              </w:rPr>
              <w:t>Vệ sinh máy móc, thiết bị, nhà xưởng</w:t>
            </w:r>
          </w:p>
        </w:tc>
        <w:tc>
          <w:tcPr>
            <w:tcW w:w="2694" w:type="dxa"/>
            <w:vAlign w:val="center"/>
          </w:tcPr>
          <w:p w14:paraId="67A0E661" w14:textId="790D2BE0" w:rsidR="00B5176B" w:rsidRPr="00B5176B" w:rsidRDefault="00B5176B" w:rsidP="009E0A66">
            <w:pPr>
              <w:pStyle w:val="Normal1"/>
              <w:spacing w:before="0" w:line="276" w:lineRule="auto"/>
              <w:jc w:val="center"/>
              <w:rPr>
                <w:sz w:val="28"/>
                <w:szCs w:val="28"/>
              </w:rPr>
            </w:pPr>
            <w:r>
              <w:rPr>
                <w:sz w:val="28"/>
                <w:szCs w:val="28"/>
              </w:rPr>
              <w:t>90</w:t>
            </w:r>
          </w:p>
        </w:tc>
        <w:tc>
          <w:tcPr>
            <w:tcW w:w="2268" w:type="dxa"/>
            <w:vAlign w:val="center"/>
          </w:tcPr>
          <w:p w14:paraId="22B304DC" w14:textId="059F3768" w:rsidR="00B5176B" w:rsidRPr="00B5176B" w:rsidRDefault="00B5176B" w:rsidP="009E0A66">
            <w:pPr>
              <w:pStyle w:val="Normal1"/>
              <w:spacing w:before="0" w:line="276" w:lineRule="auto"/>
              <w:jc w:val="center"/>
              <w:rPr>
                <w:sz w:val="28"/>
                <w:szCs w:val="28"/>
              </w:rPr>
            </w:pPr>
            <w:r>
              <w:rPr>
                <w:sz w:val="28"/>
                <w:szCs w:val="28"/>
              </w:rPr>
              <w:t>90</w:t>
            </w:r>
          </w:p>
        </w:tc>
        <w:tc>
          <w:tcPr>
            <w:tcW w:w="1965" w:type="dxa"/>
            <w:vMerge/>
          </w:tcPr>
          <w:p w14:paraId="48CE3BCC" w14:textId="77777777" w:rsidR="00B5176B" w:rsidRPr="00B5176B" w:rsidRDefault="00B5176B" w:rsidP="009E0A66">
            <w:pPr>
              <w:pStyle w:val="Normal1"/>
              <w:spacing w:before="0" w:line="276" w:lineRule="auto"/>
              <w:jc w:val="center"/>
              <w:rPr>
                <w:sz w:val="28"/>
                <w:szCs w:val="28"/>
              </w:rPr>
            </w:pPr>
          </w:p>
        </w:tc>
      </w:tr>
      <w:tr w:rsidR="00B5176B" w14:paraId="3CADD938" w14:textId="77777777" w:rsidTr="00B5176B">
        <w:tc>
          <w:tcPr>
            <w:tcW w:w="2263" w:type="dxa"/>
            <w:gridSpan w:val="2"/>
          </w:tcPr>
          <w:p w14:paraId="2E5B2D71" w14:textId="4EA343BA" w:rsidR="00B5176B" w:rsidRPr="00B5176B" w:rsidRDefault="00B5176B" w:rsidP="009E0A66">
            <w:pPr>
              <w:pStyle w:val="Normal1"/>
              <w:spacing w:before="0" w:line="276" w:lineRule="auto"/>
              <w:jc w:val="center"/>
              <w:rPr>
                <w:b/>
                <w:sz w:val="28"/>
                <w:szCs w:val="28"/>
              </w:rPr>
            </w:pPr>
            <w:r w:rsidRPr="00B5176B">
              <w:rPr>
                <w:b/>
                <w:sz w:val="28"/>
                <w:szCs w:val="28"/>
              </w:rPr>
              <w:t>Tổng</w:t>
            </w:r>
          </w:p>
        </w:tc>
        <w:tc>
          <w:tcPr>
            <w:tcW w:w="2694" w:type="dxa"/>
            <w:vAlign w:val="center"/>
          </w:tcPr>
          <w:p w14:paraId="7AEB05DD" w14:textId="13B7192E" w:rsidR="00B5176B" w:rsidRPr="00B5176B" w:rsidRDefault="00B5176B" w:rsidP="009E0A66">
            <w:pPr>
              <w:pStyle w:val="Normal1"/>
              <w:spacing w:before="0" w:line="276" w:lineRule="auto"/>
              <w:jc w:val="center"/>
              <w:rPr>
                <w:b/>
                <w:sz w:val="28"/>
                <w:szCs w:val="28"/>
              </w:rPr>
            </w:pPr>
            <w:r w:rsidRPr="00B5176B">
              <w:rPr>
                <w:b/>
                <w:sz w:val="28"/>
                <w:szCs w:val="28"/>
              </w:rPr>
              <w:t>2.000</w:t>
            </w:r>
          </w:p>
        </w:tc>
        <w:tc>
          <w:tcPr>
            <w:tcW w:w="2268" w:type="dxa"/>
            <w:vAlign w:val="center"/>
          </w:tcPr>
          <w:p w14:paraId="254CE9DF" w14:textId="08986E63" w:rsidR="00B5176B" w:rsidRPr="00B5176B" w:rsidRDefault="00B5176B" w:rsidP="009E0A66">
            <w:pPr>
              <w:pStyle w:val="Normal1"/>
              <w:spacing w:before="0" w:line="276" w:lineRule="auto"/>
              <w:jc w:val="center"/>
              <w:rPr>
                <w:b/>
                <w:sz w:val="28"/>
                <w:szCs w:val="28"/>
              </w:rPr>
            </w:pPr>
            <w:r w:rsidRPr="00B5176B">
              <w:rPr>
                <w:b/>
                <w:sz w:val="28"/>
                <w:szCs w:val="28"/>
              </w:rPr>
              <w:t>1.600</w:t>
            </w:r>
          </w:p>
        </w:tc>
        <w:tc>
          <w:tcPr>
            <w:tcW w:w="1965" w:type="dxa"/>
          </w:tcPr>
          <w:p w14:paraId="12B4C9C9" w14:textId="77777777" w:rsidR="00B5176B" w:rsidRPr="00B5176B" w:rsidRDefault="00B5176B" w:rsidP="009E0A66">
            <w:pPr>
              <w:pStyle w:val="Normal1"/>
              <w:spacing w:before="0" w:line="276" w:lineRule="auto"/>
              <w:jc w:val="center"/>
              <w:rPr>
                <w:sz w:val="28"/>
                <w:szCs w:val="28"/>
              </w:rPr>
            </w:pPr>
          </w:p>
        </w:tc>
      </w:tr>
    </w:tbl>
    <w:p w14:paraId="272FA915" w14:textId="41690332" w:rsidR="001901A1" w:rsidRPr="00B5176B" w:rsidRDefault="00B5176B" w:rsidP="009E0A66">
      <w:pPr>
        <w:pStyle w:val="Normal1"/>
        <w:spacing w:before="0" w:line="276" w:lineRule="auto"/>
        <w:ind w:firstLine="426"/>
        <w:rPr>
          <w:i/>
          <w:sz w:val="28"/>
          <w:szCs w:val="28"/>
        </w:rPr>
      </w:pPr>
      <w:r w:rsidRPr="00B5176B">
        <w:rPr>
          <w:i/>
          <w:sz w:val="28"/>
          <w:szCs w:val="28"/>
        </w:rPr>
        <w:lastRenderedPageBreak/>
        <w:t>- Phương án thu gom và thoát nước thải:</w:t>
      </w:r>
    </w:p>
    <w:p w14:paraId="76B3862B" w14:textId="68A07014" w:rsidR="001901A1" w:rsidRDefault="00DB3940"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02976" behindDoc="0" locked="0" layoutInCell="1" allowOverlap="1" wp14:anchorId="42F9B427" wp14:editId="0CF26F19">
                <wp:simplePos x="0" y="0"/>
                <wp:positionH relativeFrom="column">
                  <wp:posOffset>279538</wp:posOffset>
                </wp:positionH>
                <wp:positionV relativeFrom="paragraph">
                  <wp:posOffset>68056</wp:posOffset>
                </wp:positionV>
                <wp:extent cx="1638300" cy="461176"/>
                <wp:effectExtent l="0" t="0" r="19050" b="15240"/>
                <wp:wrapNone/>
                <wp:docPr id="334698784" name="Text Box 334698784"/>
                <wp:cNvGraphicFramePr/>
                <a:graphic xmlns:a="http://schemas.openxmlformats.org/drawingml/2006/main">
                  <a:graphicData uri="http://schemas.microsoft.com/office/word/2010/wordprocessingShape">
                    <wps:wsp>
                      <wps:cNvSpPr txBox="1"/>
                      <wps:spPr>
                        <a:xfrm>
                          <a:off x="0" y="0"/>
                          <a:ext cx="1638300" cy="461176"/>
                        </a:xfrm>
                        <a:prstGeom prst="rect">
                          <a:avLst/>
                        </a:prstGeom>
                        <a:solidFill>
                          <a:schemeClr val="lt1"/>
                        </a:solidFill>
                        <a:ln w="6350">
                          <a:solidFill>
                            <a:prstClr val="black"/>
                          </a:solidFill>
                        </a:ln>
                      </wps:spPr>
                      <wps:txbx>
                        <w:txbxContent>
                          <w:p w14:paraId="3DBF50E5" w14:textId="74161923" w:rsidR="00B302E1" w:rsidRPr="00924896" w:rsidRDefault="00B302E1" w:rsidP="00924896">
                            <w:pPr>
                              <w:jc w:val="center"/>
                              <w:rPr>
                                <w:rFonts w:ascii="Times New Roman" w:hAnsi="Times New Roman"/>
                                <w:b w:val="0"/>
                                <w:sz w:val="26"/>
                                <w:szCs w:val="26"/>
                              </w:rPr>
                            </w:pPr>
                            <w:r>
                              <w:rPr>
                                <w:rFonts w:ascii="Times New Roman" w:hAnsi="Times New Roman"/>
                                <w:b w:val="0"/>
                                <w:sz w:val="26"/>
                                <w:szCs w:val="26"/>
                              </w:rPr>
                              <w:t>Nước thải từ công đoạn tách dịch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F9B427" id="Text Box 334698784" o:spid="_x0000_s1068" type="#_x0000_t202" style="position:absolute;left:0;text-align:left;margin-left:22pt;margin-top:5.35pt;width:129pt;height:36.3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" fillcolor="white [3201]" strokeweight=".5pt">
                <v:textbox>
                  <w:txbxContent>
                    <w:p w14:paraId="3DBF50E5" w14:textId="74161923" w:rsidR="00B302E1" w:rsidRPr="00924896" w:rsidRDefault="00B302E1" w:rsidP="00924896">
                      <w:pPr>
                        <w:jc w:val="center"/>
                        <w:rPr>
                          <w:rFonts w:ascii="Times New Roman" w:hAnsi="Times New Roman"/>
                          <w:b w:val="0"/>
                          <w:sz w:val="26"/>
                          <w:szCs w:val="26"/>
                        </w:rPr>
                      </w:pPr>
                      <w:r>
                        <w:rPr>
                          <w:rFonts w:ascii="Times New Roman" w:hAnsi="Times New Roman"/>
                          <w:b w:val="0"/>
                          <w:sz w:val="26"/>
                          <w:szCs w:val="26"/>
                        </w:rPr>
                        <w:t>Nước thải từ công đoạn tách dịch</w:t>
                      </w:r>
                    </w:p>
                  </w:txbxContent>
                </v:textbox>
              </v:shape>
            </w:pict>
          </mc:Fallback>
        </mc:AlternateContent>
      </w:r>
      <w:r>
        <w:rPr>
          <w:noProof/>
          <w:sz w:val="28"/>
          <w:szCs w:val="28"/>
          <w:lang w:val="en-GB" w:eastAsia="en-GB"/>
        </w:rPr>
        <mc:AlternateContent>
          <mc:Choice Requires="wps">
            <w:drawing>
              <wp:anchor distT="0" distB="0" distL="114300" distR="114300" simplePos="0" relativeHeight="251905024" behindDoc="0" locked="0" layoutInCell="1" allowOverlap="1" wp14:anchorId="3D3C3A9F" wp14:editId="7B445080">
                <wp:simplePos x="0" y="0"/>
                <wp:positionH relativeFrom="column">
                  <wp:posOffset>3437890</wp:posOffset>
                </wp:positionH>
                <wp:positionV relativeFrom="paragraph">
                  <wp:posOffset>53644</wp:posOffset>
                </wp:positionV>
                <wp:extent cx="1638300" cy="457200"/>
                <wp:effectExtent l="0" t="0" r="19050" b="19050"/>
                <wp:wrapNone/>
                <wp:docPr id="334698785" name="Text Box 334698785"/>
                <wp:cNvGraphicFramePr/>
                <a:graphic xmlns:a="http://schemas.openxmlformats.org/drawingml/2006/main">
                  <a:graphicData uri="http://schemas.microsoft.com/office/word/2010/wordprocessingShape">
                    <wps:wsp>
                      <wps:cNvSpPr txBox="1"/>
                      <wps:spPr>
                        <a:xfrm>
                          <a:off x="0" y="0"/>
                          <a:ext cx="1638300" cy="457200"/>
                        </a:xfrm>
                        <a:prstGeom prst="rect">
                          <a:avLst/>
                        </a:prstGeom>
                        <a:solidFill>
                          <a:schemeClr val="lt1"/>
                        </a:solidFill>
                        <a:ln w="6350">
                          <a:solidFill>
                            <a:prstClr val="black"/>
                          </a:solidFill>
                        </a:ln>
                      </wps:spPr>
                      <wps:txbx>
                        <w:txbxContent>
                          <w:p w14:paraId="1256C012" w14:textId="1694B27C" w:rsidR="00B302E1" w:rsidRPr="00924896" w:rsidRDefault="00B302E1" w:rsidP="00924896">
                            <w:pPr>
                              <w:jc w:val="center"/>
                              <w:rPr>
                                <w:rFonts w:ascii="Times New Roman" w:hAnsi="Times New Roman"/>
                                <w:b w:val="0"/>
                                <w:sz w:val="26"/>
                                <w:szCs w:val="26"/>
                              </w:rPr>
                            </w:pPr>
                            <w:r>
                              <w:rPr>
                                <w:rFonts w:ascii="Times New Roman" w:hAnsi="Times New Roman"/>
                                <w:b w:val="0"/>
                                <w:sz w:val="26"/>
                                <w:szCs w:val="26"/>
                              </w:rPr>
                              <w:t>Nước thải sản xuất còn lại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3C3A9F" id="Text Box 334698785" o:spid="_x0000_s1069" type="#_x0000_t202" style="position:absolute;left:0;text-align:left;margin-left:270.7pt;margin-top:4.2pt;width:129pt;height:36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" fillcolor="white [3201]" strokeweight=".5pt">
                <v:textbox>
                  <w:txbxContent>
                    <w:p w14:paraId="1256C012" w14:textId="1694B27C" w:rsidR="00B302E1" w:rsidRPr="00924896" w:rsidRDefault="00B302E1" w:rsidP="00924896">
                      <w:pPr>
                        <w:jc w:val="center"/>
                        <w:rPr>
                          <w:rFonts w:ascii="Times New Roman" w:hAnsi="Times New Roman"/>
                          <w:b w:val="0"/>
                          <w:sz w:val="26"/>
                          <w:szCs w:val="26"/>
                        </w:rPr>
                      </w:pPr>
                      <w:r>
                        <w:rPr>
                          <w:rFonts w:ascii="Times New Roman" w:hAnsi="Times New Roman"/>
                          <w:b w:val="0"/>
                          <w:sz w:val="26"/>
                          <w:szCs w:val="26"/>
                        </w:rPr>
                        <w:t>Nước thải sản xuất còn lại</w:t>
                      </w:r>
                    </w:p>
                  </w:txbxContent>
                </v:textbox>
              </v:shape>
            </w:pict>
          </mc:Fallback>
        </mc:AlternateContent>
      </w:r>
    </w:p>
    <w:p w14:paraId="73578CCE" w14:textId="2EF39DB7" w:rsidR="001901A1" w:rsidRDefault="001901A1" w:rsidP="009E0A66">
      <w:pPr>
        <w:pStyle w:val="Normal1"/>
        <w:spacing w:before="0" w:line="276" w:lineRule="auto"/>
        <w:ind w:firstLine="426"/>
        <w:rPr>
          <w:sz w:val="28"/>
          <w:szCs w:val="28"/>
        </w:rPr>
      </w:pPr>
    </w:p>
    <w:p w14:paraId="653E36EE" w14:textId="441855DE" w:rsidR="001901A1" w:rsidRDefault="00DB3940"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30624" behindDoc="0" locked="0" layoutInCell="1" allowOverlap="1" wp14:anchorId="0EB5B2DB" wp14:editId="75EFD976">
                <wp:simplePos x="0" y="0"/>
                <wp:positionH relativeFrom="column">
                  <wp:posOffset>1079500</wp:posOffset>
                </wp:positionH>
                <wp:positionV relativeFrom="paragraph">
                  <wp:posOffset>65709</wp:posOffset>
                </wp:positionV>
                <wp:extent cx="0" cy="628650"/>
                <wp:effectExtent l="76200" t="0" r="76200" b="57150"/>
                <wp:wrapNone/>
                <wp:docPr id="334698800" name="Straight Arrow Connector 334698800"/>
                <wp:cNvGraphicFramePr/>
                <a:graphic xmlns:a="http://schemas.openxmlformats.org/drawingml/2006/main">
                  <a:graphicData uri="http://schemas.microsoft.com/office/word/2010/wordprocessingShape">
                    <wps:wsp>
                      <wps:cNvCnPr/>
                      <wps:spPr>
                        <a:xfrm>
                          <a:off x="0" y="0"/>
                          <a:ext cx="0" cy="628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C4CE33" id="Straight Arrow Connector 334698800" o:spid="_x0000_s1026" type="#_x0000_t32" style="position:absolute;margin-left:85pt;margin-top:5.15pt;width:0;height:49.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" strokecolor="black [3040]">
                <v:stroke endarrow="block"/>
              </v:shape>
            </w:pict>
          </mc:Fallback>
        </mc:AlternateContent>
      </w:r>
      <w:r>
        <w:rPr>
          <w:noProof/>
          <w:sz w:val="28"/>
          <w:szCs w:val="28"/>
          <w:lang w:val="en-GB" w:eastAsia="en-GB"/>
        </w:rPr>
        <mc:AlternateContent>
          <mc:Choice Requires="wps">
            <w:drawing>
              <wp:anchor distT="0" distB="0" distL="114300" distR="114300" simplePos="0" relativeHeight="251907072" behindDoc="0" locked="0" layoutInCell="1" allowOverlap="1" wp14:anchorId="512313B2" wp14:editId="1523F956">
                <wp:simplePos x="0" y="0"/>
                <wp:positionH relativeFrom="column">
                  <wp:posOffset>3456940</wp:posOffset>
                </wp:positionH>
                <wp:positionV relativeFrom="paragraph">
                  <wp:posOffset>231775</wp:posOffset>
                </wp:positionV>
                <wp:extent cx="1638300" cy="304800"/>
                <wp:effectExtent l="0" t="0" r="19050" b="19050"/>
                <wp:wrapNone/>
                <wp:docPr id="334698786" name="Text Box 334698786"/>
                <wp:cNvGraphicFramePr/>
                <a:graphic xmlns:a="http://schemas.openxmlformats.org/drawingml/2006/main">
                  <a:graphicData uri="http://schemas.microsoft.com/office/word/2010/wordprocessingShape">
                    <wps:wsp>
                      <wps:cNvSpPr txBox="1"/>
                      <wps:spPr>
                        <a:xfrm>
                          <a:off x="0" y="0"/>
                          <a:ext cx="1638300" cy="304800"/>
                        </a:xfrm>
                        <a:prstGeom prst="rect">
                          <a:avLst/>
                        </a:prstGeom>
                        <a:solidFill>
                          <a:schemeClr val="lt1"/>
                        </a:solidFill>
                        <a:ln w="6350">
                          <a:solidFill>
                            <a:prstClr val="black"/>
                          </a:solidFill>
                        </a:ln>
                      </wps:spPr>
                      <wps:txbx>
                        <w:txbxContent>
                          <w:p w14:paraId="03106B40" w14:textId="2262EC5F" w:rsidR="00B302E1" w:rsidRPr="00924896" w:rsidRDefault="00B302E1" w:rsidP="00924896">
                            <w:pPr>
                              <w:jc w:val="center"/>
                              <w:rPr>
                                <w:rFonts w:ascii="Times New Roman" w:hAnsi="Times New Roman"/>
                                <w:b w:val="0"/>
                                <w:sz w:val="26"/>
                                <w:szCs w:val="26"/>
                              </w:rPr>
                            </w:pPr>
                            <w:r>
                              <w:rPr>
                                <w:rFonts w:ascii="Times New Roman" w:hAnsi="Times New Roman"/>
                                <w:b w:val="0"/>
                                <w:sz w:val="26"/>
                                <w:szCs w:val="26"/>
                              </w:rPr>
                              <w:t>Bể gom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2313B2" id="Text Box 334698786" o:spid="_x0000_s1070" type="#_x0000_t202" style="position:absolute;left:0;text-align:left;margin-left:272.2pt;margin-top:18.25pt;width:129pt;height:24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" fillcolor="white [3201]" strokeweight=".5pt">
                <v:textbox>
                  <w:txbxContent>
                    <w:p w14:paraId="03106B40" w14:textId="2262EC5F" w:rsidR="00B302E1" w:rsidRPr="00924896" w:rsidRDefault="00B302E1" w:rsidP="00924896">
                      <w:pPr>
                        <w:jc w:val="center"/>
                        <w:rPr>
                          <w:rFonts w:ascii="Times New Roman" w:hAnsi="Times New Roman"/>
                          <w:b w:val="0"/>
                          <w:sz w:val="26"/>
                          <w:szCs w:val="26"/>
                        </w:rPr>
                      </w:pPr>
                      <w:r>
                        <w:rPr>
                          <w:rFonts w:ascii="Times New Roman" w:hAnsi="Times New Roman"/>
                          <w:b w:val="0"/>
                          <w:sz w:val="26"/>
                          <w:szCs w:val="26"/>
                        </w:rPr>
                        <w:t>Bể gom</w:t>
                      </w:r>
                    </w:p>
                  </w:txbxContent>
                </v:textbox>
              </v:shape>
            </w:pict>
          </mc:Fallback>
        </mc:AlternateContent>
      </w:r>
      <w:r>
        <w:rPr>
          <w:noProof/>
          <w:sz w:val="28"/>
          <w:szCs w:val="28"/>
          <w:lang w:val="en-GB" w:eastAsia="en-GB"/>
        </w:rPr>
        <mc:AlternateContent>
          <mc:Choice Requires="wps">
            <w:drawing>
              <wp:anchor distT="0" distB="0" distL="114300" distR="114300" simplePos="0" relativeHeight="251918336" behindDoc="0" locked="0" layoutInCell="1" allowOverlap="1" wp14:anchorId="0FE3E7B1" wp14:editId="74A30DA5">
                <wp:simplePos x="0" y="0"/>
                <wp:positionH relativeFrom="column">
                  <wp:posOffset>4287520</wp:posOffset>
                </wp:positionH>
                <wp:positionV relativeFrom="paragraph">
                  <wp:posOffset>41579</wp:posOffset>
                </wp:positionV>
                <wp:extent cx="0" cy="180975"/>
                <wp:effectExtent l="76200" t="0" r="57150" b="47625"/>
                <wp:wrapNone/>
                <wp:docPr id="334698793" name="Straight Arrow Connector 33469879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8AF7D8" id="Straight Arrow Connector 334698793" o:spid="_x0000_s1026" type="#_x0000_t32" style="position:absolute;margin-left:337.6pt;margin-top:3.25pt;width:0;height:14.25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" strokecolor="black [3040]">
                <v:stroke endarrow="block"/>
              </v:shape>
            </w:pict>
          </mc:Fallback>
        </mc:AlternateContent>
      </w:r>
    </w:p>
    <w:p w14:paraId="4FCF7CF9" w14:textId="1A856E59" w:rsidR="001901A1" w:rsidRDefault="001901A1" w:rsidP="009E0A66">
      <w:pPr>
        <w:pStyle w:val="Normal1"/>
        <w:spacing w:before="0" w:line="276" w:lineRule="auto"/>
        <w:ind w:firstLine="426"/>
        <w:rPr>
          <w:sz w:val="28"/>
          <w:szCs w:val="28"/>
        </w:rPr>
      </w:pPr>
    </w:p>
    <w:p w14:paraId="0CBCD3CF" w14:textId="6CE01E9A" w:rsidR="001901A1" w:rsidRDefault="00DB3940"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20384" behindDoc="0" locked="0" layoutInCell="1" allowOverlap="1" wp14:anchorId="0CE2EAEA" wp14:editId="1AE7ACB2">
                <wp:simplePos x="0" y="0"/>
                <wp:positionH relativeFrom="column">
                  <wp:posOffset>4304665</wp:posOffset>
                </wp:positionH>
                <wp:positionV relativeFrom="paragraph">
                  <wp:posOffset>77801</wp:posOffset>
                </wp:positionV>
                <wp:extent cx="0" cy="180975"/>
                <wp:effectExtent l="76200" t="0" r="57150" b="47625"/>
                <wp:wrapNone/>
                <wp:docPr id="334698794" name="Straight Arrow Connector 334698794"/>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F57B0C" id="Straight Arrow Connector 334698794" o:spid="_x0000_s1026" type="#_x0000_t32" style="position:absolute;margin-left:338.95pt;margin-top:6.15pt;width:0;height:14.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" strokecolor="black [3040]">
                <v:stroke endarrow="block"/>
              </v:shape>
            </w:pict>
          </mc:Fallback>
        </mc:AlternateContent>
      </w:r>
      <w:r w:rsidR="003B5289">
        <w:rPr>
          <w:noProof/>
          <w:sz w:val="28"/>
          <w:szCs w:val="28"/>
          <w:lang w:val="en-GB" w:eastAsia="en-GB"/>
        </w:rPr>
        <mc:AlternateContent>
          <mc:Choice Requires="wps">
            <w:drawing>
              <wp:anchor distT="0" distB="0" distL="114300" distR="114300" simplePos="0" relativeHeight="251929600" behindDoc="0" locked="0" layoutInCell="1" allowOverlap="1" wp14:anchorId="0E11D199" wp14:editId="6D02EAEF">
                <wp:simplePos x="0" y="0"/>
                <wp:positionH relativeFrom="column">
                  <wp:posOffset>275590</wp:posOffset>
                </wp:positionH>
                <wp:positionV relativeFrom="paragraph">
                  <wp:posOffset>207010</wp:posOffset>
                </wp:positionV>
                <wp:extent cx="1638300" cy="323850"/>
                <wp:effectExtent l="0" t="0" r="19050" b="19050"/>
                <wp:wrapNone/>
                <wp:docPr id="334698799" name="Text Box 334698799"/>
                <wp:cNvGraphicFramePr/>
                <a:graphic xmlns:a="http://schemas.openxmlformats.org/drawingml/2006/main">
                  <a:graphicData uri="http://schemas.microsoft.com/office/word/2010/wordprocessingShape">
                    <wps:wsp>
                      <wps:cNvSpPr txBox="1"/>
                      <wps:spPr>
                        <a:xfrm>
                          <a:off x="0" y="0"/>
                          <a:ext cx="1638300" cy="323850"/>
                        </a:xfrm>
                        <a:prstGeom prst="rect">
                          <a:avLst/>
                        </a:prstGeom>
                        <a:solidFill>
                          <a:schemeClr val="lt1"/>
                        </a:solidFill>
                        <a:ln w="6350">
                          <a:solidFill>
                            <a:prstClr val="black"/>
                          </a:solidFill>
                        </a:ln>
                      </wps:spPr>
                      <wps:txbx>
                        <w:txbxContent>
                          <w:p w14:paraId="0CB1C1BD" w14:textId="589D757B" w:rsidR="00B302E1" w:rsidRPr="00924896" w:rsidRDefault="00B302E1" w:rsidP="003B5289">
                            <w:pPr>
                              <w:jc w:val="center"/>
                              <w:rPr>
                                <w:rFonts w:ascii="Times New Roman" w:hAnsi="Times New Roman"/>
                                <w:b w:val="0"/>
                                <w:sz w:val="26"/>
                                <w:szCs w:val="26"/>
                              </w:rPr>
                            </w:pPr>
                            <w:r>
                              <w:rPr>
                                <w:rFonts w:ascii="Times New Roman" w:hAnsi="Times New Roman"/>
                                <w:b w:val="0"/>
                                <w:sz w:val="26"/>
                                <w:szCs w:val="26"/>
                              </w:rPr>
                              <w:t>Bể lắng mủ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11D199" id="Text Box 334698799" o:spid="_x0000_s1071" type="#_x0000_t202" style="position:absolute;left:0;text-align:left;margin-left:21.7pt;margin-top:16.3pt;width:129pt;height:25.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" fillcolor="white [3201]" strokeweight=".5pt">
                <v:textbox>
                  <w:txbxContent>
                    <w:p w14:paraId="0CB1C1BD" w14:textId="589D757B" w:rsidR="00B302E1" w:rsidRPr="00924896" w:rsidRDefault="00B302E1" w:rsidP="003B5289">
                      <w:pPr>
                        <w:jc w:val="center"/>
                        <w:rPr>
                          <w:rFonts w:ascii="Times New Roman" w:hAnsi="Times New Roman"/>
                          <w:b w:val="0"/>
                          <w:sz w:val="26"/>
                          <w:szCs w:val="26"/>
                        </w:rPr>
                      </w:pPr>
                      <w:r>
                        <w:rPr>
                          <w:rFonts w:ascii="Times New Roman" w:hAnsi="Times New Roman"/>
                          <w:b w:val="0"/>
                          <w:sz w:val="26"/>
                          <w:szCs w:val="26"/>
                        </w:rPr>
                        <w:t>Bể lắng mủ</w:t>
                      </w:r>
                    </w:p>
                  </w:txbxContent>
                </v:textbox>
              </v:shape>
            </w:pict>
          </mc:Fallback>
        </mc:AlternateContent>
      </w:r>
    </w:p>
    <w:p w14:paraId="6018EFF7" w14:textId="4A5EDCC9" w:rsidR="001901A1" w:rsidRDefault="00DB3940"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09120" behindDoc="0" locked="0" layoutInCell="1" allowOverlap="1" wp14:anchorId="57B329DC" wp14:editId="185279DB">
                <wp:simplePos x="0" y="0"/>
                <wp:positionH relativeFrom="column">
                  <wp:posOffset>3456940</wp:posOffset>
                </wp:positionH>
                <wp:positionV relativeFrom="paragraph">
                  <wp:posOffset>1905</wp:posOffset>
                </wp:positionV>
                <wp:extent cx="1638300" cy="323850"/>
                <wp:effectExtent l="0" t="0" r="19050" b="19050"/>
                <wp:wrapNone/>
                <wp:docPr id="334698787" name="Text Box 334698787"/>
                <wp:cNvGraphicFramePr/>
                <a:graphic xmlns:a="http://schemas.openxmlformats.org/drawingml/2006/main">
                  <a:graphicData uri="http://schemas.microsoft.com/office/word/2010/wordprocessingShape">
                    <wps:wsp>
                      <wps:cNvSpPr txBox="1"/>
                      <wps:spPr>
                        <a:xfrm>
                          <a:off x="0" y="0"/>
                          <a:ext cx="1638300" cy="323850"/>
                        </a:xfrm>
                        <a:prstGeom prst="rect">
                          <a:avLst/>
                        </a:prstGeom>
                        <a:solidFill>
                          <a:schemeClr val="lt1"/>
                        </a:solidFill>
                        <a:ln w="6350">
                          <a:solidFill>
                            <a:prstClr val="black"/>
                          </a:solidFill>
                        </a:ln>
                      </wps:spPr>
                      <wps:txbx>
                        <w:txbxContent>
                          <w:p w14:paraId="68354796" w14:textId="007CF1A0" w:rsidR="00B302E1" w:rsidRPr="00924896" w:rsidRDefault="00B302E1" w:rsidP="00924896">
                            <w:pPr>
                              <w:jc w:val="center"/>
                              <w:rPr>
                                <w:rFonts w:ascii="Times New Roman" w:hAnsi="Times New Roman"/>
                                <w:b w:val="0"/>
                                <w:sz w:val="26"/>
                                <w:szCs w:val="26"/>
                              </w:rPr>
                            </w:pPr>
                            <w:r>
                              <w:rPr>
                                <w:rFonts w:ascii="Times New Roman" w:hAnsi="Times New Roman"/>
                                <w:b w:val="0"/>
                                <w:sz w:val="26"/>
                                <w:szCs w:val="26"/>
                              </w:rPr>
                              <w:t>Mương lắng cát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B329DC" id="Text Box 334698787" o:spid="_x0000_s1072" type="#_x0000_t202" style="position:absolute;left:0;text-align:left;margin-left:272.2pt;margin-top:.15pt;width:129pt;height:25.5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" fillcolor="white [3201]" strokeweight=".5pt">
                <v:textbox>
                  <w:txbxContent>
                    <w:p w14:paraId="68354796" w14:textId="007CF1A0" w:rsidR="00B302E1" w:rsidRPr="00924896" w:rsidRDefault="00B302E1" w:rsidP="00924896">
                      <w:pPr>
                        <w:jc w:val="center"/>
                        <w:rPr>
                          <w:rFonts w:ascii="Times New Roman" w:hAnsi="Times New Roman"/>
                          <w:b w:val="0"/>
                          <w:sz w:val="26"/>
                          <w:szCs w:val="26"/>
                        </w:rPr>
                      </w:pPr>
                      <w:r>
                        <w:rPr>
                          <w:rFonts w:ascii="Times New Roman" w:hAnsi="Times New Roman"/>
                          <w:b w:val="0"/>
                          <w:sz w:val="26"/>
                          <w:szCs w:val="26"/>
                        </w:rPr>
                        <w:t>Mương lắng cát</w:t>
                      </w:r>
                    </w:p>
                  </w:txbxContent>
                </v:textbox>
              </v:shape>
            </w:pict>
          </mc:Fallback>
        </mc:AlternateContent>
      </w:r>
    </w:p>
    <w:p w14:paraId="274336C6" w14:textId="3448DCFE" w:rsidR="001901A1" w:rsidRDefault="00DB3940"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31648" behindDoc="0" locked="0" layoutInCell="1" allowOverlap="1" wp14:anchorId="6D8757E5" wp14:editId="33401D87">
                <wp:simplePos x="0" y="0"/>
                <wp:positionH relativeFrom="column">
                  <wp:posOffset>1056640</wp:posOffset>
                </wp:positionH>
                <wp:positionV relativeFrom="paragraph">
                  <wp:posOffset>84151</wp:posOffset>
                </wp:positionV>
                <wp:extent cx="676275" cy="876300"/>
                <wp:effectExtent l="19050" t="0" r="66675" b="95250"/>
                <wp:wrapNone/>
                <wp:docPr id="334698801" name="Connector: Elbow 334698801"/>
                <wp:cNvGraphicFramePr/>
                <a:graphic xmlns:a="http://schemas.openxmlformats.org/drawingml/2006/main">
                  <a:graphicData uri="http://schemas.microsoft.com/office/word/2010/wordprocessingShape">
                    <wps:wsp>
                      <wps:cNvCnPr/>
                      <wps:spPr>
                        <a:xfrm>
                          <a:off x="0" y="0"/>
                          <a:ext cx="676275" cy="876300"/>
                        </a:xfrm>
                        <a:prstGeom prst="bentConnector3">
                          <a:avLst>
                            <a:gd name="adj1" fmla="val -70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23081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34698801" o:spid="_x0000_s1026" type="#_x0000_t34" style="position:absolute;margin-left:83.2pt;margin-top:6.65pt;width:53.25pt;height:69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" adj="-152" strokecolor="black [3040]">
                <v:stroke endarrow="block"/>
              </v:shape>
            </w:pict>
          </mc:Fallback>
        </mc:AlternateContent>
      </w:r>
      <w:r>
        <w:rPr>
          <w:noProof/>
          <w:sz w:val="28"/>
          <w:szCs w:val="28"/>
          <w:lang w:val="en-GB" w:eastAsia="en-GB"/>
        </w:rPr>
        <mc:AlternateContent>
          <mc:Choice Requires="wps">
            <w:drawing>
              <wp:anchor distT="0" distB="0" distL="114300" distR="114300" simplePos="0" relativeHeight="251922432" behindDoc="0" locked="0" layoutInCell="1" allowOverlap="1" wp14:anchorId="5739B219" wp14:editId="3E55CA14">
                <wp:simplePos x="0" y="0"/>
                <wp:positionH relativeFrom="column">
                  <wp:posOffset>4297045</wp:posOffset>
                </wp:positionH>
                <wp:positionV relativeFrom="paragraph">
                  <wp:posOffset>104471</wp:posOffset>
                </wp:positionV>
                <wp:extent cx="0" cy="180975"/>
                <wp:effectExtent l="76200" t="0" r="57150" b="47625"/>
                <wp:wrapNone/>
                <wp:docPr id="334698795" name="Straight Arrow Connector 334698795"/>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A12569" id="Straight Arrow Connector 334698795" o:spid="_x0000_s1026" type="#_x0000_t32" style="position:absolute;margin-left:338.35pt;margin-top:8.25pt;width:0;height:14.25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" strokecolor="black [3040]">
                <v:stroke endarrow="block"/>
              </v:shape>
            </w:pict>
          </mc:Fallback>
        </mc:AlternateContent>
      </w:r>
    </w:p>
    <w:p w14:paraId="02149EC5" w14:textId="1FC2AD1A" w:rsidR="001901A1" w:rsidRDefault="00DB3940"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11168" behindDoc="0" locked="0" layoutInCell="1" allowOverlap="1" wp14:anchorId="1CF1BF37" wp14:editId="5D5CD3C3">
                <wp:simplePos x="0" y="0"/>
                <wp:positionH relativeFrom="column">
                  <wp:posOffset>3456940</wp:posOffset>
                </wp:positionH>
                <wp:positionV relativeFrom="paragraph">
                  <wp:posOffset>43511</wp:posOffset>
                </wp:positionV>
                <wp:extent cx="1638300" cy="314325"/>
                <wp:effectExtent l="0" t="0" r="19050" b="28575"/>
                <wp:wrapNone/>
                <wp:docPr id="334698788" name="Text Box 334698788"/>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wps:spPr>
                      <wps:txbx>
                        <w:txbxContent>
                          <w:p w14:paraId="676BBB4D" w14:textId="006F3FDC" w:rsidR="00B302E1" w:rsidRPr="00924896" w:rsidRDefault="00B302E1" w:rsidP="00924896">
                            <w:pPr>
                              <w:jc w:val="center"/>
                              <w:rPr>
                                <w:rFonts w:ascii="Times New Roman" w:hAnsi="Times New Roman"/>
                                <w:b w:val="0"/>
                                <w:sz w:val="26"/>
                                <w:szCs w:val="26"/>
                              </w:rPr>
                            </w:pPr>
                            <w:r>
                              <w:rPr>
                                <w:rFonts w:ascii="Times New Roman" w:hAnsi="Times New Roman"/>
                                <w:b w:val="0"/>
                                <w:sz w:val="26"/>
                                <w:szCs w:val="26"/>
                              </w:rPr>
                              <w:t>Bể trung gian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F1BF37" id="Text Box 334698788" o:spid="_x0000_s1073" type="#_x0000_t202" style="position:absolute;left:0;text-align:left;margin-left:272.2pt;margin-top:3.45pt;width:129pt;height:24.75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" fillcolor="white [3201]" strokeweight=".5pt">
                <v:textbox>
                  <w:txbxContent>
                    <w:p w14:paraId="676BBB4D" w14:textId="006F3FDC" w:rsidR="00B302E1" w:rsidRPr="00924896" w:rsidRDefault="00B302E1" w:rsidP="00924896">
                      <w:pPr>
                        <w:jc w:val="center"/>
                        <w:rPr>
                          <w:rFonts w:ascii="Times New Roman" w:hAnsi="Times New Roman"/>
                          <w:b w:val="0"/>
                          <w:sz w:val="26"/>
                          <w:szCs w:val="26"/>
                        </w:rPr>
                      </w:pPr>
                      <w:r>
                        <w:rPr>
                          <w:rFonts w:ascii="Times New Roman" w:hAnsi="Times New Roman"/>
                          <w:b w:val="0"/>
                          <w:sz w:val="26"/>
                          <w:szCs w:val="26"/>
                        </w:rPr>
                        <w:t>Bể trung gian 1</w:t>
                      </w:r>
                    </w:p>
                  </w:txbxContent>
                </v:textbox>
              </v:shape>
            </w:pict>
          </mc:Fallback>
        </mc:AlternateContent>
      </w:r>
    </w:p>
    <w:p w14:paraId="040627B5" w14:textId="149BFC00" w:rsidR="001901A1" w:rsidRDefault="00DB3940"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27552" behindDoc="0" locked="0" layoutInCell="1" allowOverlap="1" wp14:anchorId="14EC2AD8" wp14:editId="3319BCCC">
                <wp:simplePos x="0" y="0"/>
                <wp:positionH relativeFrom="column">
                  <wp:posOffset>3434715</wp:posOffset>
                </wp:positionH>
                <wp:positionV relativeFrom="paragraph">
                  <wp:posOffset>134316</wp:posOffset>
                </wp:positionV>
                <wp:extent cx="876300" cy="352425"/>
                <wp:effectExtent l="38100" t="0" r="19050" b="85725"/>
                <wp:wrapNone/>
                <wp:docPr id="334698798" name="Connector: Elbow 334698798"/>
                <wp:cNvGraphicFramePr/>
                <a:graphic xmlns:a="http://schemas.openxmlformats.org/drawingml/2006/main">
                  <a:graphicData uri="http://schemas.microsoft.com/office/word/2010/wordprocessingShape">
                    <wps:wsp>
                      <wps:cNvCnPr/>
                      <wps:spPr>
                        <a:xfrm flipH="1">
                          <a:off x="0" y="0"/>
                          <a:ext cx="876300" cy="352425"/>
                        </a:xfrm>
                        <a:prstGeom prst="bentConnector3">
                          <a:avLst>
                            <a:gd name="adj1" fmla="val 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2C726B" id="Connector: Elbow 334698798" o:spid="_x0000_s1026" type="#_x0000_t34" style="position:absolute;margin-left:270.45pt;margin-top:10.6pt;width:69pt;height:27.75pt;flip:x;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" adj="0" strokecolor="black [3040]">
                <v:stroke endarrow="block"/>
              </v:shape>
            </w:pict>
          </mc:Fallback>
        </mc:AlternateContent>
      </w:r>
    </w:p>
    <w:p w14:paraId="3CE6334C" w14:textId="7EACC5BE" w:rsidR="001901A1" w:rsidRDefault="00DB3940"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13216" behindDoc="0" locked="0" layoutInCell="1" allowOverlap="1" wp14:anchorId="28FB2F87" wp14:editId="2CAD63FC">
                <wp:simplePos x="0" y="0"/>
                <wp:positionH relativeFrom="column">
                  <wp:posOffset>1761490</wp:posOffset>
                </wp:positionH>
                <wp:positionV relativeFrom="paragraph">
                  <wp:posOffset>40336</wp:posOffset>
                </wp:positionV>
                <wp:extent cx="1638300" cy="314325"/>
                <wp:effectExtent l="0" t="0" r="19050" b="28575"/>
                <wp:wrapNone/>
                <wp:docPr id="334698790" name="Text Box 334698790"/>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wps:spPr>
                      <wps:txbx>
                        <w:txbxContent>
                          <w:p w14:paraId="6456062E" w14:textId="103A608E" w:rsidR="00B302E1" w:rsidRPr="00924896" w:rsidRDefault="00B302E1" w:rsidP="00924896">
                            <w:pPr>
                              <w:jc w:val="center"/>
                              <w:rPr>
                                <w:rFonts w:ascii="Times New Roman" w:hAnsi="Times New Roman"/>
                                <w:b w:val="0"/>
                                <w:sz w:val="26"/>
                                <w:szCs w:val="26"/>
                              </w:rPr>
                            </w:pPr>
                            <w:r>
                              <w:rPr>
                                <w:rFonts w:ascii="Times New Roman" w:hAnsi="Times New Roman"/>
                                <w:b w:val="0"/>
                                <w:sz w:val="26"/>
                                <w:szCs w:val="26"/>
                              </w:rPr>
                              <w:t>Bể trung gian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FB2F87" id="Text Box 334698790" o:spid="_x0000_s1074" type="#_x0000_t202" style="position:absolute;left:0;text-align:left;margin-left:138.7pt;margin-top:3.2pt;width:129pt;height:24.75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" fillcolor="white [3201]" strokeweight=".5pt">
                <v:textbox>
                  <w:txbxContent>
                    <w:p w14:paraId="6456062E" w14:textId="103A608E" w:rsidR="00B302E1" w:rsidRPr="00924896" w:rsidRDefault="00B302E1" w:rsidP="00924896">
                      <w:pPr>
                        <w:jc w:val="center"/>
                        <w:rPr>
                          <w:rFonts w:ascii="Times New Roman" w:hAnsi="Times New Roman"/>
                          <w:b w:val="0"/>
                          <w:sz w:val="26"/>
                          <w:szCs w:val="26"/>
                        </w:rPr>
                      </w:pPr>
                      <w:r>
                        <w:rPr>
                          <w:rFonts w:ascii="Times New Roman" w:hAnsi="Times New Roman"/>
                          <w:b w:val="0"/>
                          <w:sz w:val="26"/>
                          <w:szCs w:val="26"/>
                        </w:rPr>
                        <w:t>Bể trung gian 2</w:t>
                      </w:r>
                    </w:p>
                  </w:txbxContent>
                </v:textbox>
              </v:shape>
            </w:pict>
          </mc:Fallback>
        </mc:AlternateContent>
      </w:r>
    </w:p>
    <w:p w14:paraId="052BC7A0" w14:textId="577BB315" w:rsidR="001901A1" w:rsidRDefault="00DB3940"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24480" behindDoc="0" locked="0" layoutInCell="1" allowOverlap="1" wp14:anchorId="4C0738C3" wp14:editId="78D41CB3">
                <wp:simplePos x="0" y="0"/>
                <wp:positionH relativeFrom="column">
                  <wp:posOffset>2554108</wp:posOffset>
                </wp:positionH>
                <wp:positionV relativeFrom="paragraph">
                  <wp:posOffset>130562</wp:posOffset>
                </wp:positionV>
                <wp:extent cx="0" cy="180975"/>
                <wp:effectExtent l="76200" t="0" r="57150" b="47625"/>
                <wp:wrapNone/>
                <wp:docPr id="334698796" name="Straight Arrow Connector 334698796"/>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D83845" id="Straight Arrow Connector 334698796" o:spid="_x0000_s1026" type="#_x0000_t32" style="position:absolute;margin-left:201.1pt;margin-top:10.3pt;width:0;height:14.2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" strokecolor="black [3040]">
                <v:stroke endarrow="block"/>
              </v:shape>
            </w:pict>
          </mc:Fallback>
        </mc:AlternateContent>
      </w:r>
    </w:p>
    <w:p w14:paraId="71667085" w14:textId="704C5179" w:rsidR="001901A1" w:rsidRDefault="00DB3940"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15264" behindDoc="0" locked="0" layoutInCell="1" allowOverlap="1" wp14:anchorId="7C7B2D5B" wp14:editId="70E8D467">
                <wp:simplePos x="0" y="0"/>
                <wp:positionH relativeFrom="column">
                  <wp:posOffset>1752600</wp:posOffset>
                </wp:positionH>
                <wp:positionV relativeFrom="paragraph">
                  <wp:posOffset>60021</wp:posOffset>
                </wp:positionV>
                <wp:extent cx="1638300" cy="314325"/>
                <wp:effectExtent l="0" t="0" r="19050" b="28575"/>
                <wp:wrapNone/>
                <wp:docPr id="334698791" name="Text Box 334698791"/>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wps:spPr>
                      <wps:txbx>
                        <w:txbxContent>
                          <w:p w14:paraId="7A009DBA" w14:textId="0B057969" w:rsidR="00B302E1" w:rsidRPr="00924896" w:rsidRDefault="00B302E1" w:rsidP="00924896">
                            <w:pPr>
                              <w:jc w:val="center"/>
                              <w:rPr>
                                <w:rFonts w:ascii="Times New Roman" w:hAnsi="Times New Roman"/>
                                <w:b w:val="0"/>
                                <w:sz w:val="26"/>
                                <w:szCs w:val="26"/>
                              </w:rPr>
                            </w:pPr>
                            <w:r>
                              <w:rPr>
                                <w:rFonts w:ascii="Times New Roman" w:hAnsi="Times New Roman"/>
                                <w:b w:val="0"/>
                                <w:sz w:val="26"/>
                                <w:szCs w:val="26"/>
                              </w:rPr>
                              <w:t>Bể Biogas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7B2D5B" id="Text Box 334698791" o:spid="_x0000_s1075" type="#_x0000_t202" style="position:absolute;left:0;text-align:left;margin-left:138pt;margin-top:4.75pt;width:129pt;height:24.7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" fillcolor="white [3201]" strokeweight=".5pt">
                <v:textbox>
                  <w:txbxContent>
                    <w:p w14:paraId="7A009DBA" w14:textId="0B057969" w:rsidR="00B302E1" w:rsidRPr="00924896" w:rsidRDefault="00B302E1" w:rsidP="00924896">
                      <w:pPr>
                        <w:jc w:val="center"/>
                        <w:rPr>
                          <w:rFonts w:ascii="Times New Roman" w:hAnsi="Times New Roman"/>
                          <w:b w:val="0"/>
                          <w:sz w:val="26"/>
                          <w:szCs w:val="26"/>
                        </w:rPr>
                      </w:pPr>
                      <w:r>
                        <w:rPr>
                          <w:rFonts w:ascii="Times New Roman" w:hAnsi="Times New Roman"/>
                          <w:b w:val="0"/>
                          <w:sz w:val="26"/>
                          <w:szCs w:val="26"/>
                        </w:rPr>
                        <w:t>Bể Biogas</w:t>
                      </w:r>
                    </w:p>
                  </w:txbxContent>
                </v:textbox>
              </v:shape>
            </w:pict>
          </mc:Fallback>
        </mc:AlternateContent>
      </w:r>
    </w:p>
    <w:p w14:paraId="15892230" w14:textId="37A37751" w:rsidR="001901A1" w:rsidRDefault="00DB3940"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26528" behindDoc="0" locked="0" layoutInCell="1" allowOverlap="1" wp14:anchorId="700FAA76" wp14:editId="4ED9B149">
                <wp:simplePos x="0" y="0"/>
                <wp:positionH relativeFrom="column">
                  <wp:posOffset>2547289</wp:posOffset>
                </wp:positionH>
                <wp:positionV relativeFrom="paragraph">
                  <wp:posOffset>174625</wp:posOffset>
                </wp:positionV>
                <wp:extent cx="0" cy="180975"/>
                <wp:effectExtent l="76200" t="0" r="57150" b="47625"/>
                <wp:wrapNone/>
                <wp:docPr id="334698797" name="Straight Arrow Connector 33469879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BC1C4E" id="Straight Arrow Connector 334698797" o:spid="_x0000_s1026" type="#_x0000_t32" style="position:absolute;margin-left:200.55pt;margin-top:13.75pt;width:0;height:14.25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" strokecolor="black [3040]">
                <v:stroke endarrow="block"/>
              </v:shape>
            </w:pict>
          </mc:Fallback>
        </mc:AlternateContent>
      </w:r>
    </w:p>
    <w:p w14:paraId="5C1D8360" w14:textId="628C1F69" w:rsidR="00A07BDB" w:rsidRDefault="00DB3940"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17312" behindDoc="0" locked="0" layoutInCell="1" allowOverlap="1" wp14:anchorId="519B8791" wp14:editId="6F9426F2">
                <wp:simplePos x="0" y="0"/>
                <wp:positionH relativeFrom="margin">
                  <wp:posOffset>427990</wp:posOffset>
                </wp:positionH>
                <wp:positionV relativeFrom="paragraph">
                  <wp:posOffset>138761</wp:posOffset>
                </wp:positionV>
                <wp:extent cx="4543425" cy="314325"/>
                <wp:effectExtent l="0" t="0" r="28575" b="28575"/>
                <wp:wrapNone/>
                <wp:docPr id="334698792" name="Text Box 334698792"/>
                <wp:cNvGraphicFramePr/>
                <a:graphic xmlns:a="http://schemas.openxmlformats.org/drawingml/2006/main">
                  <a:graphicData uri="http://schemas.microsoft.com/office/word/2010/wordprocessingShape">
                    <wps:wsp>
                      <wps:cNvSpPr txBox="1"/>
                      <wps:spPr>
                        <a:xfrm>
                          <a:off x="0" y="0"/>
                          <a:ext cx="4543425" cy="314325"/>
                        </a:xfrm>
                        <a:prstGeom prst="rect">
                          <a:avLst/>
                        </a:prstGeom>
                        <a:solidFill>
                          <a:schemeClr val="lt1"/>
                        </a:solidFill>
                        <a:ln w="6350">
                          <a:solidFill>
                            <a:prstClr val="black"/>
                          </a:solidFill>
                        </a:ln>
                      </wps:spPr>
                      <wps:txbx>
                        <w:txbxContent>
                          <w:p w14:paraId="422C3078" w14:textId="03B7D6D3" w:rsidR="00B302E1" w:rsidRPr="00EA39BC" w:rsidRDefault="00B302E1" w:rsidP="00924896">
                            <w:pPr>
                              <w:jc w:val="center"/>
                              <w:rPr>
                                <w:rFonts w:ascii="Times New Roman" w:hAnsi="Times New Roman"/>
                                <w:sz w:val="26"/>
                                <w:szCs w:val="26"/>
                              </w:rPr>
                            </w:pPr>
                            <w:r w:rsidRPr="00EA39BC">
                              <w:rPr>
                                <w:rFonts w:ascii="Times New Roman" w:hAnsi="Times New Roman"/>
                                <w:sz w:val="26"/>
                                <w:szCs w:val="26"/>
                              </w:rPr>
                              <w:t>Hệ thống XLNT tập trung đạt QCVN 63:2017/BTNMT, cột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9B8791" id="Text Box 334698792" o:spid="_x0000_s1076" type="#_x0000_t202" style="position:absolute;left:0;text-align:left;margin-left:33.7pt;margin-top:10.95pt;width:357.75pt;height:24.7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" fillcolor="white [3201]" strokeweight=".5pt">
                <v:textbox>
                  <w:txbxContent>
                    <w:p w14:paraId="422C3078" w14:textId="03B7D6D3" w:rsidR="00B302E1" w:rsidRPr="00EA39BC" w:rsidRDefault="00B302E1" w:rsidP="00924896">
                      <w:pPr>
                        <w:jc w:val="center"/>
                        <w:rPr>
                          <w:rFonts w:ascii="Times New Roman" w:hAnsi="Times New Roman"/>
                          <w:sz w:val="26"/>
                          <w:szCs w:val="26"/>
                        </w:rPr>
                      </w:pPr>
                      <w:r w:rsidRPr="00EA39BC">
                        <w:rPr>
                          <w:rFonts w:ascii="Times New Roman" w:hAnsi="Times New Roman"/>
                          <w:sz w:val="26"/>
                          <w:szCs w:val="26"/>
                        </w:rPr>
                        <w:t>Hệ thống XLNT tập trung đạt QCVN 63:2017/BTNMT, cột A</w:t>
                      </w:r>
                    </w:p>
                  </w:txbxContent>
                </v:textbox>
                <w10:wrap anchorx="margin"/>
              </v:shape>
            </w:pict>
          </mc:Fallback>
        </mc:AlternateContent>
      </w:r>
    </w:p>
    <w:p w14:paraId="7345DAFB" w14:textId="289F7AB3" w:rsidR="00A07BDB" w:rsidRDefault="00A07BDB" w:rsidP="009E0A66">
      <w:pPr>
        <w:pStyle w:val="Normal1"/>
        <w:spacing w:before="0" w:line="276" w:lineRule="auto"/>
        <w:ind w:firstLine="426"/>
        <w:rPr>
          <w:sz w:val="28"/>
          <w:szCs w:val="28"/>
        </w:rPr>
      </w:pPr>
    </w:p>
    <w:p w14:paraId="49538AB3" w14:textId="0932F581" w:rsidR="00DB3940" w:rsidRDefault="00DB3940" w:rsidP="009E0A66">
      <w:pPr>
        <w:pStyle w:val="Normal1"/>
        <w:spacing w:before="0" w:line="276" w:lineRule="auto"/>
        <w:ind w:firstLine="426"/>
        <w:rPr>
          <w:sz w:val="28"/>
          <w:szCs w:val="28"/>
        </w:rPr>
      </w:pPr>
      <w:r>
        <w:rPr>
          <w:noProof/>
          <w:lang w:val="en-GB" w:eastAsia="en-GB"/>
        </w:rPr>
        <mc:AlternateContent>
          <mc:Choice Requires="wps">
            <w:drawing>
              <wp:anchor distT="0" distB="0" distL="114300" distR="114300" simplePos="0" relativeHeight="252046336" behindDoc="0" locked="0" layoutInCell="1" allowOverlap="1" wp14:anchorId="5D2E8D77" wp14:editId="03010C7D">
                <wp:simplePos x="0" y="0"/>
                <wp:positionH relativeFrom="margin">
                  <wp:align>left</wp:align>
                </wp:positionH>
                <wp:positionV relativeFrom="paragraph">
                  <wp:posOffset>49088</wp:posOffset>
                </wp:positionV>
                <wp:extent cx="6774180" cy="358140"/>
                <wp:effectExtent l="0" t="0" r="7620" b="3810"/>
                <wp:wrapNone/>
                <wp:docPr id="957139907" name="Text Box 957139907"/>
                <wp:cNvGraphicFramePr/>
                <a:graphic xmlns:a="http://schemas.openxmlformats.org/drawingml/2006/main">
                  <a:graphicData uri="http://schemas.microsoft.com/office/word/2010/wordprocessingShape">
                    <wps:wsp>
                      <wps:cNvSpPr txBox="1"/>
                      <wps:spPr>
                        <a:xfrm>
                          <a:off x="0" y="0"/>
                          <a:ext cx="6774180" cy="358140"/>
                        </a:xfrm>
                        <a:prstGeom prst="rect">
                          <a:avLst/>
                        </a:prstGeom>
                        <a:solidFill>
                          <a:prstClr val="white"/>
                        </a:solidFill>
                        <a:ln>
                          <a:noFill/>
                        </a:ln>
                        <a:effectLst/>
                      </wps:spPr>
                      <wps:txbx>
                        <w:txbxContent>
                          <w:p w14:paraId="362D0207" w14:textId="130BEF15" w:rsidR="00B302E1" w:rsidRPr="00A07BDB" w:rsidRDefault="00B302E1" w:rsidP="00A07BDB">
                            <w:pPr>
                              <w:pStyle w:val="Normal1"/>
                              <w:ind w:firstLine="426"/>
                              <w:rPr>
                                <w:b/>
                                <w:i/>
                                <w:sz w:val="28"/>
                                <w:szCs w:val="28"/>
                              </w:rPr>
                            </w:pPr>
                            <w:bookmarkStart w:id="186" w:name="_Toc148952387"/>
                            <w:r w:rsidRPr="00A07BDB">
                              <w:rPr>
                                <w:b/>
                                <w:i/>
                                <w:sz w:val="28"/>
                                <w:szCs w:val="28"/>
                              </w:rPr>
                              <w:t>Hình</w:t>
                            </w:r>
                            <w:r w:rsidR="003E3067">
                              <w:rPr>
                                <w:b/>
                                <w:i/>
                                <w:sz w:val="28"/>
                                <w:szCs w:val="28"/>
                              </w:rPr>
                              <w:t xml:space="preserve"> </w:t>
                            </w:r>
                            <w:r w:rsidRPr="00A07BDB">
                              <w:rPr>
                                <w:b/>
                                <w:i/>
                                <w:sz w:val="28"/>
                                <w:szCs w:val="28"/>
                              </w:rPr>
                              <w:fldChar w:fldCharType="begin"/>
                            </w:r>
                            <w:r w:rsidRPr="00A07BDB">
                              <w:rPr>
                                <w:b/>
                                <w:i/>
                                <w:sz w:val="28"/>
                                <w:szCs w:val="28"/>
                              </w:rPr>
                              <w:instrText xml:space="preserve"> SEQ Hình_ \* ARABIC </w:instrText>
                            </w:r>
                            <w:r w:rsidRPr="00A07BDB">
                              <w:rPr>
                                <w:b/>
                                <w:i/>
                                <w:sz w:val="28"/>
                                <w:szCs w:val="28"/>
                              </w:rPr>
                              <w:fldChar w:fldCharType="separate"/>
                            </w:r>
                            <w:r w:rsidR="00FD6182">
                              <w:rPr>
                                <w:b/>
                                <w:i/>
                                <w:noProof/>
                                <w:sz w:val="28"/>
                                <w:szCs w:val="28"/>
                              </w:rPr>
                              <w:t>5</w:t>
                            </w:r>
                            <w:r w:rsidRPr="00A07BDB">
                              <w:rPr>
                                <w:b/>
                                <w:i/>
                                <w:sz w:val="28"/>
                                <w:szCs w:val="28"/>
                              </w:rPr>
                              <w:fldChar w:fldCharType="end"/>
                            </w:r>
                            <w:r w:rsidR="003E3067">
                              <w:rPr>
                                <w:b/>
                                <w:i/>
                                <w:sz w:val="28"/>
                                <w:szCs w:val="28"/>
                              </w:rPr>
                              <w:t xml:space="preserve">: </w:t>
                            </w:r>
                            <w:r w:rsidRPr="00A07BDB">
                              <w:rPr>
                                <w:b/>
                                <w:i/>
                                <w:sz w:val="28"/>
                                <w:szCs w:val="28"/>
                              </w:rPr>
                              <w:t>Sơ đồ đường đi thu gom, thoát nước thải sản xuất của nhà máy</w:t>
                            </w:r>
                            <w:bookmarkEnd w:id="186"/>
                          </w:p>
                          <w:p w14:paraId="642D59D4" w14:textId="59EEB89B" w:rsidR="00B302E1" w:rsidRPr="00BF162F" w:rsidRDefault="00B302E1" w:rsidP="00A07BDB">
                            <w:pPr>
                              <w:pStyle w:val="Caption"/>
                              <w:rPr>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2E8D77" id="Text Box 957139907" o:spid="_x0000_s1077" type="#_x0000_t202" style="position:absolute;left:0;text-align:left;margin-left:0;margin-top:3.85pt;width:533.4pt;height:28.2pt;z-index:252046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" stroked="f">
                <v:textbox inset="0,0,0,0">
                  <w:txbxContent>
                    <w:p w14:paraId="362D0207" w14:textId="130BEF15" w:rsidR="00B302E1" w:rsidRPr="00A07BDB" w:rsidRDefault="00B302E1" w:rsidP="00A07BDB">
                      <w:pPr>
                        <w:pStyle w:val="Normal1"/>
                        <w:ind w:firstLine="426"/>
                        <w:rPr>
                          <w:b/>
                          <w:i/>
                          <w:sz w:val="28"/>
                          <w:szCs w:val="28"/>
                        </w:rPr>
                      </w:pPr>
                      <w:bookmarkStart w:id="190" w:name="_Toc148952387"/>
                      <w:r w:rsidRPr="00A07BDB">
                        <w:rPr>
                          <w:b/>
                          <w:i/>
                          <w:sz w:val="28"/>
                          <w:szCs w:val="28"/>
                        </w:rPr>
                        <w:t>Hình</w:t>
                      </w:r>
                      <w:r w:rsidR="003E3067">
                        <w:rPr>
                          <w:b/>
                          <w:i/>
                          <w:sz w:val="28"/>
                          <w:szCs w:val="28"/>
                        </w:rPr>
                        <w:t xml:space="preserve"> </w:t>
                      </w:r>
                      <w:r w:rsidRPr="00A07BDB">
                        <w:rPr>
                          <w:b/>
                          <w:i/>
                          <w:sz w:val="28"/>
                          <w:szCs w:val="28"/>
                        </w:rPr>
                        <w:fldChar w:fldCharType="begin"/>
                      </w:r>
                      <w:r w:rsidRPr="00A07BDB">
                        <w:rPr>
                          <w:b/>
                          <w:i/>
                          <w:sz w:val="28"/>
                          <w:szCs w:val="28"/>
                        </w:rPr>
                        <w:instrText xml:space="preserve"> SEQ Hình_ \* ARABIC </w:instrText>
                      </w:r>
                      <w:r w:rsidRPr="00A07BDB">
                        <w:rPr>
                          <w:b/>
                          <w:i/>
                          <w:sz w:val="28"/>
                          <w:szCs w:val="28"/>
                        </w:rPr>
                        <w:fldChar w:fldCharType="separate"/>
                      </w:r>
                      <w:r w:rsidR="00FD6182">
                        <w:rPr>
                          <w:b/>
                          <w:i/>
                          <w:noProof/>
                          <w:sz w:val="28"/>
                          <w:szCs w:val="28"/>
                        </w:rPr>
                        <w:t>5</w:t>
                      </w:r>
                      <w:r w:rsidRPr="00A07BDB">
                        <w:rPr>
                          <w:b/>
                          <w:i/>
                          <w:sz w:val="28"/>
                          <w:szCs w:val="28"/>
                        </w:rPr>
                        <w:fldChar w:fldCharType="end"/>
                      </w:r>
                      <w:r w:rsidR="003E3067">
                        <w:rPr>
                          <w:b/>
                          <w:i/>
                          <w:sz w:val="28"/>
                          <w:szCs w:val="28"/>
                        </w:rPr>
                        <w:t xml:space="preserve">: </w:t>
                      </w:r>
                      <w:r w:rsidRPr="00A07BDB">
                        <w:rPr>
                          <w:b/>
                          <w:i/>
                          <w:sz w:val="28"/>
                          <w:szCs w:val="28"/>
                        </w:rPr>
                        <w:t>Sơ đồ đường đi thu gom, thoát nước thải sản xuất của nhà máy</w:t>
                      </w:r>
                      <w:bookmarkEnd w:id="190"/>
                    </w:p>
                    <w:p w14:paraId="642D59D4" w14:textId="59EEB89B" w:rsidR="00B302E1" w:rsidRPr="00BF162F" w:rsidRDefault="00B302E1" w:rsidP="00A07BDB">
                      <w:pPr>
                        <w:pStyle w:val="Caption"/>
                        <w:rPr>
                          <w:noProof/>
                          <w:sz w:val="28"/>
                          <w:szCs w:val="28"/>
                        </w:rPr>
                      </w:pPr>
                    </w:p>
                  </w:txbxContent>
                </v:textbox>
                <w10:wrap anchorx="margin"/>
              </v:shape>
            </w:pict>
          </mc:Fallback>
        </mc:AlternateContent>
      </w:r>
    </w:p>
    <w:p w14:paraId="02107402" w14:textId="77777777" w:rsidR="00DB3940" w:rsidRDefault="00DB3940" w:rsidP="009E0A66">
      <w:pPr>
        <w:pStyle w:val="Normal1"/>
        <w:spacing w:before="0" w:line="276" w:lineRule="auto"/>
        <w:ind w:firstLine="426"/>
        <w:rPr>
          <w:sz w:val="28"/>
          <w:szCs w:val="28"/>
        </w:rPr>
      </w:pPr>
    </w:p>
    <w:p w14:paraId="6059357F" w14:textId="4284F74F" w:rsidR="00513853" w:rsidRDefault="00513853" w:rsidP="009E0A66">
      <w:pPr>
        <w:pStyle w:val="Normal1"/>
        <w:spacing w:before="0" w:line="276" w:lineRule="auto"/>
        <w:ind w:firstLine="426"/>
        <w:rPr>
          <w:sz w:val="28"/>
          <w:szCs w:val="28"/>
        </w:rPr>
      </w:pPr>
      <w:r w:rsidRPr="00513853">
        <w:rPr>
          <w:sz w:val="28"/>
          <w:szCs w:val="28"/>
        </w:rPr>
        <w:t>Nhà máy đã xây dựng hệ thống xử lý nước thải tập trung với công suất là</w:t>
      </w:r>
      <w:r w:rsidR="00046239">
        <w:rPr>
          <w:sz w:val="28"/>
          <w:szCs w:val="28"/>
        </w:rPr>
        <w:t xml:space="preserve"> 1.0</w:t>
      </w:r>
      <w:r w:rsidRPr="00513853">
        <w:rPr>
          <w:sz w:val="28"/>
          <w:szCs w:val="28"/>
        </w:rPr>
        <w:t>00</w:t>
      </w:r>
      <w:r>
        <w:rPr>
          <w:sz w:val="28"/>
          <w:szCs w:val="28"/>
        </w:rPr>
        <w:t xml:space="preserve"> </w:t>
      </w:r>
      <w:r w:rsidRPr="00513853">
        <w:rPr>
          <w:sz w:val="28"/>
          <w:szCs w:val="28"/>
        </w:rPr>
        <w:t>m</w:t>
      </w:r>
      <w:r w:rsidRPr="00046239">
        <w:rPr>
          <w:sz w:val="28"/>
          <w:szCs w:val="28"/>
          <w:vertAlign w:val="superscript"/>
        </w:rPr>
        <w:t>3</w:t>
      </w:r>
      <w:r w:rsidRPr="00513853">
        <w:rPr>
          <w:sz w:val="28"/>
          <w:szCs w:val="28"/>
        </w:rPr>
        <w:t>/ngày.đêm để xử lý toàn bộ lượng nước thải phát sinh tại nhà máy.</w:t>
      </w:r>
    </w:p>
    <w:p w14:paraId="40190E51" w14:textId="7AF7B017" w:rsidR="00513853" w:rsidRDefault="00513853" w:rsidP="009E0A66">
      <w:pPr>
        <w:pStyle w:val="Normal1"/>
        <w:spacing w:before="0" w:line="276" w:lineRule="auto"/>
        <w:ind w:firstLine="426"/>
        <w:rPr>
          <w:sz w:val="28"/>
          <w:szCs w:val="28"/>
        </w:rPr>
      </w:pPr>
      <w:r w:rsidRPr="00513853">
        <w:rPr>
          <w:sz w:val="28"/>
          <w:szCs w:val="28"/>
        </w:rPr>
        <w:t>- Công suất xử lý</w:t>
      </w:r>
      <w:r w:rsidR="00046239">
        <w:rPr>
          <w:sz w:val="28"/>
          <w:szCs w:val="28"/>
        </w:rPr>
        <w:t>: 1.000</w:t>
      </w:r>
      <w:r w:rsidRPr="00513853">
        <w:rPr>
          <w:sz w:val="28"/>
          <w:szCs w:val="28"/>
        </w:rPr>
        <w:t xml:space="preserve"> m</w:t>
      </w:r>
      <w:r w:rsidRPr="00046239">
        <w:rPr>
          <w:sz w:val="28"/>
          <w:szCs w:val="28"/>
          <w:vertAlign w:val="superscript"/>
        </w:rPr>
        <w:t>3</w:t>
      </w:r>
      <w:r w:rsidRPr="00513853">
        <w:rPr>
          <w:sz w:val="28"/>
          <w:szCs w:val="28"/>
        </w:rPr>
        <w:t>/ngày.đêm</w:t>
      </w:r>
    </w:p>
    <w:p w14:paraId="6F0E1A1D" w14:textId="77777777" w:rsidR="00513853" w:rsidRDefault="00513853" w:rsidP="009E0A66">
      <w:pPr>
        <w:pStyle w:val="Normal1"/>
        <w:spacing w:before="0" w:line="276" w:lineRule="auto"/>
        <w:ind w:firstLine="426"/>
        <w:rPr>
          <w:sz w:val="28"/>
          <w:szCs w:val="28"/>
        </w:rPr>
      </w:pPr>
      <w:r w:rsidRPr="00513853">
        <w:rPr>
          <w:sz w:val="28"/>
          <w:szCs w:val="28"/>
        </w:rPr>
        <w:t>- Công nghệ xử lý:</w:t>
      </w:r>
    </w:p>
    <w:p w14:paraId="00D6B3EF" w14:textId="77777777" w:rsidR="00513853" w:rsidRDefault="00513853" w:rsidP="009E0A66">
      <w:pPr>
        <w:pStyle w:val="Normal1"/>
        <w:spacing w:before="0" w:line="276" w:lineRule="auto"/>
        <w:ind w:firstLine="426"/>
        <w:rPr>
          <w:sz w:val="28"/>
          <w:szCs w:val="28"/>
        </w:rPr>
      </w:pPr>
      <w:r w:rsidRPr="00513853">
        <w:rPr>
          <w:sz w:val="28"/>
          <w:szCs w:val="28"/>
        </w:rPr>
        <w:sym w:font="Symbol" w:char="F02B"/>
      </w:r>
      <w:r w:rsidRPr="00513853">
        <w:rPr>
          <w:sz w:val="28"/>
          <w:szCs w:val="28"/>
        </w:rPr>
        <w:t xml:space="preserve"> Giai đoạn 1: Nước thải được xử lý bằng phương pháp kỵ khí Biogas;</w:t>
      </w:r>
    </w:p>
    <w:p w14:paraId="4FE64005" w14:textId="709D48F3" w:rsidR="00513853" w:rsidRDefault="00513853" w:rsidP="009E0A66">
      <w:pPr>
        <w:pStyle w:val="Normal1"/>
        <w:spacing w:before="0" w:line="276" w:lineRule="auto"/>
        <w:ind w:firstLine="426"/>
        <w:rPr>
          <w:sz w:val="28"/>
          <w:szCs w:val="28"/>
        </w:rPr>
      </w:pPr>
      <w:r w:rsidRPr="00513853">
        <w:rPr>
          <w:sz w:val="28"/>
          <w:szCs w:val="28"/>
        </w:rPr>
        <w:sym w:font="Symbol" w:char="F02B"/>
      </w:r>
      <w:r w:rsidRPr="00513853">
        <w:rPr>
          <w:sz w:val="28"/>
          <w:szCs w:val="28"/>
        </w:rPr>
        <w:t xml:space="preserve"> Giai đoạn 2: Sau khi qua hệ thống xử lý bằng Biogas, nước thải tiếp tục qua giai</w:t>
      </w:r>
      <w:r>
        <w:rPr>
          <w:sz w:val="28"/>
          <w:szCs w:val="28"/>
        </w:rPr>
        <w:t xml:space="preserve"> </w:t>
      </w:r>
      <w:r w:rsidRPr="00513853">
        <w:rPr>
          <w:sz w:val="28"/>
          <w:szCs w:val="28"/>
        </w:rPr>
        <w:t xml:space="preserve">đoạn xử lý sinh học và xử lý hóa lý, sau đó chảy ra nguồn tiếp nhận suối </w:t>
      </w:r>
      <w:r w:rsidR="00046239">
        <w:rPr>
          <w:sz w:val="28"/>
          <w:szCs w:val="28"/>
        </w:rPr>
        <w:t>Bà Sự.</w:t>
      </w:r>
    </w:p>
    <w:p w14:paraId="140423B3" w14:textId="45D19D6A" w:rsidR="001901A1" w:rsidRDefault="00513853" w:rsidP="009E0A66">
      <w:pPr>
        <w:pStyle w:val="Normal1"/>
        <w:spacing w:before="0" w:line="276" w:lineRule="auto"/>
        <w:ind w:firstLine="426"/>
        <w:rPr>
          <w:sz w:val="28"/>
          <w:szCs w:val="28"/>
        </w:rPr>
      </w:pPr>
      <w:r w:rsidRPr="00513853">
        <w:rPr>
          <w:sz w:val="28"/>
          <w:szCs w:val="28"/>
        </w:rPr>
        <w:t>Hệ thống xử lý nước thải tập trung của Nhà máy đã được Sở Tài nguyên và Môi trường tỉnh</w:t>
      </w:r>
      <w:r>
        <w:rPr>
          <w:sz w:val="28"/>
          <w:szCs w:val="28"/>
        </w:rPr>
        <w:t xml:space="preserve"> </w:t>
      </w:r>
      <w:r w:rsidRPr="00513853">
        <w:rPr>
          <w:sz w:val="28"/>
          <w:szCs w:val="28"/>
        </w:rPr>
        <w:t>Tây Ninh cấp Giấy xác nhận hoàn thành hệ thống xử lý nước thải số</w:t>
      </w:r>
      <w:r>
        <w:rPr>
          <w:sz w:val="28"/>
          <w:szCs w:val="28"/>
        </w:rPr>
        <w:t xml:space="preserve"> 1571</w:t>
      </w:r>
      <w:r w:rsidRPr="00513853">
        <w:rPr>
          <w:sz w:val="28"/>
          <w:szCs w:val="28"/>
        </w:rPr>
        <w:t>/GXN-STNMT,</w:t>
      </w:r>
      <w:r>
        <w:rPr>
          <w:sz w:val="28"/>
          <w:szCs w:val="28"/>
        </w:rPr>
        <w:t xml:space="preserve"> ngày 20/4</w:t>
      </w:r>
      <w:r w:rsidRPr="00513853">
        <w:rPr>
          <w:sz w:val="28"/>
          <w:szCs w:val="28"/>
        </w:rPr>
        <w:t>/2015 và Giấy phép xả nước thải vào nguồn nước (Gia hạn lần 1) số</w:t>
      </w:r>
      <w:r>
        <w:rPr>
          <w:sz w:val="28"/>
          <w:szCs w:val="28"/>
        </w:rPr>
        <w:t xml:space="preserve"> 868</w:t>
      </w:r>
      <w:r w:rsidRPr="00513853">
        <w:rPr>
          <w:sz w:val="28"/>
          <w:szCs w:val="28"/>
        </w:rPr>
        <w:t>/GPSTNMT n</w:t>
      </w:r>
      <w:r>
        <w:rPr>
          <w:sz w:val="28"/>
          <w:szCs w:val="28"/>
        </w:rPr>
        <w:t>gày 08/02</w:t>
      </w:r>
      <w:r w:rsidRPr="00513853">
        <w:rPr>
          <w:sz w:val="28"/>
          <w:szCs w:val="28"/>
        </w:rPr>
        <w:t>/2021, lưu lượng xả thải lớn nhất được cho phép là</w:t>
      </w:r>
      <w:r>
        <w:rPr>
          <w:sz w:val="28"/>
          <w:szCs w:val="28"/>
        </w:rPr>
        <w:t xml:space="preserve"> 650</w:t>
      </w:r>
      <w:r w:rsidRPr="00513853">
        <w:rPr>
          <w:sz w:val="28"/>
          <w:szCs w:val="28"/>
        </w:rPr>
        <w:t xml:space="preserve"> m³/ngày.đêm.</w:t>
      </w:r>
    </w:p>
    <w:p w14:paraId="3447B578" w14:textId="64AB6BB5" w:rsidR="001901A1" w:rsidRPr="005D2036" w:rsidRDefault="005D2036" w:rsidP="009E0A66">
      <w:pPr>
        <w:pStyle w:val="Normal1"/>
        <w:spacing w:before="0" w:line="276" w:lineRule="auto"/>
        <w:ind w:firstLine="426"/>
        <w:rPr>
          <w:b/>
          <w:i/>
          <w:sz w:val="28"/>
          <w:szCs w:val="28"/>
          <w:u w:val="single"/>
        </w:rPr>
      </w:pPr>
      <w:r w:rsidRPr="005D2036">
        <w:rPr>
          <w:b/>
          <w:i/>
          <w:sz w:val="28"/>
          <w:szCs w:val="28"/>
          <w:u w:val="single"/>
        </w:rPr>
        <w:t>Sơ đồ công nghệ:</w:t>
      </w:r>
    </w:p>
    <w:p w14:paraId="3ABF6675" w14:textId="7DA1633D" w:rsidR="00EC4C04" w:rsidRDefault="00EC4C04">
      <w:pPr>
        <w:rPr>
          <w:rFonts w:ascii="Times New Roman" w:hAnsi="Times New Roman"/>
          <w:b w:val="0"/>
          <w:sz w:val="28"/>
          <w:szCs w:val="28"/>
          <w:lang w:eastAsia="ar-SA"/>
        </w:rPr>
      </w:pPr>
      <w:r>
        <w:rPr>
          <w:sz w:val="28"/>
          <w:szCs w:val="28"/>
        </w:rPr>
        <w:br w:type="page"/>
      </w:r>
    </w:p>
    <w:p w14:paraId="6615C828" w14:textId="151AB4A1" w:rsidR="005D2036" w:rsidRDefault="005D2036" w:rsidP="009E0A66">
      <w:pPr>
        <w:pStyle w:val="Normal1"/>
        <w:spacing w:before="0" w:line="276" w:lineRule="auto"/>
        <w:rPr>
          <w:sz w:val="28"/>
          <w:szCs w:val="28"/>
        </w:rPr>
      </w:pPr>
      <w:r>
        <w:rPr>
          <w:noProof/>
          <w:sz w:val="28"/>
          <w:szCs w:val="28"/>
          <w:lang w:val="en-GB" w:eastAsia="en-GB"/>
        </w:rPr>
        <w:lastRenderedPageBreak/>
        <mc:AlternateContent>
          <mc:Choice Requires="wps">
            <w:drawing>
              <wp:anchor distT="0" distB="0" distL="114300" distR="114300" simplePos="0" relativeHeight="251932672" behindDoc="0" locked="0" layoutInCell="1" allowOverlap="1" wp14:anchorId="71AC272D" wp14:editId="00140476">
                <wp:simplePos x="0" y="0"/>
                <wp:positionH relativeFrom="column">
                  <wp:posOffset>1380490</wp:posOffset>
                </wp:positionH>
                <wp:positionV relativeFrom="paragraph">
                  <wp:posOffset>69215</wp:posOffset>
                </wp:positionV>
                <wp:extent cx="2019300" cy="419100"/>
                <wp:effectExtent l="0" t="0" r="0" b="0"/>
                <wp:wrapNone/>
                <wp:docPr id="334698802" name="Text Box 334698802"/>
                <wp:cNvGraphicFramePr/>
                <a:graphic xmlns:a="http://schemas.openxmlformats.org/drawingml/2006/main">
                  <a:graphicData uri="http://schemas.microsoft.com/office/word/2010/wordprocessingShape">
                    <wps:wsp>
                      <wps:cNvSpPr txBox="1"/>
                      <wps:spPr>
                        <a:xfrm>
                          <a:off x="0" y="0"/>
                          <a:ext cx="2019300" cy="4191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0A0B16" w14:textId="0EC17E10" w:rsidR="00B302E1" w:rsidRPr="00A83611" w:rsidRDefault="00B302E1" w:rsidP="00A83611">
                            <w:pPr>
                              <w:jc w:val="center"/>
                              <w:rPr>
                                <w:rFonts w:ascii="Times New Roman" w:hAnsi="Times New Roman"/>
                                <w:b w:val="0"/>
                                <w:sz w:val="28"/>
                                <w:szCs w:val="28"/>
                              </w:rPr>
                            </w:pPr>
                            <w:r w:rsidRPr="00A83611">
                              <w:rPr>
                                <w:rFonts w:ascii="Times New Roman" w:hAnsi="Times New Roman"/>
                                <w:b w:val="0"/>
                                <w:sz w:val="28"/>
                                <w:szCs w:val="28"/>
                              </w:rPr>
                              <w:t>Nước thải đầu vào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AC272D" id="Text Box 334698802" o:spid="_x0000_s1078" type="#_x0000_t202" style="position:absolute;left:0;text-align:left;margin-left:108.7pt;margin-top:5.45pt;width:159pt;height:33pt;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" filled="f" stroked="f">
                <v:textbox>
                  <w:txbxContent>
                    <w:p w14:paraId="100A0B16" w14:textId="0EC17E10" w:rsidR="00B302E1" w:rsidRPr="00A83611" w:rsidRDefault="00B302E1" w:rsidP="00A83611">
                      <w:pPr>
                        <w:jc w:val="center"/>
                        <w:rPr>
                          <w:rFonts w:ascii="Times New Roman" w:hAnsi="Times New Roman"/>
                          <w:b w:val="0"/>
                          <w:sz w:val="28"/>
                          <w:szCs w:val="28"/>
                        </w:rPr>
                      </w:pPr>
                      <w:r w:rsidRPr="00A83611">
                        <w:rPr>
                          <w:rFonts w:ascii="Times New Roman" w:hAnsi="Times New Roman"/>
                          <w:b w:val="0"/>
                          <w:sz w:val="28"/>
                          <w:szCs w:val="28"/>
                        </w:rPr>
                        <w:t>Nước thải đầu vào</w:t>
                      </w:r>
                    </w:p>
                  </w:txbxContent>
                </v:textbox>
              </v:shape>
            </w:pict>
          </mc:Fallback>
        </mc:AlternateContent>
      </w:r>
    </w:p>
    <w:p w14:paraId="580CDA95" w14:textId="7930235F" w:rsidR="005D2036" w:rsidRDefault="00EA0E38"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73632" behindDoc="0" locked="0" layoutInCell="1" allowOverlap="1" wp14:anchorId="46C9DDD6" wp14:editId="080EBEFA">
                <wp:simplePos x="0" y="0"/>
                <wp:positionH relativeFrom="column">
                  <wp:posOffset>2390140</wp:posOffset>
                </wp:positionH>
                <wp:positionV relativeFrom="paragraph">
                  <wp:posOffset>137464</wp:posOffset>
                </wp:positionV>
                <wp:extent cx="0" cy="304800"/>
                <wp:effectExtent l="76200" t="0" r="57150" b="57150"/>
                <wp:wrapNone/>
                <wp:docPr id="1993" name="Straight Arrow Connector 1993"/>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CCED32" id="Straight Arrow Connector 1993" o:spid="_x0000_s1026" type="#_x0000_t32" style="position:absolute;margin-left:188.2pt;margin-top:10.8pt;width:0;height:24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" strokecolor="black [3040]">
                <v:stroke endarrow="block"/>
              </v:shape>
            </w:pict>
          </mc:Fallback>
        </mc:AlternateContent>
      </w:r>
    </w:p>
    <w:p w14:paraId="0A0CF935" w14:textId="0406206E" w:rsidR="005D2036" w:rsidRDefault="00EC4C04"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34720" behindDoc="0" locked="0" layoutInCell="1" allowOverlap="1" wp14:anchorId="3B42765E" wp14:editId="4CBB7DBE">
                <wp:simplePos x="0" y="0"/>
                <wp:positionH relativeFrom="column">
                  <wp:posOffset>1390015</wp:posOffset>
                </wp:positionH>
                <wp:positionV relativeFrom="paragraph">
                  <wp:posOffset>211124</wp:posOffset>
                </wp:positionV>
                <wp:extent cx="2019300" cy="419100"/>
                <wp:effectExtent l="0" t="0" r="19050" b="19050"/>
                <wp:wrapNone/>
                <wp:docPr id="334698803" name="Text Box 334698803"/>
                <wp:cNvGraphicFramePr/>
                <a:graphic xmlns:a="http://schemas.openxmlformats.org/drawingml/2006/main">
                  <a:graphicData uri="http://schemas.microsoft.com/office/word/2010/wordprocessingShape">
                    <wps:wsp>
                      <wps:cNvSpPr txBox="1"/>
                      <wps:spPr>
                        <a:xfrm>
                          <a:off x="0" y="0"/>
                          <a:ext cx="2019300" cy="4191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7BA6AAF" w14:textId="24E46A1A" w:rsidR="00B302E1" w:rsidRPr="00A83611" w:rsidRDefault="00B302E1" w:rsidP="00A83611">
                            <w:pPr>
                              <w:jc w:val="center"/>
                              <w:rPr>
                                <w:rFonts w:ascii="Times New Roman" w:hAnsi="Times New Roman"/>
                                <w:b w:val="0"/>
                                <w:sz w:val="28"/>
                                <w:szCs w:val="28"/>
                              </w:rPr>
                            </w:pPr>
                            <w:r>
                              <w:rPr>
                                <w:rFonts w:ascii="Times New Roman" w:hAnsi="Times New Roman"/>
                                <w:b w:val="0"/>
                                <w:sz w:val="28"/>
                                <w:szCs w:val="28"/>
                              </w:rPr>
                              <w:t>Bể gom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42765E" id="Text Box 334698803" o:spid="_x0000_s1079" type="#_x0000_t202" style="position:absolute;left:0;text-align:left;margin-left:109.45pt;margin-top:16.6pt;width:159pt;height:33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" filled="f" strokecolor="black [3200]">
                <v:stroke joinstyle="round"/>
                <v:textbox>
                  <w:txbxContent>
                    <w:p w14:paraId="47BA6AAF" w14:textId="24E46A1A" w:rsidR="00B302E1" w:rsidRPr="00A83611" w:rsidRDefault="00B302E1" w:rsidP="00A83611">
                      <w:pPr>
                        <w:jc w:val="center"/>
                        <w:rPr>
                          <w:rFonts w:ascii="Times New Roman" w:hAnsi="Times New Roman"/>
                          <w:b w:val="0"/>
                          <w:sz w:val="28"/>
                          <w:szCs w:val="28"/>
                        </w:rPr>
                      </w:pPr>
                      <w:r>
                        <w:rPr>
                          <w:rFonts w:ascii="Times New Roman" w:hAnsi="Times New Roman"/>
                          <w:b w:val="0"/>
                          <w:sz w:val="28"/>
                          <w:szCs w:val="28"/>
                        </w:rPr>
                        <w:t>Bể gom</w:t>
                      </w:r>
                    </w:p>
                  </w:txbxContent>
                </v:textbox>
              </v:shape>
            </w:pict>
          </mc:Fallback>
        </mc:AlternateContent>
      </w:r>
    </w:p>
    <w:p w14:paraId="5B1FA630" w14:textId="09AB19B6" w:rsidR="005D2036" w:rsidRDefault="005D2036" w:rsidP="009E0A66">
      <w:pPr>
        <w:pStyle w:val="Normal1"/>
        <w:spacing w:before="0" w:line="276" w:lineRule="auto"/>
        <w:ind w:firstLine="426"/>
        <w:rPr>
          <w:sz w:val="28"/>
          <w:szCs w:val="28"/>
        </w:rPr>
      </w:pPr>
    </w:p>
    <w:p w14:paraId="76B181EF" w14:textId="446C66B7" w:rsidR="005D2036" w:rsidRDefault="00EA0E38"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74656" behindDoc="0" locked="0" layoutInCell="1" allowOverlap="1" wp14:anchorId="20DD5195" wp14:editId="2C9A807E">
                <wp:simplePos x="0" y="0"/>
                <wp:positionH relativeFrom="column">
                  <wp:posOffset>2390140</wp:posOffset>
                </wp:positionH>
                <wp:positionV relativeFrom="paragraph">
                  <wp:posOffset>127635</wp:posOffset>
                </wp:positionV>
                <wp:extent cx="0" cy="257175"/>
                <wp:effectExtent l="76200" t="0" r="57150" b="47625"/>
                <wp:wrapNone/>
                <wp:docPr id="1994" name="Straight Arrow Connector 1994"/>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C06511" id="Straight Arrow Connector 1994" o:spid="_x0000_s1026" type="#_x0000_t32" style="position:absolute;margin-left:188.2pt;margin-top:10.05pt;width:0;height:20.25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" strokecolor="black [3040]">
                <v:stroke endarrow="block"/>
              </v:shape>
            </w:pict>
          </mc:Fallback>
        </mc:AlternateContent>
      </w:r>
    </w:p>
    <w:p w14:paraId="380B119F" w14:textId="11D7019C" w:rsidR="005D2036" w:rsidRDefault="00A83611"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36768" behindDoc="0" locked="0" layoutInCell="1" allowOverlap="1" wp14:anchorId="26874396" wp14:editId="18383027">
                <wp:simplePos x="0" y="0"/>
                <wp:positionH relativeFrom="column">
                  <wp:posOffset>1390650</wp:posOffset>
                </wp:positionH>
                <wp:positionV relativeFrom="paragraph">
                  <wp:posOffset>142571</wp:posOffset>
                </wp:positionV>
                <wp:extent cx="2019300" cy="419100"/>
                <wp:effectExtent l="0" t="0" r="19050" b="19050"/>
                <wp:wrapNone/>
                <wp:docPr id="334698804" name="Text Box 334698804"/>
                <wp:cNvGraphicFramePr/>
                <a:graphic xmlns:a="http://schemas.openxmlformats.org/drawingml/2006/main">
                  <a:graphicData uri="http://schemas.microsoft.com/office/word/2010/wordprocessingShape">
                    <wps:wsp>
                      <wps:cNvSpPr txBox="1"/>
                      <wps:spPr>
                        <a:xfrm>
                          <a:off x="0" y="0"/>
                          <a:ext cx="2019300" cy="4191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FD80CDE" w14:textId="37246298" w:rsidR="00B302E1" w:rsidRPr="00A83611" w:rsidRDefault="00B302E1" w:rsidP="00A83611">
                            <w:pPr>
                              <w:jc w:val="center"/>
                              <w:rPr>
                                <w:rFonts w:ascii="Times New Roman" w:hAnsi="Times New Roman"/>
                                <w:b w:val="0"/>
                                <w:sz w:val="28"/>
                                <w:szCs w:val="28"/>
                              </w:rPr>
                            </w:pPr>
                            <w:r>
                              <w:rPr>
                                <w:rFonts w:ascii="Times New Roman" w:hAnsi="Times New Roman"/>
                                <w:b w:val="0"/>
                                <w:sz w:val="28"/>
                                <w:szCs w:val="28"/>
                              </w:rPr>
                              <w:t>Bể biogas 1,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874396" id="Text Box 334698804" o:spid="_x0000_s1080" type="#_x0000_t202" style="position:absolute;left:0;text-align:left;margin-left:109.5pt;margin-top:11.25pt;width:159pt;height:33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" filled="f" strokecolor="black [3200]">
                <v:stroke joinstyle="round"/>
                <v:textbox>
                  <w:txbxContent>
                    <w:p w14:paraId="6FD80CDE" w14:textId="37246298" w:rsidR="00B302E1" w:rsidRPr="00A83611" w:rsidRDefault="00B302E1" w:rsidP="00A83611">
                      <w:pPr>
                        <w:jc w:val="center"/>
                        <w:rPr>
                          <w:rFonts w:ascii="Times New Roman" w:hAnsi="Times New Roman"/>
                          <w:b w:val="0"/>
                          <w:sz w:val="28"/>
                          <w:szCs w:val="28"/>
                        </w:rPr>
                      </w:pPr>
                      <w:r>
                        <w:rPr>
                          <w:rFonts w:ascii="Times New Roman" w:hAnsi="Times New Roman"/>
                          <w:b w:val="0"/>
                          <w:sz w:val="28"/>
                          <w:szCs w:val="28"/>
                        </w:rPr>
                        <w:t>Bể biogas 1, 2</w:t>
                      </w:r>
                    </w:p>
                  </w:txbxContent>
                </v:textbox>
              </v:shape>
            </w:pict>
          </mc:Fallback>
        </mc:AlternateContent>
      </w:r>
    </w:p>
    <w:p w14:paraId="6A289CC9" w14:textId="0DAD4AE2" w:rsidR="005D2036" w:rsidRDefault="00EA0E38"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76704" behindDoc="0" locked="0" layoutInCell="1" allowOverlap="1" wp14:anchorId="47301DB5" wp14:editId="1D556C90">
                <wp:simplePos x="0" y="0"/>
                <wp:positionH relativeFrom="column">
                  <wp:posOffset>2399665</wp:posOffset>
                </wp:positionH>
                <wp:positionV relativeFrom="paragraph">
                  <wp:posOffset>252095</wp:posOffset>
                </wp:positionV>
                <wp:extent cx="0" cy="257175"/>
                <wp:effectExtent l="76200" t="0" r="57150" b="47625"/>
                <wp:wrapNone/>
                <wp:docPr id="1996" name="Straight Arrow Connector 1996"/>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136E3F" id="Straight Arrow Connector 1996" o:spid="_x0000_s1026" type="#_x0000_t32" style="position:absolute;margin-left:188.95pt;margin-top:19.85pt;width:0;height:20.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" strokecolor="black [3040]">
                <v:stroke endarrow="block"/>
              </v:shape>
            </w:pict>
          </mc:Fallback>
        </mc:AlternateContent>
      </w:r>
    </w:p>
    <w:p w14:paraId="7B257E7C" w14:textId="56B98C62" w:rsidR="005D2036" w:rsidRDefault="00137454"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57248" behindDoc="0" locked="0" layoutInCell="1" allowOverlap="1" wp14:anchorId="21F1AB98" wp14:editId="5EB8AC68">
                <wp:simplePos x="0" y="0"/>
                <wp:positionH relativeFrom="column">
                  <wp:posOffset>-95885</wp:posOffset>
                </wp:positionH>
                <wp:positionV relativeFrom="paragraph">
                  <wp:posOffset>247650</wp:posOffset>
                </wp:positionV>
                <wp:extent cx="1000125" cy="419100"/>
                <wp:effectExtent l="0" t="0" r="0" b="0"/>
                <wp:wrapNone/>
                <wp:docPr id="334698814" name="Text Box 334698814"/>
                <wp:cNvGraphicFramePr/>
                <a:graphic xmlns:a="http://schemas.openxmlformats.org/drawingml/2006/main">
                  <a:graphicData uri="http://schemas.microsoft.com/office/word/2010/wordprocessingShape">
                    <wps:wsp>
                      <wps:cNvSpPr txBox="1"/>
                      <wps:spPr>
                        <a:xfrm>
                          <a:off x="0" y="0"/>
                          <a:ext cx="1000125" cy="4191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D59DB76" w14:textId="21FBDB82" w:rsidR="00B302E1" w:rsidRPr="00A83611" w:rsidRDefault="00B302E1" w:rsidP="00137454">
                            <w:pPr>
                              <w:jc w:val="center"/>
                              <w:rPr>
                                <w:rFonts w:ascii="Times New Roman" w:hAnsi="Times New Roman"/>
                                <w:b w:val="0"/>
                                <w:sz w:val="28"/>
                                <w:szCs w:val="28"/>
                              </w:rPr>
                            </w:pPr>
                            <w:r>
                              <w:rPr>
                                <w:rFonts w:ascii="Times New Roman" w:hAnsi="Times New Roman"/>
                                <w:b w:val="0"/>
                                <w:sz w:val="28"/>
                                <w:szCs w:val="28"/>
                              </w:rPr>
                              <w:t>dd NaOH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F1AB98" id="Text Box 334698814" o:spid="_x0000_s1081" type="#_x0000_t202" style="position:absolute;left:0;text-align:left;margin-left:-7.55pt;margin-top:19.5pt;width:78.75pt;height:33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" filled="f" stroked="f">
                <v:textbox>
                  <w:txbxContent>
                    <w:p w14:paraId="4D59DB76" w14:textId="21FBDB82" w:rsidR="00B302E1" w:rsidRPr="00A83611" w:rsidRDefault="00B302E1" w:rsidP="00137454">
                      <w:pPr>
                        <w:jc w:val="center"/>
                        <w:rPr>
                          <w:rFonts w:ascii="Times New Roman" w:hAnsi="Times New Roman"/>
                          <w:b w:val="0"/>
                          <w:sz w:val="28"/>
                          <w:szCs w:val="28"/>
                        </w:rPr>
                      </w:pPr>
                      <w:r>
                        <w:rPr>
                          <w:rFonts w:ascii="Times New Roman" w:hAnsi="Times New Roman"/>
                          <w:b w:val="0"/>
                          <w:sz w:val="28"/>
                          <w:szCs w:val="28"/>
                        </w:rPr>
                        <w:t>dd NaOH</w:t>
                      </w:r>
                    </w:p>
                  </w:txbxContent>
                </v:textbox>
              </v:shape>
            </w:pict>
          </mc:Fallback>
        </mc:AlternateContent>
      </w:r>
      <w:r w:rsidR="00A83611">
        <w:rPr>
          <w:noProof/>
          <w:sz w:val="28"/>
          <w:szCs w:val="28"/>
          <w:lang w:val="en-GB" w:eastAsia="en-GB"/>
        </w:rPr>
        <mc:AlternateContent>
          <mc:Choice Requires="wps">
            <w:drawing>
              <wp:anchor distT="0" distB="0" distL="114300" distR="114300" simplePos="0" relativeHeight="251938816" behindDoc="0" locked="0" layoutInCell="1" allowOverlap="1" wp14:anchorId="51D4A6D7" wp14:editId="1450E774">
                <wp:simplePos x="0" y="0"/>
                <wp:positionH relativeFrom="column">
                  <wp:posOffset>1419225</wp:posOffset>
                </wp:positionH>
                <wp:positionV relativeFrom="paragraph">
                  <wp:posOffset>251460</wp:posOffset>
                </wp:positionV>
                <wp:extent cx="2019300" cy="419100"/>
                <wp:effectExtent l="0" t="0" r="19050" b="19050"/>
                <wp:wrapNone/>
                <wp:docPr id="334698805" name="Text Box 334698805"/>
                <wp:cNvGraphicFramePr/>
                <a:graphic xmlns:a="http://schemas.openxmlformats.org/drawingml/2006/main">
                  <a:graphicData uri="http://schemas.microsoft.com/office/word/2010/wordprocessingShape">
                    <wps:wsp>
                      <wps:cNvSpPr txBox="1"/>
                      <wps:spPr>
                        <a:xfrm>
                          <a:off x="0" y="0"/>
                          <a:ext cx="2019300" cy="4191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D893415" w14:textId="225A7416" w:rsidR="00B302E1" w:rsidRPr="00A83611" w:rsidRDefault="00B302E1" w:rsidP="00A83611">
                            <w:pPr>
                              <w:jc w:val="center"/>
                              <w:rPr>
                                <w:rFonts w:ascii="Times New Roman" w:hAnsi="Times New Roman"/>
                                <w:b w:val="0"/>
                                <w:sz w:val="28"/>
                                <w:szCs w:val="28"/>
                              </w:rPr>
                            </w:pPr>
                            <w:r>
                              <w:rPr>
                                <w:rFonts w:ascii="Times New Roman" w:hAnsi="Times New Roman"/>
                                <w:b w:val="0"/>
                                <w:sz w:val="28"/>
                                <w:szCs w:val="28"/>
                              </w:rPr>
                              <w:t>Bể điều hòa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D4A6D7" id="Text Box 334698805" o:spid="_x0000_s1082" type="#_x0000_t202" style="position:absolute;left:0;text-align:left;margin-left:111.75pt;margin-top:19.8pt;width:159pt;height:33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" filled="f" strokecolor="black [3200]">
                <v:stroke joinstyle="round"/>
                <v:textbox>
                  <w:txbxContent>
                    <w:p w14:paraId="2D893415" w14:textId="225A7416" w:rsidR="00B302E1" w:rsidRPr="00A83611" w:rsidRDefault="00B302E1" w:rsidP="00A83611">
                      <w:pPr>
                        <w:jc w:val="center"/>
                        <w:rPr>
                          <w:rFonts w:ascii="Times New Roman" w:hAnsi="Times New Roman"/>
                          <w:b w:val="0"/>
                          <w:sz w:val="28"/>
                          <w:szCs w:val="28"/>
                        </w:rPr>
                      </w:pPr>
                      <w:r>
                        <w:rPr>
                          <w:rFonts w:ascii="Times New Roman" w:hAnsi="Times New Roman"/>
                          <w:b w:val="0"/>
                          <w:sz w:val="28"/>
                          <w:szCs w:val="28"/>
                        </w:rPr>
                        <w:t>Bể điều hòa</w:t>
                      </w:r>
                    </w:p>
                  </w:txbxContent>
                </v:textbox>
              </v:shape>
            </w:pict>
          </mc:Fallback>
        </mc:AlternateContent>
      </w:r>
    </w:p>
    <w:p w14:paraId="35880EB5" w14:textId="0F0FE837" w:rsidR="005D2036" w:rsidRDefault="009E5D0E"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70560" behindDoc="0" locked="0" layoutInCell="1" allowOverlap="1" wp14:anchorId="760FC13A" wp14:editId="3A83C9CD">
                <wp:simplePos x="0" y="0"/>
                <wp:positionH relativeFrom="column">
                  <wp:posOffset>923290</wp:posOffset>
                </wp:positionH>
                <wp:positionV relativeFrom="paragraph">
                  <wp:posOffset>186055</wp:posOffset>
                </wp:positionV>
                <wp:extent cx="476250" cy="0"/>
                <wp:effectExtent l="0" t="76200" r="19050" b="95250"/>
                <wp:wrapNone/>
                <wp:docPr id="1990" name="Straight Arrow Connector 1990"/>
                <wp:cNvGraphicFramePr/>
                <a:graphic xmlns:a="http://schemas.openxmlformats.org/drawingml/2006/main">
                  <a:graphicData uri="http://schemas.microsoft.com/office/word/2010/wordprocessingShape">
                    <wps:wsp>
                      <wps:cNvCnPr/>
                      <wps:spPr>
                        <a:xfrm>
                          <a:off x="0" y="0"/>
                          <a:ext cx="476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6F5FD7" id="Straight Arrow Connector 1990" o:spid="_x0000_s1026" type="#_x0000_t32" style="position:absolute;margin-left:72.7pt;margin-top:14.65pt;width:37.5pt;height:0;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" strokecolor="black [3040]">
                <v:stroke endarrow="block"/>
              </v:shape>
            </w:pict>
          </mc:Fallback>
        </mc:AlternateContent>
      </w:r>
    </w:p>
    <w:p w14:paraId="328FCDD1" w14:textId="274B7327" w:rsidR="005D2036" w:rsidRDefault="00EA0E38"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78752" behindDoc="0" locked="0" layoutInCell="1" allowOverlap="1" wp14:anchorId="760DF8E0" wp14:editId="61C15CA7">
                <wp:simplePos x="0" y="0"/>
                <wp:positionH relativeFrom="column">
                  <wp:posOffset>2409825</wp:posOffset>
                </wp:positionH>
                <wp:positionV relativeFrom="paragraph">
                  <wp:posOffset>114300</wp:posOffset>
                </wp:positionV>
                <wp:extent cx="0" cy="257175"/>
                <wp:effectExtent l="76200" t="0" r="57150" b="47625"/>
                <wp:wrapNone/>
                <wp:docPr id="1997" name="Straight Arrow Connector 1997"/>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A2AD69" id="Straight Arrow Connector 1997" o:spid="_x0000_s1026" type="#_x0000_t32" style="position:absolute;margin-left:189.75pt;margin-top:9pt;width:0;height:20.25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" strokecolor="black [3040]">
                <v:stroke endarrow="block"/>
              </v:shape>
            </w:pict>
          </mc:Fallback>
        </mc:AlternateContent>
      </w:r>
    </w:p>
    <w:p w14:paraId="25FE5E5D" w14:textId="28EA74F5" w:rsidR="005D2036" w:rsidRDefault="00A83611"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40864" behindDoc="0" locked="0" layoutInCell="1" allowOverlap="1" wp14:anchorId="3597604D" wp14:editId="28F0A23A">
                <wp:simplePos x="0" y="0"/>
                <wp:positionH relativeFrom="column">
                  <wp:posOffset>1419225</wp:posOffset>
                </wp:positionH>
                <wp:positionV relativeFrom="paragraph">
                  <wp:posOffset>113665</wp:posOffset>
                </wp:positionV>
                <wp:extent cx="2019300" cy="419100"/>
                <wp:effectExtent l="0" t="0" r="19050" b="19050"/>
                <wp:wrapNone/>
                <wp:docPr id="334698806" name="Text Box 334698806"/>
                <wp:cNvGraphicFramePr/>
                <a:graphic xmlns:a="http://schemas.openxmlformats.org/drawingml/2006/main">
                  <a:graphicData uri="http://schemas.microsoft.com/office/word/2010/wordprocessingShape">
                    <wps:wsp>
                      <wps:cNvSpPr txBox="1"/>
                      <wps:spPr>
                        <a:xfrm>
                          <a:off x="0" y="0"/>
                          <a:ext cx="2019300" cy="4191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4FE5E4E" w14:textId="1D94589E" w:rsidR="00B302E1" w:rsidRPr="00A83611" w:rsidRDefault="00B302E1" w:rsidP="00A83611">
                            <w:pPr>
                              <w:jc w:val="center"/>
                              <w:rPr>
                                <w:rFonts w:ascii="Times New Roman" w:hAnsi="Times New Roman"/>
                                <w:b w:val="0"/>
                                <w:sz w:val="28"/>
                                <w:szCs w:val="28"/>
                              </w:rPr>
                            </w:pPr>
                            <w:r>
                              <w:rPr>
                                <w:rFonts w:ascii="Times New Roman" w:hAnsi="Times New Roman"/>
                                <w:b w:val="0"/>
                                <w:sz w:val="28"/>
                                <w:szCs w:val="28"/>
                              </w:rPr>
                              <w:t>Hồ hiếu khí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97604D" id="Text Box 334698806" o:spid="_x0000_s1083" type="#_x0000_t202" style="position:absolute;left:0;text-align:left;margin-left:111.75pt;margin-top:8.95pt;width:159pt;height:33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" filled="f" strokecolor="black [3200]">
                <v:stroke joinstyle="round"/>
                <v:textbox>
                  <w:txbxContent>
                    <w:p w14:paraId="24FE5E4E" w14:textId="1D94589E" w:rsidR="00B302E1" w:rsidRPr="00A83611" w:rsidRDefault="00B302E1" w:rsidP="00A83611">
                      <w:pPr>
                        <w:jc w:val="center"/>
                        <w:rPr>
                          <w:rFonts w:ascii="Times New Roman" w:hAnsi="Times New Roman"/>
                          <w:b w:val="0"/>
                          <w:sz w:val="28"/>
                          <w:szCs w:val="28"/>
                        </w:rPr>
                      </w:pPr>
                      <w:r>
                        <w:rPr>
                          <w:rFonts w:ascii="Times New Roman" w:hAnsi="Times New Roman"/>
                          <w:b w:val="0"/>
                          <w:sz w:val="28"/>
                          <w:szCs w:val="28"/>
                        </w:rPr>
                        <w:t>Hồ hiếu khí</w:t>
                      </w:r>
                    </w:p>
                  </w:txbxContent>
                </v:textbox>
              </v:shape>
            </w:pict>
          </mc:Fallback>
        </mc:AlternateContent>
      </w:r>
    </w:p>
    <w:p w14:paraId="1AED9ABB" w14:textId="660F0E01" w:rsidR="005D2036" w:rsidRDefault="004B154B"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96160" behindDoc="0" locked="0" layoutInCell="1" allowOverlap="1" wp14:anchorId="6A993080" wp14:editId="6C7C1778">
                <wp:simplePos x="0" y="0"/>
                <wp:positionH relativeFrom="column">
                  <wp:posOffset>3447415</wp:posOffset>
                </wp:positionH>
                <wp:positionV relativeFrom="paragraph">
                  <wp:posOffset>10795</wp:posOffset>
                </wp:positionV>
                <wp:extent cx="1647825" cy="1981200"/>
                <wp:effectExtent l="38100" t="76200" r="28575" b="19050"/>
                <wp:wrapNone/>
                <wp:docPr id="2007" name="Connector: Elbow 2007"/>
                <wp:cNvGraphicFramePr/>
                <a:graphic xmlns:a="http://schemas.openxmlformats.org/drawingml/2006/main">
                  <a:graphicData uri="http://schemas.microsoft.com/office/word/2010/wordprocessingShape">
                    <wps:wsp>
                      <wps:cNvCnPr/>
                      <wps:spPr>
                        <a:xfrm flipH="1" flipV="1">
                          <a:off x="0" y="0"/>
                          <a:ext cx="1647825" cy="1981200"/>
                        </a:xfrm>
                        <a:prstGeom prst="bentConnector3">
                          <a:avLst>
                            <a:gd name="adj1" fmla="val 28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4D6512" id="Connector: Elbow 2007" o:spid="_x0000_s1026" type="#_x0000_t34" style="position:absolute;margin-left:271.45pt;margin-top:.85pt;width:129.75pt;height:156pt;flip:x y;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" adj="62" strokecolor="black [3040]">
                <v:stroke endarrow="block"/>
              </v:shape>
            </w:pict>
          </mc:Fallback>
        </mc:AlternateContent>
      </w:r>
      <w:r w:rsidR="00EA0E38">
        <w:rPr>
          <w:noProof/>
          <w:sz w:val="28"/>
          <w:szCs w:val="28"/>
          <w:lang w:val="en-GB" w:eastAsia="en-GB"/>
        </w:rPr>
        <mc:AlternateContent>
          <mc:Choice Requires="wps">
            <w:drawing>
              <wp:anchor distT="0" distB="0" distL="114300" distR="114300" simplePos="0" relativeHeight="251980800" behindDoc="0" locked="0" layoutInCell="1" allowOverlap="1" wp14:anchorId="721676BE" wp14:editId="3428C1E7">
                <wp:simplePos x="0" y="0"/>
                <wp:positionH relativeFrom="column">
                  <wp:posOffset>2428875</wp:posOffset>
                </wp:positionH>
                <wp:positionV relativeFrom="paragraph">
                  <wp:posOffset>261620</wp:posOffset>
                </wp:positionV>
                <wp:extent cx="0" cy="257175"/>
                <wp:effectExtent l="76200" t="0" r="57150" b="47625"/>
                <wp:wrapNone/>
                <wp:docPr id="1998" name="Straight Arrow Connector 1998"/>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BA68A6" id="Straight Arrow Connector 1998" o:spid="_x0000_s1026" type="#_x0000_t32" style="position:absolute;margin-left:191.25pt;margin-top:20.6pt;width:0;height:20.25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" strokecolor="black [3040]">
                <v:stroke endarrow="block"/>
              </v:shape>
            </w:pict>
          </mc:Fallback>
        </mc:AlternateContent>
      </w:r>
    </w:p>
    <w:p w14:paraId="3C2126C0" w14:textId="2AEEC590" w:rsidR="005D2036" w:rsidRDefault="00137454"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59296" behindDoc="0" locked="0" layoutInCell="1" allowOverlap="1" wp14:anchorId="7755FAFB" wp14:editId="5E36F4AB">
                <wp:simplePos x="0" y="0"/>
                <wp:positionH relativeFrom="column">
                  <wp:posOffset>-133985</wp:posOffset>
                </wp:positionH>
                <wp:positionV relativeFrom="paragraph">
                  <wp:posOffset>282575</wp:posOffset>
                </wp:positionV>
                <wp:extent cx="1133475" cy="419100"/>
                <wp:effectExtent l="0" t="0" r="0" b="0"/>
                <wp:wrapNone/>
                <wp:docPr id="334698815" name="Text Box 334698815"/>
                <wp:cNvGraphicFramePr/>
                <a:graphic xmlns:a="http://schemas.openxmlformats.org/drawingml/2006/main">
                  <a:graphicData uri="http://schemas.microsoft.com/office/word/2010/wordprocessingShape">
                    <wps:wsp>
                      <wps:cNvSpPr txBox="1"/>
                      <wps:spPr>
                        <a:xfrm>
                          <a:off x="0" y="0"/>
                          <a:ext cx="1133475" cy="4191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7E411A" w14:textId="1D71B18A" w:rsidR="00B302E1" w:rsidRPr="00A83611" w:rsidRDefault="00B302E1" w:rsidP="00137454">
                            <w:pPr>
                              <w:jc w:val="center"/>
                              <w:rPr>
                                <w:rFonts w:ascii="Times New Roman" w:hAnsi="Times New Roman"/>
                                <w:b w:val="0"/>
                                <w:sz w:val="28"/>
                                <w:szCs w:val="28"/>
                              </w:rPr>
                            </w:pPr>
                            <w:r>
                              <w:rPr>
                                <w:rFonts w:ascii="Times New Roman" w:hAnsi="Times New Roman"/>
                                <w:b w:val="0"/>
                                <w:sz w:val="28"/>
                                <w:szCs w:val="28"/>
                              </w:rPr>
                              <w:t>Máy thổi khí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55FAFB" id="Text Box 334698815" o:spid="_x0000_s1084" type="#_x0000_t202" style="position:absolute;left:0;text-align:left;margin-left:-10.55pt;margin-top:22.25pt;width:89.25pt;height:33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" filled="f" stroked="f">
                <v:textbox>
                  <w:txbxContent>
                    <w:p w14:paraId="4C7E411A" w14:textId="1D71B18A" w:rsidR="00B302E1" w:rsidRPr="00A83611" w:rsidRDefault="00B302E1" w:rsidP="00137454">
                      <w:pPr>
                        <w:jc w:val="center"/>
                        <w:rPr>
                          <w:rFonts w:ascii="Times New Roman" w:hAnsi="Times New Roman"/>
                          <w:b w:val="0"/>
                          <w:sz w:val="28"/>
                          <w:szCs w:val="28"/>
                        </w:rPr>
                      </w:pPr>
                      <w:r>
                        <w:rPr>
                          <w:rFonts w:ascii="Times New Roman" w:hAnsi="Times New Roman"/>
                          <w:b w:val="0"/>
                          <w:sz w:val="28"/>
                          <w:szCs w:val="28"/>
                        </w:rPr>
                        <w:t>Máy thổi khí</w:t>
                      </w:r>
                    </w:p>
                  </w:txbxContent>
                </v:textbox>
              </v:shape>
            </w:pict>
          </mc:Fallback>
        </mc:AlternateContent>
      </w:r>
      <w:r w:rsidR="00A83611">
        <w:rPr>
          <w:noProof/>
          <w:sz w:val="28"/>
          <w:szCs w:val="28"/>
          <w:lang w:val="en-GB" w:eastAsia="en-GB"/>
        </w:rPr>
        <mc:AlternateContent>
          <mc:Choice Requires="wps">
            <w:drawing>
              <wp:anchor distT="0" distB="0" distL="114300" distR="114300" simplePos="0" relativeHeight="251942912" behindDoc="0" locked="0" layoutInCell="1" allowOverlap="1" wp14:anchorId="6FEBE7CE" wp14:editId="1250E671">
                <wp:simplePos x="0" y="0"/>
                <wp:positionH relativeFrom="column">
                  <wp:posOffset>1438275</wp:posOffset>
                </wp:positionH>
                <wp:positionV relativeFrom="paragraph">
                  <wp:posOffset>260985</wp:posOffset>
                </wp:positionV>
                <wp:extent cx="2019300" cy="419100"/>
                <wp:effectExtent l="0" t="0" r="19050" b="19050"/>
                <wp:wrapNone/>
                <wp:docPr id="334698807" name="Text Box 334698807"/>
                <wp:cNvGraphicFramePr/>
                <a:graphic xmlns:a="http://schemas.openxmlformats.org/drawingml/2006/main">
                  <a:graphicData uri="http://schemas.microsoft.com/office/word/2010/wordprocessingShape">
                    <wps:wsp>
                      <wps:cNvSpPr txBox="1"/>
                      <wps:spPr>
                        <a:xfrm>
                          <a:off x="0" y="0"/>
                          <a:ext cx="2019300" cy="4191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0D17237" w14:textId="055AA960" w:rsidR="00B302E1" w:rsidRPr="00A83611" w:rsidRDefault="00B302E1" w:rsidP="00A83611">
                            <w:pPr>
                              <w:jc w:val="center"/>
                              <w:rPr>
                                <w:rFonts w:ascii="Times New Roman" w:hAnsi="Times New Roman"/>
                                <w:b w:val="0"/>
                                <w:sz w:val="28"/>
                                <w:szCs w:val="28"/>
                              </w:rPr>
                            </w:pPr>
                            <w:r>
                              <w:rPr>
                                <w:rFonts w:ascii="Times New Roman" w:hAnsi="Times New Roman"/>
                                <w:b w:val="0"/>
                                <w:sz w:val="28"/>
                                <w:szCs w:val="28"/>
                              </w:rPr>
                              <w:t>Hồ hiếu khí vật liệu đệm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EBE7CE" id="Text Box 334698807" o:spid="_x0000_s1085" type="#_x0000_t202" style="position:absolute;left:0;text-align:left;margin-left:113.25pt;margin-top:20.55pt;width:159pt;height:33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" filled="f" strokecolor="black [3200]">
                <v:stroke joinstyle="round"/>
                <v:textbox>
                  <w:txbxContent>
                    <w:p w14:paraId="30D17237" w14:textId="055AA960" w:rsidR="00B302E1" w:rsidRPr="00A83611" w:rsidRDefault="00B302E1" w:rsidP="00A83611">
                      <w:pPr>
                        <w:jc w:val="center"/>
                        <w:rPr>
                          <w:rFonts w:ascii="Times New Roman" w:hAnsi="Times New Roman"/>
                          <w:b w:val="0"/>
                          <w:sz w:val="28"/>
                          <w:szCs w:val="28"/>
                        </w:rPr>
                      </w:pPr>
                      <w:r>
                        <w:rPr>
                          <w:rFonts w:ascii="Times New Roman" w:hAnsi="Times New Roman"/>
                          <w:b w:val="0"/>
                          <w:sz w:val="28"/>
                          <w:szCs w:val="28"/>
                        </w:rPr>
                        <w:t>Hồ hiếu khí vật liệu đệm</w:t>
                      </w:r>
                    </w:p>
                  </w:txbxContent>
                </v:textbox>
              </v:shape>
            </w:pict>
          </mc:Fallback>
        </mc:AlternateContent>
      </w:r>
    </w:p>
    <w:p w14:paraId="51DDF6C2" w14:textId="4DCD2E15" w:rsidR="005D2036" w:rsidRDefault="009E5D0E"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71584" behindDoc="0" locked="0" layoutInCell="1" allowOverlap="1" wp14:anchorId="366A5F69" wp14:editId="35E56B17">
                <wp:simplePos x="0" y="0"/>
                <wp:positionH relativeFrom="column">
                  <wp:posOffset>1009015</wp:posOffset>
                </wp:positionH>
                <wp:positionV relativeFrom="paragraph">
                  <wp:posOffset>201930</wp:posOffset>
                </wp:positionV>
                <wp:extent cx="428625" cy="0"/>
                <wp:effectExtent l="0" t="76200" r="9525" b="95250"/>
                <wp:wrapNone/>
                <wp:docPr id="1991" name="Straight Arrow Connector 1991"/>
                <wp:cNvGraphicFramePr/>
                <a:graphic xmlns:a="http://schemas.openxmlformats.org/drawingml/2006/main">
                  <a:graphicData uri="http://schemas.microsoft.com/office/word/2010/wordprocessingShape">
                    <wps:wsp>
                      <wps:cNvCnPr/>
                      <wps:spPr>
                        <a:xfrm>
                          <a:off x="0" y="0"/>
                          <a:ext cx="4286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F85266" id="Straight Arrow Connector 1991" o:spid="_x0000_s1026" type="#_x0000_t32" style="position:absolute;margin-left:79.45pt;margin-top:15.9pt;width:33.75pt;height:0;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" strokecolor="black [3040]">
                <v:stroke endarrow="block"/>
              </v:shape>
            </w:pict>
          </mc:Fallback>
        </mc:AlternateContent>
      </w:r>
    </w:p>
    <w:p w14:paraId="28D5DF82" w14:textId="31878DE8" w:rsidR="005D2036" w:rsidRDefault="00EA0E38"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82848" behindDoc="0" locked="0" layoutInCell="1" allowOverlap="1" wp14:anchorId="1277FC5E" wp14:editId="3A03A994">
                <wp:simplePos x="0" y="0"/>
                <wp:positionH relativeFrom="column">
                  <wp:posOffset>2428875</wp:posOffset>
                </wp:positionH>
                <wp:positionV relativeFrom="paragraph">
                  <wp:posOffset>124460</wp:posOffset>
                </wp:positionV>
                <wp:extent cx="0" cy="257175"/>
                <wp:effectExtent l="76200" t="0" r="57150" b="47625"/>
                <wp:wrapNone/>
                <wp:docPr id="1999" name="Straight Arrow Connector 1999"/>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79BF1C" id="Straight Arrow Connector 1999" o:spid="_x0000_s1026" type="#_x0000_t32" style="position:absolute;margin-left:191.25pt;margin-top:9.8pt;width:0;height:20.25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" strokecolor="black [3040]">
                <v:stroke endarrow="block"/>
              </v:shape>
            </w:pict>
          </mc:Fallback>
        </mc:AlternateContent>
      </w:r>
    </w:p>
    <w:p w14:paraId="62BD8174" w14:textId="665EC1E1" w:rsidR="005D2036" w:rsidRDefault="00A83611"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44960" behindDoc="0" locked="0" layoutInCell="1" allowOverlap="1" wp14:anchorId="257B71C9" wp14:editId="3DE296F9">
                <wp:simplePos x="0" y="0"/>
                <wp:positionH relativeFrom="column">
                  <wp:posOffset>1438275</wp:posOffset>
                </wp:positionH>
                <wp:positionV relativeFrom="paragraph">
                  <wp:posOffset>103505</wp:posOffset>
                </wp:positionV>
                <wp:extent cx="2019300" cy="419100"/>
                <wp:effectExtent l="0" t="0" r="19050" b="19050"/>
                <wp:wrapNone/>
                <wp:docPr id="334698808" name="Text Box 334698808"/>
                <wp:cNvGraphicFramePr/>
                <a:graphic xmlns:a="http://schemas.openxmlformats.org/drawingml/2006/main">
                  <a:graphicData uri="http://schemas.microsoft.com/office/word/2010/wordprocessingShape">
                    <wps:wsp>
                      <wps:cNvSpPr txBox="1"/>
                      <wps:spPr>
                        <a:xfrm>
                          <a:off x="0" y="0"/>
                          <a:ext cx="2019300" cy="4191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B484356" w14:textId="5D801235" w:rsidR="00B302E1" w:rsidRPr="00A83611" w:rsidRDefault="00B302E1" w:rsidP="00A83611">
                            <w:pPr>
                              <w:jc w:val="center"/>
                              <w:rPr>
                                <w:rFonts w:ascii="Times New Roman" w:hAnsi="Times New Roman"/>
                                <w:b w:val="0"/>
                                <w:sz w:val="28"/>
                                <w:szCs w:val="28"/>
                              </w:rPr>
                            </w:pPr>
                            <w:r>
                              <w:rPr>
                                <w:rFonts w:ascii="Times New Roman" w:hAnsi="Times New Roman"/>
                                <w:b w:val="0"/>
                                <w:sz w:val="28"/>
                                <w:szCs w:val="28"/>
                              </w:rPr>
                              <w:t>Bể lắng sinh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7B71C9" id="Text Box 334698808" o:spid="_x0000_s1086" type="#_x0000_t202" style="position:absolute;left:0;text-align:left;margin-left:113.25pt;margin-top:8.15pt;width:159pt;height:33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" filled="f" strokecolor="black [3200]">
                <v:stroke joinstyle="round"/>
                <v:textbox>
                  <w:txbxContent>
                    <w:p w14:paraId="4B484356" w14:textId="5D801235" w:rsidR="00B302E1" w:rsidRPr="00A83611" w:rsidRDefault="00B302E1" w:rsidP="00A83611">
                      <w:pPr>
                        <w:jc w:val="center"/>
                        <w:rPr>
                          <w:rFonts w:ascii="Times New Roman" w:hAnsi="Times New Roman"/>
                          <w:b w:val="0"/>
                          <w:sz w:val="28"/>
                          <w:szCs w:val="28"/>
                        </w:rPr>
                      </w:pPr>
                      <w:r>
                        <w:rPr>
                          <w:rFonts w:ascii="Times New Roman" w:hAnsi="Times New Roman"/>
                          <w:b w:val="0"/>
                          <w:sz w:val="28"/>
                          <w:szCs w:val="28"/>
                        </w:rPr>
                        <w:t>Bể lắng sinh học</w:t>
                      </w:r>
                    </w:p>
                  </w:txbxContent>
                </v:textbox>
              </v:shape>
            </w:pict>
          </mc:Fallback>
        </mc:AlternateContent>
      </w:r>
    </w:p>
    <w:p w14:paraId="2732D511" w14:textId="5964323A" w:rsidR="005D2036" w:rsidRDefault="00EA0E38"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84896" behindDoc="0" locked="0" layoutInCell="1" allowOverlap="1" wp14:anchorId="028F6846" wp14:editId="73CE4DC3">
                <wp:simplePos x="0" y="0"/>
                <wp:positionH relativeFrom="column">
                  <wp:posOffset>2438400</wp:posOffset>
                </wp:positionH>
                <wp:positionV relativeFrom="paragraph">
                  <wp:posOffset>266700</wp:posOffset>
                </wp:positionV>
                <wp:extent cx="0" cy="257175"/>
                <wp:effectExtent l="76200" t="0" r="57150" b="47625"/>
                <wp:wrapNone/>
                <wp:docPr id="2000" name="Straight Arrow Connector 2000"/>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C11340" id="Straight Arrow Connector 2000" o:spid="_x0000_s1026" type="#_x0000_t32" style="position:absolute;margin-left:192pt;margin-top:21pt;width:0;height:20.25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" strokecolor="black [3040]">
                <v:stroke endarrow="block"/>
              </v:shape>
            </w:pict>
          </mc:Fallback>
        </mc:AlternateContent>
      </w:r>
    </w:p>
    <w:p w14:paraId="7BA70476" w14:textId="61F3F359" w:rsidR="005D2036" w:rsidRDefault="00137454"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61344" behindDoc="0" locked="0" layoutInCell="1" allowOverlap="1" wp14:anchorId="27CF8B29" wp14:editId="0E8663E4">
                <wp:simplePos x="0" y="0"/>
                <wp:positionH relativeFrom="column">
                  <wp:posOffset>-105410</wp:posOffset>
                </wp:positionH>
                <wp:positionV relativeFrom="paragraph">
                  <wp:posOffset>288925</wp:posOffset>
                </wp:positionV>
                <wp:extent cx="1057275" cy="1162050"/>
                <wp:effectExtent l="0" t="0" r="0" b="0"/>
                <wp:wrapNone/>
                <wp:docPr id="1984" name="Text Box 1984"/>
                <wp:cNvGraphicFramePr/>
                <a:graphic xmlns:a="http://schemas.openxmlformats.org/drawingml/2006/main">
                  <a:graphicData uri="http://schemas.microsoft.com/office/word/2010/wordprocessingShape">
                    <wps:wsp>
                      <wps:cNvSpPr txBox="1"/>
                      <wps:spPr>
                        <a:xfrm>
                          <a:off x="0" y="0"/>
                          <a:ext cx="1057275" cy="11620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B591AD" w14:textId="06F1FD36" w:rsidR="00B302E1" w:rsidRDefault="00B302E1" w:rsidP="00F9626C">
                            <w:pPr>
                              <w:rPr>
                                <w:rFonts w:ascii="Times New Roman" w:hAnsi="Times New Roman"/>
                                <w:b w:val="0"/>
                                <w:sz w:val="28"/>
                                <w:szCs w:val="28"/>
                              </w:rPr>
                            </w:pPr>
                            <w:r>
                              <w:rPr>
                                <w:rFonts w:ascii="Times New Roman" w:hAnsi="Times New Roman"/>
                                <w:b w:val="0"/>
                                <w:sz w:val="28"/>
                                <w:szCs w:val="28"/>
                              </w:rPr>
                              <w:t>Dd NaOH</w:t>
                            </w:r>
                          </w:p>
                          <w:p w14:paraId="0C8BA530" w14:textId="77777777" w:rsidR="00B302E1" w:rsidRDefault="00B302E1" w:rsidP="00F9626C">
                            <w:pPr>
                              <w:rPr>
                                <w:rFonts w:ascii="Times New Roman" w:hAnsi="Times New Roman"/>
                                <w:b w:val="0"/>
                                <w:sz w:val="28"/>
                                <w:szCs w:val="28"/>
                              </w:rPr>
                            </w:pPr>
                          </w:p>
                          <w:p w14:paraId="2CC956A8" w14:textId="2045950A" w:rsidR="00B302E1" w:rsidRDefault="00B302E1" w:rsidP="00F9626C">
                            <w:pPr>
                              <w:rPr>
                                <w:rFonts w:ascii="Times New Roman" w:hAnsi="Times New Roman"/>
                                <w:b w:val="0"/>
                                <w:sz w:val="28"/>
                                <w:szCs w:val="28"/>
                              </w:rPr>
                            </w:pPr>
                            <w:r>
                              <w:rPr>
                                <w:rFonts w:ascii="Times New Roman" w:hAnsi="Times New Roman"/>
                                <w:b w:val="0"/>
                                <w:sz w:val="28"/>
                                <w:szCs w:val="28"/>
                              </w:rPr>
                              <w:t>Dd PAC</w:t>
                            </w:r>
                          </w:p>
                          <w:p w14:paraId="2873669E" w14:textId="77777777" w:rsidR="00B302E1" w:rsidRDefault="00B302E1" w:rsidP="00F9626C">
                            <w:pPr>
                              <w:rPr>
                                <w:rFonts w:ascii="Times New Roman" w:hAnsi="Times New Roman"/>
                                <w:b w:val="0"/>
                                <w:sz w:val="28"/>
                                <w:szCs w:val="28"/>
                              </w:rPr>
                            </w:pPr>
                          </w:p>
                          <w:p w14:paraId="7B61D62F" w14:textId="081CEDE6" w:rsidR="00B302E1" w:rsidRPr="00A83611" w:rsidRDefault="00B302E1" w:rsidP="00F9626C">
                            <w:pPr>
                              <w:rPr>
                                <w:rFonts w:ascii="Times New Roman" w:hAnsi="Times New Roman"/>
                                <w:b w:val="0"/>
                                <w:sz w:val="28"/>
                                <w:szCs w:val="28"/>
                              </w:rPr>
                            </w:pPr>
                            <w:r>
                              <w:rPr>
                                <w:rFonts w:ascii="Times New Roman" w:hAnsi="Times New Roman"/>
                                <w:b w:val="0"/>
                                <w:sz w:val="28"/>
                                <w:szCs w:val="28"/>
                              </w:rPr>
                              <w:t>dd Polymer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CF8B29" id="Text Box 1984" o:spid="_x0000_s1087" type="#_x0000_t202" style="position:absolute;left:0;text-align:left;margin-left:-8.3pt;margin-top:22.75pt;width:83.25pt;height:91.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" filled="f" stroked="f">
                <v:textbox>
                  <w:txbxContent>
                    <w:p w14:paraId="05B591AD" w14:textId="06F1FD36" w:rsidR="00B302E1" w:rsidRDefault="00B302E1" w:rsidP="00F9626C">
                      <w:pPr>
                        <w:rPr>
                          <w:rFonts w:ascii="Times New Roman" w:hAnsi="Times New Roman"/>
                          <w:b w:val="0"/>
                          <w:sz w:val="28"/>
                          <w:szCs w:val="28"/>
                        </w:rPr>
                      </w:pPr>
                      <w:r>
                        <w:rPr>
                          <w:rFonts w:ascii="Times New Roman" w:hAnsi="Times New Roman"/>
                          <w:b w:val="0"/>
                          <w:sz w:val="28"/>
                          <w:szCs w:val="28"/>
                        </w:rPr>
                        <w:t>Dd NaOH</w:t>
                      </w:r>
                    </w:p>
                    <w:p w14:paraId="0C8BA530" w14:textId="77777777" w:rsidR="00B302E1" w:rsidRDefault="00B302E1" w:rsidP="00F9626C">
                      <w:pPr>
                        <w:rPr>
                          <w:rFonts w:ascii="Times New Roman" w:hAnsi="Times New Roman"/>
                          <w:b w:val="0"/>
                          <w:sz w:val="28"/>
                          <w:szCs w:val="28"/>
                        </w:rPr>
                      </w:pPr>
                    </w:p>
                    <w:p w14:paraId="2CC956A8" w14:textId="2045950A" w:rsidR="00B302E1" w:rsidRDefault="00B302E1" w:rsidP="00F9626C">
                      <w:pPr>
                        <w:rPr>
                          <w:rFonts w:ascii="Times New Roman" w:hAnsi="Times New Roman"/>
                          <w:b w:val="0"/>
                          <w:sz w:val="28"/>
                          <w:szCs w:val="28"/>
                        </w:rPr>
                      </w:pPr>
                      <w:r>
                        <w:rPr>
                          <w:rFonts w:ascii="Times New Roman" w:hAnsi="Times New Roman"/>
                          <w:b w:val="0"/>
                          <w:sz w:val="28"/>
                          <w:szCs w:val="28"/>
                        </w:rPr>
                        <w:t>Dd PAC</w:t>
                      </w:r>
                    </w:p>
                    <w:p w14:paraId="2873669E" w14:textId="77777777" w:rsidR="00B302E1" w:rsidRDefault="00B302E1" w:rsidP="00F9626C">
                      <w:pPr>
                        <w:rPr>
                          <w:rFonts w:ascii="Times New Roman" w:hAnsi="Times New Roman"/>
                          <w:b w:val="0"/>
                          <w:sz w:val="28"/>
                          <w:szCs w:val="28"/>
                        </w:rPr>
                      </w:pPr>
                    </w:p>
                    <w:p w14:paraId="7B61D62F" w14:textId="081CEDE6" w:rsidR="00B302E1" w:rsidRPr="00A83611" w:rsidRDefault="00B302E1" w:rsidP="00F9626C">
                      <w:pPr>
                        <w:rPr>
                          <w:rFonts w:ascii="Times New Roman" w:hAnsi="Times New Roman"/>
                          <w:b w:val="0"/>
                          <w:sz w:val="28"/>
                          <w:szCs w:val="28"/>
                        </w:rPr>
                      </w:pPr>
                      <w:r>
                        <w:rPr>
                          <w:rFonts w:ascii="Times New Roman" w:hAnsi="Times New Roman"/>
                          <w:b w:val="0"/>
                          <w:sz w:val="28"/>
                          <w:szCs w:val="28"/>
                        </w:rPr>
                        <w:t>dd Polymer</w:t>
                      </w:r>
                    </w:p>
                  </w:txbxContent>
                </v:textbox>
              </v:shape>
            </w:pict>
          </mc:Fallback>
        </mc:AlternateContent>
      </w:r>
      <w:r w:rsidR="00A83611">
        <w:rPr>
          <w:noProof/>
          <w:sz w:val="28"/>
          <w:szCs w:val="28"/>
          <w:lang w:val="en-GB" w:eastAsia="en-GB"/>
        </w:rPr>
        <mc:AlternateContent>
          <mc:Choice Requires="wps">
            <w:drawing>
              <wp:anchor distT="0" distB="0" distL="114300" distR="114300" simplePos="0" relativeHeight="251947008" behindDoc="0" locked="0" layoutInCell="1" allowOverlap="1" wp14:anchorId="046A454C" wp14:editId="2E295649">
                <wp:simplePos x="0" y="0"/>
                <wp:positionH relativeFrom="column">
                  <wp:posOffset>1438275</wp:posOffset>
                </wp:positionH>
                <wp:positionV relativeFrom="paragraph">
                  <wp:posOffset>282575</wp:posOffset>
                </wp:positionV>
                <wp:extent cx="2019300" cy="419100"/>
                <wp:effectExtent l="0" t="0" r="19050" b="19050"/>
                <wp:wrapNone/>
                <wp:docPr id="334698809" name="Text Box 334698809"/>
                <wp:cNvGraphicFramePr/>
                <a:graphic xmlns:a="http://schemas.openxmlformats.org/drawingml/2006/main">
                  <a:graphicData uri="http://schemas.microsoft.com/office/word/2010/wordprocessingShape">
                    <wps:wsp>
                      <wps:cNvSpPr txBox="1"/>
                      <wps:spPr>
                        <a:xfrm>
                          <a:off x="0" y="0"/>
                          <a:ext cx="2019300" cy="4191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C7769D9" w14:textId="158B0CE7" w:rsidR="00B302E1" w:rsidRPr="00A83611" w:rsidRDefault="00B302E1" w:rsidP="00A83611">
                            <w:pPr>
                              <w:jc w:val="center"/>
                              <w:rPr>
                                <w:rFonts w:ascii="Times New Roman" w:hAnsi="Times New Roman"/>
                                <w:b w:val="0"/>
                                <w:sz w:val="28"/>
                                <w:szCs w:val="28"/>
                              </w:rPr>
                            </w:pPr>
                            <w:r>
                              <w:rPr>
                                <w:rFonts w:ascii="Times New Roman" w:hAnsi="Times New Roman"/>
                                <w:b w:val="0"/>
                                <w:sz w:val="28"/>
                                <w:szCs w:val="28"/>
                              </w:rPr>
                              <w:t>Cụm keo tụ - tạo bông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6A454C" id="Text Box 334698809" o:spid="_x0000_s1088" type="#_x0000_t202" style="position:absolute;left:0;text-align:left;margin-left:113.25pt;margin-top:22.25pt;width:159pt;height:33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" filled="f" strokecolor="black [3200]">
                <v:stroke joinstyle="round"/>
                <v:textbox>
                  <w:txbxContent>
                    <w:p w14:paraId="6C7769D9" w14:textId="158B0CE7" w:rsidR="00B302E1" w:rsidRPr="00A83611" w:rsidRDefault="00B302E1" w:rsidP="00A83611">
                      <w:pPr>
                        <w:jc w:val="center"/>
                        <w:rPr>
                          <w:rFonts w:ascii="Times New Roman" w:hAnsi="Times New Roman"/>
                          <w:b w:val="0"/>
                          <w:sz w:val="28"/>
                          <w:szCs w:val="28"/>
                        </w:rPr>
                      </w:pPr>
                      <w:r>
                        <w:rPr>
                          <w:rFonts w:ascii="Times New Roman" w:hAnsi="Times New Roman"/>
                          <w:b w:val="0"/>
                          <w:sz w:val="28"/>
                          <w:szCs w:val="28"/>
                        </w:rPr>
                        <w:t>Cụm keo tụ - tạo bông</w:t>
                      </w:r>
                    </w:p>
                  </w:txbxContent>
                </v:textbox>
              </v:shape>
            </w:pict>
          </mc:Fallback>
        </mc:AlternateContent>
      </w:r>
    </w:p>
    <w:p w14:paraId="39FE8931" w14:textId="60F6E3A0" w:rsidR="005D2036" w:rsidRDefault="00482672"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93088" behindDoc="0" locked="0" layoutInCell="1" allowOverlap="1" wp14:anchorId="6CA529CB" wp14:editId="2E827BB7">
                <wp:simplePos x="0" y="0"/>
                <wp:positionH relativeFrom="column">
                  <wp:posOffset>3475989</wp:posOffset>
                </wp:positionH>
                <wp:positionV relativeFrom="paragraph">
                  <wp:posOffset>217805</wp:posOffset>
                </wp:positionV>
                <wp:extent cx="1000125" cy="0"/>
                <wp:effectExtent l="0" t="76200" r="9525" b="95250"/>
                <wp:wrapNone/>
                <wp:docPr id="2005" name="Straight Arrow Connector 2005"/>
                <wp:cNvGraphicFramePr/>
                <a:graphic xmlns:a="http://schemas.openxmlformats.org/drawingml/2006/main">
                  <a:graphicData uri="http://schemas.microsoft.com/office/word/2010/wordprocessingShape">
                    <wps:wsp>
                      <wps:cNvCnPr/>
                      <wps:spPr>
                        <a:xfrm>
                          <a:off x="0" y="0"/>
                          <a:ext cx="1000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6EC2E2" id="Straight Arrow Connector 2005" o:spid="_x0000_s1026" type="#_x0000_t32" style="position:absolute;margin-left:273.7pt;margin-top:17.15pt;width:78.75pt;height:0;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" strokecolor="black [3040]">
                <v:stroke endarrow="block"/>
              </v:shape>
            </w:pict>
          </mc:Fallback>
        </mc:AlternateContent>
      </w:r>
      <w:r w:rsidR="009E5D0E">
        <w:rPr>
          <w:noProof/>
          <w:sz w:val="28"/>
          <w:szCs w:val="28"/>
          <w:lang w:val="en-GB" w:eastAsia="en-GB"/>
        </w:rPr>
        <mc:AlternateContent>
          <mc:Choice Requires="wps">
            <w:drawing>
              <wp:anchor distT="0" distB="0" distL="114300" distR="114300" simplePos="0" relativeHeight="251972608" behindDoc="0" locked="0" layoutInCell="1" allowOverlap="1" wp14:anchorId="1072C1EC" wp14:editId="0BB02773">
                <wp:simplePos x="0" y="0"/>
                <wp:positionH relativeFrom="column">
                  <wp:posOffset>961390</wp:posOffset>
                </wp:positionH>
                <wp:positionV relativeFrom="paragraph">
                  <wp:posOffset>217805</wp:posOffset>
                </wp:positionV>
                <wp:extent cx="466725" cy="0"/>
                <wp:effectExtent l="0" t="76200" r="9525" b="95250"/>
                <wp:wrapNone/>
                <wp:docPr id="1992" name="Straight Arrow Connector 1992"/>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775B08" id="Straight Arrow Connector 1992" o:spid="_x0000_s1026" type="#_x0000_t32" style="position:absolute;margin-left:75.7pt;margin-top:17.15pt;width:36.75pt;height:0;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" strokecolor="black [3040]">
                <v:stroke endarrow="block"/>
              </v:shape>
            </w:pict>
          </mc:Fallback>
        </mc:AlternateContent>
      </w:r>
      <w:r w:rsidR="009E5D0E">
        <w:rPr>
          <w:noProof/>
          <w:sz w:val="28"/>
          <w:szCs w:val="28"/>
          <w:lang w:val="en-GB" w:eastAsia="en-GB"/>
        </w:rPr>
        <mc:AlternateContent>
          <mc:Choice Requires="wps">
            <w:drawing>
              <wp:anchor distT="0" distB="0" distL="114300" distR="114300" simplePos="0" relativeHeight="251963392" behindDoc="0" locked="0" layoutInCell="1" allowOverlap="1" wp14:anchorId="55318180" wp14:editId="28CF2F45">
                <wp:simplePos x="0" y="0"/>
                <wp:positionH relativeFrom="column">
                  <wp:posOffset>4476115</wp:posOffset>
                </wp:positionH>
                <wp:positionV relativeFrom="paragraph">
                  <wp:posOffset>27305</wp:posOffset>
                </wp:positionV>
                <wp:extent cx="1200150" cy="419100"/>
                <wp:effectExtent l="0" t="0" r="19050" b="19050"/>
                <wp:wrapNone/>
                <wp:docPr id="1986" name="Text Box 1986"/>
                <wp:cNvGraphicFramePr/>
                <a:graphic xmlns:a="http://schemas.openxmlformats.org/drawingml/2006/main">
                  <a:graphicData uri="http://schemas.microsoft.com/office/word/2010/wordprocessingShape">
                    <wps:wsp>
                      <wps:cNvSpPr txBox="1"/>
                      <wps:spPr>
                        <a:xfrm>
                          <a:off x="0" y="0"/>
                          <a:ext cx="1200150" cy="4191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312F32F" w14:textId="7F8C0F6F" w:rsidR="00B302E1" w:rsidRPr="00A83611" w:rsidRDefault="00B302E1" w:rsidP="009E5D0E">
                            <w:pPr>
                              <w:jc w:val="center"/>
                              <w:rPr>
                                <w:rFonts w:ascii="Times New Roman" w:hAnsi="Times New Roman"/>
                                <w:b w:val="0"/>
                                <w:sz w:val="28"/>
                                <w:szCs w:val="28"/>
                              </w:rPr>
                            </w:pPr>
                            <w:r>
                              <w:rPr>
                                <w:rFonts w:ascii="Times New Roman" w:hAnsi="Times New Roman"/>
                                <w:b w:val="0"/>
                                <w:sz w:val="28"/>
                                <w:szCs w:val="28"/>
                              </w:rPr>
                              <w:t>Bể chứa bùn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318180" id="Text Box 1986" o:spid="_x0000_s1089" type="#_x0000_t202" style="position:absolute;left:0;text-align:left;margin-left:352.45pt;margin-top:2.15pt;width:94.5pt;height:33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" filled="f" strokecolor="black [3200]">
                <v:stroke joinstyle="round"/>
                <v:textbox>
                  <w:txbxContent>
                    <w:p w14:paraId="3312F32F" w14:textId="7F8C0F6F" w:rsidR="00B302E1" w:rsidRPr="00A83611" w:rsidRDefault="00B302E1" w:rsidP="009E5D0E">
                      <w:pPr>
                        <w:jc w:val="center"/>
                        <w:rPr>
                          <w:rFonts w:ascii="Times New Roman" w:hAnsi="Times New Roman"/>
                          <w:b w:val="0"/>
                          <w:sz w:val="28"/>
                          <w:szCs w:val="28"/>
                        </w:rPr>
                      </w:pPr>
                      <w:r>
                        <w:rPr>
                          <w:rFonts w:ascii="Times New Roman" w:hAnsi="Times New Roman"/>
                          <w:b w:val="0"/>
                          <w:sz w:val="28"/>
                          <w:szCs w:val="28"/>
                        </w:rPr>
                        <w:t>Bể chứa bùn</w:t>
                      </w:r>
                    </w:p>
                  </w:txbxContent>
                </v:textbox>
              </v:shape>
            </w:pict>
          </mc:Fallback>
        </mc:AlternateContent>
      </w:r>
    </w:p>
    <w:p w14:paraId="6F5FFC13" w14:textId="64293EC6" w:rsidR="005D2036" w:rsidRDefault="004B154B"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98208" behindDoc="0" locked="0" layoutInCell="1" allowOverlap="1" wp14:anchorId="5FEF92F0" wp14:editId="539F3127">
                <wp:simplePos x="0" y="0"/>
                <wp:positionH relativeFrom="column">
                  <wp:posOffset>5095240</wp:posOffset>
                </wp:positionH>
                <wp:positionV relativeFrom="paragraph">
                  <wp:posOffset>185420</wp:posOffset>
                </wp:positionV>
                <wp:extent cx="0" cy="257175"/>
                <wp:effectExtent l="76200" t="0" r="57150" b="47625"/>
                <wp:wrapNone/>
                <wp:docPr id="2008" name="Straight Arrow Connector 2008"/>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E66AA9" id="Straight Arrow Connector 2008" o:spid="_x0000_s1026" type="#_x0000_t32" style="position:absolute;margin-left:401.2pt;margin-top:14.6pt;width:0;height:20.25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" strokecolor="black [3040]">
                <v:stroke endarrow="block"/>
              </v:shape>
            </w:pict>
          </mc:Fallback>
        </mc:AlternateContent>
      </w:r>
      <w:r w:rsidR="00EA0E38">
        <w:rPr>
          <w:noProof/>
          <w:sz w:val="28"/>
          <w:szCs w:val="28"/>
          <w:lang w:val="en-GB" w:eastAsia="en-GB"/>
        </w:rPr>
        <mc:AlternateContent>
          <mc:Choice Requires="wps">
            <w:drawing>
              <wp:anchor distT="0" distB="0" distL="114300" distR="114300" simplePos="0" relativeHeight="251986944" behindDoc="0" locked="0" layoutInCell="1" allowOverlap="1" wp14:anchorId="1B9D8471" wp14:editId="6AD684CB">
                <wp:simplePos x="0" y="0"/>
                <wp:positionH relativeFrom="column">
                  <wp:posOffset>2447925</wp:posOffset>
                </wp:positionH>
                <wp:positionV relativeFrom="paragraph">
                  <wp:posOffset>148590</wp:posOffset>
                </wp:positionV>
                <wp:extent cx="0" cy="257175"/>
                <wp:effectExtent l="76200" t="0" r="57150" b="47625"/>
                <wp:wrapNone/>
                <wp:docPr id="2001" name="Straight Arrow Connector 2001"/>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249768" id="Straight Arrow Connector 2001" o:spid="_x0000_s1026" type="#_x0000_t32" style="position:absolute;margin-left:192.75pt;margin-top:11.7pt;width:0;height:20.25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" strokecolor="black [3040]">
                <v:stroke endarrow="block"/>
              </v:shape>
            </w:pict>
          </mc:Fallback>
        </mc:AlternateContent>
      </w:r>
    </w:p>
    <w:p w14:paraId="162F1183" w14:textId="56ADC9F2" w:rsidR="005D2036" w:rsidRDefault="00EA0E38"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49056" behindDoc="0" locked="0" layoutInCell="1" allowOverlap="1" wp14:anchorId="3CEE0CEB" wp14:editId="0C605E8F">
                <wp:simplePos x="0" y="0"/>
                <wp:positionH relativeFrom="column">
                  <wp:posOffset>1447800</wp:posOffset>
                </wp:positionH>
                <wp:positionV relativeFrom="paragraph">
                  <wp:posOffset>121285</wp:posOffset>
                </wp:positionV>
                <wp:extent cx="2019300" cy="419100"/>
                <wp:effectExtent l="0" t="0" r="19050" b="19050"/>
                <wp:wrapNone/>
                <wp:docPr id="334698810" name="Text Box 334698810"/>
                <wp:cNvGraphicFramePr/>
                <a:graphic xmlns:a="http://schemas.openxmlformats.org/drawingml/2006/main">
                  <a:graphicData uri="http://schemas.microsoft.com/office/word/2010/wordprocessingShape">
                    <wps:wsp>
                      <wps:cNvSpPr txBox="1"/>
                      <wps:spPr>
                        <a:xfrm>
                          <a:off x="0" y="0"/>
                          <a:ext cx="2019300" cy="4191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CF52202" w14:textId="0D9706C1" w:rsidR="00B302E1" w:rsidRPr="00A83611" w:rsidRDefault="00B302E1" w:rsidP="00A83611">
                            <w:pPr>
                              <w:jc w:val="center"/>
                              <w:rPr>
                                <w:rFonts w:ascii="Times New Roman" w:hAnsi="Times New Roman"/>
                                <w:b w:val="0"/>
                                <w:sz w:val="28"/>
                                <w:szCs w:val="28"/>
                              </w:rPr>
                            </w:pPr>
                            <w:r>
                              <w:rPr>
                                <w:rFonts w:ascii="Times New Roman" w:hAnsi="Times New Roman"/>
                                <w:b w:val="0"/>
                                <w:sz w:val="28"/>
                                <w:szCs w:val="28"/>
                              </w:rPr>
                              <w:t>Bể lắng hóa lý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EE0CEB" id="Text Box 334698810" o:spid="_x0000_s1090" type="#_x0000_t202" style="position:absolute;left:0;text-align:left;margin-left:114pt;margin-top:9.55pt;width:159pt;height:33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" filled="f" strokecolor="black [3200]">
                <v:stroke joinstyle="round"/>
                <v:textbox>
                  <w:txbxContent>
                    <w:p w14:paraId="3CF52202" w14:textId="0D9706C1" w:rsidR="00B302E1" w:rsidRPr="00A83611" w:rsidRDefault="00B302E1" w:rsidP="00A83611">
                      <w:pPr>
                        <w:jc w:val="center"/>
                        <w:rPr>
                          <w:rFonts w:ascii="Times New Roman" w:hAnsi="Times New Roman"/>
                          <w:b w:val="0"/>
                          <w:sz w:val="28"/>
                          <w:szCs w:val="28"/>
                        </w:rPr>
                      </w:pPr>
                      <w:r>
                        <w:rPr>
                          <w:rFonts w:ascii="Times New Roman" w:hAnsi="Times New Roman"/>
                          <w:b w:val="0"/>
                          <w:sz w:val="28"/>
                          <w:szCs w:val="28"/>
                        </w:rPr>
                        <w:t>Bể lắng hóa lý</w:t>
                      </w:r>
                    </w:p>
                  </w:txbxContent>
                </v:textbox>
              </v:shape>
            </w:pict>
          </mc:Fallback>
        </mc:AlternateContent>
      </w:r>
      <w:r w:rsidR="009E5D0E">
        <w:rPr>
          <w:noProof/>
          <w:sz w:val="28"/>
          <w:szCs w:val="28"/>
          <w:lang w:val="en-GB" w:eastAsia="en-GB"/>
        </w:rPr>
        <mc:AlternateContent>
          <mc:Choice Requires="wps">
            <w:drawing>
              <wp:anchor distT="0" distB="0" distL="114300" distR="114300" simplePos="0" relativeHeight="251965440" behindDoc="0" locked="0" layoutInCell="1" allowOverlap="1" wp14:anchorId="5AD8DBA9" wp14:editId="1C5A7018">
                <wp:simplePos x="0" y="0"/>
                <wp:positionH relativeFrom="column">
                  <wp:posOffset>4485640</wp:posOffset>
                </wp:positionH>
                <wp:positionV relativeFrom="paragraph">
                  <wp:posOffset>200025</wp:posOffset>
                </wp:positionV>
                <wp:extent cx="1200150" cy="419100"/>
                <wp:effectExtent l="0" t="0" r="19050" b="19050"/>
                <wp:wrapNone/>
                <wp:docPr id="1987" name="Text Box 1987"/>
                <wp:cNvGraphicFramePr/>
                <a:graphic xmlns:a="http://schemas.openxmlformats.org/drawingml/2006/main">
                  <a:graphicData uri="http://schemas.microsoft.com/office/word/2010/wordprocessingShape">
                    <wps:wsp>
                      <wps:cNvSpPr txBox="1"/>
                      <wps:spPr>
                        <a:xfrm>
                          <a:off x="0" y="0"/>
                          <a:ext cx="1200150" cy="4191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19F2E2F" w14:textId="6307E0B3" w:rsidR="00B302E1" w:rsidRPr="00A83611" w:rsidRDefault="00B302E1" w:rsidP="009E5D0E">
                            <w:pPr>
                              <w:jc w:val="center"/>
                              <w:rPr>
                                <w:rFonts w:ascii="Times New Roman" w:hAnsi="Times New Roman"/>
                                <w:b w:val="0"/>
                                <w:sz w:val="28"/>
                                <w:szCs w:val="28"/>
                              </w:rPr>
                            </w:pPr>
                            <w:r>
                              <w:rPr>
                                <w:rFonts w:ascii="Times New Roman" w:hAnsi="Times New Roman"/>
                                <w:b w:val="0"/>
                                <w:sz w:val="28"/>
                                <w:szCs w:val="28"/>
                              </w:rPr>
                              <w:t>Bể nén bùn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D8DBA9" id="Text Box 1987" o:spid="_x0000_s1091" type="#_x0000_t202" style="position:absolute;left:0;text-align:left;margin-left:353.2pt;margin-top:15.75pt;width:94.5pt;height:33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" filled="f" strokecolor="black [3200]">
                <v:stroke joinstyle="round"/>
                <v:textbox>
                  <w:txbxContent>
                    <w:p w14:paraId="019F2E2F" w14:textId="6307E0B3" w:rsidR="00B302E1" w:rsidRPr="00A83611" w:rsidRDefault="00B302E1" w:rsidP="009E5D0E">
                      <w:pPr>
                        <w:jc w:val="center"/>
                        <w:rPr>
                          <w:rFonts w:ascii="Times New Roman" w:hAnsi="Times New Roman"/>
                          <w:b w:val="0"/>
                          <w:sz w:val="28"/>
                          <w:szCs w:val="28"/>
                        </w:rPr>
                      </w:pPr>
                      <w:r>
                        <w:rPr>
                          <w:rFonts w:ascii="Times New Roman" w:hAnsi="Times New Roman"/>
                          <w:b w:val="0"/>
                          <w:sz w:val="28"/>
                          <w:szCs w:val="28"/>
                        </w:rPr>
                        <w:t>Bể nén bùn</w:t>
                      </w:r>
                    </w:p>
                  </w:txbxContent>
                </v:textbox>
              </v:shape>
            </w:pict>
          </mc:Fallback>
        </mc:AlternateContent>
      </w:r>
    </w:p>
    <w:p w14:paraId="1510E559" w14:textId="7A8754A0" w:rsidR="005D2036" w:rsidRDefault="00482672"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95136" behindDoc="0" locked="0" layoutInCell="1" allowOverlap="1" wp14:anchorId="30D6AA4F" wp14:editId="18B9A6E4">
                <wp:simplePos x="0" y="0"/>
                <wp:positionH relativeFrom="column">
                  <wp:posOffset>3475990</wp:posOffset>
                </wp:positionH>
                <wp:positionV relativeFrom="paragraph">
                  <wp:posOffset>157480</wp:posOffset>
                </wp:positionV>
                <wp:extent cx="1000125" cy="0"/>
                <wp:effectExtent l="0" t="76200" r="9525" b="95250"/>
                <wp:wrapNone/>
                <wp:docPr id="2006" name="Straight Arrow Connector 2006"/>
                <wp:cNvGraphicFramePr/>
                <a:graphic xmlns:a="http://schemas.openxmlformats.org/drawingml/2006/main">
                  <a:graphicData uri="http://schemas.microsoft.com/office/word/2010/wordprocessingShape">
                    <wps:wsp>
                      <wps:cNvCnPr/>
                      <wps:spPr>
                        <a:xfrm>
                          <a:off x="0" y="0"/>
                          <a:ext cx="1000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370703" id="Straight Arrow Connector 2006" o:spid="_x0000_s1026" type="#_x0000_t32" style="position:absolute;margin-left:273.7pt;margin-top:12.4pt;width:78.75pt;height:0;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" strokecolor="black [3040]">
                <v:stroke endarrow="block"/>
              </v:shape>
            </w:pict>
          </mc:Fallback>
        </mc:AlternateContent>
      </w:r>
      <w:r w:rsidR="00EA0E38">
        <w:rPr>
          <w:noProof/>
          <w:sz w:val="28"/>
          <w:szCs w:val="28"/>
          <w:lang w:val="en-GB" w:eastAsia="en-GB"/>
        </w:rPr>
        <mc:AlternateContent>
          <mc:Choice Requires="wps">
            <w:drawing>
              <wp:anchor distT="0" distB="0" distL="114300" distR="114300" simplePos="0" relativeHeight="251988992" behindDoc="0" locked="0" layoutInCell="1" allowOverlap="1" wp14:anchorId="40E13915" wp14:editId="7B5E7F49">
                <wp:simplePos x="0" y="0"/>
                <wp:positionH relativeFrom="column">
                  <wp:posOffset>2457450</wp:posOffset>
                </wp:positionH>
                <wp:positionV relativeFrom="paragraph">
                  <wp:posOffset>257810</wp:posOffset>
                </wp:positionV>
                <wp:extent cx="0" cy="257175"/>
                <wp:effectExtent l="76200" t="0" r="57150" b="47625"/>
                <wp:wrapNone/>
                <wp:docPr id="2002" name="Straight Arrow Connector 2002"/>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1E307A" id="Straight Arrow Connector 2002" o:spid="_x0000_s1026" type="#_x0000_t32" style="position:absolute;margin-left:193.5pt;margin-top:20.3pt;width:0;height:20.25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" strokecolor="black [3040]">
                <v:stroke endarrow="block"/>
              </v:shape>
            </w:pict>
          </mc:Fallback>
        </mc:AlternateContent>
      </w:r>
    </w:p>
    <w:p w14:paraId="6FBCBD93" w14:textId="6690CA64" w:rsidR="005D2036" w:rsidRDefault="004B154B"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2000256" behindDoc="0" locked="0" layoutInCell="1" allowOverlap="1" wp14:anchorId="047DCF84" wp14:editId="395454D4">
                <wp:simplePos x="0" y="0"/>
                <wp:positionH relativeFrom="column">
                  <wp:posOffset>5114925</wp:posOffset>
                </wp:positionH>
                <wp:positionV relativeFrom="paragraph">
                  <wp:posOffset>85725</wp:posOffset>
                </wp:positionV>
                <wp:extent cx="0" cy="257175"/>
                <wp:effectExtent l="76200" t="0" r="57150" b="47625"/>
                <wp:wrapNone/>
                <wp:docPr id="2009" name="Straight Arrow Connector 2009"/>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EC1099" id="Straight Arrow Connector 2009" o:spid="_x0000_s1026" type="#_x0000_t32" style="position:absolute;margin-left:402.75pt;margin-top:6.75pt;width:0;height:20.25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" strokecolor="black [3040]">
                <v:stroke endarrow="block"/>
              </v:shape>
            </w:pict>
          </mc:Fallback>
        </mc:AlternateContent>
      </w:r>
    </w:p>
    <w:p w14:paraId="726A4C56" w14:textId="5BB13BEA" w:rsidR="005D2036" w:rsidRDefault="0024486B"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51104" behindDoc="0" locked="0" layoutInCell="1" allowOverlap="1" wp14:anchorId="3C427432" wp14:editId="5BD3BF41">
                <wp:simplePos x="0" y="0"/>
                <wp:positionH relativeFrom="column">
                  <wp:posOffset>1447800</wp:posOffset>
                </wp:positionH>
                <wp:positionV relativeFrom="paragraph">
                  <wp:posOffset>25096</wp:posOffset>
                </wp:positionV>
                <wp:extent cx="2019300" cy="419100"/>
                <wp:effectExtent l="0" t="0" r="19050" b="19050"/>
                <wp:wrapNone/>
                <wp:docPr id="334698811" name="Text Box 334698811"/>
                <wp:cNvGraphicFramePr/>
                <a:graphic xmlns:a="http://schemas.openxmlformats.org/drawingml/2006/main">
                  <a:graphicData uri="http://schemas.microsoft.com/office/word/2010/wordprocessingShape">
                    <wps:wsp>
                      <wps:cNvSpPr txBox="1"/>
                      <wps:spPr>
                        <a:xfrm>
                          <a:off x="0" y="0"/>
                          <a:ext cx="2019300" cy="4191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398FC57" w14:textId="1FAC348B" w:rsidR="00B302E1" w:rsidRPr="00A83611" w:rsidRDefault="00B302E1" w:rsidP="00A83611">
                            <w:pPr>
                              <w:jc w:val="center"/>
                              <w:rPr>
                                <w:rFonts w:ascii="Times New Roman" w:hAnsi="Times New Roman"/>
                                <w:b w:val="0"/>
                                <w:sz w:val="28"/>
                                <w:szCs w:val="28"/>
                              </w:rPr>
                            </w:pPr>
                            <w:r>
                              <w:rPr>
                                <w:rFonts w:ascii="Times New Roman" w:hAnsi="Times New Roman"/>
                                <w:b w:val="0"/>
                                <w:sz w:val="28"/>
                                <w:szCs w:val="28"/>
                              </w:rPr>
                              <w:t>Bể khử trùng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427432" id="Text Box 334698811" o:spid="_x0000_s1092" type="#_x0000_t202" style="position:absolute;left:0;text-align:left;margin-left:114pt;margin-top:2pt;width:159pt;height:33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" filled="f" strokecolor="black [3200]">
                <v:stroke joinstyle="round"/>
                <v:textbox>
                  <w:txbxContent>
                    <w:p w14:paraId="1398FC57" w14:textId="1FAC348B" w:rsidR="00B302E1" w:rsidRPr="00A83611" w:rsidRDefault="00B302E1" w:rsidP="00A83611">
                      <w:pPr>
                        <w:jc w:val="center"/>
                        <w:rPr>
                          <w:rFonts w:ascii="Times New Roman" w:hAnsi="Times New Roman"/>
                          <w:b w:val="0"/>
                          <w:sz w:val="28"/>
                          <w:szCs w:val="28"/>
                        </w:rPr>
                      </w:pPr>
                      <w:r>
                        <w:rPr>
                          <w:rFonts w:ascii="Times New Roman" w:hAnsi="Times New Roman"/>
                          <w:b w:val="0"/>
                          <w:sz w:val="28"/>
                          <w:szCs w:val="28"/>
                        </w:rPr>
                        <w:t>Bể khử trùng</w:t>
                      </w:r>
                    </w:p>
                  </w:txbxContent>
                </v:textbox>
              </v:shape>
            </w:pict>
          </mc:Fallback>
        </mc:AlternateContent>
      </w:r>
      <w:r w:rsidR="009E5D0E">
        <w:rPr>
          <w:noProof/>
          <w:sz w:val="28"/>
          <w:szCs w:val="28"/>
          <w:lang w:val="en-GB" w:eastAsia="en-GB"/>
        </w:rPr>
        <mc:AlternateContent>
          <mc:Choice Requires="wps">
            <w:drawing>
              <wp:anchor distT="0" distB="0" distL="114300" distR="114300" simplePos="0" relativeHeight="251967488" behindDoc="0" locked="0" layoutInCell="1" allowOverlap="1" wp14:anchorId="134719B8" wp14:editId="06727C03">
                <wp:simplePos x="0" y="0"/>
                <wp:positionH relativeFrom="column">
                  <wp:posOffset>4486275</wp:posOffset>
                </wp:positionH>
                <wp:positionV relativeFrom="paragraph">
                  <wp:posOffset>100330</wp:posOffset>
                </wp:positionV>
                <wp:extent cx="1200150" cy="419100"/>
                <wp:effectExtent l="0" t="0" r="19050" b="19050"/>
                <wp:wrapNone/>
                <wp:docPr id="1988" name="Text Box 1988"/>
                <wp:cNvGraphicFramePr/>
                <a:graphic xmlns:a="http://schemas.openxmlformats.org/drawingml/2006/main">
                  <a:graphicData uri="http://schemas.microsoft.com/office/word/2010/wordprocessingShape">
                    <wps:wsp>
                      <wps:cNvSpPr txBox="1"/>
                      <wps:spPr>
                        <a:xfrm>
                          <a:off x="0" y="0"/>
                          <a:ext cx="1200150" cy="4191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A33100B" w14:textId="0D2CBF0A" w:rsidR="00B302E1" w:rsidRPr="00A83611" w:rsidRDefault="00B302E1" w:rsidP="009E5D0E">
                            <w:pPr>
                              <w:jc w:val="center"/>
                              <w:rPr>
                                <w:rFonts w:ascii="Times New Roman" w:hAnsi="Times New Roman"/>
                                <w:b w:val="0"/>
                                <w:sz w:val="28"/>
                                <w:szCs w:val="28"/>
                              </w:rPr>
                            </w:pPr>
                            <w:r>
                              <w:rPr>
                                <w:rFonts w:ascii="Times New Roman" w:hAnsi="Times New Roman"/>
                                <w:b w:val="0"/>
                                <w:sz w:val="28"/>
                                <w:szCs w:val="28"/>
                              </w:rPr>
                              <w:t>Máy ép bùn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4719B8" id="Text Box 1988" o:spid="_x0000_s1093" type="#_x0000_t202" style="position:absolute;left:0;text-align:left;margin-left:353.25pt;margin-top:7.9pt;width:94.5pt;height:33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" filled="f" strokecolor="black [3200]">
                <v:stroke joinstyle="round"/>
                <v:textbox>
                  <w:txbxContent>
                    <w:p w14:paraId="7A33100B" w14:textId="0D2CBF0A" w:rsidR="00B302E1" w:rsidRPr="00A83611" w:rsidRDefault="00B302E1" w:rsidP="009E5D0E">
                      <w:pPr>
                        <w:jc w:val="center"/>
                        <w:rPr>
                          <w:rFonts w:ascii="Times New Roman" w:hAnsi="Times New Roman"/>
                          <w:b w:val="0"/>
                          <w:sz w:val="28"/>
                          <w:szCs w:val="28"/>
                        </w:rPr>
                      </w:pPr>
                      <w:r>
                        <w:rPr>
                          <w:rFonts w:ascii="Times New Roman" w:hAnsi="Times New Roman"/>
                          <w:b w:val="0"/>
                          <w:sz w:val="28"/>
                          <w:szCs w:val="28"/>
                        </w:rPr>
                        <w:t>Máy ép bùn</w:t>
                      </w:r>
                    </w:p>
                  </w:txbxContent>
                </v:textbox>
              </v:shape>
            </w:pict>
          </mc:Fallback>
        </mc:AlternateContent>
      </w:r>
    </w:p>
    <w:p w14:paraId="61FA64B7" w14:textId="2C6DF380" w:rsidR="005D2036" w:rsidRDefault="0024486B"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91040" behindDoc="0" locked="0" layoutInCell="1" allowOverlap="1" wp14:anchorId="6A3ACD85" wp14:editId="230319F7">
                <wp:simplePos x="0" y="0"/>
                <wp:positionH relativeFrom="column">
                  <wp:posOffset>2466975</wp:posOffset>
                </wp:positionH>
                <wp:positionV relativeFrom="paragraph">
                  <wp:posOffset>228296</wp:posOffset>
                </wp:positionV>
                <wp:extent cx="0" cy="257175"/>
                <wp:effectExtent l="76200" t="0" r="57150" b="47625"/>
                <wp:wrapNone/>
                <wp:docPr id="2003" name="Straight Arrow Connector 2003"/>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10DE66" id="Straight Arrow Connector 2003" o:spid="_x0000_s1026" type="#_x0000_t32" style="position:absolute;margin-left:194.25pt;margin-top:18pt;width:0;height:20.25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" strokecolor="black [3040]">
                <v:stroke endarrow="block"/>
              </v:shape>
            </w:pict>
          </mc:Fallback>
        </mc:AlternateContent>
      </w:r>
    </w:p>
    <w:p w14:paraId="69333AB9" w14:textId="11234D8B" w:rsidR="001901A1" w:rsidRDefault="0024486B"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2002304" behindDoc="0" locked="0" layoutInCell="1" allowOverlap="1" wp14:anchorId="66EB482D" wp14:editId="5BCF6B06">
                <wp:simplePos x="0" y="0"/>
                <wp:positionH relativeFrom="column">
                  <wp:posOffset>5114290</wp:posOffset>
                </wp:positionH>
                <wp:positionV relativeFrom="paragraph">
                  <wp:posOffset>61926</wp:posOffset>
                </wp:positionV>
                <wp:extent cx="0" cy="371475"/>
                <wp:effectExtent l="76200" t="0" r="76200" b="47625"/>
                <wp:wrapNone/>
                <wp:docPr id="2010" name="Straight Arrow Connector 2010"/>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38EB98" id="Straight Arrow Connector 2010" o:spid="_x0000_s1026" type="#_x0000_t32" style="position:absolute;margin-left:402.7pt;margin-top:4.9pt;width:0;height:29.25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" strokecolor="black [3040]">
                <v:stroke endarrow="block"/>
              </v:shape>
            </w:pict>
          </mc:Fallback>
        </mc:AlternateContent>
      </w:r>
    </w:p>
    <w:p w14:paraId="410CB47F" w14:textId="2C6A59B0" w:rsidR="001901A1" w:rsidRDefault="0024486B"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69536" behindDoc="0" locked="0" layoutInCell="1" allowOverlap="1" wp14:anchorId="2752F5CD" wp14:editId="57941066">
                <wp:simplePos x="0" y="0"/>
                <wp:positionH relativeFrom="column">
                  <wp:posOffset>4514850</wp:posOffset>
                </wp:positionH>
                <wp:positionV relativeFrom="paragraph">
                  <wp:posOffset>173051</wp:posOffset>
                </wp:positionV>
                <wp:extent cx="1200150" cy="419100"/>
                <wp:effectExtent l="0" t="0" r="0" b="0"/>
                <wp:wrapNone/>
                <wp:docPr id="1989" name="Text Box 1989"/>
                <wp:cNvGraphicFramePr/>
                <a:graphic xmlns:a="http://schemas.openxmlformats.org/drawingml/2006/main">
                  <a:graphicData uri="http://schemas.microsoft.com/office/word/2010/wordprocessingShape">
                    <wps:wsp>
                      <wps:cNvSpPr txBox="1"/>
                      <wps:spPr>
                        <a:xfrm>
                          <a:off x="0" y="0"/>
                          <a:ext cx="1200150" cy="4191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10D96E3" w14:textId="1C81A43C" w:rsidR="00B302E1" w:rsidRPr="00A83611" w:rsidRDefault="00B302E1" w:rsidP="009E5D0E">
                            <w:pPr>
                              <w:jc w:val="center"/>
                              <w:rPr>
                                <w:rFonts w:ascii="Times New Roman" w:hAnsi="Times New Roman"/>
                                <w:b w:val="0"/>
                                <w:sz w:val="28"/>
                                <w:szCs w:val="28"/>
                              </w:rPr>
                            </w:pPr>
                            <w:r>
                              <w:rPr>
                                <w:rFonts w:ascii="Times New Roman" w:hAnsi="Times New Roman"/>
                                <w:b w:val="0"/>
                                <w:sz w:val="28"/>
                                <w:szCs w:val="28"/>
                              </w:rPr>
                              <w:t>Làm phân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52F5CD" id="Text Box 1989" o:spid="_x0000_s1094" type="#_x0000_t202" style="position:absolute;left:0;text-align:left;margin-left:355.5pt;margin-top:13.65pt;width:94.5pt;height:33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" filled="f" stroked="f">
                <v:textbox>
                  <w:txbxContent>
                    <w:p w14:paraId="310D96E3" w14:textId="1C81A43C" w:rsidR="00B302E1" w:rsidRPr="00A83611" w:rsidRDefault="00B302E1" w:rsidP="009E5D0E">
                      <w:pPr>
                        <w:jc w:val="center"/>
                        <w:rPr>
                          <w:rFonts w:ascii="Times New Roman" w:hAnsi="Times New Roman"/>
                          <w:b w:val="0"/>
                          <w:sz w:val="28"/>
                          <w:szCs w:val="28"/>
                        </w:rPr>
                      </w:pPr>
                      <w:r>
                        <w:rPr>
                          <w:rFonts w:ascii="Times New Roman" w:hAnsi="Times New Roman"/>
                          <w:b w:val="0"/>
                          <w:sz w:val="28"/>
                          <w:szCs w:val="28"/>
                        </w:rPr>
                        <w:t>Làm phân</w:t>
                      </w:r>
                    </w:p>
                  </w:txbxContent>
                </v:textbox>
              </v:shape>
            </w:pict>
          </mc:Fallback>
        </mc:AlternateContent>
      </w:r>
      <w:r>
        <w:rPr>
          <w:noProof/>
          <w:sz w:val="28"/>
          <w:szCs w:val="28"/>
          <w:lang w:val="en-GB" w:eastAsia="en-GB"/>
        </w:rPr>
        <mc:AlternateContent>
          <mc:Choice Requires="wps">
            <w:drawing>
              <wp:anchor distT="0" distB="0" distL="114300" distR="114300" simplePos="0" relativeHeight="251953152" behindDoc="0" locked="0" layoutInCell="1" allowOverlap="1" wp14:anchorId="7D4DB368" wp14:editId="3A0CE5FB">
                <wp:simplePos x="0" y="0"/>
                <wp:positionH relativeFrom="column">
                  <wp:posOffset>1447800</wp:posOffset>
                </wp:positionH>
                <wp:positionV relativeFrom="paragraph">
                  <wp:posOffset>21286</wp:posOffset>
                </wp:positionV>
                <wp:extent cx="2019300" cy="419100"/>
                <wp:effectExtent l="0" t="0" r="19050" b="19050"/>
                <wp:wrapNone/>
                <wp:docPr id="334698812" name="Text Box 334698812"/>
                <wp:cNvGraphicFramePr/>
                <a:graphic xmlns:a="http://schemas.openxmlformats.org/drawingml/2006/main">
                  <a:graphicData uri="http://schemas.microsoft.com/office/word/2010/wordprocessingShape">
                    <wps:wsp>
                      <wps:cNvSpPr txBox="1"/>
                      <wps:spPr>
                        <a:xfrm>
                          <a:off x="0" y="0"/>
                          <a:ext cx="2019300" cy="4191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5045229" w14:textId="6C7DC4B9" w:rsidR="00B302E1" w:rsidRPr="00A83611" w:rsidRDefault="00B302E1" w:rsidP="00A83611">
                            <w:pPr>
                              <w:jc w:val="center"/>
                              <w:rPr>
                                <w:rFonts w:ascii="Times New Roman" w:hAnsi="Times New Roman"/>
                                <w:b w:val="0"/>
                                <w:sz w:val="28"/>
                                <w:szCs w:val="28"/>
                              </w:rPr>
                            </w:pPr>
                            <w:r>
                              <w:rPr>
                                <w:rFonts w:ascii="Times New Roman" w:hAnsi="Times New Roman"/>
                                <w:b w:val="0"/>
                                <w:sz w:val="28"/>
                                <w:szCs w:val="28"/>
                              </w:rPr>
                              <w:t>Hồ hoàn thiện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4DB368" id="Text Box 334698812" o:spid="_x0000_s1095" type="#_x0000_t202" style="position:absolute;left:0;text-align:left;margin-left:114pt;margin-top:1.7pt;width:159pt;height:33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" filled="f" strokecolor="black [3200]">
                <v:stroke joinstyle="round"/>
                <v:textbox>
                  <w:txbxContent>
                    <w:p w14:paraId="35045229" w14:textId="6C7DC4B9" w:rsidR="00B302E1" w:rsidRPr="00A83611" w:rsidRDefault="00B302E1" w:rsidP="00A83611">
                      <w:pPr>
                        <w:jc w:val="center"/>
                        <w:rPr>
                          <w:rFonts w:ascii="Times New Roman" w:hAnsi="Times New Roman"/>
                          <w:b w:val="0"/>
                          <w:sz w:val="28"/>
                          <w:szCs w:val="28"/>
                        </w:rPr>
                      </w:pPr>
                      <w:r>
                        <w:rPr>
                          <w:rFonts w:ascii="Times New Roman" w:hAnsi="Times New Roman"/>
                          <w:b w:val="0"/>
                          <w:sz w:val="28"/>
                          <w:szCs w:val="28"/>
                        </w:rPr>
                        <w:t>Hồ hoàn thiện</w:t>
                      </w:r>
                    </w:p>
                  </w:txbxContent>
                </v:textbox>
              </v:shape>
            </w:pict>
          </mc:Fallback>
        </mc:AlternateContent>
      </w:r>
    </w:p>
    <w:p w14:paraId="33BCC56C" w14:textId="7FED3E14" w:rsidR="001901A1" w:rsidRDefault="00EC4C04"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92064" behindDoc="0" locked="0" layoutInCell="1" allowOverlap="1" wp14:anchorId="6547C12D" wp14:editId="43AA7593">
                <wp:simplePos x="0" y="0"/>
                <wp:positionH relativeFrom="column">
                  <wp:posOffset>2464739</wp:posOffset>
                </wp:positionH>
                <wp:positionV relativeFrom="paragraph">
                  <wp:posOffset>224790</wp:posOffset>
                </wp:positionV>
                <wp:extent cx="0" cy="371475"/>
                <wp:effectExtent l="76200" t="0" r="76200" b="47625"/>
                <wp:wrapNone/>
                <wp:docPr id="2004" name="Straight Arrow Connector 2004"/>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5C5848" id="Straight Arrow Connector 2004" o:spid="_x0000_s1026" type="#_x0000_t32" style="position:absolute;margin-left:194.05pt;margin-top:17.7pt;width:0;height:29.2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" strokecolor="black [3040]">
                <v:stroke endarrow="block"/>
              </v:shape>
            </w:pict>
          </mc:Fallback>
        </mc:AlternateContent>
      </w:r>
    </w:p>
    <w:p w14:paraId="048CBD8C" w14:textId="515A51EF" w:rsidR="001901A1" w:rsidRDefault="001901A1" w:rsidP="009E0A66">
      <w:pPr>
        <w:pStyle w:val="Normal1"/>
        <w:spacing w:before="0" w:line="276" w:lineRule="auto"/>
        <w:ind w:firstLine="426"/>
        <w:rPr>
          <w:sz w:val="28"/>
          <w:szCs w:val="28"/>
        </w:rPr>
      </w:pPr>
    </w:p>
    <w:p w14:paraId="62747879" w14:textId="3C12D7DD" w:rsidR="001901A1" w:rsidRDefault="00EC4C04" w:rsidP="009E0A66">
      <w:pPr>
        <w:pStyle w:val="Normal1"/>
        <w:spacing w:before="0" w:line="276" w:lineRule="auto"/>
        <w:ind w:firstLine="426"/>
        <w:rPr>
          <w:sz w:val="28"/>
          <w:szCs w:val="28"/>
        </w:rPr>
      </w:pPr>
      <w:r>
        <w:rPr>
          <w:noProof/>
          <w:sz w:val="28"/>
          <w:szCs w:val="28"/>
          <w:lang w:val="en-GB" w:eastAsia="en-GB"/>
        </w:rPr>
        <mc:AlternateContent>
          <mc:Choice Requires="wps">
            <w:drawing>
              <wp:anchor distT="0" distB="0" distL="114300" distR="114300" simplePos="0" relativeHeight="251955200" behindDoc="0" locked="0" layoutInCell="1" allowOverlap="1" wp14:anchorId="6F290536" wp14:editId="139986AC">
                <wp:simplePos x="0" y="0"/>
                <wp:positionH relativeFrom="column">
                  <wp:posOffset>1428115</wp:posOffset>
                </wp:positionH>
                <wp:positionV relativeFrom="paragraph">
                  <wp:posOffset>77801</wp:posOffset>
                </wp:positionV>
                <wp:extent cx="2143125" cy="638175"/>
                <wp:effectExtent l="0" t="0" r="0" b="9525"/>
                <wp:wrapNone/>
                <wp:docPr id="334698813" name="Text Box 334698813"/>
                <wp:cNvGraphicFramePr/>
                <a:graphic xmlns:a="http://schemas.openxmlformats.org/drawingml/2006/main">
                  <a:graphicData uri="http://schemas.microsoft.com/office/word/2010/wordprocessingShape">
                    <wps:wsp>
                      <wps:cNvSpPr txBox="1"/>
                      <wps:spPr>
                        <a:xfrm>
                          <a:off x="0" y="0"/>
                          <a:ext cx="2143125" cy="638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9688BA" w14:textId="407AF4AC" w:rsidR="00B302E1" w:rsidRPr="009E5D0E" w:rsidRDefault="00B302E1" w:rsidP="00A83611">
                            <w:pPr>
                              <w:jc w:val="center"/>
                              <w:rPr>
                                <w:rFonts w:ascii="Times New Roman" w:hAnsi="Times New Roman"/>
                                <w:sz w:val="28"/>
                                <w:szCs w:val="28"/>
                              </w:rPr>
                            </w:pPr>
                            <w:r w:rsidRPr="009E5D0E">
                              <w:rPr>
                                <w:rFonts w:ascii="Times New Roman" w:hAnsi="Times New Roman"/>
                                <w:sz w:val="28"/>
                                <w:szCs w:val="28"/>
                              </w:rPr>
                              <w:t>Nguồn tiếp nhận – Cột A</w:t>
                            </w:r>
                          </w:p>
                          <w:p w14:paraId="48093CCB" w14:textId="3AE2FB07" w:rsidR="00B302E1" w:rsidRPr="009E5D0E" w:rsidRDefault="00B302E1" w:rsidP="00A83611">
                            <w:pPr>
                              <w:jc w:val="center"/>
                              <w:rPr>
                                <w:rFonts w:ascii="Times New Roman" w:hAnsi="Times New Roman"/>
                                <w:sz w:val="28"/>
                                <w:szCs w:val="28"/>
                              </w:rPr>
                            </w:pPr>
                            <w:r w:rsidRPr="009E5D0E">
                              <w:rPr>
                                <w:rFonts w:ascii="Times New Roman" w:hAnsi="Times New Roman"/>
                                <w:sz w:val="28"/>
                                <w:szCs w:val="28"/>
                              </w:rPr>
                              <w:t>QCVN 40:2011/BTNMT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290536" id="Text Box 334698813" o:spid="_x0000_s1096" type="#_x0000_t202" style="position:absolute;left:0;text-align:left;margin-left:112.45pt;margin-top:6.15pt;width:168.75pt;height:50.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" filled="f" stroked="f">
                <v:textbox>
                  <w:txbxContent>
                    <w:p w14:paraId="349688BA" w14:textId="407AF4AC" w:rsidR="00B302E1" w:rsidRPr="009E5D0E" w:rsidRDefault="00B302E1" w:rsidP="00A83611">
                      <w:pPr>
                        <w:jc w:val="center"/>
                        <w:rPr>
                          <w:rFonts w:ascii="Times New Roman" w:hAnsi="Times New Roman"/>
                          <w:sz w:val="28"/>
                          <w:szCs w:val="28"/>
                        </w:rPr>
                      </w:pPr>
                      <w:r w:rsidRPr="009E5D0E">
                        <w:rPr>
                          <w:rFonts w:ascii="Times New Roman" w:hAnsi="Times New Roman"/>
                          <w:sz w:val="28"/>
                          <w:szCs w:val="28"/>
                        </w:rPr>
                        <w:t>Nguồn tiếp nhận – Cột A</w:t>
                      </w:r>
                    </w:p>
                    <w:p w14:paraId="48093CCB" w14:textId="3AE2FB07" w:rsidR="00B302E1" w:rsidRPr="009E5D0E" w:rsidRDefault="00B302E1" w:rsidP="00A83611">
                      <w:pPr>
                        <w:jc w:val="center"/>
                        <w:rPr>
                          <w:rFonts w:ascii="Times New Roman" w:hAnsi="Times New Roman"/>
                          <w:sz w:val="28"/>
                          <w:szCs w:val="28"/>
                        </w:rPr>
                      </w:pPr>
                      <w:r w:rsidRPr="009E5D0E">
                        <w:rPr>
                          <w:rFonts w:ascii="Times New Roman" w:hAnsi="Times New Roman"/>
                          <w:sz w:val="28"/>
                          <w:szCs w:val="28"/>
                        </w:rPr>
                        <w:t>QCVN 40:2011/BTNMT</w:t>
                      </w:r>
                    </w:p>
                  </w:txbxContent>
                </v:textbox>
              </v:shape>
            </w:pict>
          </mc:Fallback>
        </mc:AlternateContent>
      </w:r>
    </w:p>
    <w:p w14:paraId="35286C84" w14:textId="5A06A872" w:rsidR="00EC4C04" w:rsidRDefault="00EC4C04" w:rsidP="009E0A66">
      <w:pPr>
        <w:pStyle w:val="Caption"/>
        <w:spacing w:before="0" w:after="0" w:line="276" w:lineRule="auto"/>
        <w:rPr>
          <w:i/>
          <w:sz w:val="28"/>
          <w:szCs w:val="28"/>
        </w:rPr>
      </w:pPr>
      <w:bookmarkStart w:id="187" w:name="_Toc148952388"/>
    </w:p>
    <w:p w14:paraId="76BAC289" w14:textId="74266493" w:rsidR="00EC4C04" w:rsidRDefault="00EC4C04" w:rsidP="009E0A66">
      <w:pPr>
        <w:pStyle w:val="Caption"/>
        <w:spacing w:before="0" w:after="0" w:line="276" w:lineRule="auto"/>
        <w:rPr>
          <w:i/>
          <w:sz w:val="28"/>
          <w:szCs w:val="28"/>
        </w:rPr>
      </w:pPr>
    </w:p>
    <w:p w14:paraId="1BB8C014" w14:textId="77777777" w:rsidR="00EC4C04" w:rsidRDefault="00EC4C04" w:rsidP="009E0A66">
      <w:pPr>
        <w:pStyle w:val="Caption"/>
        <w:spacing w:before="0" w:after="0" w:line="276" w:lineRule="auto"/>
        <w:rPr>
          <w:i/>
          <w:sz w:val="28"/>
          <w:szCs w:val="28"/>
        </w:rPr>
      </w:pPr>
    </w:p>
    <w:p w14:paraId="2854D0B0" w14:textId="7B0C4CEF" w:rsidR="001901A1" w:rsidRPr="00A07BDB" w:rsidRDefault="00A07BDB" w:rsidP="009E0A66">
      <w:pPr>
        <w:pStyle w:val="Caption"/>
        <w:spacing w:before="0" w:after="0" w:line="276" w:lineRule="auto"/>
        <w:rPr>
          <w:i/>
          <w:sz w:val="28"/>
          <w:szCs w:val="28"/>
        </w:rPr>
      </w:pPr>
      <w:r w:rsidRPr="00A07BDB">
        <w:rPr>
          <w:i/>
          <w:sz w:val="28"/>
          <w:szCs w:val="28"/>
        </w:rPr>
        <w:t>Hình</w:t>
      </w:r>
      <w:r w:rsidR="003E3067">
        <w:rPr>
          <w:i/>
          <w:sz w:val="28"/>
          <w:szCs w:val="28"/>
        </w:rPr>
        <w:t xml:space="preserve"> </w:t>
      </w:r>
      <w:r w:rsidRPr="00A07BDB">
        <w:rPr>
          <w:i/>
          <w:sz w:val="28"/>
          <w:szCs w:val="28"/>
        </w:rPr>
        <w:fldChar w:fldCharType="begin"/>
      </w:r>
      <w:r w:rsidRPr="00A07BDB">
        <w:rPr>
          <w:i/>
          <w:sz w:val="28"/>
          <w:szCs w:val="28"/>
        </w:rPr>
        <w:instrText xml:space="preserve"> SEQ Hình_ \* ARABIC </w:instrText>
      </w:r>
      <w:r w:rsidRPr="00A07BDB">
        <w:rPr>
          <w:i/>
          <w:sz w:val="28"/>
          <w:szCs w:val="28"/>
        </w:rPr>
        <w:fldChar w:fldCharType="separate"/>
      </w:r>
      <w:r w:rsidR="00FD6182">
        <w:rPr>
          <w:i/>
          <w:noProof/>
          <w:sz w:val="28"/>
          <w:szCs w:val="28"/>
        </w:rPr>
        <w:t>6</w:t>
      </w:r>
      <w:r w:rsidRPr="00A07BDB">
        <w:rPr>
          <w:i/>
          <w:sz w:val="28"/>
          <w:szCs w:val="28"/>
        </w:rPr>
        <w:fldChar w:fldCharType="end"/>
      </w:r>
      <w:r w:rsidR="003E3067">
        <w:rPr>
          <w:i/>
          <w:sz w:val="28"/>
          <w:szCs w:val="28"/>
        </w:rPr>
        <w:t xml:space="preserve">: </w:t>
      </w:r>
      <w:r w:rsidRPr="00A07BDB">
        <w:rPr>
          <w:i/>
          <w:sz w:val="28"/>
          <w:szCs w:val="28"/>
        </w:rPr>
        <w:t>Quy trình công nghệ xử lý nước thải, công suất 1.000 m</w:t>
      </w:r>
      <w:r w:rsidRPr="00A07BDB">
        <w:rPr>
          <w:i/>
          <w:sz w:val="28"/>
          <w:szCs w:val="28"/>
          <w:vertAlign w:val="superscript"/>
        </w:rPr>
        <w:t>3</w:t>
      </w:r>
      <w:r w:rsidRPr="00A07BDB">
        <w:rPr>
          <w:i/>
          <w:sz w:val="28"/>
          <w:szCs w:val="28"/>
        </w:rPr>
        <w:t>/ngày.đêm</w:t>
      </w:r>
      <w:bookmarkEnd w:id="187"/>
    </w:p>
    <w:p w14:paraId="6CE077A5" w14:textId="77777777" w:rsidR="00EC4C04" w:rsidRDefault="00EC4C04">
      <w:pPr>
        <w:rPr>
          <w:rFonts w:ascii="Times New Roman" w:hAnsi="Times New Roman"/>
          <w:i/>
          <w:sz w:val="28"/>
          <w:szCs w:val="28"/>
          <w:u w:val="single"/>
          <w:lang w:eastAsia="ar-SA"/>
        </w:rPr>
      </w:pPr>
      <w:r>
        <w:rPr>
          <w:b w:val="0"/>
          <w:i/>
          <w:sz w:val="28"/>
          <w:szCs w:val="28"/>
          <w:u w:val="single"/>
        </w:rPr>
        <w:br w:type="page"/>
      </w:r>
    </w:p>
    <w:p w14:paraId="1125CEF0" w14:textId="127D52DC" w:rsidR="009C599E" w:rsidRPr="009C599E" w:rsidRDefault="009C599E" w:rsidP="009E0A66">
      <w:pPr>
        <w:pStyle w:val="Normal1"/>
        <w:spacing w:before="0" w:line="276" w:lineRule="auto"/>
        <w:ind w:firstLine="426"/>
        <w:rPr>
          <w:b/>
          <w:i/>
          <w:sz w:val="28"/>
          <w:szCs w:val="28"/>
          <w:u w:val="single"/>
        </w:rPr>
      </w:pPr>
      <w:r w:rsidRPr="009C599E">
        <w:rPr>
          <w:b/>
          <w:i/>
          <w:sz w:val="28"/>
          <w:szCs w:val="28"/>
          <w:u w:val="single"/>
        </w:rPr>
        <w:lastRenderedPageBreak/>
        <w:t>Thuyết minh quy trình:</w:t>
      </w:r>
    </w:p>
    <w:p w14:paraId="376D58E9" w14:textId="231C93A4" w:rsidR="009C599E" w:rsidRDefault="009C599E" w:rsidP="009E0A66">
      <w:pPr>
        <w:pStyle w:val="Normal1"/>
        <w:spacing w:before="0" w:line="276" w:lineRule="auto"/>
        <w:ind w:firstLine="426"/>
        <w:rPr>
          <w:sz w:val="28"/>
          <w:szCs w:val="28"/>
        </w:rPr>
      </w:pPr>
      <w:r>
        <w:rPr>
          <w:sz w:val="28"/>
          <w:szCs w:val="28"/>
        </w:rPr>
        <w:t>Nước thải xử lý sau khi qua Biogas 1,2 đã đảm</w:t>
      </w:r>
      <w:r w:rsidR="00530167">
        <w:rPr>
          <w:sz w:val="28"/>
          <w:szCs w:val="28"/>
        </w:rPr>
        <w:t xml:space="preserve"> bảo được lượng gas sử dụng cho lò đốt, tuy nhiên chất lượng nước thải đầu ra của hệ thống chỉ đạt QCVN 40;2011, cột B</w:t>
      </w:r>
      <w:r w:rsidR="00334B86">
        <w:rPr>
          <w:sz w:val="28"/>
          <w:szCs w:val="28"/>
        </w:rPr>
        <w:t>. Vì vậy, Công ty đã xây dựng thêm hệ thống xử lý nước thải sau biogas để đảm bảo nước thải sau xử lý sẽ đạt cột A, QCVN 40:2011/BTNMT.</w:t>
      </w:r>
    </w:p>
    <w:p w14:paraId="3EF5F314" w14:textId="5E022BEE" w:rsidR="000270A9" w:rsidRPr="000270A9" w:rsidRDefault="000270A9" w:rsidP="009E0A66">
      <w:pPr>
        <w:pStyle w:val="Normal1"/>
        <w:spacing w:before="0" w:line="276" w:lineRule="auto"/>
        <w:ind w:firstLine="426"/>
        <w:rPr>
          <w:b/>
          <w:sz w:val="28"/>
          <w:szCs w:val="28"/>
        </w:rPr>
      </w:pPr>
      <w:r w:rsidRPr="000270A9">
        <w:rPr>
          <w:b/>
          <w:sz w:val="28"/>
          <w:szCs w:val="28"/>
        </w:rPr>
        <w:t>Bể gom:</w:t>
      </w:r>
    </w:p>
    <w:p w14:paraId="0DCB2080" w14:textId="77777777" w:rsidR="000270A9" w:rsidRDefault="000270A9" w:rsidP="009E0A66">
      <w:pPr>
        <w:pStyle w:val="Normal1"/>
        <w:spacing w:before="0" w:line="276" w:lineRule="auto"/>
        <w:ind w:firstLine="426"/>
        <w:rPr>
          <w:sz w:val="28"/>
          <w:szCs w:val="28"/>
        </w:rPr>
      </w:pPr>
      <w:r w:rsidRPr="000270A9">
        <w:rPr>
          <w:sz w:val="28"/>
          <w:szCs w:val="28"/>
        </w:rPr>
        <w:t>N</w:t>
      </w:r>
      <w:r w:rsidRPr="000270A9">
        <w:rPr>
          <w:rFonts w:hint="eastAsia"/>
          <w:sz w:val="28"/>
          <w:szCs w:val="28"/>
        </w:rPr>
        <w:t>ư</w:t>
      </w:r>
      <w:r>
        <w:rPr>
          <w:sz w:val="28"/>
          <w:szCs w:val="28"/>
        </w:rPr>
        <w:t>ớc thả</w:t>
      </w:r>
      <w:r w:rsidRPr="000270A9">
        <w:rPr>
          <w:sz w:val="28"/>
          <w:szCs w:val="28"/>
        </w:rPr>
        <w:t>i từ quá trình sản xuất sẽ đ</w:t>
      </w:r>
      <w:r w:rsidRPr="000270A9">
        <w:rPr>
          <w:rFonts w:hint="eastAsia"/>
          <w:sz w:val="28"/>
          <w:szCs w:val="28"/>
        </w:rPr>
        <w:t>ư</w:t>
      </w:r>
      <w:r>
        <w:rPr>
          <w:sz w:val="28"/>
          <w:szCs w:val="28"/>
        </w:rPr>
        <w:t>ợc thu gom về bể</w:t>
      </w:r>
      <w:r w:rsidRPr="000270A9">
        <w:rPr>
          <w:sz w:val="28"/>
          <w:szCs w:val="28"/>
        </w:rPr>
        <w:t xml:space="preserve"> tiếp nhận n</w:t>
      </w:r>
      <w:r w:rsidRPr="000270A9">
        <w:rPr>
          <w:rFonts w:hint="eastAsia"/>
          <w:sz w:val="28"/>
          <w:szCs w:val="28"/>
        </w:rPr>
        <w:t>ư</w:t>
      </w:r>
      <w:r>
        <w:rPr>
          <w:sz w:val="28"/>
          <w:szCs w:val="28"/>
        </w:rPr>
        <w:t>ớc thả</w:t>
      </w:r>
      <w:r w:rsidRPr="000270A9">
        <w:rPr>
          <w:sz w:val="28"/>
          <w:szCs w:val="28"/>
        </w:rPr>
        <w:t>i. Tr</w:t>
      </w:r>
      <w:r w:rsidRPr="000270A9">
        <w:rPr>
          <w:rFonts w:hint="eastAsia"/>
          <w:sz w:val="28"/>
          <w:szCs w:val="28"/>
        </w:rPr>
        <w:t>ư</w:t>
      </w:r>
      <w:r w:rsidRPr="000270A9">
        <w:rPr>
          <w:sz w:val="28"/>
          <w:szCs w:val="28"/>
        </w:rPr>
        <w:t>ớc khi vào</w:t>
      </w:r>
      <w:r>
        <w:rPr>
          <w:sz w:val="28"/>
          <w:szCs w:val="28"/>
        </w:rPr>
        <w:t xml:space="preserve"> bể</w:t>
      </w:r>
      <w:r w:rsidRPr="000270A9">
        <w:rPr>
          <w:sz w:val="28"/>
          <w:szCs w:val="28"/>
        </w:rPr>
        <w:t xml:space="preserve"> gom n</w:t>
      </w:r>
      <w:r w:rsidRPr="000270A9">
        <w:rPr>
          <w:rFonts w:hint="eastAsia"/>
          <w:sz w:val="28"/>
          <w:szCs w:val="28"/>
        </w:rPr>
        <w:t>ư</w:t>
      </w:r>
      <w:r>
        <w:rPr>
          <w:sz w:val="28"/>
          <w:szCs w:val="28"/>
        </w:rPr>
        <w:t>ớc thả</w:t>
      </w:r>
      <w:r w:rsidRPr="000270A9">
        <w:rPr>
          <w:sz w:val="28"/>
          <w:szCs w:val="28"/>
        </w:rPr>
        <w:t>i đ</w:t>
      </w:r>
      <w:r w:rsidRPr="000270A9">
        <w:rPr>
          <w:rFonts w:hint="eastAsia"/>
          <w:sz w:val="28"/>
          <w:szCs w:val="28"/>
        </w:rPr>
        <w:t>ư</w:t>
      </w:r>
      <w:r w:rsidRPr="000270A9">
        <w:rPr>
          <w:sz w:val="28"/>
          <w:szCs w:val="28"/>
        </w:rPr>
        <w:t>ợc tách rác</w:t>
      </w:r>
      <w:r>
        <w:rPr>
          <w:sz w:val="28"/>
          <w:szCs w:val="28"/>
        </w:rPr>
        <w:t xml:space="preserve"> bằng sàng tách rác đặt trong bể</w:t>
      </w:r>
      <w:r w:rsidRPr="000270A9">
        <w:rPr>
          <w:sz w:val="28"/>
          <w:szCs w:val="28"/>
        </w:rPr>
        <w:t xml:space="preserve"> gom để loại bỏ hết các</w:t>
      </w:r>
      <w:r>
        <w:rPr>
          <w:sz w:val="28"/>
          <w:szCs w:val="28"/>
        </w:rPr>
        <w:t xml:space="preserve"> </w:t>
      </w:r>
      <w:r w:rsidRPr="000270A9">
        <w:rPr>
          <w:sz w:val="28"/>
          <w:szCs w:val="28"/>
        </w:rPr>
        <w:t>rác lớn có kích th</w:t>
      </w:r>
      <w:r w:rsidRPr="000270A9">
        <w:rPr>
          <w:rFonts w:hint="eastAsia"/>
          <w:sz w:val="28"/>
          <w:szCs w:val="28"/>
        </w:rPr>
        <w:t>ư</w:t>
      </w:r>
      <w:r w:rsidRPr="000270A9">
        <w:rPr>
          <w:sz w:val="28"/>
          <w:szCs w:val="28"/>
        </w:rPr>
        <w:t>ớc lớn h</w:t>
      </w:r>
      <w:r w:rsidRPr="000270A9">
        <w:rPr>
          <w:rFonts w:hint="eastAsia"/>
          <w:sz w:val="28"/>
          <w:szCs w:val="28"/>
        </w:rPr>
        <w:t>ơ</w:t>
      </w:r>
      <w:r w:rsidRPr="000270A9">
        <w:rPr>
          <w:sz w:val="28"/>
          <w:szCs w:val="28"/>
        </w:rPr>
        <w:t>n 10mm ra khỏi n</w:t>
      </w:r>
      <w:r w:rsidRPr="000270A9">
        <w:rPr>
          <w:rFonts w:hint="eastAsia"/>
          <w:sz w:val="28"/>
          <w:szCs w:val="28"/>
        </w:rPr>
        <w:t>ư</w:t>
      </w:r>
      <w:r>
        <w:rPr>
          <w:sz w:val="28"/>
          <w:szCs w:val="28"/>
        </w:rPr>
        <w:t>ớc thải, tránh gây tắc nghẽn</w:t>
      </w:r>
      <w:r w:rsidRPr="000270A9">
        <w:rPr>
          <w:sz w:val="28"/>
          <w:szCs w:val="28"/>
        </w:rPr>
        <w:t xml:space="preserve"> đ</w:t>
      </w:r>
      <w:r w:rsidRPr="000270A9">
        <w:rPr>
          <w:rFonts w:hint="eastAsia"/>
          <w:sz w:val="28"/>
          <w:szCs w:val="28"/>
        </w:rPr>
        <w:t>ư</w:t>
      </w:r>
      <w:r w:rsidRPr="000270A9">
        <w:rPr>
          <w:sz w:val="28"/>
          <w:szCs w:val="28"/>
        </w:rPr>
        <w:t>ờng ống và gây hại đến thiết bị hệ thống.</w:t>
      </w:r>
    </w:p>
    <w:p w14:paraId="1FAA4549" w14:textId="779EE46C" w:rsidR="000270A9" w:rsidRPr="000270A9" w:rsidRDefault="000270A9" w:rsidP="009E0A66">
      <w:pPr>
        <w:pStyle w:val="Normal1"/>
        <w:spacing w:before="0" w:line="276" w:lineRule="auto"/>
        <w:ind w:firstLine="426"/>
        <w:rPr>
          <w:sz w:val="28"/>
          <w:szCs w:val="28"/>
        </w:rPr>
      </w:pPr>
      <w:r w:rsidRPr="000270A9">
        <w:rPr>
          <w:sz w:val="28"/>
          <w:szCs w:val="28"/>
        </w:rPr>
        <w:t>Bề gom đ</w:t>
      </w:r>
      <w:r w:rsidRPr="000270A9">
        <w:rPr>
          <w:rFonts w:hint="eastAsia"/>
          <w:sz w:val="28"/>
          <w:szCs w:val="28"/>
        </w:rPr>
        <w:t>ư</w:t>
      </w:r>
      <w:r w:rsidRPr="000270A9">
        <w:rPr>
          <w:sz w:val="28"/>
          <w:szCs w:val="28"/>
        </w:rPr>
        <w:t>ợc thiết kế đảm bảo thu gom toàn bộ l</w:t>
      </w:r>
      <w:r w:rsidRPr="000270A9">
        <w:rPr>
          <w:rFonts w:hint="eastAsia"/>
          <w:sz w:val="28"/>
          <w:szCs w:val="28"/>
        </w:rPr>
        <w:t>ư</w:t>
      </w:r>
      <w:r w:rsidRPr="000270A9">
        <w:rPr>
          <w:sz w:val="28"/>
          <w:szCs w:val="28"/>
        </w:rPr>
        <w:t>ợng n</w:t>
      </w:r>
      <w:r w:rsidRPr="000270A9">
        <w:rPr>
          <w:rFonts w:hint="eastAsia"/>
          <w:sz w:val="28"/>
          <w:szCs w:val="28"/>
        </w:rPr>
        <w:t>ư</w:t>
      </w:r>
      <w:r w:rsidRPr="000270A9">
        <w:rPr>
          <w:sz w:val="28"/>
          <w:szCs w:val="28"/>
        </w:rPr>
        <w:t>ớc thải phát sinh của quá trình sản xuất. N</w:t>
      </w:r>
      <w:r w:rsidRPr="000270A9">
        <w:rPr>
          <w:rFonts w:hint="eastAsia"/>
          <w:sz w:val="28"/>
          <w:szCs w:val="28"/>
        </w:rPr>
        <w:t>ư</w:t>
      </w:r>
      <w:r>
        <w:rPr>
          <w:sz w:val="28"/>
          <w:szCs w:val="28"/>
        </w:rPr>
        <w:t>ớc thải từ bể</w:t>
      </w:r>
      <w:r w:rsidRPr="000270A9">
        <w:rPr>
          <w:sz w:val="28"/>
          <w:szCs w:val="28"/>
        </w:rPr>
        <w:t xml:space="preserve"> gom sẽ đ</w:t>
      </w:r>
      <w:r w:rsidRPr="000270A9">
        <w:rPr>
          <w:rFonts w:hint="eastAsia"/>
          <w:sz w:val="28"/>
          <w:szCs w:val="28"/>
        </w:rPr>
        <w:t>ư</w:t>
      </w:r>
      <w:r w:rsidRPr="000270A9">
        <w:rPr>
          <w:sz w:val="28"/>
          <w:szCs w:val="28"/>
        </w:rPr>
        <w:t>ợc b</w:t>
      </w:r>
      <w:r w:rsidRPr="000270A9">
        <w:rPr>
          <w:rFonts w:hint="eastAsia"/>
          <w:sz w:val="28"/>
          <w:szCs w:val="28"/>
        </w:rPr>
        <w:t>ơ</w:t>
      </w:r>
      <w:r>
        <w:rPr>
          <w:sz w:val="28"/>
          <w:szCs w:val="28"/>
        </w:rPr>
        <w:t>m qua thiết bị tách rác ti</w:t>
      </w:r>
      <w:r w:rsidRPr="000270A9">
        <w:rPr>
          <w:sz w:val="28"/>
          <w:szCs w:val="28"/>
        </w:rPr>
        <w:t>nh để loại bỏ các tập chất, rác có kích th</w:t>
      </w:r>
      <w:r w:rsidRPr="000270A9">
        <w:rPr>
          <w:rFonts w:hint="eastAsia"/>
          <w:sz w:val="28"/>
          <w:szCs w:val="28"/>
        </w:rPr>
        <w:t>ư</w:t>
      </w:r>
      <w:r w:rsidRPr="000270A9">
        <w:rPr>
          <w:sz w:val="28"/>
          <w:szCs w:val="28"/>
        </w:rPr>
        <w:t>ớc nhỏ tr</w:t>
      </w:r>
      <w:r w:rsidRPr="000270A9">
        <w:rPr>
          <w:rFonts w:hint="eastAsia"/>
          <w:sz w:val="28"/>
          <w:szCs w:val="28"/>
        </w:rPr>
        <w:t>ư</w:t>
      </w:r>
      <w:r>
        <w:rPr>
          <w:sz w:val="28"/>
          <w:szCs w:val="28"/>
        </w:rPr>
        <w:t xml:space="preserve">ớc khi chảy qua bể kỵ khí </w:t>
      </w:r>
      <w:r w:rsidRPr="000270A9">
        <w:rPr>
          <w:sz w:val="28"/>
          <w:szCs w:val="28"/>
        </w:rPr>
        <w:t>(biogas).</w:t>
      </w:r>
    </w:p>
    <w:p w14:paraId="04FAC584" w14:textId="009CE65B" w:rsidR="000270A9" w:rsidRPr="000270A9" w:rsidRDefault="000270A9" w:rsidP="009E0A66">
      <w:pPr>
        <w:pStyle w:val="Normal1"/>
        <w:spacing w:before="0" w:line="276" w:lineRule="auto"/>
        <w:ind w:firstLine="426"/>
        <w:rPr>
          <w:b/>
          <w:sz w:val="28"/>
          <w:szCs w:val="28"/>
        </w:rPr>
      </w:pPr>
      <w:r w:rsidRPr="000270A9">
        <w:rPr>
          <w:b/>
          <w:sz w:val="28"/>
          <w:szCs w:val="28"/>
        </w:rPr>
        <w:t>Bể Biogas</w:t>
      </w:r>
    </w:p>
    <w:p w14:paraId="4E22F969" w14:textId="5E9AC13C" w:rsidR="000270A9" w:rsidRPr="000270A9" w:rsidRDefault="000270A9" w:rsidP="009E0A66">
      <w:pPr>
        <w:pStyle w:val="Normal1"/>
        <w:spacing w:before="0" w:line="276" w:lineRule="auto"/>
        <w:ind w:firstLine="426"/>
        <w:rPr>
          <w:sz w:val="28"/>
          <w:szCs w:val="28"/>
        </w:rPr>
      </w:pPr>
      <w:r w:rsidRPr="000270A9">
        <w:rPr>
          <w:sz w:val="28"/>
          <w:szCs w:val="28"/>
        </w:rPr>
        <w:t>Tr</w:t>
      </w:r>
      <w:r w:rsidRPr="000270A9">
        <w:rPr>
          <w:rFonts w:hint="eastAsia"/>
          <w:sz w:val="28"/>
          <w:szCs w:val="28"/>
        </w:rPr>
        <w:t>ư</w:t>
      </w:r>
      <w:r w:rsidRPr="000270A9">
        <w:rPr>
          <w:sz w:val="28"/>
          <w:szCs w:val="28"/>
        </w:rPr>
        <w:t>ớc khi vào bể biogas n</w:t>
      </w:r>
      <w:r w:rsidRPr="000270A9">
        <w:rPr>
          <w:rFonts w:hint="eastAsia"/>
          <w:sz w:val="28"/>
          <w:szCs w:val="28"/>
        </w:rPr>
        <w:t>ư</w:t>
      </w:r>
      <w:r w:rsidRPr="000270A9">
        <w:rPr>
          <w:sz w:val="28"/>
          <w:szCs w:val="28"/>
        </w:rPr>
        <w:t>ớc thải đ</w:t>
      </w:r>
      <w:r w:rsidRPr="000270A9">
        <w:rPr>
          <w:rFonts w:hint="eastAsia"/>
          <w:sz w:val="28"/>
          <w:szCs w:val="28"/>
        </w:rPr>
        <w:t>ư</w:t>
      </w:r>
      <w:r w:rsidRPr="000270A9">
        <w:rPr>
          <w:sz w:val="28"/>
          <w:szCs w:val="28"/>
        </w:rPr>
        <w:t>ợc loại bỏ các tạp chất, rác có kích th</w:t>
      </w:r>
      <w:r w:rsidRPr="000270A9">
        <w:rPr>
          <w:rFonts w:hint="eastAsia"/>
          <w:sz w:val="28"/>
          <w:szCs w:val="28"/>
        </w:rPr>
        <w:t>ư</w:t>
      </w:r>
      <w:r w:rsidRPr="000270A9">
        <w:rPr>
          <w:sz w:val="28"/>
          <w:szCs w:val="28"/>
        </w:rPr>
        <w:t>ớc nhỏ khoả</w:t>
      </w:r>
      <w:r>
        <w:rPr>
          <w:sz w:val="28"/>
          <w:szCs w:val="28"/>
        </w:rPr>
        <w:t>ng 2mm bằng thiết bị tách rác tinh dạng trống quay</w:t>
      </w:r>
      <w:r w:rsidRPr="000270A9">
        <w:rPr>
          <w:sz w:val="28"/>
          <w:szCs w:val="28"/>
        </w:rPr>
        <w:t>. Bể biogas giúp phân huỷ hợp chất hữu c</w:t>
      </w:r>
      <w:r w:rsidRPr="000270A9">
        <w:rPr>
          <w:rFonts w:hint="eastAsia"/>
          <w:sz w:val="28"/>
          <w:szCs w:val="28"/>
        </w:rPr>
        <w:t>ơ</w:t>
      </w:r>
      <w:r>
        <w:rPr>
          <w:sz w:val="28"/>
          <w:szCs w:val="28"/>
        </w:rPr>
        <w:t xml:space="preserve"> trong điều kiện kỵ</w:t>
      </w:r>
      <w:r w:rsidRPr="000270A9">
        <w:rPr>
          <w:sz w:val="28"/>
          <w:szCs w:val="28"/>
        </w:rPr>
        <w:t xml:space="preserve"> khí. Quá trình sinh học diễn ra nhờ các vi sinh vật thuộc nhóm vi khuẩn metan, các quá trình phản ứng diễn ra nh</w:t>
      </w:r>
      <w:r w:rsidRPr="000270A9">
        <w:rPr>
          <w:rFonts w:hint="eastAsia"/>
          <w:sz w:val="28"/>
          <w:szCs w:val="28"/>
        </w:rPr>
        <w:t>ư</w:t>
      </w:r>
      <w:r w:rsidRPr="000270A9">
        <w:rPr>
          <w:sz w:val="28"/>
          <w:szCs w:val="28"/>
        </w:rPr>
        <w:t xml:space="preserve"> sau:</w:t>
      </w:r>
    </w:p>
    <w:p w14:paraId="25873103" w14:textId="77777777" w:rsidR="000270A9" w:rsidRPr="000270A9" w:rsidRDefault="000270A9" w:rsidP="009E0A66">
      <w:pPr>
        <w:pStyle w:val="Normal1"/>
        <w:spacing w:before="0" w:line="276" w:lineRule="auto"/>
        <w:ind w:firstLine="426"/>
        <w:rPr>
          <w:sz w:val="28"/>
          <w:szCs w:val="28"/>
        </w:rPr>
      </w:pPr>
      <w:r w:rsidRPr="000270A9">
        <w:rPr>
          <w:i/>
          <w:sz w:val="28"/>
          <w:szCs w:val="28"/>
        </w:rPr>
        <w:t>Giai đoạn 1:</w:t>
      </w:r>
      <w:r w:rsidRPr="000270A9">
        <w:rPr>
          <w:sz w:val="28"/>
          <w:szCs w:val="28"/>
        </w:rPr>
        <w:t xml:space="preserve"> d</w:t>
      </w:r>
      <w:r w:rsidRPr="000270A9">
        <w:rPr>
          <w:rFonts w:hint="eastAsia"/>
          <w:sz w:val="28"/>
          <w:szCs w:val="28"/>
        </w:rPr>
        <w:t>ư</w:t>
      </w:r>
      <w:r w:rsidRPr="000270A9">
        <w:rPr>
          <w:sz w:val="28"/>
          <w:szCs w:val="28"/>
        </w:rPr>
        <w:t>ới sự tác động của enzym cellulosase thủy phân các chất hữu c</w:t>
      </w:r>
      <w:r w:rsidRPr="000270A9">
        <w:rPr>
          <w:rFonts w:hint="eastAsia"/>
          <w:sz w:val="28"/>
          <w:szCs w:val="28"/>
        </w:rPr>
        <w:t>ơ</w:t>
      </w:r>
      <w:r w:rsidRPr="000270A9">
        <w:rPr>
          <w:sz w:val="28"/>
          <w:szCs w:val="28"/>
        </w:rPr>
        <w:t xml:space="preserve"> cao phân tử thành các acid hữu c</w:t>
      </w:r>
      <w:r w:rsidRPr="000270A9">
        <w:rPr>
          <w:rFonts w:hint="eastAsia"/>
          <w:sz w:val="28"/>
          <w:szCs w:val="28"/>
        </w:rPr>
        <w:t>ơ</w:t>
      </w:r>
      <w:r w:rsidRPr="000270A9">
        <w:rPr>
          <w:sz w:val="28"/>
          <w:szCs w:val="28"/>
        </w:rPr>
        <w:t>, CO, và Hạ.</w:t>
      </w:r>
    </w:p>
    <w:p w14:paraId="5E26BBCF" w14:textId="62E9F48D" w:rsidR="000270A9" w:rsidRPr="000270A9" w:rsidRDefault="000270A9" w:rsidP="009E0A66">
      <w:pPr>
        <w:pStyle w:val="Normal1"/>
        <w:spacing w:before="0" w:line="276" w:lineRule="auto"/>
        <w:ind w:firstLine="426"/>
        <w:rPr>
          <w:sz w:val="28"/>
          <w:szCs w:val="28"/>
        </w:rPr>
      </w:pPr>
      <w:r w:rsidRPr="000270A9">
        <w:rPr>
          <w:i/>
          <w:sz w:val="28"/>
          <w:szCs w:val="28"/>
        </w:rPr>
        <w:t>Giai đoạn 2:</w:t>
      </w:r>
      <w:r>
        <w:rPr>
          <w:sz w:val="28"/>
          <w:szCs w:val="28"/>
        </w:rPr>
        <w:t xml:space="preserve"> </w:t>
      </w:r>
      <w:r w:rsidRPr="000270A9">
        <w:rPr>
          <w:sz w:val="28"/>
          <w:szCs w:val="28"/>
        </w:rPr>
        <w:t>các acid hữu c</w:t>
      </w:r>
      <w:r w:rsidRPr="000270A9">
        <w:rPr>
          <w:rFonts w:hint="eastAsia"/>
          <w:sz w:val="28"/>
          <w:szCs w:val="28"/>
        </w:rPr>
        <w:t>ơ</w:t>
      </w:r>
      <w:r w:rsidRPr="000270A9">
        <w:rPr>
          <w:sz w:val="28"/>
          <w:szCs w:val="28"/>
        </w:rPr>
        <w:t>, CO, và Hạ tiếp tục bị tác động bởi các vi khuẩn metan, các</w:t>
      </w:r>
      <w:r>
        <w:rPr>
          <w:sz w:val="28"/>
          <w:szCs w:val="28"/>
        </w:rPr>
        <w:t xml:space="preserve"> </w:t>
      </w:r>
      <w:r w:rsidRPr="000270A9">
        <w:rPr>
          <w:sz w:val="28"/>
          <w:szCs w:val="28"/>
        </w:rPr>
        <w:t>quá trình phản ứng diễn ra nh</w:t>
      </w:r>
      <w:r w:rsidRPr="000270A9">
        <w:rPr>
          <w:rFonts w:hint="eastAsia"/>
          <w:sz w:val="28"/>
          <w:szCs w:val="28"/>
        </w:rPr>
        <w:t>ư</w:t>
      </w:r>
      <w:r w:rsidRPr="000270A9">
        <w:rPr>
          <w:sz w:val="28"/>
          <w:szCs w:val="28"/>
        </w:rPr>
        <w:t xml:space="preserve"> sau:</w:t>
      </w:r>
    </w:p>
    <w:p w14:paraId="3EDEA88B" w14:textId="2E1C8C7C" w:rsidR="000270A9" w:rsidRPr="000270A9" w:rsidRDefault="000270A9" w:rsidP="009E0A66">
      <w:pPr>
        <w:pStyle w:val="Normal1"/>
        <w:spacing w:before="0" w:line="276" w:lineRule="auto"/>
        <w:ind w:firstLine="1560"/>
        <w:rPr>
          <w:sz w:val="28"/>
          <w:szCs w:val="28"/>
        </w:rPr>
      </w:pPr>
      <w:r w:rsidRPr="000270A9">
        <w:rPr>
          <w:sz w:val="28"/>
          <w:szCs w:val="28"/>
        </w:rPr>
        <w:t>CO</w:t>
      </w:r>
      <w:r w:rsidRPr="000270A9">
        <w:rPr>
          <w:rFonts w:ascii="Cambria Math" w:hAnsi="Cambria Math" w:cs="Cambria Math"/>
          <w:sz w:val="28"/>
          <w:szCs w:val="28"/>
        </w:rPr>
        <w:t>₂</w:t>
      </w:r>
      <w:r w:rsidRPr="000270A9">
        <w:rPr>
          <w:sz w:val="28"/>
          <w:szCs w:val="28"/>
        </w:rPr>
        <w:t>+ 4H</w:t>
      </w:r>
      <w:r w:rsidRPr="000270A9">
        <w:rPr>
          <w:rFonts w:ascii="Cambria Math" w:hAnsi="Cambria Math" w:cs="Cambria Math"/>
          <w:sz w:val="28"/>
          <w:szCs w:val="28"/>
        </w:rPr>
        <w:t>₂</w:t>
      </w:r>
      <w:r>
        <w:rPr>
          <w:sz w:val="28"/>
          <w:szCs w:val="28"/>
        </w:rPr>
        <w:t xml:space="preserve"> </w:t>
      </w:r>
      <w:r w:rsidRPr="000270A9">
        <w:rPr>
          <w:sz w:val="28"/>
          <w:szCs w:val="28"/>
        </w:rPr>
        <w:t>→ CH</w:t>
      </w:r>
      <w:r w:rsidRPr="0059123F">
        <w:rPr>
          <w:rFonts w:ascii="Cambria Math" w:hAnsi="Cambria Math" w:cs="Cambria Math"/>
          <w:sz w:val="28"/>
          <w:szCs w:val="28"/>
          <w:vertAlign w:val="subscript"/>
        </w:rPr>
        <w:t>4</w:t>
      </w:r>
      <w:r w:rsidRPr="000270A9">
        <w:rPr>
          <w:sz w:val="28"/>
          <w:szCs w:val="28"/>
        </w:rPr>
        <w:t>+ 2H2O</w:t>
      </w:r>
    </w:p>
    <w:p w14:paraId="4F098B77" w14:textId="5675721B" w:rsidR="000270A9" w:rsidRPr="000270A9" w:rsidRDefault="000270A9" w:rsidP="009E0A66">
      <w:pPr>
        <w:pStyle w:val="Normal1"/>
        <w:spacing w:before="0" w:line="276" w:lineRule="auto"/>
        <w:ind w:firstLine="1560"/>
        <w:rPr>
          <w:sz w:val="28"/>
          <w:szCs w:val="28"/>
        </w:rPr>
      </w:pPr>
      <w:r w:rsidRPr="000270A9">
        <w:rPr>
          <w:sz w:val="28"/>
          <w:szCs w:val="28"/>
        </w:rPr>
        <w:t>CO + 3H</w:t>
      </w:r>
      <w:r w:rsidRPr="0059123F">
        <w:rPr>
          <w:sz w:val="28"/>
          <w:szCs w:val="28"/>
          <w:vertAlign w:val="subscript"/>
        </w:rPr>
        <w:t>2</w:t>
      </w:r>
      <w:r>
        <w:rPr>
          <w:sz w:val="28"/>
          <w:szCs w:val="28"/>
        </w:rPr>
        <w:t xml:space="preserve"> </w:t>
      </w:r>
      <w:r w:rsidRPr="000270A9">
        <w:rPr>
          <w:sz w:val="28"/>
          <w:szCs w:val="28"/>
        </w:rPr>
        <w:t>→</w:t>
      </w:r>
      <w:r>
        <w:rPr>
          <w:sz w:val="28"/>
          <w:szCs w:val="28"/>
        </w:rPr>
        <w:t xml:space="preserve"> CH</w:t>
      </w:r>
      <w:r w:rsidRPr="0059123F">
        <w:rPr>
          <w:sz w:val="28"/>
          <w:szCs w:val="28"/>
          <w:vertAlign w:val="subscript"/>
        </w:rPr>
        <w:t>4</w:t>
      </w:r>
      <w:r>
        <w:rPr>
          <w:sz w:val="28"/>
          <w:szCs w:val="28"/>
        </w:rPr>
        <w:t>+H2</w:t>
      </w:r>
      <w:r w:rsidRPr="000270A9">
        <w:rPr>
          <w:sz w:val="28"/>
          <w:szCs w:val="28"/>
        </w:rPr>
        <w:t>O</w:t>
      </w:r>
    </w:p>
    <w:p w14:paraId="511B87EB" w14:textId="6E10AA8D" w:rsidR="000270A9" w:rsidRPr="000270A9" w:rsidRDefault="000270A9" w:rsidP="009E0A66">
      <w:pPr>
        <w:pStyle w:val="Normal1"/>
        <w:spacing w:before="0" w:line="276" w:lineRule="auto"/>
        <w:ind w:firstLine="1560"/>
        <w:rPr>
          <w:sz w:val="28"/>
          <w:szCs w:val="28"/>
        </w:rPr>
      </w:pPr>
      <w:r w:rsidRPr="000270A9">
        <w:rPr>
          <w:sz w:val="28"/>
          <w:szCs w:val="28"/>
        </w:rPr>
        <w:t>4CO + 2H</w:t>
      </w:r>
      <w:r w:rsidRPr="0059123F">
        <w:rPr>
          <w:sz w:val="28"/>
          <w:szCs w:val="28"/>
          <w:vertAlign w:val="subscript"/>
        </w:rPr>
        <w:t>2</w:t>
      </w:r>
      <w:r w:rsidRPr="000270A9">
        <w:rPr>
          <w:sz w:val="28"/>
          <w:szCs w:val="28"/>
        </w:rPr>
        <w:t xml:space="preserve"> → CH</w:t>
      </w:r>
      <w:r w:rsidRPr="0059123F">
        <w:rPr>
          <w:rFonts w:ascii="Cambria Math" w:hAnsi="Cambria Math" w:cs="Cambria Math"/>
          <w:sz w:val="28"/>
          <w:szCs w:val="28"/>
          <w:vertAlign w:val="subscript"/>
        </w:rPr>
        <w:t>4</w:t>
      </w:r>
      <w:r w:rsidRPr="000270A9">
        <w:rPr>
          <w:sz w:val="28"/>
          <w:szCs w:val="28"/>
        </w:rPr>
        <w:t xml:space="preserve"> + 3CO</w:t>
      </w:r>
      <w:r w:rsidRPr="000270A9">
        <w:rPr>
          <w:rFonts w:ascii="Cambria Math" w:hAnsi="Cambria Math" w:cs="Cambria Math"/>
          <w:sz w:val="28"/>
          <w:szCs w:val="28"/>
        </w:rPr>
        <w:t>₂</w:t>
      </w:r>
    </w:p>
    <w:p w14:paraId="47181F96" w14:textId="679A5F82" w:rsidR="000270A9" w:rsidRPr="000270A9" w:rsidRDefault="000270A9" w:rsidP="009E0A66">
      <w:pPr>
        <w:pStyle w:val="Normal1"/>
        <w:spacing w:before="0" w:line="276" w:lineRule="auto"/>
        <w:ind w:firstLine="1560"/>
        <w:rPr>
          <w:sz w:val="28"/>
          <w:szCs w:val="28"/>
        </w:rPr>
      </w:pPr>
      <w:r w:rsidRPr="000270A9">
        <w:rPr>
          <w:sz w:val="28"/>
          <w:szCs w:val="28"/>
        </w:rPr>
        <w:t>4HCCOH</w:t>
      </w:r>
      <w:r>
        <w:rPr>
          <w:sz w:val="28"/>
          <w:szCs w:val="28"/>
        </w:rPr>
        <w:t xml:space="preserve"> →</w:t>
      </w:r>
      <w:r w:rsidR="0059123F">
        <w:rPr>
          <w:sz w:val="28"/>
          <w:szCs w:val="28"/>
        </w:rPr>
        <w:t xml:space="preserve"> </w:t>
      </w:r>
      <w:r>
        <w:rPr>
          <w:sz w:val="28"/>
          <w:szCs w:val="28"/>
        </w:rPr>
        <w:t>CH</w:t>
      </w:r>
      <w:r w:rsidRPr="0059123F">
        <w:rPr>
          <w:sz w:val="28"/>
          <w:szCs w:val="28"/>
          <w:vertAlign w:val="subscript"/>
        </w:rPr>
        <w:t>4</w:t>
      </w:r>
      <w:r w:rsidRPr="000270A9">
        <w:rPr>
          <w:sz w:val="28"/>
          <w:szCs w:val="28"/>
        </w:rPr>
        <w:t xml:space="preserve"> +3CO</w:t>
      </w:r>
      <w:r w:rsidRPr="000270A9">
        <w:rPr>
          <w:rFonts w:ascii="Cambria Math" w:hAnsi="Cambria Math" w:cs="Cambria Math"/>
          <w:sz w:val="28"/>
          <w:szCs w:val="28"/>
        </w:rPr>
        <w:t>₂</w:t>
      </w:r>
      <w:r w:rsidRPr="000270A9">
        <w:rPr>
          <w:sz w:val="28"/>
          <w:szCs w:val="28"/>
        </w:rPr>
        <w:t>+ 3H</w:t>
      </w:r>
      <w:r w:rsidRPr="000270A9">
        <w:rPr>
          <w:rFonts w:ascii="Cambria Math" w:hAnsi="Cambria Math" w:cs="Cambria Math"/>
          <w:sz w:val="28"/>
          <w:szCs w:val="28"/>
        </w:rPr>
        <w:t>₂</w:t>
      </w:r>
      <w:r w:rsidRPr="000270A9">
        <w:rPr>
          <w:sz w:val="28"/>
          <w:szCs w:val="28"/>
        </w:rPr>
        <w:t>O</w:t>
      </w:r>
    </w:p>
    <w:p w14:paraId="242425FF" w14:textId="77777777" w:rsidR="000270A9" w:rsidRDefault="000270A9" w:rsidP="009E0A66">
      <w:pPr>
        <w:pStyle w:val="Normal1"/>
        <w:spacing w:before="0" w:line="276" w:lineRule="auto"/>
        <w:ind w:firstLine="1560"/>
        <w:rPr>
          <w:sz w:val="28"/>
          <w:szCs w:val="28"/>
        </w:rPr>
      </w:pPr>
      <w:r>
        <w:rPr>
          <w:sz w:val="28"/>
          <w:szCs w:val="28"/>
        </w:rPr>
        <w:t>4CH</w:t>
      </w:r>
      <w:r w:rsidRPr="0059123F">
        <w:rPr>
          <w:sz w:val="28"/>
          <w:szCs w:val="28"/>
          <w:vertAlign w:val="subscript"/>
        </w:rPr>
        <w:t>3</w:t>
      </w:r>
      <w:r w:rsidRPr="000270A9">
        <w:rPr>
          <w:sz w:val="28"/>
          <w:szCs w:val="28"/>
        </w:rPr>
        <w:t>OH</w:t>
      </w:r>
      <w:r>
        <w:rPr>
          <w:sz w:val="28"/>
          <w:szCs w:val="28"/>
        </w:rPr>
        <w:t xml:space="preserve"> </w:t>
      </w:r>
      <w:r w:rsidRPr="000270A9">
        <w:rPr>
          <w:sz w:val="28"/>
          <w:szCs w:val="28"/>
        </w:rPr>
        <w:t>→</w:t>
      </w:r>
      <w:r>
        <w:rPr>
          <w:sz w:val="28"/>
          <w:szCs w:val="28"/>
        </w:rPr>
        <w:t xml:space="preserve"> </w:t>
      </w:r>
      <w:r w:rsidRPr="000270A9">
        <w:rPr>
          <w:sz w:val="28"/>
          <w:szCs w:val="28"/>
        </w:rPr>
        <w:t>3CH</w:t>
      </w:r>
      <w:r w:rsidRPr="0059123F">
        <w:rPr>
          <w:sz w:val="28"/>
          <w:szCs w:val="28"/>
          <w:vertAlign w:val="subscript"/>
        </w:rPr>
        <w:t>4</w:t>
      </w:r>
      <w:r w:rsidRPr="000270A9">
        <w:rPr>
          <w:sz w:val="28"/>
          <w:szCs w:val="28"/>
        </w:rPr>
        <w:t xml:space="preserve"> + CO</w:t>
      </w:r>
      <w:r w:rsidRPr="0059123F">
        <w:rPr>
          <w:sz w:val="28"/>
          <w:szCs w:val="28"/>
          <w:vertAlign w:val="subscript"/>
        </w:rPr>
        <w:t>2</w:t>
      </w:r>
      <w:r w:rsidRPr="000270A9">
        <w:rPr>
          <w:sz w:val="28"/>
          <w:szCs w:val="28"/>
        </w:rPr>
        <w:t xml:space="preserve"> + 2H</w:t>
      </w:r>
      <w:r w:rsidRPr="0059123F">
        <w:rPr>
          <w:sz w:val="28"/>
          <w:szCs w:val="28"/>
          <w:vertAlign w:val="subscript"/>
        </w:rPr>
        <w:t>2</w:t>
      </w:r>
      <w:r w:rsidRPr="000270A9">
        <w:rPr>
          <w:sz w:val="28"/>
          <w:szCs w:val="28"/>
        </w:rPr>
        <w:t xml:space="preserve">O </w:t>
      </w:r>
    </w:p>
    <w:p w14:paraId="7745E908" w14:textId="2E4A34F5" w:rsidR="000270A9" w:rsidRPr="000270A9" w:rsidRDefault="0059123F" w:rsidP="009E0A66">
      <w:pPr>
        <w:pStyle w:val="Normal1"/>
        <w:spacing w:before="0" w:line="276" w:lineRule="auto"/>
        <w:ind w:firstLine="1560"/>
        <w:rPr>
          <w:sz w:val="28"/>
          <w:szCs w:val="28"/>
        </w:rPr>
      </w:pPr>
      <w:r>
        <w:rPr>
          <w:sz w:val="28"/>
          <w:szCs w:val="28"/>
        </w:rPr>
        <w:t>CH</w:t>
      </w:r>
      <w:r w:rsidRPr="0059123F">
        <w:rPr>
          <w:sz w:val="28"/>
          <w:szCs w:val="28"/>
          <w:vertAlign w:val="subscript"/>
        </w:rPr>
        <w:t>3</w:t>
      </w:r>
      <w:r w:rsidR="000270A9" w:rsidRPr="000270A9">
        <w:rPr>
          <w:sz w:val="28"/>
          <w:szCs w:val="28"/>
        </w:rPr>
        <w:t xml:space="preserve">COOH </w:t>
      </w:r>
      <w:r w:rsidRPr="000270A9">
        <w:rPr>
          <w:sz w:val="28"/>
          <w:szCs w:val="28"/>
        </w:rPr>
        <w:t>→</w:t>
      </w:r>
      <w:r>
        <w:rPr>
          <w:sz w:val="28"/>
          <w:szCs w:val="28"/>
        </w:rPr>
        <w:t xml:space="preserve"> CH</w:t>
      </w:r>
      <w:r w:rsidRPr="0059123F">
        <w:rPr>
          <w:sz w:val="28"/>
          <w:szCs w:val="28"/>
          <w:vertAlign w:val="subscript"/>
        </w:rPr>
        <w:t>4</w:t>
      </w:r>
      <w:r>
        <w:rPr>
          <w:sz w:val="28"/>
          <w:szCs w:val="28"/>
        </w:rPr>
        <w:t>+H</w:t>
      </w:r>
      <w:r w:rsidRPr="0059123F">
        <w:rPr>
          <w:sz w:val="28"/>
          <w:szCs w:val="28"/>
          <w:vertAlign w:val="subscript"/>
        </w:rPr>
        <w:t>2</w:t>
      </w:r>
      <w:r w:rsidR="000270A9" w:rsidRPr="000270A9">
        <w:rPr>
          <w:sz w:val="28"/>
          <w:szCs w:val="28"/>
        </w:rPr>
        <w:t>O</w:t>
      </w:r>
    </w:p>
    <w:p w14:paraId="789EF602" w14:textId="77777777" w:rsidR="000270A9" w:rsidRDefault="000270A9" w:rsidP="009E0A66">
      <w:pPr>
        <w:pStyle w:val="Normal1"/>
        <w:spacing w:before="0" w:line="276" w:lineRule="auto"/>
        <w:ind w:firstLine="426"/>
        <w:rPr>
          <w:sz w:val="28"/>
          <w:szCs w:val="28"/>
        </w:rPr>
      </w:pPr>
      <w:r w:rsidRPr="000270A9">
        <w:rPr>
          <w:sz w:val="28"/>
          <w:szCs w:val="28"/>
        </w:rPr>
        <w:t>N</w:t>
      </w:r>
      <w:r w:rsidRPr="000270A9">
        <w:rPr>
          <w:rFonts w:hint="eastAsia"/>
          <w:sz w:val="28"/>
          <w:szCs w:val="28"/>
        </w:rPr>
        <w:t>ư</w:t>
      </w:r>
      <w:r w:rsidRPr="000270A9">
        <w:rPr>
          <w:sz w:val="28"/>
          <w:szCs w:val="28"/>
        </w:rPr>
        <w:t>ớc thải sau khi qua bể kỵ khi sẽ đ</w:t>
      </w:r>
      <w:r w:rsidRPr="000270A9">
        <w:rPr>
          <w:rFonts w:hint="eastAsia"/>
          <w:sz w:val="28"/>
          <w:szCs w:val="28"/>
        </w:rPr>
        <w:t>ư</w:t>
      </w:r>
      <w:r w:rsidRPr="000270A9">
        <w:rPr>
          <w:sz w:val="28"/>
          <w:szCs w:val="28"/>
        </w:rPr>
        <w:t xml:space="preserve">ợc dẫn tới bể điều hòa. </w:t>
      </w:r>
    </w:p>
    <w:p w14:paraId="222AD926" w14:textId="43D5B574" w:rsidR="000270A9" w:rsidRPr="00725AD0" w:rsidRDefault="000270A9" w:rsidP="009E0A66">
      <w:pPr>
        <w:pStyle w:val="Normal1"/>
        <w:spacing w:before="0" w:line="276" w:lineRule="auto"/>
        <w:ind w:firstLine="426"/>
        <w:rPr>
          <w:b/>
          <w:sz w:val="28"/>
          <w:szCs w:val="28"/>
        </w:rPr>
      </w:pPr>
      <w:r w:rsidRPr="00725AD0">
        <w:rPr>
          <w:b/>
          <w:sz w:val="28"/>
          <w:szCs w:val="28"/>
        </w:rPr>
        <w:t>Bể điều hòa</w:t>
      </w:r>
    </w:p>
    <w:p w14:paraId="0B2FF037" w14:textId="3B760433" w:rsidR="000270A9" w:rsidRPr="000270A9" w:rsidRDefault="000270A9" w:rsidP="009E0A66">
      <w:pPr>
        <w:pStyle w:val="Normal1"/>
        <w:spacing w:before="0" w:line="276" w:lineRule="auto"/>
        <w:ind w:firstLine="426"/>
        <w:rPr>
          <w:sz w:val="28"/>
          <w:szCs w:val="28"/>
        </w:rPr>
      </w:pPr>
      <w:r w:rsidRPr="000270A9">
        <w:rPr>
          <w:sz w:val="28"/>
          <w:szCs w:val="28"/>
        </w:rPr>
        <w:t>Bể điều hòa có nhiệm vụ điều hòa về l</w:t>
      </w:r>
      <w:r w:rsidRPr="000270A9">
        <w:rPr>
          <w:rFonts w:hint="eastAsia"/>
          <w:sz w:val="28"/>
          <w:szCs w:val="28"/>
        </w:rPr>
        <w:t>ư</w:t>
      </w:r>
      <w:r w:rsidRPr="000270A9">
        <w:rPr>
          <w:sz w:val="28"/>
          <w:szCs w:val="28"/>
        </w:rPr>
        <w:t>u l</w:t>
      </w:r>
      <w:r w:rsidRPr="000270A9">
        <w:rPr>
          <w:rFonts w:hint="eastAsia"/>
          <w:sz w:val="28"/>
          <w:szCs w:val="28"/>
        </w:rPr>
        <w:t>ư</w:t>
      </w:r>
      <w:r w:rsidRPr="000270A9">
        <w:rPr>
          <w:sz w:val="28"/>
          <w:szCs w:val="28"/>
        </w:rPr>
        <w:t>ợng và nồng độ chất hữu c</w:t>
      </w:r>
      <w:r w:rsidRPr="000270A9">
        <w:rPr>
          <w:rFonts w:hint="eastAsia"/>
          <w:sz w:val="28"/>
          <w:szCs w:val="28"/>
        </w:rPr>
        <w:t>ơ</w:t>
      </w:r>
      <w:r w:rsidRPr="000270A9">
        <w:rPr>
          <w:sz w:val="28"/>
          <w:szCs w:val="28"/>
        </w:rPr>
        <w:t xml:space="preserve"> trong n</w:t>
      </w:r>
      <w:r w:rsidRPr="000270A9">
        <w:rPr>
          <w:rFonts w:hint="eastAsia"/>
          <w:sz w:val="28"/>
          <w:szCs w:val="28"/>
        </w:rPr>
        <w:t>ư</w:t>
      </w:r>
      <w:r w:rsidRPr="000270A9">
        <w:rPr>
          <w:sz w:val="28"/>
          <w:szCs w:val="28"/>
        </w:rPr>
        <w:t>ớc thải nhằm tránh gây hiện t</w:t>
      </w:r>
      <w:r w:rsidRPr="000270A9">
        <w:rPr>
          <w:rFonts w:hint="eastAsia"/>
          <w:sz w:val="28"/>
          <w:szCs w:val="28"/>
        </w:rPr>
        <w:t>ư</w:t>
      </w:r>
      <w:r w:rsidRPr="000270A9">
        <w:rPr>
          <w:sz w:val="28"/>
          <w:szCs w:val="28"/>
        </w:rPr>
        <w:t>ợng quá tải vào các giờ cao điểm cũng nh</w:t>
      </w:r>
      <w:r w:rsidRPr="000270A9">
        <w:rPr>
          <w:rFonts w:hint="eastAsia"/>
          <w:sz w:val="28"/>
          <w:szCs w:val="28"/>
        </w:rPr>
        <w:t>ư</w:t>
      </w:r>
      <w:r w:rsidRPr="000270A9">
        <w:rPr>
          <w:sz w:val="28"/>
          <w:szCs w:val="28"/>
        </w:rPr>
        <w:t xml:space="preserve"> thời gian mà l</w:t>
      </w:r>
      <w:r w:rsidRPr="000270A9">
        <w:rPr>
          <w:rFonts w:hint="eastAsia"/>
          <w:sz w:val="28"/>
          <w:szCs w:val="28"/>
        </w:rPr>
        <w:t>ư</w:t>
      </w:r>
      <w:r w:rsidRPr="000270A9">
        <w:rPr>
          <w:sz w:val="28"/>
          <w:szCs w:val="28"/>
        </w:rPr>
        <w:t>ợng n</w:t>
      </w:r>
      <w:r w:rsidRPr="000270A9">
        <w:rPr>
          <w:rFonts w:hint="eastAsia"/>
          <w:sz w:val="28"/>
          <w:szCs w:val="28"/>
        </w:rPr>
        <w:t>ư</w:t>
      </w:r>
      <w:r w:rsidR="00725AD0">
        <w:rPr>
          <w:sz w:val="28"/>
          <w:szCs w:val="28"/>
        </w:rPr>
        <w:t>ớc gia tăng đột ngột. Do đó</w:t>
      </w:r>
      <w:r w:rsidRPr="000270A9">
        <w:rPr>
          <w:sz w:val="28"/>
          <w:szCs w:val="28"/>
        </w:rPr>
        <w:t xml:space="preserve"> giúp cho hệ thống làm việc ổn định, cải thiện hiệu quả và giảm kích th</w:t>
      </w:r>
      <w:r w:rsidRPr="000270A9">
        <w:rPr>
          <w:rFonts w:hint="eastAsia"/>
          <w:sz w:val="28"/>
          <w:szCs w:val="28"/>
        </w:rPr>
        <w:t>ư</w:t>
      </w:r>
      <w:r w:rsidRPr="000270A9">
        <w:rPr>
          <w:sz w:val="28"/>
          <w:szCs w:val="28"/>
        </w:rPr>
        <w:t>ớc, giá thành cho những công trình đ</w:t>
      </w:r>
      <w:r w:rsidRPr="000270A9">
        <w:rPr>
          <w:rFonts w:hint="eastAsia"/>
          <w:sz w:val="28"/>
          <w:szCs w:val="28"/>
        </w:rPr>
        <w:t>ơ</w:t>
      </w:r>
      <w:r w:rsidRPr="000270A9">
        <w:rPr>
          <w:sz w:val="28"/>
          <w:szCs w:val="28"/>
        </w:rPr>
        <w:t>n vị phía sau. Hệ thống sục khí trong bể điều hòa làm n</w:t>
      </w:r>
      <w:r w:rsidRPr="000270A9">
        <w:rPr>
          <w:rFonts w:hint="eastAsia"/>
          <w:sz w:val="28"/>
          <w:szCs w:val="28"/>
        </w:rPr>
        <w:t>ư</w:t>
      </w:r>
      <w:r w:rsidRPr="000270A9">
        <w:rPr>
          <w:sz w:val="28"/>
          <w:szCs w:val="28"/>
        </w:rPr>
        <w:t>ớc thải đ</w:t>
      </w:r>
      <w:r w:rsidRPr="000270A9">
        <w:rPr>
          <w:rFonts w:hint="eastAsia"/>
          <w:sz w:val="28"/>
          <w:szCs w:val="28"/>
        </w:rPr>
        <w:t>ư</w:t>
      </w:r>
      <w:r w:rsidRPr="000270A9">
        <w:rPr>
          <w:sz w:val="28"/>
          <w:szCs w:val="28"/>
        </w:rPr>
        <w:t>ợc xáo trộn đều và tránh sự lắng cặn trong bể, tránh hiện t</w:t>
      </w:r>
      <w:r w:rsidRPr="000270A9">
        <w:rPr>
          <w:rFonts w:hint="eastAsia"/>
          <w:sz w:val="28"/>
          <w:szCs w:val="28"/>
        </w:rPr>
        <w:t>ư</w:t>
      </w:r>
      <w:r w:rsidR="00725AD0">
        <w:rPr>
          <w:sz w:val="28"/>
          <w:szCs w:val="28"/>
        </w:rPr>
        <w:t>ợng phân hủy kỵ khí</w:t>
      </w:r>
      <w:r w:rsidRPr="000270A9">
        <w:rPr>
          <w:sz w:val="28"/>
          <w:szCs w:val="28"/>
        </w:rPr>
        <w:t xml:space="preserve"> tạo mùi hôi</w:t>
      </w:r>
      <w:r w:rsidR="00725AD0">
        <w:rPr>
          <w:sz w:val="28"/>
          <w:szCs w:val="28"/>
        </w:rPr>
        <w:t xml:space="preserve">. </w:t>
      </w:r>
      <w:r w:rsidRPr="000270A9">
        <w:rPr>
          <w:sz w:val="28"/>
          <w:szCs w:val="28"/>
        </w:rPr>
        <w:t>Để b</w:t>
      </w:r>
      <w:r w:rsidRPr="000270A9">
        <w:rPr>
          <w:rFonts w:hint="eastAsia"/>
          <w:sz w:val="28"/>
          <w:szCs w:val="28"/>
        </w:rPr>
        <w:t>ơ</w:t>
      </w:r>
      <w:r w:rsidRPr="000270A9">
        <w:rPr>
          <w:sz w:val="28"/>
          <w:szCs w:val="28"/>
        </w:rPr>
        <w:t>m n</w:t>
      </w:r>
      <w:r w:rsidRPr="000270A9">
        <w:rPr>
          <w:rFonts w:hint="eastAsia"/>
          <w:sz w:val="28"/>
          <w:szCs w:val="28"/>
        </w:rPr>
        <w:t>ư</w:t>
      </w:r>
      <w:r w:rsidRPr="000270A9">
        <w:rPr>
          <w:sz w:val="28"/>
          <w:szCs w:val="28"/>
        </w:rPr>
        <w:t>ớc sang bể thiếu khi (Anoxic), 02 b</w:t>
      </w:r>
      <w:r w:rsidRPr="000270A9">
        <w:rPr>
          <w:rFonts w:hint="eastAsia"/>
          <w:sz w:val="28"/>
          <w:szCs w:val="28"/>
        </w:rPr>
        <w:t>ơ</w:t>
      </w:r>
      <w:r w:rsidR="00725AD0">
        <w:rPr>
          <w:sz w:val="28"/>
          <w:szCs w:val="28"/>
        </w:rPr>
        <w:t>m chì</w:t>
      </w:r>
      <w:r w:rsidRPr="000270A9">
        <w:rPr>
          <w:sz w:val="28"/>
          <w:szCs w:val="28"/>
        </w:rPr>
        <w:t>m đ</w:t>
      </w:r>
      <w:r w:rsidRPr="000270A9">
        <w:rPr>
          <w:rFonts w:hint="eastAsia"/>
          <w:sz w:val="28"/>
          <w:szCs w:val="28"/>
        </w:rPr>
        <w:t>ư</w:t>
      </w:r>
      <w:r w:rsidRPr="000270A9">
        <w:rPr>
          <w:sz w:val="28"/>
          <w:szCs w:val="28"/>
        </w:rPr>
        <w:t>ợc lắp đặt trong bể điều hòa hoạt động luân phiên và dự phòng nhằm đảm bảo thời gian nghỉ và bảo d</w:t>
      </w:r>
      <w:r w:rsidRPr="000270A9">
        <w:rPr>
          <w:rFonts w:hint="eastAsia"/>
          <w:sz w:val="28"/>
          <w:szCs w:val="28"/>
        </w:rPr>
        <w:t>ư</w:t>
      </w:r>
      <w:r w:rsidRPr="000270A9">
        <w:rPr>
          <w:sz w:val="28"/>
          <w:szCs w:val="28"/>
        </w:rPr>
        <w:t>ỡng.</w:t>
      </w:r>
    </w:p>
    <w:p w14:paraId="4C8F5D71" w14:textId="77777777" w:rsidR="000270A9" w:rsidRPr="00725AD0" w:rsidRDefault="000270A9" w:rsidP="009E0A66">
      <w:pPr>
        <w:pStyle w:val="Normal1"/>
        <w:spacing w:before="0" w:line="276" w:lineRule="auto"/>
        <w:ind w:firstLine="426"/>
        <w:rPr>
          <w:b/>
          <w:sz w:val="28"/>
          <w:szCs w:val="28"/>
        </w:rPr>
      </w:pPr>
      <w:r w:rsidRPr="00725AD0">
        <w:rPr>
          <w:b/>
          <w:sz w:val="28"/>
          <w:szCs w:val="28"/>
        </w:rPr>
        <w:lastRenderedPageBreak/>
        <w:t>Bể thiếu khi(Anoxic)</w:t>
      </w:r>
    </w:p>
    <w:p w14:paraId="35ADA33D" w14:textId="2AB61FB1" w:rsidR="000270A9" w:rsidRPr="000270A9" w:rsidRDefault="000270A9" w:rsidP="009E0A66">
      <w:pPr>
        <w:pStyle w:val="Normal1"/>
        <w:spacing w:before="0" w:line="276" w:lineRule="auto"/>
        <w:ind w:firstLine="426"/>
        <w:rPr>
          <w:sz w:val="28"/>
          <w:szCs w:val="28"/>
        </w:rPr>
      </w:pPr>
      <w:r w:rsidRPr="000270A9">
        <w:rPr>
          <w:sz w:val="28"/>
          <w:szCs w:val="28"/>
        </w:rPr>
        <w:t>Quá trình xử lý sinh học hiểu khi hiệu quả cao đối với chất ô nhiễm COD, BOD và oxy hóa</w:t>
      </w:r>
      <w:r w:rsidR="00725AD0">
        <w:rPr>
          <w:sz w:val="28"/>
          <w:szCs w:val="28"/>
        </w:rPr>
        <w:t xml:space="preserve"> ammonia NH</w:t>
      </w:r>
      <w:r w:rsidR="00725AD0" w:rsidRPr="00725AD0">
        <w:rPr>
          <w:sz w:val="28"/>
          <w:szCs w:val="28"/>
          <w:vertAlign w:val="subscript"/>
        </w:rPr>
        <w:t>3</w:t>
      </w:r>
      <w:r w:rsidRPr="000270A9">
        <w:rPr>
          <w:sz w:val="28"/>
          <w:szCs w:val="28"/>
        </w:rPr>
        <w:t xml:space="preserve"> thành nitrite NO</w:t>
      </w:r>
      <w:r w:rsidR="00725AD0" w:rsidRPr="00725AD0">
        <w:rPr>
          <w:sz w:val="28"/>
          <w:szCs w:val="28"/>
          <w:vertAlign w:val="subscript"/>
        </w:rPr>
        <w:t>2</w:t>
      </w:r>
      <w:r w:rsidR="00725AD0" w:rsidRPr="00725AD0">
        <w:rPr>
          <w:sz w:val="28"/>
          <w:szCs w:val="28"/>
          <w:vertAlign w:val="superscript"/>
        </w:rPr>
        <w:t>-</w:t>
      </w:r>
      <w:r w:rsidR="00725AD0">
        <w:rPr>
          <w:sz w:val="28"/>
          <w:szCs w:val="28"/>
        </w:rPr>
        <w:t>, cuối cùng là nitrate NO</w:t>
      </w:r>
      <w:r w:rsidR="00725AD0" w:rsidRPr="00725AD0">
        <w:rPr>
          <w:sz w:val="28"/>
          <w:szCs w:val="28"/>
          <w:vertAlign w:val="subscript"/>
        </w:rPr>
        <w:t>3</w:t>
      </w:r>
      <w:r w:rsidR="00725AD0" w:rsidRPr="00725AD0">
        <w:rPr>
          <w:sz w:val="28"/>
          <w:szCs w:val="28"/>
          <w:vertAlign w:val="superscript"/>
        </w:rPr>
        <w:t>-</w:t>
      </w:r>
      <w:r w:rsidRPr="000270A9">
        <w:rPr>
          <w:sz w:val="28"/>
          <w:szCs w:val="28"/>
        </w:rPr>
        <w:t>. Chất dinh d</w:t>
      </w:r>
      <w:r w:rsidRPr="000270A9">
        <w:rPr>
          <w:rFonts w:hint="eastAsia"/>
          <w:sz w:val="28"/>
          <w:szCs w:val="28"/>
        </w:rPr>
        <w:t>ư</w:t>
      </w:r>
      <w:r w:rsidRPr="000270A9">
        <w:rPr>
          <w:sz w:val="28"/>
          <w:szCs w:val="28"/>
        </w:rPr>
        <w:t>ỡng đ</w:t>
      </w:r>
      <w:r w:rsidRPr="000270A9">
        <w:rPr>
          <w:rFonts w:hint="eastAsia"/>
          <w:sz w:val="28"/>
          <w:szCs w:val="28"/>
        </w:rPr>
        <w:t>ư</w:t>
      </w:r>
      <w:r w:rsidRPr="000270A9">
        <w:rPr>
          <w:sz w:val="28"/>
          <w:szCs w:val="28"/>
        </w:rPr>
        <w:t>ợc cung cấp theo tỷ lệ tính toán s</w:t>
      </w:r>
      <w:r w:rsidRPr="000270A9">
        <w:rPr>
          <w:rFonts w:hint="eastAsia"/>
          <w:sz w:val="28"/>
          <w:szCs w:val="28"/>
        </w:rPr>
        <w:t>ơ</w:t>
      </w:r>
      <w:r w:rsidRPr="000270A9">
        <w:rPr>
          <w:sz w:val="28"/>
          <w:szCs w:val="28"/>
        </w:rPr>
        <w:t xml:space="preserve"> bộ BOD:N:P </w:t>
      </w:r>
      <w:r w:rsidR="00725AD0">
        <w:rPr>
          <w:sz w:val="28"/>
          <w:szCs w:val="28"/>
        </w:rPr>
        <w:t xml:space="preserve">= </w:t>
      </w:r>
      <w:r w:rsidRPr="000270A9">
        <w:rPr>
          <w:sz w:val="28"/>
          <w:szCs w:val="28"/>
        </w:rPr>
        <w:t>100:5:1 để tăng hiệu quả xử lý nito. Quả trình xử lý sinh học</w:t>
      </w:r>
      <w:r w:rsidR="00725AD0">
        <w:rPr>
          <w:sz w:val="28"/>
          <w:szCs w:val="28"/>
        </w:rPr>
        <w:t xml:space="preserve"> tồn tại đồng thời giữa vùng hiếu khí và vùng thiếu khí</w:t>
      </w:r>
      <w:r w:rsidRPr="000270A9">
        <w:rPr>
          <w:sz w:val="28"/>
          <w:szCs w:val="28"/>
        </w:rPr>
        <w:t xml:space="preserve"> là điều kiện thích hợp cho các quá trình xử lý nit</w:t>
      </w:r>
      <w:r w:rsidRPr="000270A9">
        <w:rPr>
          <w:rFonts w:hint="eastAsia"/>
          <w:sz w:val="28"/>
          <w:szCs w:val="28"/>
        </w:rPr>
        <w:t>ơ</w:t>
      </w:r>
      <w:r w:rsidRPr="000270A9">
        <w:rPr>
          <w:sz w:val="28"/>
          <w:szCs w:val="28"/>
        </w:rPr>
        <w:t xml:space="preserve"> trong n</w:t>
      </w:r>
      <w:r w:rsidRPr="000270A9">
        <w:rPr>
          <w:rFonts w:hint="eastAsia"/>
          <w:sz w:val="28"/>
          <w:szCs w:val="28"/>
        </w:rPr>
        <w:t>ư</w:t>
      </w:r>
      <w:r w:rsidRPr="000270A9">
        <w:rPr>
          <w:sz w:val="28"/>
          <w:szCs w:val="28"/>
        </w:rPr>
        <w:t>ớc thải</w:t>
      </w:r>
      <w:r w:rsidR="00725AD0">
        <w:rPr>
          <w:sz w:val="28"/>
          <w:szCs w:val="28"/>
        </w:rPr>
        <w:t xml:space="preserve">. </w:t>
      </w:r>
      <w:r w:rsidRPr="000270A9">
        <w:rPr>
          <w:sz w:val="28"/>
          <w:szCs w:val="28"/>
        </w:rPr>
        <w:t>Quá trình xử lý nit</w:t>
      </w:r>
      <w:r w:rsidRPr="000270A9">
        <w:rPr>
          <w:rFonts w:hint="eastAsia"/>
          <w:sz w:val="28"/>
          <w:szCs w:val="28"/>
        </w:rPr>
        <w:t>ơ</w:t>
      </w:r>
      <w:r w:rsidRPr="000270A9">
        <w:rPr>
          <w:sz w:val="28"/>
          <w:szCs w:val="28"/>
        </w:rPr>
        <w:t xml:space="preserve"> gồm 02 quả trình:</w:t>
      </w:r>
      <w:r w:rsidR="00725AD0">
        <w:rPr>
          <w:sz w:val="28"/>
          <w:szCs w:val="28"/>
        </w:rPr>
        <w:t xml:space="preserve"> Quá trình nitrat hóa và quá trình khử nitrat.</w:t>
      </w:r>
    </w:p>
    <w:p w14:paraId="6B5E624C" w14:textId="5A305A1E" w:rsidR="00725AD0" w:rsidRPr="00725AD0" w:rsidRDefault="00725AD0" w:rsidP="009E0A66">
      <w:pPr>
        <w:pStyle w:val="Normal1"/>
        <w:spacing w:before="0" w:line="276" w:lineRule="auto"/>
        <w:ind w:firstLine="426"/>
        <w:rPr>
          <w:sz w:val="28"/>
          <w:szCs w:val="28"/>
        </w:rPr>
      </w:pPr>
      <w:r w:rsidRPr="00725AD0">
        <w:rPr>
          <w:sz w:val="28"/>
          <w:szCs w:val="28"/>
        </w:rPr>
        <w:t>Nitrat sinh ra từ quá trìn</w:t>
      </w:r>
      <w:r>
        <w:rPr>
          <w:sz w:val="28"/>
          <w:szCs w:val="28"/>
        </w:rPr>
        <w:t>h nitrat hóa trong điều kiện hiế</w:t>
      </w:r>
      <w:r w:rsidRPr="00725AD0">
        <w:rPr>
          <w:sz w:val="28"/>
          <w:szCs w:val="28"/>
        </w:rPr>
        <w:t>u khi đ</w:t>
      </w:r>
      <w:r w:rsidRPr="00725AD0">
        <w:rPr>
          <w:rFonts w:hint="eastAsia"/>
          <w:sz w:val="28"/>
          <w:szCs w:val="28"/>
        </w:rPr>
        <w:t>ư</w:t>
      </w:r>
      <w:r>
        <w:rPr>
          <w:sz w:val="28"/>
          <w:szCs w:val="28"/>
        </w:rPr>
        <w:t>ợc khuếch tán sang vùng thiế</w:t>
      </w:r>
      <w:r w:rsidRPr="00725AD0">
        <w:rPr>
          <w:sz w:val="28"/>
          <w:szCs w:val="28"/>
        </w:rPr>
        <w:t>u khí cùng với c</w:t>
      </w:r>
      <w:r w:rsidRPr="00725AD0">
        <w:rPr>
          <w:rFonts w:hint="eastAsia"/>
          <w:sz w:val="28"/>
          <w:szCs w:val="28"/>
        </w:rPr>
        <w:t>ơ</w:t>
      </w:r>
      <w:r w:rsidRPr="00725AD0">
        <w:rPr>
          <w:sz w:val="28"/>
          <w:szCs w:val="28"/>
        </w:rPr>
        <w:t xml:space="preserve"> chất, tạo điều kiện thích hợp cho quá trình khi nitrat xảy ra trong cùng một bông bùn. Với sự kết hợp của quá trình nitrat hóa và khử nitrat, nồng độ nit</w:t>
      </w:r>
      <w:r w:rsidRPr="00725AD0">
        <w:rPr>
          <w:rFonts w:hint="eastAsia"/>
          <w:sz w:val="28"/>
          <w:szCs w:val="28"/>
        </w:rPr>
        <w:t>ơ</w:t>
      </w:r>
      <w:r w:rsidRPr="00725AD0">
        <w:rPr>
          <w:sz w:val="28"/>
          <w:szCs w:val="28"/>
        </w:rPr>
        <w:t xml:space="preserve"> trong n</w:t>
      </w:r>
      <w:r w:rsidRPr="00725AD0">
        <w:rPr>
          <w:rFonts w:hint="eastAsia"/>
          <w:sz w:val="28"/>
          <w:szCs w:val="28"/>
        </w:rPr>
        <w:t>ư</w:t>
      </w:r>
      <w:r w:rsidRPr="00725AD0">
        <w:rPr>
          <w:sz w:val="28"/>
          <w:szCs w:val="28"/>
        </w:rPr>
        <w:t>ớc thái đ</w:t>
      </w:r>
      <w:r w:rsidRPr="00725AD0">
        <w:rPr>
          <w:rFonts w:hint="eastAsia"/>
          <w:sz w:val="28"/>
          <w:szCs w:val="28"/>
        </w:rPr>
        <w:t>ư</w:t>
      </w:r>
      <w:r w:rsidRPr="00725AD0">
        <w:rPr>
          <w:sz w:val="28"/>
          <w:szCs w:val="28"/>
        </w:rPr>
        <w:t>ợc xử lý hiệu quả bởi sự kế</w:t>
      </w:r>
      <w:r>
        <w:rPr>
          <w:sz w:val="28"/>
          <w:szCs w:val="28"/>
        </w:rPr>
        <w:t>t hợp giữa bể sinh học thiếu khí</w:t>
      </w:r>
      <w:r w:rsidRPr="00725AD0">
        <w:rPr>
          <w:sz w:val="28"/>
          <w:szCs w:val="28"/>
        </w:rPr>
        <w:t xml:space="preserve"> và bể sinh học hiếu khí bùn hoạt tính.</w:t>
      </w:r>
    </w:p>
    <w:p w14:paraId="2AF2891A" w14:textId="77777777" w:rsidR="00725AD0" w:rsidRPr="00725AD0" w:rsidRDefault="00725AD0" w:rsidP="009E0A66">
      <w:pPr>
        <w:pStyle w:val="Normal1"/>
        <w:spacing w:before="0" w:line="276" w:lineRule="auto"/>
        <w:ind w:firstLine="426"/>
        <w:rPr>
          <w:sz w:val="28"/>
          <w:szCs w:val="28"/>
        </w:rPr>
      </w:pPr>
      <w:r w:rsidRPr="00725AD0">
        <w:rPr>
          <w:sz w:val="28"/>
          <w:szCs w:val="28"/>
        </w:rPr>
        <w:t>Bể thiếu khí còn đóng vai trò là một hệ chọn lọc vi sinh để chống lại hiện t</w:t>
      </w:r>
      <w:r w:rsidRPr="00725AD0">
        <w:rPr>
          <w:rFonts w:hint="eastAsia"/>
          <w:sz w:val="28"/>
          <w:szCs w:val="28"/>
        </w:rPr>
        <w:t>ư</w:t>
      </w:r>
      <w:r w:rsidRPr="00725AD0">
        <w:rPr>
          <w:sz w:val="28"/>
          <w:szCs w:val="28"/>
        </w:rPr>
        <w:t>ợng bùn nổi do vi khuẩn dạng sợi gây raN</w:t>
      </w:r>
      <w:r w:rsidRPr="00725AD0">
        <w:rPr>
          <w:rFonts w:hint="eastAsia"/>
          <w:sz w:val="28"/>
          <w:szCs w:val="28"/>
        </w:rPr>
        <w:t>ư</w:t>
      </w:r>
      <w:r w:rsidRPr="00725AD0">
        <w:rPr>
          <w:sz w:val="28"/>
          <w:szCs w:val="28"/>
        </w:rPr>
        <w:t>ớc sau bể thiếu khí sẽ tự chảy sang bể hiếu khí. Để tăng hiệu quả quá trình xử lý nhà thầu xin đề xuất cung cấp thêm 4 máy khuấy trộn chim để nghị tính chi phí phát sinh do thiết bị này ngoài danh mục hồ s</w:t>
      </w:r>
      <w:r w:rsidRPr="00725AD0">
        <w:rPr>
          <w:rFonts w:hint="eastAsia"/>
          <w:sz w:val="28"/>
          <w:szCs w:val="28"/>
        </w:rPr>
        <w:t>ơ</w:t>
      </w:r>
      <w:r w:rsidRPr="00725AD0">
        <w:rPr>
          <w:sz w:val="28"/>
          <w:szCs w:val="28"/>
        </w:rPr>
        <w:t xml:space="preserve"> mời thầu, dự thầu và hợp dong.</w:t>
      </w:r>
    </w:p>
    <w:p w14:paraId="3652E045" w14:textId="4D0499A4" w:rsidR="00725AD0" w:rsidRPr="00725AD0" w:rsidRDefault="00725AD0" w:rsidP="009E0A66">
      <w:pPr>
        <w:pStyle w:val="Normal1"/>
        <w:spacing w:before="0" w:line="276" w:lineRule="auto"/>
        <w:ind w:firstLine="426"/>
        <w:rPr>
          <w:b/>
          <w:sz w:val="28"/>
          <w:szCs w:val="28"/>
        </w:rPr>
      </w:pPr>
      <w:r w:rsidRPr="00725AD0">
        <w:rPr>
          <w:b/>
          <w:sz w:val="28"/>
          <w:szCs w:val="28"/>
        </w:rPr>
        <w:t>Bể sinh học hiếu khí</w:t>
      </w:r>
    </w:p>
    <w:p w14:paraId="5AA98064" w14:textId="41A089D5" w:rsidR="00725AD0" w:rsidRPr="00725AD0" w:rsidRDefault="00725AD0" w:rsidP="009E0A66">
      <w:pPr>
        <w:pStyle w:val="Normal1"/>
        <w:spacing w:before="0" w:line="276" w:lineRule="auto"/>
        <w:ind w:firstLine="426"/>
        <w:rPr>
          <w:sz w:val="28"/>
          <w:szCs w:val="28"/>
        </w:rPr>
      </w:pPr>
      <w:r w:rsidRPr="00725AD0">
        <w:rPr>
          <w:sz w:val="28"/>
          <w:szCs w:val="28"/>
        </w:rPr>
        <w:t>Trong bể sinh học hiếu khí bùn hoạt tính diễn ra quá trình oxy hóa sinh hóa các chất hữu c</w:t>
      </w:r>
      <w:r w:rsidRPr="00725AD0">
        <w:rPr>
          <w:rFonts w:hint="eastAsia"/>
          <w:sz w:val="28"/>
          <w:szCs w:val="28"/>
        </w:rPr>
        <w:t>ơ</w:t>
      </w:r>
      <w:r w:rsidRPr="00725AD0">
        <w:rPr>
          <w:sz w:val="28"/>
          <w:szCs w:val="28"/>
        </w:rPr>
        <w:t xml:space="preserve"> hòa tan và dạng keo trong n</w:t>
      </w:r>
      <w:r w:rsidRPr="00725AD0">
        <w:rPr>
          <w:rFonts w:hint="eastAsia"/>
          <w:sz w:val="28"/>
          <w:szCs w:val="28"/>
        </w:rPr>
        <w:t>ư</w:t>
      </w:r>
      <w:r w:rsidRPr="00725AD0">
        <w:rPr>
          <w:sz w:val="28"/>
          <w:szCs w:val="28"/>
        </w:rPr>
        <w:t>ớc thải d</w:t>
      </w:r>
      <w:r w:rsidRPr="00725AD0">
        <w:rPr>
          <w:rFonts w:hint="eastAsia"/>
          <w:sz w:val="28"/>
          <w:szCs w:val="28"/>
        </w:rPr>
        <w:t>ư</w:t>
      </w:r>
      <w:r w:rsidRPr="00725AD0">
        <w:rPr>
          <w:sz w:val="28"/>
          <w:szCs w:val="28"/>
        </w:rPr>
        <w:t>ới sự tham gia của các vi sinh vật hiếu khí</w:t>
      </w:r>
      <w:r>
        <w:rPr>
          <w:sz w:val="28"/>
          <w:szCs w:val="28"/>
        </w:rPr>
        <w:t xml:space="preserve">. </w:t>
      </w:r>
      <w:r w:rsidRPr="00725AD0">
        <w:rPr>
          <w:sz w:val="28"/>
          <w:szCs w:val="28"/>
        </w:rPr>
        <w:t>Vi sinh vật hiếu khí d</w:t>
      </w:r>
      <w:r w:rsidRPr="00725AD0">
        <w:rPr>
          <w:rFonts w:hint="eastAsia"/>
          <w:sz w:val="28"/>
          <w:szCs w:val="28"/>
        </w:rPr>
        <w:t>ư</w:t>
      </w:r>
      <w:r w:rsidRPr="00725AD0">
        <w:rPr>
          <w:sz w:val="28"/>
          <w:szCs w:val="28"/>
        </w:rPr>
        <w:t>ới dạng hỗn hợp bùn hoạt tính ở hàm l</w:t>
      </w:r>
      <w:r w:rsidRPr="00725AD0">
        <w:rPr>
          <w:rFonts w:hint="eastAsia"/>
          <w:sz w:val="28"/>
          <w:szCs w:val="28"/>
        </w:rPr>
        <w:t>ư</w:t>
      </w:r>
      <w:r w:rsidRPr="00725AD0">
        <w:rPr>
          <w:sz w:val="28"/>
          <w:szCs w:val="28"/>
        </w:rPr>
        <w:t>ợng MLSS khoảng 3000 - 4000 mg/l sẽ sử dụng c</w:t>
      </w:r>
      <w:r w:rsidRPr="00725AD0">
        <w:rPr>
          <w:rFonts w:hint="eastAsia"/>
          <w:sz w:val="28"/>
          <w:szCs w:val="28"/>
        </w:rPr>
        <w:t>ơ</w:t>
      </w:r>
      <w:r w:rsidRPr="00725AD0">
        <w:rPr>
          <w:sz w:val="28"/>
          <w:szCs w:val="28"/>
        </w:rPr>
        <w:t xml:space="preserve"> chất có trong n</w:t>
      </w:r>
      <w:r w:rsidRPr="00725AD0">
        <w:rPr>
          <w:rFonts w:hint="eastAsia"/>
          <w:sz w:val="28"/>
          <w:szCs w:val="28"/>
        </w:rPr>
        <w:t>ư</w:t>
      </w:r>
      <w:r w:rsidRPr="00725AD0">
        <w:rPr>
          <w:sz w:val="28"/>
          <w:szCs w:val="28"/>
        </w:rPr>
        <w:t>ớc thải trong n</w:t>
      </w:r>
      <w:r w:rsidRPr="00725AD0">
        <w:rPr>
          <w:rFonts w:hint="eastAsia"/>
          <w:sz w:val="28"/>
          <w:szCs w:val="28"/>
        </w:rPr>
        <w:t>ư</w:t>
      </w:r>
      <w:r w:rsidRPr="00725AD0">
        <w:rPr>
          <w:sz w:val="28"/>
          <w:szCs w:val="28"/>
        </w:rPr>
        <w:t>ớc thải sinh tr</w:t>
      </w:r>
      <w:r w:rsidRPr="00725AD0">
        <w:rPr>
          <w:rFonts w:hint="eastAsia"/>
          <w:sz w:val="28"/>
          <w:szCs w:val="28"/>
        </w:rPr>
        <w:t>ư</w:t>
      </w:r>
      <w:r w:rsidR="005D06C4">
        <w:rPr>
          <w:sz w:val="28"/>
          <w:szCs w:val="28"/>
        </w:rPr>
        <w:t>ởng và phát triển hì</w:t>
      </w:r>
      <w:r w:rsidRPr="00725AD0">
        <w:rPr>
          <w:sz w:val="28"/>
          <w:szCs w:val="28"/>
        </w:rPr>
        <w:t>nh thành quần thể vi sinh vật và sẽ đ</w:t>
      </w:r>
      <w:r w:rsidRPr="00725AD0">
        <w:rPr>
          <w:rFonts w:hint="eastAsia"/>
          <w:sz w:val="28"/>
          <w:szCs w:val="28"/>
        </w:rPr>
        <w:t>ư</w:t>
      </w:r>
      <w:r w:rsidRPr="00725AD0">
        <w:rPr>
          <w:sz w:val="28"/>
          <w:szCs w:val="28"/>
        </w:rPr>
        <w:t>ợc loại bỏ tại bể lắng</w:t>
      </w:r>
      <w:r w:rsidR="000E3C5D">
        <w:rPr>
          <w:sz w:val="28"/>
          <w:szCs w:val="28"/>
        </w:rPr>
        <w:t xml:space="preserve">. </w:t>
      </w:r>
      <w:r w:rsidRPr="00725AD0">
        <w:rPr>
          <w:sz w:val="28"/>
          <w:szCs w:val="28"/>
        </w:rPr>
        <w:t xml:space="preserve">Máy thổi khí sẽ cung cấp khí cho quá trình hoạt động của vi sinh vật hiếu khí. Hiệu quả khử BOD có thể </w:t>
      </w:r>
      <w:r w:rsidRPr="00725AD0">
        <w:rPr>
          <w:rFonts w:hint="eastAsia"/>
          <w:sz w:val="28"/>
          <w:szCs w:val="28"/>
        </w:rPr>
        <w:t>đ</w:t>
      </w:r>
      <w:r w:rsidRPr="00725AD0">
        <w:rPr>
          <w:sz w:val="28"/>
          <w:szCs w:val="28"/>
        </w:rPr>
        <w:t>ạt 80</w:t>
      </w:r>
      <w:r w:rsidR="000E3C5D">
        <w:rPr>
          <w:sz w:val="28"/>
          <w:szCs w:val="28"/>
        </w:rPr>
        <w:t xml:space="preserve"> -</w:t>
      </w:r>
      <w:r w:rsidRPr="00725AD0">
        <w:rPr>
          <w:sz w:val="28"/>
          <w:szCs w:val="28"/>
        </w:rPr>
        <w:t xml:space="preserve"> 90%. Bùn sinh ra từ quá trình xử lý sinh học sẽ đ</w:t>
      </w:r>
      <w:r w:rsidRPr="00725AD0">
        <w:rPr>
          <w:rFonts w:hint="eastAsia"/>
          <w:sz w:val="28"/>
          <w:szCs w:val="28"/>
        </w:rPr>
        <w:t>ư</w:t>
      </w:r>
      <w:r w:rsidRPr="00725AD0">
        <w:rPr>
          <w:sz w:val="28"/>
          <w:szCs w:val="28"/>
        </w:rPr>
        <w:t>ợc lắng ở bể lắng sinh</w:t>
      </w:r>
      <w:r w:rsidR="000E3C5D">
        <w:rPr>
          <w:sz w:val="28"/>
          <w:szCs w:val="28"/>
        </w:rPr>
        <w:t>.</w:t>
      </w:r>
    </w:p>
    <w:p w14:paraId="6AA8C8D9" w14:textId="7F419A27" w:rsidR="00725AD0" w:rsidRDefault="00725AD0" w:rsidP="009E0A66">
      <w:pPr>
        <w:pStyle w:val="Normal1"/>
        <w:spacing w:before="0" w:line="276" w:lineRule="auto"/>
        <w:ind w:firstLine="426"/>
        <w:rPr>
          <w:sz w:val="28"/>
          <w:szCs w:val="28"/>
        </w:rPr>
      </w:pPr>
      <w:r w:rsidRPr="00725AD0">
        <w:rPr>
          <w:sz w:val="28"/>
          <w:szCs w:val="28"/>
        </w:rPr>
        <w:t>Tại bể sinh học hiếu khí bùn hoạt tính, các tạp chất hữu c</w:t>
      </w:r>
      <w:r w:rsidRPr="00725AD0">
        <w:rPr>
          <w:rFonts w:hint="eastAsia"/>
          <w:sz w:val="28"/>
          <w:szCs w:val="28"/>
        </w:rPr>
        <w:t>ơ</w:t>
      </w:r>
      <w:r w:rsidRPr="00725AD0">
        <w:rPr>
          <w:sz w:val="28"/>
          <w:szCs w:val="28"/>
        </w:rPr>
        <w:t xml:space="preserve"> hòa tan và không hòa tan còn lại sau quá trình xử lý sinh học thiếu khí tiếp tục đ</w:t>
      </w:r>
      <w:r w:rsidRPr="00725AD0">
        <w:rPr>
          <w:rFonts w:hint="eastAsia"/>
          <w:sz w:val="28"/>
          <w:szCs w:val="28"/>
        </w:rPr>
        <w:t>ư</w:t>
      </w:r>
      <w:r w:rsidRPr="00725AD0">
        <w:rPr>
          <w:sz w:val="28"/>
          <w:szCs w:val="28"/>
        </w:rPr>
        <w:t>ợc xử lý và chuyển hóa thành bông bùn sinh học. Các máy thổi khí (Air Blower) hoạt động luân phiên và hệ thống ph</w:t>
      </w:r>
      <w:r w:rsidRPr="00725AD0">
        <w:rPr>
          <w:rFonts w:hint="eastAsia"/>
          <w:sz w:val="28"/>
          <w:szCs w:val="28"/>
        </w:rPr>
        <w:t>â</w:t>
      </w:r>
      <w:r w:rsidRPr="00725AD0">
        <w:rPr>
          <w:sz w:val="28"/>
          <w:szCs w:val="28"/>
        </w:rPr>
        <w:t>n phối dạng đĩa có hiệu quả cao với kích th</w:t>
      </w:r>
      <w:r w:rsidRPr="00725AD0">
        <w:rPr>
          <w:rFonts w:hint="eastAsia"/>
          <w:sz w:val="28"/>
          <w:szCs w:val="28"/>
        </w:rPr>
        <w:t>ư</w:t>
      </w:r>
      <w:r w:rsidRPr="00725AD0">
        <w:rPr>
          <w:sz w:val="28"/>
          <w:szCs w:val="28"/>
        </w:rPr>
        <w:t>ớc bọt khí nhỏ h</w:t>
      </w:r>
      <w:r w:rsidRPr="00725AD0">
        <w:rPr>
          <w:rFonts w:hint="eastAsia"/>
          <w:sz w:val="28"/>
          <w:szCs w:val="28"/>
        </w:rPr>
        <w:t>ơ</w:t>
      </w:r>
      <w:r w:rsidRPr="00725AD0">
        <w:rPr>
          <w:sz w:val="28"/>
          <w:szCs w:val="28"/>
        </w:rPr>
        <w:t>n 10mm sẽ cung cấp oxi cho bể sinh học. L</w:t>
      </w:r>
      <w:r w:rsidRPr="00725AD0">
        <w:rPr>
          <w:rFonts w:hint="eastAsia"/>
          <w:sz w:val="28"/>
          <w:szCs w:val="28"/>
        </w:rPr>
        <w:t>ư</w:t>
      </w:r>
      <w:r w:rsidRPr="00725AD0">
        <w:rPr>
          <w:sz w:val="28"/>
          <w:szCs w:val="28"/>
        </w:rPr>
        <w:t>ợng khí cung cấp vào bể với mục đích cung cấp oxy cho vi sinh vật hiếu khí chuyển hóa chất hữu c</w:t>
      </w:r>
      <w:r w:rsidRPr="00725AD0">
        <w:rPr>
          <w:rFonts w:hint="eastAsia"/>
          <w:sz w:val="28"/>
          <w:szCs w:val="28"/>
        </w:rPr>
        <w:t>ơ</w:t>
      </w:r>
      <w:r w:rsidRPr="00725AD0">
        <w:rPr>
          <w:sz w:val="28"/>
          <w:szCs w:val="28"/>
        </w:rPr>
        <w:t xml:space="preserve"> thành n</w:t>
      </w:r>
      <w:r w:rsidRPr="00725AD0">
        <w:rPr>
          <w:rFonts w:hint="eastAsia"/>
          <w:sz w:val="28"/>
          <w:szCs w:val="28"/>
        </w:rPr>
        <w:t>ư</w:t>
      </w:r>
      <w:r w:rsidRPr="00725AD0">
        <w:rPr>
          <w:sz w:val="28"/>
          <w:szCs w:val="28"/>
        </w:rPr>
        <w:t>ớc và carbonic, chuyển hóa nit</w:t>
      </w:r>
      <w:r w:rsidRPr="00725AD0">
        <w:rPr>
          <w:rFonts w:hint="eastAsia"/>
          <w:sz w:val="28"/>
          <w:szCs w:val="28"/>
        </w:rPr>
        <w:t>ơ</w:t>
      </w:r>
      <w:r w:rsidRPr="00725AD0">
        <w:rPr>
          <w:sz w:val="28"/>
          <w:szCs w:val="28"/>
        </w:rPr>
        <w:t xml:space="preserve"> hữu c</w:t>
      </w:r>
      <w:r w:rsidRPr="00725AD0">
        <w:rPr>
          <w:rFonts w:hint="eastAsia"/>
          <w:sz w:val="28"/>
          <w:szCs w:val="28"/>
        </w:rPr>
        <w:t>ơ</w:t>
      </w:r>
      <w:r w:rsidRPr="00725AD0">
        <w:rPr>
          <w:sz w:val="28"/>
          <w:szCs w:val="28"/>
        </w:rPr>
        <w:t xml:space="preserve"> và amonia thành nitrat NO</w:t>
      </w:r>
      <w:r w:rsidR="005A1E26" w:rsidRPr="005A1E26">
        <w:rPr>
          <w:sz w:val="28"/>
          <w:szCs w:val="28"/>
          <w:vertAlign w:val="subscript"/>
        </w:rPr>
        <w:t>3</w:t>
      </w:r>
      <w:r w:rsidR="005A1E26" w:rsidRPr="005A1E26">
        <w:rPr>
          <w:sz w:val="28"/>
          <w:szCs w:val="28"/>
          <w:vertAlign w:val="superscript"/>
        </w:rPr>
        <w:t>-</w:t>
      </w:r>
      <w:r w:rsidRPr="00725AD0">
        <w:rPr>
          <w:sz w:val="28"/>
          <w:szCs w:val="28"/>
        </w:rPr>
        <w:t>. Mặt khác, hệ thống phân phối khí còn có chức năng xáo trộn đều n</w:t>
      </w:r>
      <w:r w:rsidRPr="00725AD0">
        <w:rPr>
          <w:rFonts w:hint="eastAsia"/>
          <w:sz w:val="28"/>
          <w:szCs w:val="28"/>
        </w:rPr>
        <w:t>ư</w:t>
      </w:r>
      <w:r w:rsidRPr="00725AD0">
        <w:rPr>
          <w:sz w:val="28"/>
          <w:szCs w:val="28"/>
        </w:rPr>
        <w:t>ớc thải và bùn hoạt tính, tạo điều kiện để vi sinh vật tiếp xúc tốt với các chất cần xử lý</w:t>
      </w:r>
      <w:r w:rsidR="005A1E26">
        <w:rPr>
          <w:sz w:val="28"/>
          <w:szCs w:val="28"/>
        </w:rPr>
        <w:t xml:space="preserve">. </w:t>
      </w:r>
      <w:r w:rsidRPr="00725AD0">
        <w:rPr>
          <w:sz w:val="28"/>
          <w:szCs w:val="28"/>
        </w:rPr>
        <w:t>Tải trọng chất hữu c</w:t>
      </w:r>
      <w:r w:rsidRPr="00725AD0">
        <w:rPr>
          <w:rFonts w:hint="eastAsia"/>
          <w:sz w:val="28"/>
          <w:szCs w:val="28"/>
        </w:rPr>
        <w:t>ơ</w:t>
      </w:r>
      <w:r w:rsidRPr="00725AD0">
        <w:rPr>
          <w:sz w:val="28"/>
          <w:szCs w:val="28"/>
        </w:rPr>
        <w:t xml:space="preserve"> của</w:t>
      </w:r>
      <w:r w:rsidR="005A1E26">
        <w:rPr>
          <w:sz w:val="28"/>
          <w:szCs w:val="28"/>
        </w:rPr>
        <w:t xml:space="preserve"> bể thổi khí thường dao động từ 0,32 – 0,64 kg BOD/m</w:t>
      </w:r>
      <w:r w:rsidR="005A1E26" w:rsidRPr="005A1E26">
        <w:rPr>
          <w:sz w:val="28"/>
          <w:szCs w:val="28"/>
          <w:vertAlign w:val="superscript"/>
        </w:rPr>
        <w:t>3</w:t>
      </w:r>
      <w:r w:rsidR="005A1E26">
        <w:rPr>
          <w:sz w:val="28"/>
          <w:szCs w:val="28"/>
        </w:rPr>
        <w:t>.ngày.đêm.</w:t>
      </w:r>
    </w:p>
    <w:p w14:paraId="12C3BBD6" w14:textId="3A1A7098" w:rsidR="005A1E26" w:rsidRPr="00725AD0" w:rsidRDefault="005A1E26" w:rsidP="009E0A66">
      <w:pPr>
        <w:pStyle w:val="Normal1"/>
        <w:spacing w:before="0" w:line="276" w:lineRule="auto"/>
        <w:ind w:firstLine="426"/>
        <w:rPr>
          <w:sz w:val="28"/>
          <w:szCs w:val="28"/>
        </w:rPr>
      </w:pPr>
      <w:r>
        <w:rPr>
          <w:sz w:val="28"/>
          <w:szCs w:val="28"/>
        </w:rPr>
        <w:t>Bên cạnh quá trình chuyển hóa các chất hữu cơ thành carbonic CO</w:t>
      </w:r>
      <w:r w:rsidRPr="00541912">
        <w:rPr>
          <w:sz w:val="28"/>
          <w:szCs w:val="28"/>
          <w:vertAlign w:val="subscript"/>
        </w:rPr>
        <w:t>2</w:t>
      </w:r>
      <w:r>
        <w:rPr>
          <w:sz w:val="28"/>
          <w:szCs w:val="28"/>
        </w:rPr>
        <w:t xml:space="preserve"> và nước H</w:t>
      </w:r>
      <w:r w:rsidRPr="00541912">
        <w:rPr>
          <w:sz w:val="28"/>
          <w:szCs w:val="28"/>
          <w:vertAlign w:val="subscript"/>
        </w:rPr>
        <w:t>2</w:t>
      </w:r>
      <w:r>
        <w:rPr>
          <w:sz w:val="28"/>
          <w:szCs w:val="28"/>
        </w:rPr>
        <w:t>O, vi khuẩn hiếu khí Nitrisomonas và Nitribater còn oxy hóa ammonia NH</w:t>
      </w:r>
      <w:r w:rsidRPr="00541912">
        <w:rPr>
          <w:sz w:val="28"/>
          <w:szCs w:val="28"/>
          <w:vertAlign w:val="subscript"/>
        </w:rPr>
        <w:t>3</w:t>
      </w:r>
      <w:r>
        <w:rPr>
          <w:sz w:val="28"/>
          <w:szCs w:val="28"/>
        </w:rPr>
        <w:t xml:space="preserve"> thành </w:t>
      </w:r>
      <w:r>
        <w:rPr>
          <w:sz w:val="28"/>
          <w:szCs w:val="28"/>
        </w:rPr>
        <w:lastRenderedPageBreak/>
        <w:t>nitrite NO</w:t>
      </w:r>
      <w:r w:rsidRPr="00541912">
        <w:rPr>
          <w:sz w:val="28"/>
          <w:szCs w:val="28"/>
          <w:vertAlign w:val="subscript"/>
        </w:rPr>
        <w:t>2</w:t>
      </w:r>
      <w:r w:rsidRPr="00541912">
        <w:rPr>
          <w:sz w:val="28"/>
          <w:szCs w:val="28"/>
          <w:vertAlign w:val="superscript"/>
        </w:rPr>
        <w:t>-</w:t>
      </w:r>
      <w:r>
        <w:rPr>
          <w:sz w:val="28"/>
          <w:szCs w:val="28"/>
        </w:rPr>
        <w:t xml:space="preserve"> và cuối cùng là nitrate NO</w:t>
      </w:r>
      <w:r w:rsidRPr="00541912">
        <w:rPr>
          <w:sz w:val="28"/>
          <w:szCs w:val="28"/>
          <w:vertAlign w:val="subscript"/>
        </w:rPr>
        <w:t>3</w:t>
      </w:r>
      <w:r w:rsidRPr="00541912">
        <w:rPr>
          <w:sz w:val="28"/>
          <w:szCs w:val="28"/>
          <w:vertAlign w:val="superscript"/>
        </w:rPr>
        <w:t>-</w:t>
      </w:r>
      <w:r>
        <w:rPr>
          <w:sz w:val="28"/>
          <w:szCs w:val="28"/>
        </w:rPr>
        <w:t>.</w:t>
      </w:r>
    </w:p>
    <w:p w14:paraId="0D52B471" w14:textId="7C0C06E3" w:rsidR="009C599E" w:rsidRDefault="0030700F" w:rsidP="009E0A66">
      <w:pPr>
        <w:pStyle w:val="Normal1"/>
        <w:spacing w:before="0" w:line="276" w:lineRule="auto"/>
        <w:ind w:firstLine="426"/>
        <w:rPr>
          <w:sz w:val="28"/>
          <w:szCs w:val="28"/>
        </w:rPr>
      </w:pPr>
      <w:r>
        <w:rPr>
          <w:sz w:val="28"/>
          <w:szCs w:val="28"/>
        </w:rPr>
        <w:t>Bể sinh học hiếu khí có dạng chữ nhật</w:t>
      </w:r>
      <w:r w:rsidR="00FF2C59">
        <w:rPr>
          <w:sz w:val="28"/>
          <w:szCs w:val="28"/>
        </w:rPr>
        <w:t>, hàm lượng bùn hoạt tính và nhu cầu oxy đồng nhất trong toàn bộ thể tích bể. Bể này có ưu điểm</w:t>
      </w:r>
      <w:r w:rsidR="00356FE1">
        <w:rPr>
          <w:sz w:val="28"/>
          <w:szCs w:val="28"/>
        </w:rPr>
        <w:t xml:space="preserve"> chịu được quá tải rất tốt. Hỗn hợp bùn hoạt tính và nước thải gọi là dung dịch xáo trộn tiếp tục được bơm tuần hoàn về lại bể Anoxic để khử nitrate và aerotank để tiếp tục thực hiện quá trình xử lý bậc 2 giống như ở giai đoạn xử lý bậc 1 của quy trình xử lý sinh học. Sau đó nước thải được dẫn qua bể lắng để thực hiện quá trình lắng bùn sinh học.</w:t>
      </w:r>
    </w:p>
    <w:p w14:paraId="74713DC1" w14:textId="286D8F0C" w:rsidR="00356FE1" w:rsidRPr="00D95F99" w:rsidRDefault="00D95F99" w:rsidP="009E0A66">
      <w:pPr>
        <w:pStyle w:val="Normal1"/>
        <w:spacing w:before="0" w:line="276" w:lineRule="auto"/>
        <w:ind w:firstLine="426"/>
        <w:rPr>
          <w:b/>
          <w:sz w:val="28"/>
          <w:szCs w:val="28"/>
        </w:rPr>
      </w:pPr>
      <w:r w:rsidRPr="00D95F99">
        <w:rPr>
          <w:b/>
          <w:sz w:val="28"/>
          <w:szCs w:val="28"/>
        </w:rPr>
        <w:t>Bể lắng bùn sinh học</w:t>
      </w:r>
    </w:p>
    <w:p w14:paraId="7C5F3B5E" w14:textId="416694B0" w:rsidR="009C599E" w:rsidRPr="00D95F99" w:rsidRDefault="00D95F99" w:rsidP="009E0A66">
      <w:pPr>
        <w:pStyle w:val="Normal1"/>
        <w:spacing w:before="0" w:line="276" w:lineRule="auto"/>
        <w:ind w:firstLine="426"/>
        <w:rPr>
          <w:sz w:val="28"/>
          <w:szCs w:val="28"/>
        </w:rPr>
      </w:pPr>
      <w:r w:rsidRPr="00D95F99">
        <w:rPr>
          <w:sz w:val="28"/>
          <w:szCs w:val="28"/>
        </w:rPr>
        <w:t>Quá trình xử lý sinh học sẽ làm gia tăng liên tục lượng bùn vi sinh trong bể đồng thời lượng bùn ban đầu sau thời gian sinh trưởng phát triển sẽ giảm khả năng xử lý chất ô nhiễm trong nước thải và chết đi. Do đó, bể lắng bùn sinh học được thiết kế để thu gom lượng bùn này và giữ lại lượng bùn có khả năng xử lý tốt. Bể lắng sinh học được thiết kế đặc biệt tạo môi trường tĩnh cho bông bùn lắng xuống đáy bể và được gom vào tâm nhờ hệ thống gom bùn lắp đặt dưới đáy bể. Bùn sau khi lắng có hàm lượng SS = 8.000 mg/L, một phần sẽ tuần hoàn trở lại bể sinh học (25-75% lưu lượng) để giữ ổn định mật độ cao vi khuẩn tạo điều kiện phân hủy nhanh chất hữu cơ, đồng thời ổn định nồng độ MLSS = 3000 mg/L. Độ ẩm bùn dao động trong khoảng 98.5 -99.5%. Do bùn sinh học khó lắng hơn bùn hoá lý nên bể lắng bùn sinh học sẽ có kích thước lớn hơn so với bể lắng bùn hóa lý. Phần nước trong sau lắng được thu lại bằng hệ máng thu nước được bố trí trên bề mặt bể và tiếp tục được dẫn sang bể keo tụ tạo bông để thực hiện quá trình keo tụ tạo bông bậc</w:t>
      </w:r>
      <w:r>
        <w:rPr>
          <w:sz w:val="28"/>
          <w:szCs w:val="28"/>
        </w:rPr>
        <w:t>.</w:t>
      </w:r>
    </w:p>
    <w:p w14:paraId="35A1C849" w14:textId="77777777" w:rsidR="00D95F99" w:rsidRPr="00D95F99" w:rsidRDefault="00D95F99" w:rsidP="009E0A66">
      <w:pPr>
        <w:pStyle w:val="Normal1"/>
        <w:spacing w:before="0" w:line="276" w:lineRule="auto"/>
        <w:ind w:firstLine="426"/>
        <w:rPr>
          <w:b/>
          <w:sz w:val="28"/>
          <w:szCs w:val="28"/>
        </w:rPr>
      </w:pPr>
      <w:r w:rsidRPr="00D95F99">
        <w:rPr>
          <w:b/>
          <w:sz w:val="28"/>
          <w:szCs w:val="28"/>
        </w:rPr>
        <w:t xml:space="preserve">Bể keo tụ - tạo bông </w:t>
      </w:r>
    </w:p>
    <w:p w14:paraId="15BA410A" w14:textId="4BAF1885" w:rsidR="00D95F99" w:rsidRDefault="00D95F99" w:rsidP="009E0A66">
      <w:pPr>
        <w:pStyle w:val="Normal1"/>
        <w:spacing w:before="0" w:line="276" w:lineRule="auto"/>
        <w:ind w:firstLine="426"/>
        <w:rPr>
          <w:sz w:val="28"/>
          <w:szCs w:val="28"/>
        </w:rPr>
      </w:pPr>
      <w:r w:rsidRPr="00D95F99">
        <w:rPr>
          <w:sz w:val="28"/>
          <w:szCs w:val="28"/>
        </w:rPr>
        <w:t>Mục đích của cụm bể keo tụ - tạo bông là làm giảm hàm lượng chất rắn lơ lững. Tại đây hóa chất trung hòa được châm vào để điều chỉnh pH của nước thải về khoảng 7 đến 7.5 nhằm đảm bảo điều kiện tối ưu cho cho quá trình keo tụ - tạo bông</w:t>
      </w:r>
      <w:r>
        <w:rPr>
          <w:sz w:val="28"/>
          <w:szCs w:val="28"/>
        </w:rPr>
        <w:t>.</w:t>
      </w:r>
    </w:p>
    <w:p w14:paraId="43ECB661" w14:textId="77777777" w:rsidR="00D95F99" w:rsidRDefault="00D95F99" w:rsidP="009E0A66">
      <w:pPr>
        <w:pStyle w:val="Normal1"/>
        <w:spacing w:before="0" w:line="276" w:lineRule="auto"/>
        <w:ind w:firstLine="426"/>
        <w:rPr>
          <w:sz w:val="28"/>
          <w:szCs w:val="28"/>
        </w:rPr>
      </w:pPr>
      <w:r w:rsidRPr="00D95F99">
        <w:rPr>
          <w:sz w:val="28"/>
          <w:szCs w:val="28"/>
        </w:rPr>
        <w:t xml:space="preserve">Bể keo tụ là nơi diễn ra quá trình tiếp xúc, phản ứng giữa hóa chất keo tụ PAC với nước thải. Tại bể keo tụ được lắp đặt thiết bị khuấy trộn nhằm tăng hiệu quả cho phản ứng keo tụ. Tốc độ khuấy trộn của motor khuấy là 50 vòng/ phút nhằm đảm bảo sự tiếp xúc tốt giữa hóa chất và nước. </w:t>
      </w:r>
    </w:p>
    <w:p w14:paraId="2D95EB75" w14:textId="7CC59B88" w:rsidR="00D95F99" w:rsidRPr="00D95F99" w:rsidRDefault="00D95F99" w:rsidP="009E0A66">
      <w:pPr>
        <w:pStyle w:val="Normal1"/>
        <w:spacing w:before="0" w:line="276" w:lineRule="auto"/>
        <w:ind w:firstLine="426"/>
        <w:rPr>
          <w:sz w:val="28"/>
          <w:szCs w:val="28"/>
        </w:rPr>
      </w:pPr>
      <w:r w:rsidRPr="00D95F99">
        <w:rPr>
          <w:sz w:val="28"/>
          <w:szCs w:val="28"/>
        </w:rPr>
        <w:t>Nước thải từ bể keo tụ tiếp tục chảy tràn vào bể tạo bông. Tại bể tạo bông, hóa chất trợ keo tụ Polymer kích thích quá trình hình thành các bông cặn lớn hơn được châm vào hòa trộn với nước thải để đảm bảo quá trình lắng các bông cặn của bể lắng hóa lý phía sau. Tốc độ của motor khuấy trong bể tạo bông là 20 vòng/ phút nhằm tạo sự tiếp xúc tốt giữa hóa chất và nước nhưng không phá vỡ bông cặn.</w:t>
      </w:r>
    </w:p>
    <w:p w14:paraId="15EE0B8A" w14:textId="77777777" w:rsidR="00D95F99" w:rsidRPr="00D95F99" w:rsidRDefault="00D95F99" w:rsidP="009E0A66">
      <w:pPr>
        <w:pStyle w:val="Normal1"/>
        <w:spacing w:before="0" w:line="276" w:lineRule="auto"/>
        <w:ind w:firstLine="426"/>
        <w:rPr>
          <w:b/>
          <w:sz w:val="28"/>
          <w:szCs w:val="28"/>
        </w:rPr>
      </w:pPr>
      <w:r w:rsidRPr="00D95F99">
        <w:rPr>
          <w:b/>
          <w:sz w:val="28"/>
          <w:szCs w:val="28"/>
        </w:rPr>
        <w:t xml:space="preserve"> Bể lắng hóa lý </w:t>
      </w:r>
    </w:p>
    <w:p w14:paraId="0D43A966" w14:textId="77777777" w:rsidR="00D95F99" w:rsidRDefault="00D95F99" w:rsidP="009E0A66">
      <w:pPr>
        <w:pStyle w:val="Normal1"/>
        <w:spacing w:before="0" w:line="276" w:lineRule="auto"/>
        <w:ind w:firstLine="426"/>
        <w:rPr>
          <w:sz w:val="28"/>
          <w:szCs w:val="28"/>
        </w:rPr>
      </w:pPr>
      <w:r w:rsidRPr="00D95F99">
        <w:rPr>
          <w:sz w:val="28"/>
          <w:szCs w:val="28"/>
        </w:rPr>
        <w:t>Bể lắng hóa lý có nhiệm vụ tách cặn từ quá trình keo tụ - tạo bông.</w:t>
      </w:r>
    </w:p>
    <w:p w14:paraId="02FE277D" w14:textId="5565A36E" w:rsidR="00D95F99" w:rsidRDefault="00D95F99" w:rsidP="009E0A66">
      <w:pPr>
        <w:pStyle w:val="Normal1"/>
        <w:spacing w:before="0" w:line="276" w:lineRule="auto"/>
        <w:ind w:firstLine="426"/>
        <w:rPr>
          <w:sz w:val="28"/>
          <w:szCs w:val="28"/>
        </w:rPr>
      </w:pPr>
      <w:r w:rsidRPr="00D95F99">
        <w:rPr>
          <w:sz w:val="28"/>
          <w:szCs w:val="28"/>
        </w:rPr>
        <w:t xml:space="preserve"> Đáy bể được thiết kế dốc và thiết bị gom bùn giúp bùn trượt về phía đáy, bông bùn sẽ lắng xuống đáy bể và được gom vào tâm. Lượng bùn lắng sẽ được đưa về bể </w:t>
      </w:r>
      <w:r w:rsidRPr="00D95F99">
        <w:rPr>
          <w:sz w:val="28"/>
          <w:szCs w:val="28"/>
        </w:rPr>
        <w:lastRenderedPageBreak/>
        <w:t>nén bùn. Phần nước trong sau lắng được thu lại bằng hệ máng thu nước được bố trí trên bề mặt bể và tiếp tục được dẫn sang bể khử trùng</w:t>
      </w:r>
      <w:r>
        <w:rPr>
          <w:sz w:val="28"/>
          <w:szCs w:val="28"/>
        </w:rPr>
        <w:t>.</w:t>
      </w:r>
    </w:p>
    <w:p w14:paraId="02204732" w14:textId="28C28D61" w:rsidR="00D95F99" w:rsidRPr="00D95F99" w:rsidRDefault="00D95F99" w:rsidP="009E0A66">
      <w:pPr>
        <w:pStyle w:val="Normal1"/>
        <w:spacing w:before="0" w:line="276" w:lineRule="auto"/>
        <w:ind w:firstLine="426"/>
        <w:rPr>
          <w:b/>
          <w:sz w:val="28"/>
          <w:szCs w:val="28"/>
        </w:rPr>
      </w:pPr>
      <w:r w:rsidRPr="00D95F99">
        <w:rPr>
          <w:b/>
          <w:sz w:val="28"/>
          <w:szCs w:val="28"/>
        </w:rPr>
        <w:t>Bể khử trùng</w:t>
      </w:r>
    </w:p>
    <w:p w14:paraId="58401234" w14:textId="77777777" w:rsidR="00D95F99" w:rsidRDefault="00D95F99" w:rsidP="009E0A66">
      <w:pPr>
        <w:pStyle w:val="Normal1"/>
        <w:spacing w:before="0" w:line="276" w:lineRule="auto"/>
        <w:ind w:firstLine="426"/>
        <w:rPr>
          <w:sz w:val="28"/>
          <w:szCs w:val="28"/>
        </w:rPr>
      </w:pPr>
      <w:r w:rsidRPr="00D95F99">
        <w:rPr>
          <w:sz w:val="28"/>
          <w:szCs w:val="28"/>
        </w:rPr>
        <w:t>Nước thai sau kh</w:t>
      </w:r>
      <w:r>
        <w:rPr>
          <w:sz w:val="28"/>
          <w:szCs w:val="28"/>
        </w:rPr>
        <w:t>i tách bùn được châm Cloring khử trùng trước khi x</w:t>
      </w:r>
      <w:r w:rsidRPr="00D95F99">
        <w:rPr>
          <w:sz w:val="28"/>
          <w:szCs w:val="28"/>
        </w:rPr>
        <w:t xml:space="preserve">ã ra nguồn tiếp nhận. Chlorine là chất oxy hóa mạnh thường được sử dụng rộng rãi trong quá trình khử trùng nước thai. Ngoài mục đích khử trùng, chlorine còn có thể sử dụng để giảm mùi. Hợp chất chlorine sử dụng ở dạng bột calcium hypochloride (Ca(OCl)2]. Hàm lượng chlorine cần thiết để khử trùng cho nước sau lắng. 3-15mg/L. Hàm lượng chlorine cung cấp vào nước thái ổn định bằng bơm định lượng hóa chất. Sau khi được khử trùng, nước thái tiếp tục chảy qua hồ sinh học trước khi thải ra nguồn tiếp nhận. </w:t>
      </w:r>
    </w:p>
    <w:p w14:paraId="2AD53190" w14:textId="764EF966" w:rsidR="00D95F99" w:rsidRDefault="00D95F99" w:rsidP="009E0A66">
      <w:pPr>
        <w:pStyle w:val="Normal1"/>
        <w:spacing w:before="0" w:line="276" w:lineRule="auto"/>
        <w:ind w:firstLine="426"/>
        <w:rPr>
          <w:sz w:val="28"/>
          <w:szCs w:val="28"/>
        </w:rPr>
      </w:pPr>
      <w:r w:rsidRPr="00D95F99">
        <w:rPr>
          <w:sz w:val="28"/>
          <w:szCs w:val="28"/>
        </w:rPr>
        <w:t xml:space="preserve">Nước thải sau khi qua hồ hoàn thiện dảm bảo đạt tiêu chuẩn Loại A, QCVN 40: 2011/BTNMT trước khi xả vào nguồn tiếp nhận. </w:t>
      </w:r>
    </w:p>
    <w:p w14:paraId="2B1946E8" w14:textId="56DEBE64" w:rsidR="00D95F99" w:rsidRPr="00D95F99" w:rsidRDefault="00D95F99" w:rsidP="009E0A66">
      <w:pPr>
        <w:pStyle w:val="Normal1"/>
        <w:spacing w:before="0" w:line="276" w:lineRule="auto"/>
        <w:ind w:firstLine="426"/>
        <w:rPr>
          <w:b/>
          <w:sz w:val="28"/>
          <w:szCs w:val="28"/>
        </w:rPr>
      </w:pPr>
      <w:r w:rsidRPr="00D95F99">
        <w:rPr>
          <w:b/>
          <w:sz w:val="28"/>
          <w:szCs w:val="28"/>
        </w:rPr>
        <w:t>Hồ chứ bùn</w:t>
      </w:r>
    </w:p>
    <w:p w14:paraId="373B83A9" w14:textId="412B1B1E" w:rsidR="00D95F99" w:rsidRDefault="00D95F99" w:rsidP="009E0A66">
      <w:pPr>
        <w:pStyle w:val="Normal1"/>
        <w:spacing w:before="0" w:line="276" w:lineRule="auto"/>
        <w:ind w:firstLine="426"/>
        <w:rPr>
          <w:sz w:val="28"/>
          <w:szCs w:val="28"/>
        </w:rPr>
      </w:pPr>
      <w:r w:rsidRPr="00D95F99">
        <w:rPr>
          <w:sz w:val="28"/>
          <w:szCs w:val="28"/>
        </w:rPr>
        <w:t>Hồ chứa bùn tiếp nhận bùn dư từ bể lắng 2 sau khi tuần hoàn bùn về hồ sinh học thiếu</w:t>
      </w:r>
      <w:r>
        <w:rPr>
          <w:sz w:val="28"/>
          <w:szCs w:val="28"/>
        </w:rPr>
        <w:t xml:space="preserve"> khí </w:t>
      </w:r>
      <w:r w:rsidRPr="00D95F99">
        <w:rPr>
          <w:sz w:val="28"/>
          <w:szCs w:val="28"/>
        </w:rPr>
        <w:t>và tiếp nhận bùn từ bể lắng hóa lý. Bùn ở hồ chứa bùn được định kỳ thu gom theo quy định</w:t>
      </w:r>
      <w:r>
        <w:rPr>
          <w:sz w:val="28"/>
          <w:szCs w:val="28"/>
        </w:rPr>
        <w:t>.</w:t>
      </w:r>
    </w:p>
    <w:p w14:paraId="1C0E2939" w14:textId="34AE915A" w:rsidR="00D95F99" w:rsidRDefault="00D95F99" w:rsidP="009E0A66">
      <w:pPr>
        <w:pStyle w:val="Normal1"/>
        <w:numPr>
          <w:ilvl w:val="0"/>
          <w:numId w:val="38"/>
        </w:numPr>
        <w:spacing w:before="0" w:line="276" w:lineRule="auto"/>
        <w:ind w:left="709"/>
        <w:rPr>
          <w:b/>
          <w:i/>
          <w:sz w:val="28"/>
          <w:szCs w:val="28"/>
          <w:u w:val="single"/>
        </w:rPr>
      </w:pPr>
      <w:r w:rsidRPr="00D95F99">
        <w:rPr>
          <w:b/>
          <w:i/>
          <w:sz w:val="28"/>
          <w:szCs w:val="28"/>
          <w:u w:val="single"/>
        </w:rPr>
        <w:t>Tính toán hiệu quả xử lý của hệ thống</w:t>
      </w:r>
    </w:p>
    <w:p w14:paraId="280AF4C6" w14:textId="245ECCC7" w:rsidR="00D95F99" w:rsidRDefault="00D95F99" w:rsidP="009E0A66">
      <w:pPr>
        <w:pStyle w:val="Normal1"/>
        <w:spacing w:before="0" w:line="276" w:lineRule="auto"/>
        <w:ind w:firstLine="426"/>
        <w:rPr>
          <w:sz w:val="28"/>
          <w:szCs w:val="28"/>
        </w:rPr>
      </w:pPr>
      <w:r>
        <w:rPr>
          <w:sz w:val="28"/>
          <w:szCs w:val="28"/>
        </w:rPr>
        <w:t>Các thông số đầu vào đặc trưng của hệ thống XLNT tập trung:</w:t>
      </w:r>
    </w:p>
    <w:p w14:paraId="63E2C19D" w14:textId="3F46E05B" w:rsidR="00D95F99" w:rsidRDefault="00D95F99" w:rsidP="009E0A66">
      <w:pPr>
        <w:pStyle w:val="Normal1"/>
        <w:spacing w:before="0" w:line="276" w:lineRule="auto"/>
        <w:ind w:firstLine="426"/>
        <w:rPr>
          <w:sz w:val="28"/>
          <w:szCs w:val="28"/>
        </w:rPr>
      </w:pPr>
      <w:r>
        <w:rPr>
          <w:sz w:val="28"/>
          <w:szCs w:val="28"/>
        </w:rPr>
        <w:t xml:space="preserve">+ </w:t>
      </w:r>
      <w:r w:rsidR="008C0708">
        <w:rPr>
          <w:sz w:val="28"/>
          <w:szCs w:val="28"/>
        </w:rPr>
        <w:t>Lưu</w:t>
      </w:r>
      <w:r>
        <w:rPr>
          <w:sz w:val="28"/>
          <w:szCs w:val="28"/>
        </w:rPr>
        <w:t xml:space="preserve"> lượng trung bình:</w:t>
      </w:r>
      <w:r w:rsidR="008C0708">
        <w:rPr>
          <w:sz w:val="28"/>
          <w:szCs w:val="28"/>
        </w:rPr>
        <w:t xml:space="preserve"> Q</w:t>
      </w:r>
      <w:r w:rsidR="008C0708" w:rsidRPr="008C0708">
        <w:rPr>
          <w:sz w:val="28"/>
          <w:szCs w:val="28"/>
          <w:vertAlign w:val="subscript"/>
        </w:rPr>
        <w:t>tb</w:t>
      </w:r>
      <w:r w:rsidR="008C0708">
        <w:rPr>
          <w:sz w:val="28"/>
          <w:szCs w:val="28"/>
        </w:rPr>
        <w:t xml:space="preserve"> = 960 (m</w:t>
      </w:r>
      <w:r w:rsidR="008C0708" w:rsidRPr="008C0708">
        <w:rPr>
          <w:sz w:val="28"/>
          <w:szCs w:val="28"/>
          <w:vertAlign w:val="superscript"/>
        </w:rPr>
        <w:t>3</w:t>
      </w:r>
      <w:r w:rsidR="008C0708">
        <w:rPr>
          <w:sz w:val="28"/>
          <w:szCs w:val="28"/>
        </w:rPr>
        <w:t>/ngày.đêm)</w:t>
      </w:r>
    </w:p>
    <w:p w14:paraId="1D19C705" w14:textId="3F322362" w:rsidR="008C0708" w:rsidRDefault="003B41A6" w:rsidP="009E0A66">
      <w:pPr>
        <w:pStyle w:val="Normal1"/>
        <w:spacing w:before="0" w:line="276" w:lineRule="auto"/>
        <w:ind w:firstLine="426"/>
        <w:rPr>
          <w:sz w:val="28"/>
          <w:szCs w:val="28"/>
        </w:rPr>
      </w:pPr>
      <w:r>
        <w:rPr>
          <w:sz w:val="28"/>
          <w:szCs w:val="28"/>
        </w:rPr>
        <w:t xml:space="preserve">+ </w:t>
      </w:r>
      <w:r w:rsidR="00D557B7">
        <w:rPr>
          <w:sz w:val="28"/>
          <w:szCs w:val="28"/>
        </w:rPr>
        <w:t xml:space="preserve">Nồng </w:t>
      </w:r>
      <w:r w:rsidR="00F871E8">
        <w:rPr>
          <w:sz w:val="28"/>
          <w:szCs w:val="28"/>
        </w:rPr>
        <w:t>độ COD cực đại: COD = 16.000 mg/l</w:t>
      </w:r>
    </w:p>
    <w:p w14:paraId="07C9538A" w14:textId="03BFD2E7" w:rsidR="00F871E8" w:rsidRPr="00A07BDB" w:rsidRDefault="00F871E8" w:rsidP="009E0A66">
      <w:pPr>
        <w:pStyle w:val="Normal1"/>
        <w:spacing w:before="0" w:line="276" w:lineRule="auto"/>
        <w:ind w:firstLine="426"/>
        <w:rPr>
          <w:sz w:val="28"/>
          <w:szCs w:val="28"/>
        </w:rPr>
      </w:pPr>
      <w:r>
        <w:rPr>
          <w:sz w:val="28"/>
          <w:szCs w:val="28"/>
        </w:rPr>
        <w:t>+ Nồng độ BOD</w:t>
      </w:r>
      <w:r w:rsidRPr="00F871E8">
        <w:rPr>
          <w:sz w:val="28"/>
          <w:szCs w:val="28"/>
          <w:vertAlign w:val="subscript"/>
        </w:rPr>
        <w:t>5</w:t>
      </w:r>
      <w:r>
        <w:rPr>
          <w:sz w:val="28"/>
          <w:szCs w:val="28"/>
        </w:rPr>
        <w:t xml:space="preserve"> cực đại: BOD</w:t>
      </w:r>
      <w:r w:rsidRPr="00F871E8">
        <w:rPr>
          <w:sz w:val="28"/>
          <w:szCs w:val="28"/>
          <w:vertAlign w:val="subscript"/>
        </w:rPr>
        <w:t>5</w:t>
      </w:r>
      <w:r>
        <w:rPr>
          <w:sz w:val="28"/>
          <w:szCs w:val="28"/>
        </w:rPr>
        <w:t xml:space="preserve"> = 11.500 mg/l</w:t>
      </w:r>
    </w:p>
    <w:p w14:paraId="0D651841" w14:textId="28E111B6" w:rsidR="00A07BDB" w:rsidRPr="00A07BDB" w:rsidRDefault="00A07BDB" w:rsidP="009E0A66">
      <w:pPr>
        <w:pStyle w:val="Caption"/>
        <w:keepNext/>
        <w:spacing w:before="0" w:after="0" w:line="276" w:lineRule="auto"/>
        <w:rPr>
          <w:i/>
          <w:sz w:val="28"/>
          <w:szCs w:val="28"/>
        </w:rPr>
      </w:pPr>
      <w:bookmarkStart w:id="188" w:name="_Toc148952367"/>
      <w:r w:rsidRPr="00A07BDB">
        <w:rPr>
          <w:i/>
          <w:sz w:val="28"/>
          <w:szCs w:val="28"/>
        </w:rPr>
        <w:t xml:space="preserve">Bảng  </w:t>
      </w:r>
      <w:r w:rsidRPr="00A07BDB">
        <w:rPr>
          <w:i/>
          <w:sz w:val="28"/>
          <w:szCs w:val="28"/>
        </w:rPr>
        <w:fldChar w:fldCharType="begin"/>
      </w:r>
      <w:r w:rsidRPr="00A07BDB">
        <w:rPr>
          <w:i/>
          <w:sz w:val="28"/>
          <w:szCs w:val="28"/>
        </w:rPr>
        <w:instrText xml:space="preserve"> SEQ Bảng_ \* ARABIC </w:instrText>
      </w:r>
      <w:r w:rsidRPr="00A07BDB">
        <w:rPr>
          <w:i/>
          <w:sz w:val="28"/>
          <w:szCs w:val="28"/>
        </w:rPr>
        <w:fldChar w:fldCharType="separate"/>
      </w:r>
      <w:r w:rsidR="00FD6182">
        <w:rPr>
          <w:i/>
          <w:noProof/>
          <w:sz w:val="28"/>
          <w:szCs w:val="28"/>
        </w:rPr>
        <w:t>13</w:t>
      </w:r>
      <w:r w:rsidRPr="00A07BDB">
        <w:rPr>
          <w:i/>
          <w:sz w:val="28"/>
          <w:szCs w:val="28"/>
        </w:rPr>
        <w:fldChar w:fldCharType="end"/>
      </w:r>
      <w:r w:rsidRPr="00A07BDB">
        <w:rPr>
          <w:i/>
          <w:sz w:val="28"/>
          <w:szCs w:val="28"/>
        </w:rPr>
        <w:t xml:space="preserve"> Hiệu xuất xử lý nước thải qua từng công trình</w:t>
      </w:r>
      <w:bookmarkEnd w:id="188"/>
    </w:p>
    <w:tbl>
      <w:tblPr>
        <w:tblStyle w:val="TableGrid"/>
        <w:tblW w:w="0" w:type="auto"/>
        <w:tblLook w:val="04A0" w:firstRow="1" w:lastRow="0" w:firstColumn="1" w:lastColumn="0" w:noHBand="0" w:noVBand="1"/>
      </w:tblPr>
      <w:tblGrid>
        <w:gridCol w:w="562"/>
        <w:gridCol w:w="1985"/>
        <w:gridCol w:w="1843"/>
        <w:gridCol w:w="1736"/>
        <w:gridCol w:w="1666"/>
        <w:gridCol w:w="1398"/>
      </w:tblGrid>
      <w:tr w:rsidR="00F871E8" w14:paraId="17895E5F" w14:textId="77777777" w:rsidTr="00F871E8">
        <w:trPr>
          <w:trHeight w:val="446"/>
        </w:trPr>
        <w:tc>
          <w:tcPr>
            <w:tcW w:w="562" w:type="dxa"/>
            <w:vMerge w:val="restart"/>
            <w:vAlign w:val="center"/>
          </w:tcPr>
          <w:p w14:paraId="01B6FA5F" w14:textId="56B36C37" w:rsidR="00F871E8" w:rsidRPr="00F871E8" w:rsidRDefault="00F871E8" w:rsidP="009E0A66">
            <w:pPr>
              <w:pStyle w:val="Normal1"/>
              <w:spacing w:before="0" w:line="276" w:lineRule="auto"/>
              <w:jc w:val="center"/>
              <w:rPr>
                <w:b/>
                <w:sz w:val="28"/>
                <w:szCs w:val="28"/>
              </w:rPr>
            </w:pPr>
            <w:r>
              <w:rPr>
                <w:sz w:val="28"/>
                <w:szCs w:val="28"/>
              </w:rPr>
              <w:t xml:space="preserve"> </w:t>
            </w:r>
            <w:r w:rsidRPr="00F871E8">
              <w:rPr>
                <w:b/>
                <w:sz w:val="28"/>
                <w:szCs w:val="28"/>
              </w:rPr>
              <w:t>Stt</w:t>
            </w:r>
          </w:p>
        </w:tc>
        <w:tc>
          <w:tcPr>
            <w:tcW w:w="1985" w:type="dxa"/>
            <w:vMerge w:val="restart"/>
            <w:vAlign w:val="center"/>
          </w:tcPr>
          <w:p w14:paraId="63AFB074" w14:textId="081BD9B0" w:rsidR="00F871E8" w:rsidRPr="00F871E8" w:rsidRDefault="00F871E8" w:rsidP="009E0A66">
            <w:pPr>
              <w:pStyle w:val="Normal1"/>
              <w:spacing w:before="0" w:line="276" w:lineRule="auto"/>
              <w:jc w:val="center"/>
              <w:rPr>
                <w:b/>
                <w:sz w:val="28"/>
                <w:szCs w:val="28"/>
              </w:rPr>
            </w:pPr>
            <w:r w:rsidRPr="00F871E8">
              <w:rPr>
                <w:b/>
                <w:sz w:val="28"/>
                <w:szCs w:val="28"/>
              </w:rPr>
              <w:t>Cụm xử lý</w:t>
            </w:r>
          </w:p>
        </w:tc>
        <w:tc>
          <w:tcPr>
            <w:tcW w:w="1843" w:type="dxa"/>
            <w:vMerge w:val="restart"/>
            <w:vAlign w:val="center"/>
          </w:tcPr>
          <w:p w14:paraId="661136D8" w14:textId="3A94A536" w:rsidR="00F871E8" w:rsidRPr="00F871E8" w:rsidRDefault="00F871E8" w:rsidP="009E0A66">
            <w:pPr>
              <w:pStyle w:val="Normal1"/>
              <w:spacing w:before="0" w:line="276" w:lineRule="auto"/>
              <w:jc w:val="center"/>
              <w:rPr>
                <w:b/>
                <w:sz w:val="28"/>
                <w:szCs w:val="28"/>
              </w:rPr>
            </w:pPr>
            <w:r w:rsidRPr="00F871E8">
              <w:rPr>
                <w:b/>
                <w:sz w:val="28"/>
                <w:szCs w:val="28"/>
              </w:rPr>
              <w:t>Chỉ tiêu xử lý</w:t>
            </w:r>
          </w:p>
        </w:tc>
        <w:tc>
          <w:tcPr>
            <w:tcW w:w="1736" w:type="dxa"/>
            <w:vMerge w:val="restart"/>
            <w:vAlign w:val="center"/>
          </w:tcPr>
          <w:p w14:paraId="3D71F21B" w14:textId="5928B3AB" w:rsidR="00F871E8" w:rsidRPr="00F871E8" w:rsidRDefault="00F871E8" w:rsidP="009E0A66">
            <w:pPr>
              <w:pStyle w:val="Normal1"/>
              <w:spacing w:before="0" w:line="276" w:lineRule="auto"/>
              <w:jc w:val="center"/>
              <w:rPr>
                <w:b/>
                <w:sz w:val="28"/>
                <w:szCs w:val="28"/>
              </w:rPr>
            </w:pPr>
            <w:r w:rsidRPr="00F871E8">
              <w:rPr>
                <w:b/>
                <w:sz w:val="28"/>
                <w:szCs w:val="28"/>
              </w:rPr>
              <w:t>Hiệu xuất xử lý (%)</w:t>
            </w:r>
          </w:p>
        </w:tc>
        <w:tc>
          <w:tcPr>
            <w:tcW w:w="3064" w:type="dxa"/>
            <w:gridSpan w:val="2"/>
            <w:vAlign w:val="center"/>
          </w:tcPr>
          <w:p w14:paraId="5F6A9956" w14:textId="5ADEC50A" w:rsidR="00F871E8" w:rsidRPr="00F871E8" w:rsidRDefault="00F871E8" w:rsidP="009E0A66">
            <w:pPr>
              <w:pStyle w:val="Normal1"/>
              <w:spacing w:before="0" w:line="276" w:lineRule="auto"/>
              <w:jc w:val="center"/>
              <w:rPr>
                <w:b/>
                <w:sz w:val="28"/>
                <w:szCs w:val="28"/>
              </w:rPr>
            </w:pPr>
            <w:r w:rsidRPr="00F871E8">
              <w:rPr>
                <w:b/>
                <w:sz w:val="28"/>
                <w:szCs w:val="28"/>
              </w:rPr>
              <w:t>Nồng độ</w:t>
            </w:r>
          </w:p>
        </w:tc>
      </w:tr>
      <w:tr w:rsidR="00F871E8" w14:paraId="26132B85" w14:textId="77777777" w:rsidTr="00F871E8">
        <w:tc>
          <w:tcPr>
            <w:tcW w:w="562" w:type="dxa"/>
            <w:vMerge/>
          </w:tcPr>
          <w:p w14:paraId="0BF62C18" w14:textId="77777777" w:rsidR="00F871E8" w:rsidRPr="00F871E8" w:rsidRDefault="00F871E8" w:rsidP="009E0A66">
            <w:pPr>
              <w:pStyle w:val="Normal1"/>
              <w:spacing w:before="0" w:line="276" w:lineRule="auto"/>
              <w:rPr>
                <w:b/>
                <w:sz w:val="28"/>
                <w:szCs w:val="28"/>
              </w:rPr>
            </w:pPr>
          </w:p>
        </w:tc>
        <w:tc>
          <w:tcPr>
            <w:tcW w:w="1985" w:type="dxa"/>
            <w:vMerge/>
          </w:tcPr>
          <w:p w14:paraId="7E06566D" w14:textId="77777777" w:rsidR="00F871E8" w:rsidRPr="00F871E8" w:rsidRDefault="00F871E8" w:rsidP="009E0A66">
            <w:pPr>
              <w:pStyle w:val="Normal1"/>
              <w:spacing w:before="0" w:line="276" w:lineRule="auto"/>
              <w:rPr>
                <w:b/>
                <w:sz w:val="28"/>
                <w:szCs w:val="28"/>
              </w:rPr>
            </w:pPr>
          </w:p>
        </w:tc>
        <w:tc>
          <w:tcPr>
            <w:tcW w:w="1843" w:type="dxa"/>
            <w:vMerge/>
          </w:tcPr>
          <w:p w14:paraId="542E9F43" w14:textId="77777777" w:rsidR="00F871E8" w:rsidRPr="00F871E8" w:rsidRDefault="00F871E8" w:rsidP="009E0A66">
            <w:pPr>
              <w:pStyle w:val="Normal1"/>
              <w:spacing w:before="0" w:line="276" w:lineRule="auto"/>
              <w:rPr>
                <w:b/>
                <w:sz w:val="28"/>
                <w:szCs w:val="28"/>
              </w:rPr>
            </w:pPr>
          </w:p>
        </w:tc>
        <w:tc>
          <w:tcPr>
            <w:tcW w:w="1736" w:type="dxa"/>
            <w:vMerge/>
          </w:tcPr>
          <w:p w14:paraId="1BA0BD5C" w14:textId="77777777" w:rsidR="00F871E8" w:rsidRPr="00F871E8" w:rsidRDefault="00F871E8" w:rsidP="009E0A66">
            <w:pPr>
              <w:pStyle w:val="Normal1"/>
              <w:spacing w:before="0" w:line="276" w:lineRule="auto"/>
              <w:rPr>
                <w:b/>
                <w:sz w:val="28"/>
                <w:szCs w:val="28"/>
              </w:rPr>
            </w:pPr>
          </w:p>
        </w:tc>
        <w:tc>
          <w:tcPr>
            <w:tcW w:w="1666" w:type="dxa"/>
            <w:vAlign w:val="center"/>
          </w:tcPr>
          <w:p w14:paraId="008D3B1B" w14:textId="3A3080A4" w:rsidR="00F871E8" w:rsidRPr="00F871E8" w:rsidRDefault="00F871E8" w:rsidP="009E0A66">
            <w:pPr>
              <w:pStyle w:val="Normal1"/>
              <w:spacing w:before="0" w:line="276" w:lineRule="auto"/>
              <w:jc w:val="center"/>
              <w:rPr>
                <w:b/>
                <w:sz w:val="28"/>
                <w:szCs w:val="28"/>
              </w:rPr>
            </w:pPr>
            <w:r w:rsidRPr="00F871E8">
              <w:rPr>
                <w:b/>
                <w:sz w:val="28"/>
                <w:szCs w:val="28"/>
              </w:rPr>
              <w:t>Trước xử lý</w:t>
            </w:r>
          </w:p>
        </w:tc>
        <w:tc>
          <w:tcPr>
            <w:tcW w:w="1398" w:type="dxa"/>
            <w:vAlign w:val="center"/>
          </w:tcPr>
          <w:p w14:paraId="452135A1" w14:textId="3517FF75" w:rsidR="00F871E8" w:rsidRPr="00F871E8" w:rsidRDefault="00F871E8" w:rsidP="009E0A66">
            <w:pPr>
              <w:pStyle w:val="Normal1"/>
              <w:spacing w:before="0" w:line="276" w:lineRule="auto"/>
              <w:jc w:val="center"/>
              <w:rPr>
                <w:b/>
                <w:sz w:val="28"/>
                <w:szCs w:val="28"/>
              </w:rPr>
            </w:pPr>
            <w:r w:rsidRPr="00F871E8">
              <w:rPr>
                <w:b/>
                <w:sz w:val="28"/>
                <w:szCs w:val="28"/>
              </w:rPr>
              <w:t>Sau xử lý</w:t>
            </w:r>
          </w:p>
        </w:tc>
      </w:tr>
      <w:tr w:rsidR="00F871E8" w14:paraId="3EE6E88F" w14:textId="77777777" w:rsidTr="00F871E8">
        <w:trPr>
          <w:trHeight w:val="500"/>
        </w:trPr>
        <w:tc>
          <w:tcPr>
            <w:tcW w:w="562" w:type="dxa"/>
            <w:vMerge w:val="restart"/>
            <w:vAlign w:val="center"/>
          </w:tcPr>
          <w:p w14:paraId="48795DF0" w14:textId="349F4AEE" w:rsidR="00F871E8" w:rsidRDefault="00F871E8" w:rsidP="009E0A66">
            <w:pPr>
              <w:pStyle w:val="Normal1"/>
              <w:spacing w:before="0" w:line="276" w:lineRule="auto"/>
              <w:jc w:val="center"/>
              <w:rPr>
                <w:sz w:val="28"/>
                <w:szCs w:val="28"/>
              </w:rPr>
            </w:pPr>
            <w:r>
              <w:rPr>
                <w:sz w:val="28"/>
                <w:szCs w:val="28"/>
              </w:rPr>
              <w:t>1</w:t>
            </w:r>
          </w:p>
        </w:tc>
        <w:tc>
          <w:tcPr>
            <w:tcW w:w="1985" w:type="dxa"/>
            <w:vMerge w:val="restart"/>
            <w:vAlign w:val="center"/>
          </w:tcPr>
          <w:p w14:paraId="7315AB1B" w14:textId="0A8B4444" w:rsidR="00F871E8" w:rsidRDefault="00F871E8" w:rsidP="009E0A66">
            <w:pPr>
              <w:pStyle w:val="Normal1"/>
              <w:spacing w:before="0" w:line="276" w:lineRule="auto"/>
              <w:jc w:val="center"/>
              <w:rPr>
                <w:sz w:val="28"/>
                <w:szCs w:val="28"/>
              </w:rPr>
            </w:pPr>
            <w:r>
              <w:rPr>
                <w:sz w:val="28"/>
                <w:szCs w:val="28"/>
              </w:rPr>
              <w:t>Bể phân hủy kỵ khí</w:t>
            </w:r>
          </w:p>
        </w:tc>
        <w:tc>
          <w:tcPr>
            <w:tcW w:w="1843" w:type="dxa"/>
            <w:vAlign w:val="center"/>
          </w:tcPr>
          <w:p w14:paraId="215232BB" w14:textId="1EDC3D9E" w:rsidR="00F871E8" w:rsidRDefault="00F871E8" w:rsidP="009E0A66">
            <w:pPr>
              <w:pStyle w:val="Normal1"/>
              <w:spacing w:before="0" w:line="276" w:lineRule="auto"/>
              <w:jc w:val="center"/>
              <w:rPr>
                <w:sz w:val="28"/>
                <w:szCs w:val="28"/>
              </w:rPr>
            </w:pPr>
            <w:r>
              <w:rPr>
                <w:sz w:val="28"/>
                <w:szCs w:val="28"/>
              </w:rPr>
              <w:t>COD (mg/l)</w:t>
            </w:r>
          </w:p>
        </w:tc>
        <w:tc>
          <w:tcPr>
            <w:tcW w:w="1736" w:type="dxa"/>
            <w:vAlign w:val="center"/>
          </w:tcPr>
          <w:p w14:paraId="6970F697" w14:textId="4416BDA7" w:rsidR="00F871E8" w:rsidRDefault="00194027" w:rsidP="009E0A66">
            <w:pPr>
              <w:pStyle w:val="Normal1"/>
              <w:spacing w:before="0" w:line="276" w:lineRule="auto"/>
              <w:jc w:val="center"/>
              <w:rPr>
                <w:sz w:val="28"/>
                <w:szCs w:val="28"/>
              </w:rPr>
            </w:pPr>
            <w:r>
              <w:rPr>
                <w:sz w:val="28"/>
                <w:szCs w:val="28"/>
              </w:rPr>
              <w:t>90</w:t>
            </w:r>
          </w:p>
        </w:tc>
        <w:tc>
          <w:tcPr>
            <w:tcW w:w="1666" w:type="dxa"/>
            <w:vAlign w:val="center"/>
          </w:tcPr>
          <w:p w14:paraId="2DB0E3B6" w14:textId="2F347487" w:rsidR="00F871E8" w:rsidRDefault="00194027" w:rsidP="009E0A66">
            <w:pPr>
              <w:pStyle w:val="Normal1"/>
              <w:spacing w:before="0" w:line="276" w:lineRule="auto"/>
              <w:jc w:val="center"/>
              <w:rPr>
                <w:sz w:val="28"/>
                <w:szCs w:val="28"/>
              </w:rPr>
            </w:pPr>
            <w:r>
              <w:rPr>
                <w:sz w:val="28"/>
                <w:szCs w:val="28"/>
              </w:rPr>
              <w:t>16.000</w:t>
            </w:r>
          </w:p>
        </w:tc>
        <w:tc>
          <w:tcPr>
            <w:tcW w:w="1398" w:type="dxa"/>
            <w:vAlign w:val="center"/>
          </w:tcPr>
          <w:p w14:paraId="761C8352" w14:textId="7DE0A578" w:rsidR="00F871E8" w:rsidRDefault="00194027" w:rsidP="009E0A66">
            <w:pPr>
              <w:pStyle w:val="Normal1"/>
              <w:spacing w:before="0" w:line="276" w:lineRule="auto"/>
              <w:jc w:val="center"/>
              <w:rPr>
                <w:sz w:val="28"/>
                <w:szCs w:val="28"/>
              </w:rPr>
            </w:pPr>
            <w:r>
              <w:rPr>
                <w:sz w:val="28"/>
                <w:szCs w:val="28"/>
              </w:rPr>
              <w:t>1.600</w:t>
            </w:r>
          </w:p>
        </w:tc>
      </w:tr>
      <w:tr w:rsidR="00F871E8" w14:paraId="4AF4F9A6" w14:textId="77777777" w:rsidTr="00194027">
        <w:trPr>
          <w:trHeight w:val="564"/>
        </w:trPr>
        <w:tc>
          <w:tcPr>
            <w:tcW w:w="562" w:type="dxa"/>
            <w:vMerge/>
          </w:tcPr>
          <w:p w14:paraId="3B7494E2" w14:textId="77777777" w:rsidR="00F871E8" w:rsidRDefault="00F871E8" w:rsidP="009E0A66">
            <w:pPr>
              <w:pStyle w:val="Normal1"/>
              <w:spacing w:before="0" w:line="276" w:lineRule="auto"/>
              <w:rPr>
                <w:sz w:val="28"/>
                <w:szCs w:val="28"/>
              </w:rPr>
            </w:pPr>
          </w:p>
        </w:tc>
        <w:tc>
          <w:tcPr>
            <w:tcW w:w="1985" w:type="dxa"/>
            <w:vMerge/>
          </w:tcPr>
          <w:p w14:paraId="02808144" w14:textId="77777777" w:rsidR="00F871E8" w:rsidRDefault="00F871E8" w:rsidP="009E0A66">
            <w:pPr>
              <w:pStyle w:val="Normal1"/>
              <w:spacing w:before="0" w:line="276" w:lineRule="auto"/>
              <w:rPr>
                <w:sz w:val="28"/>
                <w:szCs w:val="28"/>
              </w:rPr>
            </w:pPr>
          </w:p>
        </w:tc>
        <w:tc>
          <w:tcPr>
            <w:tcW w:w="1843" w:type="dxa"/>
            <w:vAlign w:val="center"/>
          </w:tcPr>
          <w:p w14:paraId="16EBB50B" w14:textId="4AD5B5A7" w:rsidR="00F871E8" w:rsidRDefault="00F871E8" w:rsidP="009E0A66">
            <w:pPr>
              <w:pStyle w:val="Normal1"/>
              <w:spacing w:before="0" w:line="276" w:lineRule="auto"/>
              <w:jc w:val="center"/>
              <w:rPr>
                <w:sz w:val="28"/>
                <w:szCs w:val="28"/>
              </w:rPr>
            </w:pPr>
            <w:r>
              <w:rPr>
                <w:sz w:val="28"/>
                <w:szCs w:val="28"/>
              </w:rPr>
              <w:t>BOD (mg/l)</w:t>
            </w:r>
          </w:p>
        </w:tc>
        <w:tc>
          <w:tcPr>
            <w:tcW w:w="1736" w:type="dxa"/>
            <w:vAlign w:val="center"/>
          </w:tcPr>
          <w:p w14:paraId="6B8D2855" w14:textId="6669F8C0" w:rsidR="00F871E8" w:rsidRDefault="00194027" w:rsidP="009E0A66">
            <w:pPr>
              <w:pStyle w:val="Normal1"/>
              <w:spacing w:before="0" w:line="276" w:lineRule="auto"/>
              <w:jc w:val="center"/>
              <w:rPr>
                <w:sz w:val="28"/>
                <w:szCs w:val="28"/>
              </w:rPr>
            </w:pPr>
            <w:r>
              <w:rPr>
                <w:sz w:val="28"/>
                <w:szCs w:val="28"/>
              </w:rPr>
              <w:t>90</w:t>
            </w:r>
          </w:p>
        </w:tc>
        <w:tc>
          <w:tcPr>
            <w:tcW w:w="1666" w:type="dxa"/>
            <w:vAlign w:val="center"/>
          </w:tcPr>
          <w:p w14:paraId="215144B5" w14:textId="002BB570" w:rsidR="00F871E8" w:rsidRDefault="00194027" w:rsidP="009E0A66">
            <w:pPr>
              <w:pStyle w:val="Normal1"/>
              <w:spacing w:before="0" w:line="276" w:lineRule="auto"/>
              <w:jc w:val="center"/>
              <w:rPr>
                <w:sz w:val="28"/>
                <w:szCs w:val="28"/>
              </w:rPr>
            </w:pPr>
            <w:r>
              <w:rPr>
                <w:sz w:val="28"/>
                <w:szCs w:val="28"/>
              </w:rPr>
              <w:t>11.500</w:t>
            </w:r>
          </w:p>
        </w:tc>
        <w:tc>
          <w:tcPr>
            <w:tcW w:w="1398" w:type="dxa"/>
            <w:vAlign w:val="center"/>
          </w:tcPr>
          <w:p w14:paraId="45C5A919" w14:textId="20DE999B" w:rsidR="00F871E8" w:rsidRDefault="00194027" w:rsidP="009E0A66">
            <w:pPr>
              <w:pStyle w:val="Normal1"/>
              <w:spacing w:before="0" w:line="276" w:lineRule="auto"/>
              <w:jc w:val="center"/>
              <w:rPr>
                <w:sz w:val="28"/>
                <w:szCs w:val="28"/>
              </w:rPr>
            </w:pPr>
            <w:r>
              <w:rPr>
                <w:sz w:val="28"/>
                <w:szCs w:val="28"/>
              </w:rPr>
              <w:t>1.150</w:t>
            </w:r>
          </w:p>
        </w:tc>
      </w:tr>
      <w:tr w:rsidR="00194027" w14:paraId="25E75526" w14:textId="77777777" w:rsidTr="00194027">
        <w:trPr>
          <w:trHeight w:val="416"/>
        </w:trPr>
        <w:tc>
          <w:tcPr>
            <w:tcW w:w="562" w:type="dxa"/>
            <w:vMerge w:val="restart"/>
            <w:vAlign w:val="center"/>
          </w:tcPr>
          <w:p w14:paraId="331A3FC7" w14:textId="0DB39F2B" w:rsidR="00194027" w:rsidRDefault="00194027" w:rsidP="009E0A66">
            <w:pPr>
              <w:pStyle w:val="Normal1"/>
              <w:spacing w:before="0" w:line="276" w:lineRule="auto"/>
              <w:jc w:val="center"/>
              <w:rPr>
                <w:sz w:val="28"/>
                <w:szCs w:val="28"/>
              </w:rPr>
            </w:pPr>
            <w:r>
              <w:rPr>
                <w:sz w:val="28"/>
                <w:szCs w:val="28"/>
              </w:rPr>
              <w:t>2</w:t>
            </w:r>
          </w:p>
        </w:tc>
        <w:tc>
          <w:tcPr>
            <w:tcW w:w="1985" w:type="dxa"/>
            <w:vMerge w:val="restart"/>
            <w:vAlign w:val="center"/>
          </w:tcPr>
          <w:p w14:paraId="110D9368" w14:textId="1C226FD6" w:rsidR="00194027" w:rsidRDefault="00194027" w:rsidP="009E0A66">
            <w:pPr>
              <w:pStyle w:val="Normal1"/>
              <w:spacing w:before="0" w:line="276" w:lineRule="auto"/>
              <w:jc w:val="center"/>
              <w:rPr>
                <w:sz w:val="28"/>
                <w:szCs w:val="28"/>
              </w:rPr>
            </w:pPr>
            <w:r>
              <w:rPr>
                <w:sz w:val="28"/>
                <w:szCs w:val="28"/>
              </w:rPr>
              <w:t>Bể Anoxic</w:t>
            </w:r>
          </w:p>
        </w:tc>
        <w:tc>
          <w:tcPr>
            <w:tcW w:w="1843" w:type="dxa"/>
            <w:vAlign w:val="center"/>
          </w:tcPr>
          <w:p w14:paraId="50DCB5A7" w14:textId="62258AE3" w:rsidR="00194027" w:rsidRDefault="00194027" w:rsidP="009E0A66">
            <w:pPr>
              <w:pStyle w:val="Normal1"/>
              <w:spacing w:before="0" w:line="276" w:lineRule="auto"/>
              <w:jc w:val="center"/>
              <w:rPr>
                <w:sz w:val="28"/>
                <w:szCs w:val="28"/>
              </w:rPr>
            </w:pPr>
            <w:r>
              <w:rPr>
                <w:sz w:val="28"/>
                <w:szCs w:val="28"/>
              </w:rPr>
              <w:t>COD (mg/l)</w:t>
            </w:r>
          </w:p>
        </w:tc>
        <w:tc>
          <w:tcPr>
            <w:tcW w:w="1736" w:type="dxa"/>
            <w:vAlign w:val="center"/>
          </w:tcPr>
          <w:p w14:paraId="3E319C56" w14:textId="0DBB59E6" w:rsidR="00194027" w:rsidRDefault="00194027" w:rsidP="009E0A66">
            <w:pPr>
              <w:pStyle w:val="Normal1"/>
              <w:spacing w:before="0" w:line="276" w:lineRule="auto"/>
              <w:jc w:val="center"/>
              <w:rPr>
                <w:sz w:val="28"/>
                <w:szCs w:val="28"/>
              </w:rPr>
            </w:pPr>
            <w:r>
              <w:rPr>
                <w:sz w:val="28"/>
                <w:szCs w:val="28"/>
              </w:rPr>
              <w:t>60</w:t>
            </w:r>
          </w:p>
        </w:tc>
        <w:tc>
          <w:tcPr>
            <w:tcW w:w="1666" w:type="dxa"/>
            <w:vAlign w:val="center"/>
          </w:tcPr>
          <w:p w14:paraId="104772D3" w14:textId="723146E2" w:rsidR="00194027" w:rsidRDefault="00194027" w:rsidP="009E0A66">
            <w:pPr>
              <w:pStyle w:val="Normal1"/>
              <w:spacing w:before="0" w:line="276" w:lineRule="auto"/>
              <w:jc w:val="center"/>
              <w:rPr>
                <w:sz w:val="28"/>
                <w:szCs w:val="28"/>
              </w:rPr>
            </w:pPr>
            <w:r>
              <w:rPr>
                <w:sz w:val="28"/>
                <w:szCs w:val="28"/>
              </w:rPr>
              <w:t>1.600</w:t>
            </w:r>
          </w:p>
        </w:tc>
        <w:tc>
          <w:tcPr>
            <w:tcW w:w="1398" w:type="dxa"/>
            <w:vAlign w:val="center"/>
          </w:tcPr>
          <w:p w14:paraId="200CCB7E" w14:textId="34CE287C" w:rsidR="00194027" w:rsidRDefault="00194027" w:rsidP="009E0A66">
            <w:pPr>
              <w:pStyle w:val="Normal1"/>
              <w:spacing w:before="0" w:line="276" w:lineRule="auto"/>
              <w:jc w:val="center"/>
              <w:rPr>
                <w:sz w:val="28"/>
                <w:szCs w:val="28"/>
              </w:rPr>
            </w:pPr>
            <w:r>
              <w:rPr>
                <w:sz w:val="28"/>
                <w:szCs w:val="28"/>
              </w:rPr>
              <w:t>640</w:t>
            </w:r>
          </w:p>
        </w:tc>
      </w:tr>
      <w:tr w:rsidR="00194027" w14:paraId="3DA5F1BC" w14:textId="77777777" w:rsidTr="00C169A1">
        <w:tc>
          <w:tcPr>
            <w:tcW w:w="562" w:type="dxa"/>
            <w:vMerge/>
          </w:tcPr>
          <w:p w14:paraId="36BA6B5F" w14:textId="77777777" w:rsidR="00194027" w:rsidRDefault="00194027" w:rsidP="009E0A66">
            <w:pPr>
              <w:pStyle w:val="Normal1"/>
              <w:spacing w:before="0" w:line="276" w:lineRule="auto"/>
              <w:jc w:val="center"/>
              <w:rPr>
                <w:sz w:val="28"/>
                <w:szCs w:val="28"/>
              </w:rPr>
            </w:pPr>
          </w:p>
        </w:tc>
        <w:tc>
          <w:tcPr>
            <w:tcW w:w="1985" w:type="dxa"/>
            <w:vMerge/>
          </w:tcPr>
          <w:p w14:paraId="28B5E9D0" w14:textId="77777777" w:rsidR="00194027" w:rsidRDefault="00194027" w:rsidP="009E0A66">
            <w:pPr>
              <w:pStyle w:val="Normal1"/>
              <w:spacing w:before="0" w:line="276" w:lineRule="auto"/>
              <w:jc w:val="center"/>
              <w:rPr>
                <w:sz w:val="28"/>
                <w:szCs w:val="28"/>
              </w:rPr>
            </w:pPr>
          </w:p>
        </w:tc>
        <w:tc>
          <w:tcPr>
            <w:tcW w:w="1843" w:type="dxa"/>
            <w:vAlign w:val="center"/>
          </w:tcPr>
          <w:p w14:paraId="65D7A348" w14:textId="554E0519" w:rsidR="00194027" w:rsidRDefault="00194027" w:rsidP="009E0A66">
            <w:pPr>
              <w:pStyle w:val="Normal1"/>
              <w:spacing w:before="0" w:line="276" w:lineRule="auto"/>
              <w:jc w:val="center"/>
              <w:rPr>
                <w:sz w:val="28"/>
                <w:szCs w:val="28"/>
              </w:rPr>
            </w:pPr>
            <w:r>
              <w:rPr>
                <w:sz w:val="28"/>
                <w:szCs w:val="28"/>
              </w:rPr>
              <w:t>BOD (mg/l)</w:t>
            </w:r>
          </w:p>
        </w:tc>
        <w:tc>
          <w:tcPr>
            <w:tcW w:w="1736" w:type="dxa"/>
          </w:tcPr>
          <w:p w14:paraId="1C9FEF61" w14:textId="27614E8B" w:rsidR="00194027" w:rsidRDefault="00194027" w:rsidP="009E0A66">
            <w:pPr>
              <w:pStyle w:val="Normal1"/>
              <w:spacing w:before="0" w:line="276" w:lineRule="auto"/>
              <w:jc w:val="center"/>
              <w:rPr>
                <w:sz w:val="28"/>
                <w:szCs w:val="28"/>
              </w:rPr>
            </w:pPr>
            <w:r>
              <w:rPr>
                <w:sz w:val="28"/>
                <w:szCs w:val="28"/>
              </w:rPr>
              <w:t>60</w:t>
            </w:r>
          </w:p>
        </w:tc>
        <w:tc>
          <w:tcPr>
            <w:tcW w:w="1666" w:type="dxa"/>
          </w:tcPr>
          <w:p w14:paraId="3EAF1722" w14:textId="78EFC4FC" w:rsidR="00194027" w:rsidRDefault="00194027" w:rsidP="009E0A66">
            <w:pPr>
              <w:pStyle w:val="Normal1"/>
              <w:spacing w:before="0" w:line="276" w:lineRule="auto"/>
              <w:jc w:val="center"/>
              <w:rPr>
                <w:sz w:val="28"/>
                <w:szCs w:val="28"/>
              </w:rPr>
            </w:pPr>
            <w:r>
              <w:rPr>
                <w:sz w:val="28"/>
                <w:szCs w:val="28"/>
              </w:rPr>
              <w:t>1.150</w:t>
            </w:r>
          </w:p>
        </w:tc>
        <w:tc>
          <w:tcPr>
            <w:tcW w:w="1398" w:type="dxa"/>
          </w:tcPr>
          <w:p w14:paraId="5E174459" w14:textId="4C4C9B7D" w:rsidR="00194027" w:rsidRDefault="00194027" w:rsidP="009E0A66">
            <w:pPr>
              <w:pStyle w:val="Normal1"/>
              <w:spacing w:before="0" w:line="276" w:lineRule="auto"/>
              <w:jc w:val="center"/>
              <w:rPr>
                <w:sz w:val="28"/>
                <w:szCs w:val="28"/>
              </w:rPr>
            </w:pPr>
            <w:r>
              <w:rPr>
                <w:sz w:val="28"/>
                <w:szCs w:val="28"/>
              </w:rPr>
              <w:t>460</w:t>
            </w:r>
          </w:p>
        </w:tc>
      </w:tr>
      <w:tr w:rsidR="00194027" w14:paraId="4E0ABC19" w14:textId="77777777" w:rsidTr="00194027">
        <w:tc>
          <w:tcPr>
            <w:tcW w:w="562" w:type="dxa"/>
            <w:vMerge w:val="restart"/>
            <w:vAlign w:val="center"/>
          </w:tcPr>
          <w:p w14:paraId="22378640" w14:textId="6F419B43" w:rsidR="00194027" w:rsidRDefault="00194027" w:rsidP="009E0A66">
            <w:pPr>
              <w:pStyle w:val="Normal1"/>
              <w:spacing w:before="0" w:line="276" w:lineRule="auto"/>
              <w:jc w:val="center"/>
              <w:rPr>
                <w:sz w:val="28"/>
                <w:szCs w:val="28"/>
              </w:rPr>
            </w:pPr>
            <w:r>
              <w:rPr>
                <w:sz w:val="28"/>
                <w:szCs w:val="28"/>
              </w:rPr>
              <w:t>3</w:t>
            </w:r>
          </w:p>
        </w:tc>
        <w:tc>
          <w:tcPr>
            <w:tcW w:w="1985" w:type="dxa"/>
            <w:vMerge w:val="restart"/>
            <w:vAlign w:val="center"/>
          </w:tcPr>
          <w:p w14:paraId="47260DA1" w14:textId="5745907E" w:rsidR="00194027" w:rsidRDefault="00194027" w:rsidP="009E0A66">
            <w:pPr>
              <w:pStyle w:val="Normal1"/>
              <w:spacing w:before="0" w:line="276" w:lineRule="auto"/>
              <w:jc w:val="center"/>
              <w:rPr>
                <w:sz w:val="28"/>
                <w:szCs w:val="28"/>
              </w:rPr>
            </w:pPr>
            <w:r>
              <w:rPr>
                <w:sz w:val="28"/>
                <w:szCs w:val="28"/>
              </w:rPr>
              <w:t>Bể Aerotank</w:t>
            </w:r>
          </w:p>
        </w:tc>
        <w:tc>
          <w:tcPr>
            <w:tcW w:w="1843" w:type="dxa"/>
            <w:vAlign w:val="center"/>
          </w:tcPr>
          <w:p w14:paraId="19E5C52A" w14:textId="56AE7A20" w:rsidR="00194027" w:rsidRDefault="00194027" w:rsidP="009E0A66">
            <w:pPr>
              <w:pStyle w:val="Normal1"/>
              <w:spacing w:before="0" w:line="276" w:lineRule="auto"/>
              <w:jc w:val="center"/>
              <w:rPr>
                <w:sz w:val="28"/>
                <w:szCs w:val="28"/>
              </w:rPr>
            </w:pPr>
            <w:r>
              <w:rPr>
                <w:sz w:val="28"/>
                <w:szCs w:val="28"/>
              </w:rPr>
              <w:t>COD (mg/l)</w:t>
            </w:r>
          </w:p>
        </w:tc>
        <w:tc>
          <w:tcPr>
            <w:tcW w:w="1736" w:type="dxa"/>
            <w:vAlign w:val="center"/>
          </w:tcPr>
          <w:p w14:paraId="1EC99069" w14:textId="45ED11B1" w:rsidR="00194027" w:rsidRDefault="00194027" w:rsidP="009E0A66">
            <w:pPr>
              <w:pStyle w:val="Normal1"/>
              <w:spacing w:before="0" w:line="276" w:lineRule="auto"/>
              <w:jc w:val="center"/>
              <w:rPr>
                <w:sz w:val="28"/>
                <w:szCs w:val="28"/>
              </w:rPr>
            </w:pPr>
            <w:r>
              <w:rPr>
                <w:sz w:val="28"/>
                <w:szCs w:val="28"/>
              </w:rPr>
              <w:t>60</w:t>
            </w:r>
          </w:p>
        </w:tc>
        <w:tc>
          <w:tcPr>
            <w:tcW w:w="1666" w:type="dxa"/>
            <w:vAlign w:val="center"/>
          </w:tcPr>
          <w:p w14:paraId="35B5CFCE" w14:textId="5DC042C6" w:rsidR="00194027" w:rsidRDefault="00194027" w:rsidP="009E0A66">
            <w:pPr>
              <w:pStyle w:val="Normal1"/>
              <w:spacing w:before="0" w:line="276" w:lineRule="auto"/>
              <w:jc w:val="center"/>
              <w:rPr>
                <w:sz w:val="28"/>
                <w:szCs w:val="28"/>
              </w:rPr>
            </w:pPr>
            <w:r>
              <w:rPr>
                <w:sz w:val="28"/>
                <w:szCs w:val="28"/>
              </w:rPr>
              <w:t>640</w:t>
            </w:r>
          </w:p>
        </w:tc>
        <w:tc>
          <w:tcPr>
            <w:tcW w:w="1398" w:type="dxa"/>
            <w:vAlign w:val="center"/>
          </w:tcPr>
          <w:p w14:paraId="1AF1EC80" w14:textId="2DDA6A75" w:rsidR="00194027" w:rsidRDefault="00194027" w:rsidP="009E0A66">
            <w:pPr>
              <w:pStyle w:val="Normal1"/>
              <w:spacing w:before="0" w:line="276" w:lineRule="auto"/>
              <w:jc w:val="center"/>
              <w:rPr>
                <w:sz w:val="28"/>
                <w:szCs w:val="28"/>
              </w:rPr>
            </w:pPr>
            <w:r>
              <w:rPr>
                <w:sz w:val="28"/>
                <w:szCs w:val="28"/>
              </w:rPr>
              <w:t>256</w:t>
            </w:r>
          </w:p>
        </w:tc>
      </w:tr>
      <w:tr w:rsidR="00194027" w14:paraId="6D2CD413" w14:textId="77777777" w:rsidTr="00194027">
        <w:tc>
          <w:tcPr>
            <w:tcW w:w="562" w:type="dxa"/>
            <w:vMerge/>
            <w:vAlign w:val="center"/>
          </w:tcPr>
          <w:p w14:paraId="0CDEDD82" w14:textId="77777777" w:rsidR="00194027" w:rsidRDefault="00194027" w:rsidP="009E0A66">
            <w:pPr>
              <w:pStyle w:val="Normal1"/>
              <w:spacing w:before="0" w:line="276" w:lineRule="auto"/>
              <w:jc w:val="center"/>
              <w:rPr>
                <w:sz w:val="28"/>
                <w:szCs w:val="28"/>
              </w:rPr>
            </w:pPr>
          </w:p>
        </w:tc>
        <w:tc>
          <w:tcPr>
            <w:tcW w:w="1985" w:type="dxa"/>
            <w:vMerge/>
            <w:vAlign w:val="center"/>
          </w:tcPr>
          <w:p w14:paraId="5CE47035" w14:textId="77777777" w:rsidR="00194027" w:rsidRDefault="00194027" w:rsidP="009E0A66">
            <w:pPr>
              <w:pStyle w:val="Normal1"/>
              <w:spacing w:before="0" w:line="276" w:lineRule="auto"/>
              <w:jc w:val="center"/>
              <w:rPr>
                <w:sz w:val="28"/>
                <w:szCs w:val="28"/>
              </w:rPr>
            </w:pPr>
          </w:p>
        </w:tc>
        <w:tc>
          <w:tcPr>
            <w:tcW w:w="1843" w:type="dxa"/>
            <w:vAlign w:val="center"/>
          </w:tcPr>
          <w:p w14:paraId="42B192FF" w14:textId="7E901342" w:rsidR="00194027" w:rsidRDefault="00194027" w:rsidP="009E0A66">
            <w:pPr>
              <w:pStyle w:val="Normal1"/>
              <w:spacing w:before="0" w:line="276" w:lineRule="auto"/>
              <w:jc w:val="center"/>
              <w:rPr>
                <w:sz w:val="28"/>
                <w:szCs w:val="28"/>
              </w:rPr>
            </w:pPr>
            <w:r>
              <w:rPr>
                <w:sz w:val="28"/>
                <w:szCs w:val="28"/>
              </w:rPr>
              <w:t>BOD (mg/l)</w:t>
            </w:r>
          </w:p>
        </w:tc>
        <w:tc>
          <w:tcPr>
            <w:tcW w:w="1736" w:type="dxa"/>
            <w:vAlign w:val="center"/>
          </w:tcPr>
          <w:p w14:paraId="31611023" w14:textId="213E80C6" w:rsidR="00194027" w:rsidRDefault="00194027" w:rsidP="009E0A66">
            <w:pPr>
              <w:pStyle w:val="Normal1"/>
              <w:spacing w:before="0" w:line="276" w:lineRule="auto"/>
              <w:jc w:val="center"/>
              <w:rPr>
                <w:sz w:val="28"/>
                <w:szCs w:val="28"/>
              </w:rPr>
            </w:pPr>
            <w:r>
              <w:rPr>
                <w:sz w:val="28"/>
                <w:szCs w:val="28"/>
              </w:rPr>
              <w:t>60</w:t>
            </w:r>
          </w:p>
        </w:tc>
        <w:tc>
          <w:tcPr>
            <w:tcW w:w="1666" w:type="dxa"/>
            <w:vAlign w:val="center"/>
          </w:tcPr>
          <w:p w14:paraId="73B4DDD6" w14:textId="054D5FD5" w:rsidR="00194027" w:rsidRDefault="00194027" w:rsidP="009E0A66">
            <w:pPr>
              <w:pStyle w:val="Normal1"/>
              <w:spacing w:before="0" w:line="276" w:lineRule="auto"/>
              <w:jc w:val="center"/>
              <w:rPr>
                <w:sz w:val="28"/>
                <w:szCs w:val="28"/>
              </w:rPr>
            </w:pPr>
            <w:r>
              <w:rPr>
                <w:sz w:val="28"/>
                <w:szCs w:val="28"/>
              </w:rPr>
              <w:t>460</w:t>
            </w:r>
          </w:p>
        </w:tc>
        <w:tc>
          <w:tcPr>
            <w:tcW w:w="1398" w:type="dxa"/>
            <w:vAlign w:val="center"/>
          </w:tcPr>
          <w:p w14:paraId="7CAF53BF" w14:textId="294C56BC" w:rsidR="00194027" w:rsidRDefault="00194027" w:rsidP="009E0A66">
            <w:pPr>
              <w:pStyle w:val="Normal1"/>
              <w:spacing w:before="0" w:line="276" w:lineRule="auto"/>
              <w:jc w:val="center"/>
              <w:rPr>
                <w:sz w:val="28"/>
                <w:szCs w:val="28"/>
              </w:rPr>
            </w:pPr>
            <w:r>
              <w:rPr>
                <w:sz w:val="28"/>
                <w:szCs w:val="28"/>
              </w:rPr>
              <w:t>184</w:t>
            </w:r>
          </w:p>
        </w:tc>
      </w:tr>
      <w:tr w:rsidR="00194027" w14:paraId="42AA2396" w14:textId="77777777" w:rsidTr="00194027">
        <w:tc>
          <w:tcPr>
            <w:tcW w:w="562" w:type="dxa"/>
            <w:vMerge w:val="restart"/>
            <w:vAlign w:val="center"/>
          </w:tcPr>
          <w:p w14:paraId="4262F4EF" w14:textId="06486D9D" w:rsidR="00194027" w:rsidRDefault="00194027" w:rsidP="009E0A66">
            <w:pPr>
              <w:pStyle w:val="Normal1"/>
              <w:spacing w:before="0" w:line="276" w:lineRule="auto"/>
              <w:jc w:val="center"/>
              <w:rPr>
                <w:sz w:val="28"/>
                <w:szCs w:val="28"/>
              </w:rPr>
            </w:pPr>
            <w:r>
              <w:rPr>
                <w:sz w:val="28"/>
                <w:szCs w:val="28"/>
              </w:rPr>
              <w:t>4</w:t>
            </w:r>
          </w:p>
        </w:tc>
        <w:tc>
          <w:tcPr>
            <w:tcW w:w="1985" w:type="dxa"/>
            <w:vMerge w:val="restart"/>
            <w:vAlign w:val="center"/>
          </w:tcPr>
          <w:p w14:paraId="695B467E" w14:textId="17C1727C" w:rsidR="00194027" w:rsidRDefault="00194027" w:rsidP="009E0A66">
            <w:pPr>
              <w:pStyle w:val="Normal1"/>
              <w:spacing w:before="0" w:line="276" w:lineRule="auto"/>
              <w:jc w:val="center"/>
              <w:rPr>
                <w:sz w:val="28"/>
                <w:szCs w:val="28"/>
              </w:rPr>
            </w:pPr>
            <w:r>
              <w:rPr>
                <w:sz w:val="28"/>
                <w:szCs w:val="28"/>
              </w:rPr>
              <w:t>Hồ lắng sinh học</w:t>
            </w:r>
          </w:p>
        </w:tc>
        <w:tc>
          <w:tcPr>
            <w:tcW w:w="1843" w:type="dxa"/>
            <w:vAlign w:val="center"/>
          </w:tcPr>
          <w:p w14:paraId="6DAC4F86" w14:textId="4780E1EF" w:rsidR="00194027" w:rsidRDefault="00194027" w:rsidP="009E0A66">
            <w:pPr>
              <w:pStyle w:val="Normal1"/>
              <w:spacing w:before="0" w:line="276" w:lineRule="auto"/>
              <w:jc w:val="center"/>
              <w:rPr>
                <w:sz w:val="28"/>
                <w:szCs w:val="28"/>
              </w:rPr>
            </w:pPr>
            <w:r>
              <w:rPr>
                <w:sz w:val="28"/>
                <w:szCs w:val="28"/>
              </w:rPr>
              <w:t>COD (mg/l)</w:t>
            </w:r>
          </w:p>
        </w:tc>
        <w:tc>
          <w:tcPr>
            <w:tcW w:w="1736" w:type="dxa"/>
            <w:vAlign w:val="center"/>
          </w:tcPr>
          <w:p w14:paraId="0673BC46" w14:textId="54E00F3F" w:rsidR="00194027" w:rsidRDefault="00194027" w:rsidP="009E0A66">
            <w:pPr>
              <w:pStyle w:val="Normal1"/>
              <w:spacing w:before="0" w:line="276" w:lineRule="auto"/>
              <w:jc w:val="center"/>
              <w:rPr>
                <w:sz w:val="28"/>
                <w:szCs w:val="28"/>
              </w:rPr>
            </w:pPr>
            <w:r>
              <w:rPr>
                <w:sz w:val="28"/>
                <w:szCs w:val="28"/>
              </w:rPr>
              <w:t>50</w:t>
            </w:r>
          </w:p>
        </w:tc>
        <w:tc>
          <w:tcPr>
            <w:tcW w:w="1666" w:type="dxa"/>
            <w:vAlign w:val="center"/>
          </w:tcPr>
          <w:p w14:paraId="210A6ED2" w14:textId="710B25AA" w:rsidR="00194027" w:rsidRDefault="00194027" w:rsidP="009E0A66">
            <w:pPr>
              <w:pStyle w:val="Normal1"/>
              <w:spacing w:before="0" w:line="276" w:lineRule="auto"/>
              <w:jc w:val="center"/>
              <w:rPr>
                <w:sz w:val="28"/>
                <w:szCs w:val="28"/>
              </w:rPr>
            </w:pPr>
            <w:r>
              <w:rPr>
                <w:sz w:val="28"/>
                <w:szCs w:val="28"/>
              </w:rPr>
              <w:t>256</w:t>
            </w:r>
          </w:p>
        </w:tc>
        <w:tc>
          <w:tcPr>
            <w:tcW w:w="1398" w:type="dxa"/>
            <w:vAlign w:val="center"/>
          </w:tcPr>
          <w:p w14:paraId="284A3A45" w14:textId="3F4E414C" w:rsidR="00194027" w:rsidRDefault="00194027" w:rsidP="009E0A66">
            <w:pPr>
              <w:pStyle w:val="Normal1"/>
              <w:spacing w:before="0" w:line="276" w:lineRule="auto"/>
              <w:jc w:val="center"/>
              <w:rPr>
                <w:sz w:val="28"/>
                <w:szCs w:val="28"/>
              </w:rPr>
            </w:pPr>
            <w:r>
              <w:rPr>
                <w:sz w:val="28"/>
                <w:szCs w:val="28"/>
              </w:rPr>
              <w:t>128</w:t>
            </w:r>
          </w:p>
        </w:tc>
      </w:tr>
      <w:tr w:rsidR="00194027" w14:paraId="68F4E894" w14:textId="77777777" w:rsidTr="00194027">
        <w:tc>
          <w:tcPr>
            <w:tcW w:w="562" w:type="dxa"/>
            <w:vMerge/>
            <w:vAlign w:val="center"/>
          </w:tcPr>
          <w:p w14:paraId="14240604" w14:textId="77777777" w:rsidR="00194027" w:rsidRDefault="00194027" w:rsidP="009E0A66">
            <w:pPr>
              <w:pStyle w:val="Normal1"/>
              <w:spacing w:before="0" w:line="276" w:lineRule="auto"/>
              <w:jc w:val="center"/>
              <w:rPr>
                <w:sz w:val="28"/>
                <w:szCs w:val="28"/>
              </w:rPr>
            </w:pPr>
          </w:p>
        </w:tc>
        <w:tc>
          <w:tcPr>
            <w:tcW w:w="1985" w:type="dxa"/>
            <w:vMerge/>
            <w:vAlign w:val="center"/>
          </w:tcPr>
          <w:p w14:paraId="450776BC" w14:textId="77777777" w:rsidR="00194027" w:rsidRDefault="00194027" w:rsidP="009E0A66">
            <w:pPr>
              <w:pStyle w:val="Normal1"/>
              <w:spacing w:before="0" w:line="276" w:lineRule="auto"/>
              <w:jc w:val="center"/>
              <w:rPr>
                <w:sz w:val="28"/>
                <w:szCs w:val="28"/>
              </w:rPr>
            </w:pPr>
          </w:p>
        </w:tc>
        <w:tc>
          <w:tcPr>
            <w:tcW w:w="1843" w:type="dxa"/>
            <w:vAlign w:val="center"/>
          </w:tcPr>
          <w:p w14:paraId="4A62D560" w14:textId="3668590E" w:rsidR="00194027" w:rsidRDefault="00194027" w:rsidP="009E0A66">
            <w:pPr>
              <w:pStyle w:val="Normal1"/>
              <w:spacing w:before="0" w:line="276" w:lineRule="auto"/>
              <w:jc w:val="center"/>
              <w:rPr>
                <w:sz w:val="28"/>
                <w:szCs w:val="28"/>
              </w:rPr>
            </w:pPr>
            <w:r>
              <w:rPr>
                <w:sz w:val="28"/>
                <w:szCs w:val="28"/>
              </w:rPr>
              <w:t>BOD (mg/l)</w:t>
            </w:r>
          </w:p>
        </w:tc>
        <w:tc>
          <w:tcPr>
            <w:tcW w:w="1736" w:type="dxa"/>
            <w:vAlign w:val="center"/>
          </w:tcPr>
          <w:p w14:paraId="4CA09DDD" w14:textId="53F9CBA2" w:rsidR="00194027" w:rsidRDefault="00194027" w:rsidP="009E0A66">
            <w:pPr>
              <w:pStyle w:val="Normal1"/>
              <w:spacing w:before="0" w:line="276" w:lineRule="auto"/>
              <w:jc w:val="center"/>
              <w:rPr>
                <w:sz w:val="28"/>
                <w:szCs w:val="28"/>
              </w:rPr>
            </w:pPr>
            <w:r>
              <w:rPr>
                <w:sz w:val="28"/>
                <w:szCs w:val="28"/>
              </w:rPr>
              <w:t>50</w:t>
            </w:r>
          </w:p>
        </w:tc>
        <w:tc>
          <w:tcPr>
            <w:tcW w:w="1666" w:type="dxa"/>
            <w:vAlign w:val="center"/>
          </w:tcPr>
          <w:p w14:paraId="48D506E5" w14:textId="5808CF83" w:rsidR="00194027" w:rsidRDefault="00194027" w:rsidP="009E0A66">
            <w:pPr>
              <w:pStyle w:val="Normal1"/>
              <w:spacing w:before="0" w:line="276" w:lineRule="auto"/>
              <w:jc w:val="center"/>
              <w:rPr>
                <w:sz w:val="28"/>
                <w:szCs w:val="28"/>
              </w:rPr>
            </w:pPr>
            <w:r>
              <w:rPr>
                <w:sz w:val="28"/>
                <w:szCs w:val="28"/>
              </w:rPr>
              <w:t>184</w:t>
            </w:r>
          </w:p>
        </w:tc>
        <w:tc>
          <w:tcPr>
            <w:tcW w:w="1398" w:type="dxa"/>
            <w:vAlign w:val="center"/>
          </w:tcPr>
          <w:p w14:paraId="2F765057" w14:textId="3337D29F" w:rsidR="00194027" w:rsidRDefault="00194027" w:rsidP="009E0A66">
            <w:pPr>
              <w:pStyle w:val="Normal1"/>
              <w:spacing w:before="0" w:line="276" w:lineRule="auto"/>
              <w:jc w:val="center"/>
              <w:rPr>
                <w:sz w:val="28"/>
                <w:szCs w:val="28"/>
              </w:rPr>
            </w:pPr>
            <w:r>
              <w:rPr>
                <w:sz w:val="28"/>
                <w:szCs w:val="28"/>
              </w:rPr>
              <w:t>92</w:t>
            </w:r>
          </w:p>
        </w:tc>
      </w:tr>
      <w:tr w:rsidR="00194027" w14:paraId="5EA85311" w14:textId="77777777" w:rsidTr="00194027">
        <w:tc>
          <w:tcPr>
            <w:tcW w:w="562" w:type="dxa"/>
            <w:vMerge w:val="restart"/>
            <w:vAlign w:val="center"/>
          </w:tcPr>
          <w:p w14:paraId="077F827B" w14:textId="2715BFE9" w:rsidR="00194027" w:rsidRDefault="00194027" w:rsidP="009E0A66">
            <w:pPr>
              <w:pStyle w:val="Normal1"/>
              <w:spacing w:before="0" w:line="276" w:lineRule="auto"/>
              <w:jc w:val="center"/>
              <w:rPr>
                <w:sz w:val="28"/>
                <w:szCs w:val="28"/>
              </w:rPr>
            </w:pPr>
            <w:r>
              <w:rPr>
                <w:sz w:val="28"/>
                <w:szCs w:val="28"/>
              </w:rPr>
              <w:t>5</w:t>
            </w:r>
          </w:p>
        </w:tc>
        <w:tc>
          <w:tcPr>
            <w:tcW w:w="1985" w:type="dxa"/>
            <w:vMerge w:val="restart"/>
            <w:vAlign w:val="center"/>
          </w:tcPr>
          <w:p w14:paraId="41BD6ACF" w14:textId="0444A335" w:rsidR="00194027" w:rsidRDefault="00194027" w:rsidP="009E0A66">
            <w:pPr>
              <w:pStyle w:val="Normal1"/>
              <w:spacing w:before="0" w:line="276" w:lineRule="auto"/>
              <w:jc w:val="center"/>
              <w:rPr>
                <w:sz w:val="28"/>
                <w:szCs w:val="28"/>
              </w:rPr>
            </w:pPr>
            <w:r>
              <w:rPr>
                <w:sz w:val="28"/>
                <w:szCs w:val="28"/>
              </w:rPr>
              <w:t>Hồ lắng hóa lý</w:t>
            </w:r>
          </w:p>
        </w:tc>
        <w:tc>
          <w:tcPr>
            <w:tcW w:w="1843" w:type="dxa"/>
            <w:vAlign w:val="center"/>
          </w:tcPr>
          <w:p w14:paraId="1AB75949" w14:textId="3A9DE070" w:rsidR="00194027" w:rsidRDefault="00194027" w:rsidP="009E0A66">
            <w:pPr>
              <w:pStyle w:val="Normal1"/>
              <w:spacing w:before="0" w:line="276" w:lineRule="auto"/>
              <w:jc w:val="center"/>
              <w:rPr>
                <w:sz w:val="28"/>
                <w:szCs w:val="28"/>
              </w:rPr>
            </w:pPr>
            <w:r>
              <w:rPr>
                <w:sz w:val="28"/>
                <w:szCs w:val="28"/>
              </w:rPr>
              <w:t>COD (mg/l)</w:t>
            </w:r>
          </w:p>
        </w:tc>
        <w:tc>
          <w:tcPr>
            <w:tcW w:w="1736" w:type="dxa"/>
            <w:vAlign w:val="center"/>
          </w:tcPr>
          <w:p w14:paraId="06E90BA8" w14:textId="39BD3895" w:rsidR="00194027" w:rsidRDefault="00194027" w:rsidP="009E0A66">
            <w:pPr>
              <w:pStyle w:val="Normal1"/>
              <w:spacing w:before="0" w:line="276" w:lineRule="auto"/>
              <w:jc w:val="center"/>
              <w:rPr>
                <w:sz w:val="28"/>
                <w:szCs w:val="28"/>
              </w:rPr>
            </w:pPr>
            <w:r>
              <w:rPr>
                <w:sz w:val="28"/>
                <w:szCs w:val="28"/>
              </w:rPr>
              <w:t>60</w:t>
            </w:r>
          </w:p>
        </w:tc>
        <w:tc>
          <w:tcPr>
            <w:tcW w:w="1666" w:type="dxa"/>
            <w:vAlign w:val="center"/>
          </w:tcPr>
          <w:p w14:paraId="3570E01B" w14:textId="14055306" w:rsidR="00194027" w:rsidRDefault="00194027" w:rsidP="009E0A66">
            <w:pPr>
              <w:pStyle w:val="Normal1"/>
              <w:spacing w:before="0" w:line="276" w:lineRule="auto"/>
              <w:jc w:val="center"/>
              <w:rPr>
                <w:sz w:val="28"/>
                <w:szCs w:val="28"/>
              </w:rPr>
            </w:pPr>
            <w:r>
              <w:rPr>
                <w:sz w:val="28"/>
                <w:szCs w:val="28"/>
              </w:rPr>
              <w:t>128</w:t>
            </w:r>
          </w:p>
        </w:tc>
        <w:tc>
          <w:tcPr>
            <w:tcW w:w="1398" w:type="dxa"/>
            <w:vAlign w:val="center"/>
          </w:tcPr>
          <w:p w14:paraId="46524EDD" w14:textId="386EE03F" w:rsidR="00194027" w:rsidRDefault="00194027" w:rsidP="009E0A66">
            <w:pPr>
              <w:pStyle w:val="Normal1"/>
              <w:spacing w:before="0" w:line="276" w:lineRule="auto"/>
              <w:jc w:val="center"/>
              <w:rPr>
                <w:sz w:val="28"/>
                <w:szCs w:val="28"/>
              </w:rPr>
            </w:pPr>
            <w:r>
              <w:rPr>
                <w:sz w:val="28"/>
                <w:szCs w:val="28"/>
              </w:rPr>
              <w:t>51,2</w:t>
            </w:r>
          </w:p>
        </w:tc>
      </w:tr>
      <w:tr w:rsidR="00194027" w14:paraId="1E85E254" w14:textId="77777777" w:rsidTr="00194027">
        <w:tc>
          <w:tcPr>
            <w:tcW w:w="562" w:type="dxa"/>
            <w:vMerge/>
            <w:vAlign w:val="center"/>
          </w:tcPr>
          <w:p w14:paraId="7A87AAC2" w14:textId="77777777" w:rsidR="00194027" w:rsidRDefault="00194027" w:rsidP="009E0A66">
            <w:pPr>
              <w:pStyle w:val="Normal1"/>
              <w:spacing w:before="0" w:line="276" w:lineRule="auto"/>
              <w:jc w:val="center"/>
              <w:rPr>
                <w:sz w:val="28"/>
                <w:szCs w:val="28"/>
              </w:rPr>
            </w:pPr>
          </w:p>
        </w:tc>
        <w:tc>
          <w:tcPr>
            <w:tcW w:w="1985" w:type="dxa"/>
            <w:vMerge/>
            <w:vAlign w:val="center"/>
          </w:tcPr>
          <w:p w14:paraId="41AED0C8" w14:textId="77777777" w:rsidR="00194027" w:rsidRDefault="00194027" w:rsidP="009E0A66">
            <w:pPr>
              <w:pStyle w:val="Normal1"/>
              <w:spacing w:before="0" w:line="276" w:lineRule="auto"/>
              <w:jc w:val="center"/>
              <w:rPr>
                <w:sz w:val="28"/>
                <w:szCs w:val="28"/>
              </w:rPr>
            </w:pPr>
          </w:p>
        </w:tc>
        <w:tc>
          <w:tcPr>
            <w:tcW w:w="1843" w:type="dxa"/>
            <w:vAlign w:val="center"/>
          </w:tcPr>
          <w:p w14:paraId="6A8C6FAE" w14:textId="55B80599" w:rsidR="00194027" w:rsidRDefault="00194027" w:rsidP="009E0A66">
            <w:pPr>
              <w:pStyle w:val="Normal1"/>
              <w:spacing w:before="0" w:line="276" w:lineRule="auto"/>
              <w:jc w:val="center"/>
              <w:rPr>
                <w:sz w:val="28"/>
                <w:szCs w:val="28"/>
              </w:rPr>
            </w:pPr>
            <w:r>
              <w:rPr>
                <w:sz w:val="28"/>
                <w:szCs w:val="28"/>
              </w:rPr>
              <w:t>BOD (mg/l)</w:t>
            </w:r>
          </w:p>
        </w:tc>
        <w:tc>
          <w:tcPr>
            <w:tcW w:w="1736" w:type="dxa"/>
            <w:vAlign w:val="center"/>
          </w:tcPr>
          <w:p w14:paraId="28A55D0D" w14:textId="7987425B" w:rsidR="00194027" w:rsidRDefault="00194027" w:rsidP="009E0A66">
            <w:pPr>
              <w:pStyle w:val="Normal1"/>
              <w:spacing w:before="0" w:line="276" w:lineRule="auto"/>
              <w:jc w:val="center"/>
              <w:rPr>
                <w:sz w:val="28"/>
                <w:szCs w:val="28"/>
              </w:rPr>
            </w:pPr>
            <w:r>
              <w:rPr>
                <w:sz w:val="28"/>
                <w:szCs w:val="28"/>
              </w:rPr>
              <w:t>65</w:t>
            </w:r>
          </w:p>
        </w:tc>
        <w:tc>
          <w:tcPr>
            <w:tcW w:w="1666" w:type="dxa"/>
            <w:vAlign w:val="center"/>
          </w:tcPr>
          <w:p w14:paraId="6AEF7258" w14:textId="11AD9FB2" w:rsidR="00194027" w:rsidRDefault="00194027" w:rsidP="009E0A66">
            <w:pPr>
              <w:pStyle w:val="Normal1"/>
              <w:spacing w:before="0" w:line="276" w:lineRule="auto"/>
              <w:jc w:val="center"/>
              <w:rPr>
                <w:sz w:val="28"/>
                <w:szCs w:val="28"/>
              </w:rPr>
            </w:pPr>
            <w:r>
              <w:rPr>
                <w:sz w:val="28"/>
                <w:szCs w:val="28"/>
              </w:rPr>
              <w:t>92</w:t>
            </w:r>
          </w:p>
        </w:tc>
        <w:tc>
          <w:tcPr>
            <w:tcW w:w="1398" w:type="dxa"/>
            <w:vAlign w:val="center"/>
          </w:tcPr>
          <w:p w14:paraId="7F0283C4" w14:textId="6C5DD9D0" w:rsidR="00194027" w:rsidRDefault="00194027" w:rsidP="009E0A66">
            <w:pPr>
              <w:pStyle w:val="Normal1"/>
              <w:spacing w:before="0" w:line="276" w:lineRule="auto"/>
              <w:jc w:val="center"/>
              <w:rPr>
                <w:sz w:val="28"/>
                <w:szCs w:val="28"/>
              </w:rPr>
            </w:pPr>
            <w:r>
              <w:rPr>
                <w:sz w:val="28"/>
                <w:szCs w:val="28"/>
              </w:rPr>
              <w:t>32,2</w:t>
            </w:r>
          </w:p>
        </w:tc>
      </w:tr>
      <w:tr w:rsidR="00194027" w14:paraId="79F4624C" w14:textId="77777777" w:rsidTr="00194027">
        <w:tc>
          <w:tcPr>
            <w:tcW w:w="562" w:type="dxa"/>
            <w:vMerge w:val="restart"/>
            <w:vAlign w:val="center"/>
          </w:tcPr>
          <w:p w14:paraId="0385BAF8" w14:textId="7E5DC2A2" w:rsidR="00194027" w:rsidRDefault="00194027" w:rsidP="009E0A66">
            <w:pPr>
              <w:pStyle w:val="Normal1"/>
              <w:spacing w:before="0" w:line="276" w:lineRule="auto"/>
              <w:jc w:val="center"/>
              <w:rPr>
                <w:sz w:val="28"/>
                <w:szCs w:val="28"/>
              </w:rPr>
            </w:pPr>
            <w:r>
              <w:rPr>
                <w:sz w:val="28"/>
                <w:szCs w:val="28"/>
              </w:rPr>
              <w:t>6</w:t>
            </w:r>
          </w:p>
        </w:tc>
        <w:tc>
          <w:tcPr>
            <w:tcW w:w="1985" w:type="dxa"/>
            <w:vMerge w:val="restart"/>
            <w:vAlign w:val="center"/>
          </w:tcPr>
          <w:p w14:paraId="3C627DE2" w14:textId="4A26BBE2" w:rsidR="00194027" w:rsidRDefault="00194027" w:rsidP="009E0A66">
            <w:pPr>
              <w:pStyle w:val="Normal1"/>
              <w:spacing w:before="0" w:line="276" w:lineRule="auto"/>
              <w:jc w:val="center"/>
              <w:rPr>
                <w:sz w:val="28"/>
                <w:szCs w:val="28"/>
              </w:rPr>
            </w:pPr>
            <w:r>
              <w:rPr>
                <w:sz w:val="28"/>
                <w:szCs w:val="28"/>
              </w:rPr>
              <w:t>Bể khử trùng</w:t>
            </w:r>
          </w:p>
        </w:tc>
        <w:tc>
          <w:tcPr>
            <w:tcW w:w="1843" w:type="dxa"/>
            <w:vAlign w:val="center"/>
          </w:tcPr>
          <w:p w14:paraId="29840D03" w14:textId="60F6203F" w:rsidR="00194027" w:rsidRDefault="00194027" w:rsidP="009E0A66">
            <w:pPr>
              <w:pStyle w:val="Normal1"/>
              <w:spacing w:before="0" w:line="276" w:lineRule="auto"/>
              <w:jc w:val="center"/>
              <w:rPr>
                <w:sz w:val="28"/>
                <w:szCs w:val="28"/>
              </w:rPr>
            </w:pPr>
            <w:r>
              <w:rPr>
                <w:sz w:val="28"/>
                <w:szCs w:val="28"/>
              </w:rPr>
              <w:t>COD (mg/l)</w:t>
            </w:r>
          </w:p>
        </w:tc>
        <w:tc>
          <w:tcPr>
            <w:tcW w:w="1736" w:type="dxa"/>
            <w:vAlign w:val="center"/>
          </w:tcPr>
          <w:p w14:paraId="49F3F19F" w14:textId="516D299C" w:rsidR="00194027" w:rsidRDefault="00194027" w:rsidP="009E0A66">
            <w:pPr>
              <w:pStyle w:val="Normal1"/>
              <w:spacing w:before="0" w:line="276" w:lineRule="auto"/>
              <w:jc w:val="center"/>
              <w:rPr>
                <w:sz w:val="28"/>
                <w:szCs w:val="28"/>
              </w:rPr>
            </w:pPr>
            <w:r>
              <w:rPr>
                <w:sz w:val="28"/>
                <w:szCs w:val="28"/>
              </w:rPr>
              <w:t>10</w:t>
            </w:r>
          </w:p>
        </w:tc>
        <w:tc>
          <w:tcPr>
            <w:tcW w:w="1666" w:type="dxa"/>
            <w:vAlign w:val="center"/>
          </w:tcPr>
          <w:p w14:paraId="2E89502E" w14:textId="2080F72F" w:rsidR="00194027" w:rsidRDefault="00194027" w:rsidP="009E0A66">
            <w:pPr>
              <w:pStyle w:val="Normal1"/>
              <w:spacing w:before="0" w:line="276" w:lineRule="auto"/>
              <w:jc w:val="center"/>
              <w:rPr>
                <w:sz w:val="28"/>
                <w:szCs w:val="28"/>
              </w:rPr>
            </w:pPr>
            <w:r>
              <w:rPr>
                <w:sz w:val="28"/>
                <w:szCs w:val="28"/>
              </w:rPr>
              <w:t>51,2</w:t>
            </w:r>
          </w:p>
        </w:tc>
        <w:tc>
          <w:tcPr>
            <w:tcW w:w="1398" w:type="dxa"/>
            <w:vAlign w:val="center"/>
          </w:tcPr>
          <w:p w14:paraId="64D5D25F" w14:textId="6F484AFF" w:rsidR="00194027" w:rsidRDefault="00194027" w:rsidP="009E0A66">
            <w:pPr>
              <w:pStyle w:val="Normal1"/>
              <w:spacing w:before="0" w:line="276" w:lineRule="auto"/>
              <w:jc w:val="center"/>
              <w:rPr>
                <w:sz w:val="28"/>
                <w:szCs w:val="28"/>
              </w:rPr>
            </w:pPr>
            <w:r>
              <w:rPr>
                <w:sz w:val="28"/>
                <w:szCs w:val="28"/>
              </w:rPr>
              <w:t>46,08</w:t>
            </w:r>
          </w:p>
        </w:tc>
      </w:tr>
      <w:tr w:rsidR="00194027" w14:paraId="7B4F6ADC" w14:textId="77777777" w:rsidTr="00194027">
        <w:tc>
          <w:tcPr>
            <w:tcW w:w="562" w:type="dxa"/>
            <w:vMerge/>
            <w:vAlign w:val="center"/>
          </w:tcPr>
          <w:p w14:paraId="2F6BEB02" w14:textId="77777777" w:rsidR="00194027" w:rsidRDefault="00194027" w:rsidP="009E0A66">
            <w:pPr>
              <w:pStyle w:val="Normal1"/>
              <w:spacing w:before="0" w:line="276" w:lineRule="auto"/>
              <w:jc w:val="center"/>
              <w:rPr>
                <w:sz w:val="28"/>
                <w:szCs w:val="28"/>
              </w:rPr>
            </w:pPr>
          </w:p>
        </w:tc>
        <w:tc>
          <w:tcPr>
            <w:tcW w:w="1985" w:type="dxa"/>
            <w:vMerge/>
            <w:vAlign w:val="center"/>
          </w:tcPr>
          <w:p w14:paraId="5A2366B2" w14:textId="77777777" w:rsidR="00194027" w:rsidRDefault="00194027" w:rsidP="009E0A66">
            <w:pPr>
              <w:pStyle w:val="Normal1"/>
              <w:spacing w:before="0" w:line="276" w:lineRule="auto"/>
              <w:jc w:val="center"/>
              <w:rPr>
                <w:sz w:val="28"/>
                <w:szCs w:val="28"/>
              </w:rPr>
            </w:pPr>
          </w:p>
        </w:tc>
        <w:tc>
          <w:tcPr>
            <w:tcW w:w="1843" w:type="dxa"/>
            <w:vAlign w:val="center"/>
          </w:tcPr>
          <w:p w14:paraId="1B2792A2" w14:textId="5D3FF092" w:rsidR="00194027" w:rsidRDefault="00194027" w:rsidP="009E0A66">
            <w:pPr>
              <w:pStyle w:val="Normal1"/>
              <w:spacing w:before="0" w:line="276" w:lineRule="auto"/>
              <w:jc w:val="center"/>
              <w:rPr>
                <w:sz w:val="28"/>
                <w:szCs w:val="28"/>
              </w:rPr>
            </w:pPr>
            <w:r>
              <w:rPr>
                <w:sz w:val="28"/>
                <w:szCs w:val="28"/>
              </w:rPr>
              <w:t>BOD (mg/l)</w:t>
            </w:r>
          </w:p>
        </w:tc>
        <w:tc>
          <w:tcPr>
            <w:tcW w:w="1736" w:type="dxa"/>
            <w:vAlign w:val="center"/>
          </w:tcPr>
          <w:p w14:paraId="58310DC4" w14:textId="42AEB02D" w:rsidR="00194027" w:rsidRDefault="00194027" w:rsidP="009E0A66">
            <w:pPr>
              <w:pStyle w:val="Normal1"/>
              <w:spacing w:before="0" w:line="276" w:lineRule="auto"/>
              <w:jc w:val="center"/>
              <w:rPr>
                <w:sz w:val="28"/>
                <w:szCs w:val="28"/>
              </w:rPr>
            </w:pPr>
            <w:r>
              <w:rPr>
                <w:sz w:val="28"/>
                <w:szCs w:val="28"/>
              </w:rPr>
              <w:t>10</w:t>
            </w:r>
          </w:p>
        </w:tc>
        <w:tc>
          <w:tcPr>
            <w:tcW w:w="1666" w:type="dxa"/>
            <w:vAlign w:val="center"/>
          </w:tcPr>
          <w:p w14:paraId="6CEA0BE4" w14:textId="132A8754" w:rsidR="00194027" w:rsidRDefault="00194027" w:rsidP="009E0A66">
            <w:pPr>
              <w:pStyle w:val="Normal1"/>
              <w:spacing w:before="0" w:line="276" w:lineRule="auto"/>
              <w:jc w:val="center"/>
              <w:rPr>
                <w:sz w:val="28"/>
                <w:szCs w:val="28"/>
              </w:rPr>
            </w:pPr>
            <w:r>
              <w:rPr>
                <w:sz w:val="28"/>
                <w:szCs w:val="28"/>
              </w:rPr>
              <w:t>32,2</w:t>
            </w:r>
          </w:p>
        </w:tc>
        <w:tc>
          <w:tcPr>
            <w:tcW w:w="1398" w:type="dxa"/>
            <w:vAlign w:val="center"/>
          </w:tcPr>
          <w:p w14:paraId="69D7150C" w14:textId="4F3A0329" w:rsidR="00194027" w:rsidRDefault="00194027" w:rsidP="009E0A66">
            <w:pPr>
              <w:pStyle w:val="Normal1"/>
              <w:spacing w:before="0" w:line="276" w:lineRule="auto"/>
              <w:jc w:val="center"/>
              <w:rPr>
                <w:sz w:val="28"/>
                <w:szCs w:val="28"/>
              </w:rPr>
            </w:pPr>
            <w:r>
              <w:rPr>
                <w:sz w:val="28"/>
                <w:szCs w:val="28"/>
              </w:rPr>
              <w:t>28,8</w:t>
            </w:r>
          </w:p>
        </w:tc>
      </w:tr>
    </w:tbl>
    <w:p w14:paraId="469B1C24" w14:textId="573E7C4B" w:rsidR="00F871E8" w:rsidRDefault="00F871E8" w:rsidP="009E0A66">
      <w:pPr>
        <w:pStyle w:val="Normal1"/>
        <w:spacing w:before="0" w:line="276" w:lineRule="auto"/>
        <w:rPr>
          <w:b/>
          <w:i/>
          <w:sz w:val="28"/>
          <w:szCs w:val="28"/>
        </w:rPr>
      </w:pPr>
    </w:p>
    <w:p w14:paraId="1D987A28" w14:textId="7CD99FE0" w:rsidR="00FE6345" w:rsidRPr="00FE6345" w:rsidRDefault="00FE6345" w:rsidP="009E0A66">
      <w:pPr>
        <w:pStyle w:val="Caption"/>
        <w:keepNext/>
        <w:spacing w:before="0" w:after="0" w:line="276" w:lineRule="auto"/>
        <w:rPr>
          <w:i/>
          <w:sz w:val="28"/>
          <w:szCs w:val="28"/>
        </w:rPr>
      </w:pPr>
      <w:bookmarkStart w:id="189" w:name="_Toc148952368"/>
      <w:r w:rsidRPr="00FE6345">
        <w:rPr>
          <w:i/>
          <w:sz w:val="28"/>
          <w:szCs w:val="28"/>
        </w:rPr>
        <w:t xml:space="preserve">Bảng  </w:t>
      </w:r>
      <w:r w:rsidRPr="00FE6345">
        <w:rPr>
          <w:i/>
          <w:sz w:val="28"/>
          <w:szCs w:val="28"/>
        </w:rPr>
        <w:fldChar w:fldCharType="begin"/>
      </w:r>
      <w:r w:rsidRPr="00FE6345">
        <w:rPr>
          <w:i/>
          <w:sz w:val="28"/>
          <w:szCs w:val="28"/>
        </w:rPr>
        <w:instrText xml:space="preserve"> SEQ Bảng_ \* ARABIC </w:instrText>
      </w:r>
      <w:r w:rsidRPr="00FE6345">
        <w:rPr>
          <w:i/>
          <w:sz w:val="28"/>
          <w:szCs w:val="28"/>
        </w:rPr>
        <w:fldChar w:fldCharType="separate"/>
      </w:r>
      <w:r w:rsidR="00FD6182">
        <w:rPr>
          <w:i/>
          <w:noProof/>
          <w:sz w:val="28"/>
          <w:szCs w:val="28"/>
        </w:rPr>
        <w:t>14</w:t>
      </w:r>
      <w:r w:rsidRPr="00FE6345">
        <w:rPr>
          <w:i/>
          <w:sz w:val="28"/>
          <w:szCs w:val="28"/>
        </w:rPr>
        <w:fldChar w:fldCharType="end"/>
      </w:r>
      <w:r w:rsidRPr="00FE6345">
        <w:rPr>
          <w:i/>
          <w:sz w:val="28"/>
          <w:szCs w:val="28"/>
        </w:rPr>
        <w:t xml:space="preserve"> Các thông số kỹ thuật của HTXLNT công suất 1.000 m</w:t>
      </w:r>
      <w:r w:rsidRPr="00FE6345">
        <w:rPr>
          <w:i/>
          <w:sz w:val="28"/>
          <w:szCs w:val="28"/>
          <w:vertAlign w:val="superscript"/>
        </w:rPr>
        <w:t>3</w:t>
      </w:r>
      <w:r w:rsidRPr="00FE6345">
        <w:rPr>
          <w:i/>
          <w:sz w:val="28"/>
          <w:szCs w:val="28"/>
        </w:rPr>
        <w:t>/ngày.đêm</w:t>
      </w:r>
      <w:bookmarkEnd w:id="189"/>
    </w:p>
    <w:tbl>
      <w:tblPr>
        <w:tblStyle w:val="TableGrid"/>
        <w:tblW w:w="0" w:type="auto"/>
        <w:tblLook w:val="04A0" w:firstRow="1" w:lastRow="0" w:firstColumn="1" w:lastColumn="0" w:noHBand="0" w:noVBand="1"/>
      </w:tblPr>
      <w:tblGrid>
        <w:gridCol w:w="562"/>
        <w:gridCol w:w="2552"/>
        <w:gridCol w:w="3685"/>
        <w:gridCol w:w="1134"/>
        <w:gridCol w:w="1257"/>
      </w:tblGrid>
      <w:tr w:rsidR="005C19F2" w14:paraId="5F6DF69B" w14:textId="77777777" w:rsidTr="005C19F2">
        <w:tc>
          <w:tcPr>
            <w:tcW w:w="562" w:type="dxa"/>
            <w:vAlign w:val="center"/>
          </w:tcPr>
          <w:p w14:paraId="042566D8" w14:textId="07F5B219" w:rsidR="005C19F2" w:rsidRDefault="005C19F2" w:rsidP="009E0A66">
            <w:pPr>
              <w:pStyle w:val="Normal1"/>
              <w:spacing w:before="0" w:line="276" w:lineRule="auto"/>
              <w:jc w:val="center"/>
              <w:rPr>
                <w:sz w:val="28"/>
                <w:szCs w:val="28"/>
              </w:rPr>
            </w:pPr>
            <w:r>
              <w:rPr>
                <w:sz w:val="28"/>
                <w:szCs w:val="28"/>
              </w:rPr>
              <w:t>Stt</w:t>
            </w:r>
          </w:p>
        </w:tc>
        <w:tc>
          <w:tcPr>
            <w:tcW w:w="2552" w:type="dxa"/>
            <w:vAlign w:val="center"/>
          </w:tcPr>
          <w:p w14:paraId="29E729C3" w14:textId="038485A8" w:rsidR="005C19F2" w:rsidRDefault="005C19F2" w:rsidP="009E0A66">
            <w:pPr>
              <w:pStyle w:val="Normal1"/>
              <w:spacing w:before="0" w:line="276" w:lineRule="auto"/>
              <w:jc w:val="center"/>
              <w:rPr>
                <w:sz w:val="28"/>
                <w:szCs w:val="28"/>
              </w:rPr>
            </w:pPr>
            <w:r>
              <w:rPr>
                <w:sz w:val="28"/>
                <w:szCs w:val="28"/>
              </w:rPr>
              <w:t>Các hạng mục</w:t>
            </w:r>
          </w:p>
        </w:tc>
        <w:tc>
          <w:tcPr>
            <w:tcW w:w="3685" w:type="dxa"/>
            <w:vAlign w:val="center"/>
          </w:tcPr>
          <w:p w14:paraId="2439E7A5" w14:textId="49B31863" w:rsidR="005C19F2" w:rsidRDefault="005C19F2" w:rsidP="009E0A66">
            <w:pPr>
              <w:pStyle w:val="Normal1"/>
              <w:spacing w:before="0" w:line="276" w:lineRule="auto"/>
              <w:jc w:val="center"/>
              <w:rPr>
                <w:sz w:val="28"/>
                <w:szCs w:val="28"/>
              </w:rPr>
            </w:pPr>
            <w:r>
              <w:rPr>
                <w:sz w:val="28"/>
                <w:szCs w:val="28"/>
              </w:rPr>
              <w:t>Thông số kỹ thuật</w:t>
            </w:r>
          </w:p>
        </w:tc>
        <w:tc>
          <w:tcPr>
            <w:tcW w:w="1134" w:type="dxa"/>
            <w:vAlign w:val="center"/>
          </w:tcPr>
          <w:p w14:paraId="5C787B8F" w14:textId="7EB7C0CF" w:rsidR="005C19F2" w:rsidRDefault="005C19F2" w:rsidP="009E0A66">
            <w:pPr>
              <w:pStyle w:val="Normal1"/>
              <w:spacing w:before="0" w:line="276" w:lineRule="auto"/>
              <w:jc w:val="center"/>
              <w:rPr>
                <w:sz w:val="28"/>
                <w:szCs w:val="28"/>
              </w:rPr>
            </w:pPr>
            <w:r>
              <w:rPr>
                <w:sz w:val="28"/>
                <w:szCs w:val="28"/>
              </w:rPr>
              <w:t>Đơn vị</w:t>
            </w:r>
          </w:p>
        </w:tc>
        <w:tc>
          <w:tcPr>
            <w:tcW w:w="1257" w:type="dxa"/>
            <w:vAlign w:val="center"/>
          </w:tcPr>
          <w:p w14:paraId="1528F5E4" w14:textId="74029ABA" w:rsidR="005C19F2" w:rsidRDefault="005C19F2" w:rsidP="009E0A66">
            <w:pPr>
              <w:pStyle w:val="Normal1"/>
              <w:spacing w:before="0" w:line="276" w:lineRule="auto"/>
              <w:jc w:val="center"/>
              <w:rPr>
                <w:sz w:val="28"/>
                <w:szCs w:val="28"/>
              </w:rPr>
            </w:pPr>
            <w:r>
              <w:rPr>
                <w:sz w:val="28"/>
                <w:szCs w:val="28"/>
              </w:rPr>
              <w:t>Số lượng</w:t>
            </w:r>
          </w:p>
        </w:tc>
      </w:tr>
      <w:tr w:rsidR="005C19F2" w14:paraId="62FF10CA" w14:textId="77777777" w:rsidTr="005C19F2">
        <w:tc>
          <w:tcPr>
            <w:tcW w:w="562" w:type="dxa"/>
            <w:vAlign w:val="center"/>
          </w:tcPr>
          <w:p w14:paraId="189A7CCA" w14:textId="4C09139E" w:rsidR="005C19F2" w:rsidRDefault="005C19F2" w:rsidP="009E0A66">
            <w:pPr>
              <w:pStyle w:val="Normal1"/>
              <w:spacing w:before="0" w:line="276" w:lineRule="auto"/>
              <w:jc w:val="center"/>
              <w:rPr>
                <w:sz w:val="28"/>
                <w:szCs w:val="28"/>
              </w:rPr>
            </w:pPr>
            <w:r>
              <w:rPr>
                <w:sz w:val="28"/>
                <w:szCs w:val="28"/>
              </w:rPr>
              <w:t>1</w:t>
            </w:r>
          </w:p>
        </w:tc>
        <w:tc>
          <w:tcPr>
            <w:tcW w:w="2552" w:type="dxa"/>
            <w:vAlign w:val="center"/>
          </w:tcPr>
          <w:p w14:paraId="79B21B1C" w14:textId="23EBB56E" w:rsidR="005C19F2" w:rsidRDefault="00465CDE" w:rsidP="009E0A66">
            <w:pPr>
              <w:pStyle w:val="Normal1"/>
              <w:spacing w:before="0" w:line="276" w:lineRule="auto"/>
              <w:jc w:val="center"/>
              <w:rPr>
                <w:sz w:val="28"/>
                <w:szCs w:val="28"/>
              </w:rPr>
            </w:pPr>
            <w:r>
              <w:rPr>
                <w:sz w:val="28"/>
                <w:szCs w:val="28"/>
              </w:rPr>
              <w:t>Bể</w:t>
            </w:r>
            <w:r w:rsidR="005C19F2">
              <w:rPr>
                <w:sz w:val="28"/>
                <w:szCs w:val="28"/>
              </w:rPr>
              <w:t xml:space="preserve"> điều hòa</w:t>
            </w:r>
          </w:p>
        </w:tc>
        <w:tc>
          <w:tcPr>
            <w:tcW w:w="3685" w:type="dxa"/>
            <w:vAlign w:val="center"/>
          </w:tcPr>
          <w:p w14:paraId="233ED1BE" w14:textId="77777777" w:rsidR="005C19F2" w:rsidRDefault="005C19F2" w:rsidP="009E0A66">
            <w:pPr>
              <w:pStyle w:val="Normal1"/>
              <w:spacing w:before="0" w:line="276" w:lineRule="auto"/>
              <w:rPr>
                <w:sz w:val="28"/>
                <w:szCs w:val="28"/>
              </w:rPr>
            </w:pPr>
            <w:r>
              <w:rPr>
                <w:sz w:val="28"/>
                <w:szCs w:val="28"/>
              </w:rPr>
              <w:t>Kết cấu: BTCT</w:t>
            </w:r>
          </w:p>
          <w:p w14:paraId="40C6F72F" w14:textId="61B9060F" w:rsidR="005C19F2" w:rsidRDefault="005C19F2" w:rsidP="009E0A66">
            <w:pPr>
              <w:pStyle w:val="Normal1"/>
              <w:spacing w:before="0" w:line="276" w:lineRule="auto"/>
              <w:rPr>
                <w:sz w:val="28"/>
                <w:szCs w:val="28"/>
              </w:rPr>
            </w:pPr>
            <w:r>
              <w:rPr>
                <w:sz w:val="28"/>
                <w:szCs w:val="28"/>
              </w:rPr>
              <w:t>Kích thước: D x R x H = 40 x 20 x 3m</w:t>
            </w:r>
          </w:p>
        </w:tc>
        <w:tc>
          <w:tcPr>
            <w:tcW w:w="1134" w:type="dxa"/>
            <w:vAlign w:val="center"/>
          </w:tcPr>
          <w:p w14:paraId="2C05A336" w14:textId="361436C2" w:rsidR="005C19F2" w:rsidRDefault="005C19F2" w:rsidP="009E0A66">
            <w:pPr>
              <w:pStyle w:val="Normal1"/>
              <w:spacing w:before="0" w:line="276" w:lineRule="auto"/>
              <w:jc w:val="center"/>
              <w:rPr>
                <w:sz w:val="28"/>
                <w:szCs w:val="28"/>
              </w:rPr>
            </w:pPr>
            <w:r>
              <w:rPr>
                <w:sz w:val="28"/>
                <w:szCs w:val="28"/>
              </w:rPr>
              <w:t>Bể</w:t>
            </w:r>
          </w:p>
        </w:tc>
        <w:tc>
          <w:tcPr>
            <w:tcW w:w="1257" w:type="dxa"/>
            <w:vAlign w:val="center"/>
          </w:tcPr>
          <w:p w14:paraId="6F531FFD" w14:textId="15C6FA91" w:rsidR="005C19F2" w:rsidRDefault="005C19F2" w:rsidP="009E0A66">
            <w:pPr>
              <w:pStyle w:val="Normal1"/>
              <w:spacing w:before="0" w:line="276" w:lineRule="auto"/>
              <w:jc w:val="center"/>
              <w:rPr>
                <w:sz w:val="28"/>
                <w:szCs w:val="28"/>
              </w:rPr>
            </w:pPr>
            <w:r>
              <w:rPr>
                <w:sz w:val="28"/>
                <w:szCs w:val="28"/>
              </w:rPr>
              <w:t>1</w:t>
            </w:r>
          </w:p>
        </w:tc>
      </w:tr>
      <w:tr w:rsidR="005C19F2" w14:paraId="43398899" w14:textId="77777777" w:rsidTr="005C19F2">
        <w:tc>
          <w:tcPr>
            <w:tcW w:w="562" w:type="dxa"/>
            <w:vAlign w:val="center"/>
          </w:tcPr>
          <w:p w14:paraId="6E33F42A" w14:textId="719276AE" w:rsidR="005C19F2" w:rsidRDefault="005C19F2" w:rsidP="009E0A66">
            <w:pPr>
              <w:pStyle w:val="Normal1"/>
              <w:spacing w:before="0" w:line="276" w:lineRule="auto"/>
              <w:jc w:val="center"/>
              <w:rPr>
                <w:sz w:val="28"/>
                <w:szCs w:val="28"/>
              </w:rPr>
            </w:pPr>
            <w:r>
              <w:rPr>
                <w:sz w:val="28"/>
                <w:szCs w:val="28"/>
              </w:rPr>
              <w:t>2</w:t>
            </w:r>
          </w:p>
        </w:tc>
        <w:tc>
          <w:tcPr>
            <w:tcW w:w="2552" w:type="dxa"/>
            <w:vAlign w:val="center"/>
          </w:tcPr>
          <w:p w14:paraId="5A2AE6D8" w14:textId="414ADA06" w:rsidR="005C19F2" w:rsidRDefault="005C19F2" w:rsidP="009E0A66">
            <w:pPr>
              <w:pStyle w:val="Normal1"/>
              <w:spacing w:before="0" w:line="276" w:lineRule="auto"/>
              <w:jc w:val="center"/>
              <w:rPr>
                <w:sz w:val="28"/>
                <w:szCs w:val="28"/>
              </w:rPr>
            </w:pPr>
            <w:r>
              <w:rPr>
                <w:sz w:val="28"/>
                <w:szCs w:val="28"/>
              </w:rPr>
              <w:t>Bể thiếu khí</w:t>
            </w:r>
          </w:p>
        </w:tc>
        <w:tc>
          <w:tcPr>
            <w:tcW w:w="3685" w:type="dxa"/>
            <w:vAlign w:val="center"/>
          </w:tcPr>
          <w:p w14:paraId="26E9DBF8" w14:textId="77777777" w:rsidR="005C19F2" w:rsidRDefault="005C19F2" w:rsidP="009E0A66">
            <w:pPr>
              <w:pStyle w:val="Normal1"/>
              <w:spacing w:before="0" w:line="276" w:lineRule="auto"/>
              <w:rPr>
                <w:sz w:val="28"/>
                <w:szCs w:val="28"/>
              </w:rPr>
            </w:pPr>
            <w:r>
              <w:rPr>
                <w:sz w:val="28"/>
                <w:szCs w:val="28"/>
              </w:rPr>
              <w:t>Kết cấu: BTCT</w:t>
            </w:r>
          </w:p>
          <w:p w14:paraId="3AE6C26A" w14:textId="51FCA37F" w:rsidR="005C19F2" w:rsidRDefault="005C19F2" w:rsidP="009E0A66">
            <w:pPr>
              <w:pStyle w:val="Normal1"/>
              <w:spacing w:before="0" w:line="276" w:lineRule="auto"/>
              <w:rPr>
                <w:sz w:val="28"/>
                <w:szCs w:val="28"/>
              </w:rPr>
            </w:pPr>
            <w:r>
              <w:rPr>
                <w:sz w:val="28"/>
                <w:szCs w:val="28"/>
              </w:rPr>
              <w:t>Kích thước: D x R x H = 75 x 35 x 5m</w:t>
            </w:r>
          </w:p>
        </w:tc>
        <w:tc>
          <w:tcPr>
            <w:tcW w:w="1134" w:type="dxa"/>
            <w:vAlign w:val="center"/>
          </w:tcPr>
          <w:p w14:paraId="41BD1D19" w14:textId="32799A24" w:rsidR="005C19F2" w:rsidRDefault="005C19F2" w:rsidP="009E0A66">
            <w:pPr>
              <w:pStyle w:val="Normal1"/>
              <w:spacing w:before="0" w:line="276" w:lineRule="auto"/>
              <w:jc w:val="center"/>
              <w:rPr>
                <w:sz w:val="28"/>
                <w:szCs w:val="28"/>
              </w:rPr>
            </w:pPr>
            <w:r>
              <w:rPr>
                <w:sz w:val="28"/>
                <w:szCs w:val="28"/>
              </w:rPr>
              <w:t>Bể</w:t>
            </w:r>
          </w:p>
        </w:tc>
        <w:tc>
          <w:tcPr>
            <w:tcW w:w="1257" w:type="dxa"/>
            <w:vAlign w:val="center"/>
          </w:tcPr>
          <w:p w14:paraId="0F121197" w14:textId="122E2C5E" w:rsidR="005C19F2" w:rsidRDefault="005C19F2" w:rsidP="009E0A66">
            <w:pPr>
              <w:pStyle w:val="Normal1"/>
              <w:spacing w:before="0" w:line="276" w:lineRule="auto"/>
              <w:jc w:val="center"/>
              <w:rPr>
                <w:sz w:val="28"/>
                <w:szCs w:val="28"/>
              </w:rPr>
            </w:pPr>
            <w:r>
              <w:rPr>
                <w:sz w:val="28"/>
                <w:szCs w:val="28"/>
              </w:rPr>
              <w:t>1</w:t>
            </w:r>
          </w:p>
        </w:tc>
      </w:tr>
      <w:tr w:rsidR="005C19F2" w14:paraId="08FE00FB" w14:textId="77777777" w:rsidTr="005C19F2">
        <w:tc>
          <w:tcPr>
            <w:tcW w:w="562" w:type="dxa"/>
            <w:vAlign w:val="center"/>
          </w:tcPr>
          <w:p w14:paraId="113A3F02" w14:textId="50E8F460" w:rsidR="005C19F2" w:rsidRDefault="005C19F2" w:rsidP="009E0A66">
            <w:pPr>
              <w:pStyle w:val="Normal1"/>
              <w:spacing w:before="0" w:line="276" w:lineRule="auto"/>
              <w:jc w:val="center"/>
              <w:rPr>
                <w:sz w:val="28"/>
                <w:szCs w:val="28"/>
              </w:rPr>
            </w:pPr>
            <w:r>
              <w:rPr>
                <w:sz w:val="28"/>
                <w:szCs w:val="28"/>
              </w:rPr>
              <w:t>3</w:t>
            </w:r>
          </w:p>
        </w:tc>
        <w:tc>
          <w:tcPr>
            <w:tcW w:w="2552" w:type="dxa"/>
            <w:vAlign w:val="center"/>
          </w:tcPr>
          <w:p w14:paraId="028FF903" w14:textId="6104553F" w:rsidR="005C19F2" w:rsidRDefault="005C19F2" w:rsidP="009E0A66">
            <w:pPr>
              <w:pStyle w:val="Normal1"/>
              <w:spacing w:before="0" w:line="276" w:lineRule="auto"/>
              <w:jc w:val="center"/>
              <w:rPr>
                <w:sz w:val="28"/>
                <w:szCs w:val="28"/>
              </w:rPr>
            </w:pPr>
            <w:r>
              <w:rPr>
                <w:sz w:val="28"/>
                <w:szCs w:val="28"/>
              </w:rPr>
              <w:t>Bể Aerotank</w:t>
            </w:r>
          </w:p>
        </w:tc>
        <w:tc>
          <w:tcPr>
            <w:tcW w:w="3685" w:type="dxa"/>
            <w:vAlign w:val="center"/>
          </w:tcPr>
          <w:p w14:paraId="2DFC28B7" w14:textId="77777777" w:rsidR="005C19F2" w:rsidRDefault="005C19F2" w:rsidP="009E0A66">
            <w:pPr>
              <w:pStyle w:val="Normal1"/>
              <w:spacing w:before="0" w:line="276" w:lineRule="auto"/>
              <w:rPr>
                <w:sz w:val="28"/>
                <w:szCs w:val="28"/>
              </w:rPr>
            </w:pPr>
            <w:r>
              <w:rPr>
                <w:sz w:val="28"/>
                <w:szCs w:val="28"/>
              </w:rPr>
              <w:t>Kết cấu: BTCT</w:t>
            </w:r>
          </w:p>
          <w:p w14:paraId="68508DED" w14:textId="0FD8CD35" w:rsidR="005C19F2" w:rsidRDefault="005C19F2" w:rsidP="009E0A66">
            <w:pPr>
              <w:pStyle w:val="Normal1"/>
              <w:spacing w:before="0" w:line="276" w:lineRule="auto"/>
              <w:rPr>
                <w:sz w:val="28"/>
                <w:szCs w:val="28"/>
              </w:rPr>
            </w:pPr>
            <w:r>
              <w:rPr>
                <w:sz w:val="28"/>
                <w:szCs w:val="28"/>
              </w:rPr>
              <w:t>Kích thước: D x R x H = 75 x 35 x 5m</w:t>
            </w:r>
          </w:p>
        </w:tc>
        <w:tc>
          <w:tcPr>
            <w:tcW w:w="1134" w:type="dxa"/>
            <w:vAlign w:val="center"/>
          </w:tcPr>
          <w:p w14:paraId="7561B2E2" w14:textId="52DF473F" w:rsidR="005C19F2" w:rsidRDefault="005C19F2" w:rsidP="009E0A66">
            <w:pPr>
              <w:pStyle w:val="Normal1"/>
              <w:spacing w:before="0" w:line="276" w:lineRule="auto"/>
              <w:jc w:val="center"/>
              <w:rPr>
                <w:sz w:val="28"/>
                <w:szCs w:val="28"/>
              </w:rPr>
            </w:pPr>
            <w:r>
              <w:rPr>
                <w:sz w:val="28"/>
                <w:szCs w:val="28"/>
              </w:rPr>
              <w:t>Bể</w:t>
            </w:r>
          </w:p>
        </w:tc>
        <w:tc>
          <w:tcPr>
            <w:tcW w:w="1257" w:type="dxa"/>
            <w:vAlign w:val="center"/>
          </w:tcPr>
          <w:p w14:paraId="40188DA0" w14:textId="63D08DF4" w:rsidR="005C19F2" w:rsidRDefault="005C19F2" w:rsidP="009E0A66">
            <w:pPr>
              <w:pStyle w:val="Normal1"/>
              <w:spacing w:before="0" w:line="276" w:lineRule="auto"/>
              <w:jc w:val="center"/>
              <w:rPr>
                <w:sz w:val="28"/>
                <w:szCs w:val="28"/>
              </w:rPr>
            </w:pPr>
            <w:r>
              <w:rPr>
                <w:sz w:val="28"/>
                <w:szCs w:val="28"/>
              </w:rPr>
              <w:t>1</w:t>
            </w:r>
          </w:p>
        </w:tc>
      </w:tr>
      <w:tr w:rsidR="005C19F2" w14:paraId="1A85E3A8" w14:textId="77777777" w:rsidTr="005C19F2">
        <w:tc>
          <w:tcPr>
            <w:tcW w:w="562" w:type="dxa"/>
            <w:vAlign w:val="center"/>
          </w:tcPr>
          <w:p w14:paraId="13784619" w14:textId="7C51D94C" w:rsidR="005C19F2" w:rsidRDefault="005C19F2" w:rsidP="009E0A66">
            <w:pPr>
              <w:pStyle w:val="Normal1"/>
              <w:spacing w:before="0" w:line="276" w:lineRule="auto"/>
              <w:jc w:val="center"/>
              <w:rPr>
                <w:sz w:val="28"/>
                <w:szCs w:val="28"/>
              </w:rPr>
            </w:pPr>
            <w:r>
              <w:rPr>
                <w:sz w:val="28"/>
                <w:szCs w:val="28"/>
              </w:rPr>
              <w:t>4</w:t>
            </w:r>
          </w:p>
        </w:tc>
        <w:tc>
          <w:tcPr>
            <w:tcW w:w="2552" w:type="dxa"/>
            <w:vAlign w:val="center"/>
          </w:tcPr>
          <w:p w14:paraId="0825E74E" w14:textId="482A8389" w:rsidR="005C19F2" w:rsidRDefault="005C19F2" w:rsidP="009E0A66">
            <w:pPr>
              <w:pStyle w:val="Normal1"/>
              <w:spacing w:before="0" w:line="276" w:lineRule="auto"/>
              <w:jc w:val="center"/>
              <w:rPr>
                <w:sz w:val="28"/>
                <w:szCs w:val="28"/>
              </w:rPr>
            </w:pPr>
            <w:r>
              <w:rPr>
                <w:sz w:val="28"/>
                <w:szCs w:val="28"/>
              </w:rPr>
              <w:t>Bể lắng</w:t>
            </w:r>
          </w:p>
        </w:tc>
        <w:tc>
          <w:tcPr>
            <w:tcW w:w="3685" w:type="dxa"/>
            <w:vAlign w:val="center"/>
          </w:tcPr>
          <w:p w14:paraId="4C97A00F" w14:textId="77777777" w:rsidR="005C19F2" w:rsidRDefault="005C19F2" w:rsidP="009E0A66">
            <w:pPr>
              <w:pStyle w:val="Normal1"/>
              <w:spacing w:before="0" w:line="276" w:lineRule="auto"/>
              <w:rPr>
                <w:sz w:val="28"/>
                <w:szCs w:val="28"/>
              </w:rPr>
            </w:pPr>
            <w:r>
              <w:rPr>
                <w:sz w:val="28"/>
                <w:szCs w:val="28"/>
              </w:rPr>
              <w:t>Kết cấu: BTCT</w:t>
            </w:r>
          </w:p>
          <w:p w14:paraId="312753FC" w14:textId="7B0D1661" w:rsidR="005C19F2" w:rsidRDefault="005C19F2" w:rsidP="009E0A66">
            <w:pPr>
              <w:pStyle w:val="Normal1"/>
              <w:spacing w:before="0" w:line="276" w:lineRule="auto"/>
              <w:rPr>
                <w:sz w:val="28"/>
                <w:szCs w:val="28"/>
              </w:rPr>
            </w:pPr>
            <w:r>
              <w:rPr>
                <w:sz w:val="28"/>
                <w:szCs w:val="28"/>
              </w:rPr>
              <w:t>Kích thước: D x H = 15 x 5m</w:t>
            </w:r>
          </w:p>
        </w:tc>
        <w:tc>
          <w:tcPr>
            <w:tcW w:w="1134" w:type="dxa"/>
            <w:vAlign w:val="center"/>
          </w:tcPr>
          <w:p w14:paraId="4CCDAA4F" w14:textId="1369F2D6" w:rsidR="005C19F2" w:rsidRDefault="005C19F2" w:rsidP="009E0A66">
            <w:pPr>
              <w:pStyle w:val="Normal1"/>
              <w:spacing w:before="0" w:line="276" w:lineRule="auto"/>
              <w:jc w:val="center"/>
              <w:rPr>
                <w:sz w:val="28"/>
                <w:szCs w:val="28"/>
              </w:rPr>
            </w:pPr>
            <w:r>
              <w:rPr>
                <w:sz w:val="28"/>
                <w:szCs w:val="28"/>
              </w:rPr>
              <w:t>Bể</w:t>
            </w:r>
          </w:p>
        </w:tc>
        <w:tc>
          <w:tcPr>
            <w:tcW w:w="1257" w:type="dxa"/>
            <w:vAlign w:val="center"/>
          </w:tcPr>
          <w:p w14:paraId="090B88A5" w14:textId="70710915" w:rsidR="005C19F2" w:rsidRDefault="005C19F2" w:rsidP="009E0A66">
            <w:pPr>
              <w:pStyle w:val="Normal1"/>
              <w:spacing w:before="0" w:line="276" w:lineRule="auto"/>
              <w:jc w:val="center"/>
              <w:rPr>
                <w:sz w:val="28"/>
                <w:szCs w:val="28"/>
              </w:rPr>
            </w:pPr>
            <w:r>
              <w:rPr>
                <w:sz w:val="28"/>
                <w:szCs w:val="28"/>
              </w:rPr>
              <w:t>1</w:t>
            </w:r>
          </w:p>
        </w:tc>
      </w:tr>
      <w:tr w:rsidR="005C19F2" w14:paraId="7E496D0A" w14:textId="77777777" w:rsidTr="005C19F2">
        <w:tc>
          <w:tcPr>
            <w:tcW w:w="562" w:type="dxa"/>
            <w:vAlign w:val="center"/>
          </w:tcPr>
          <w:p w14:paraId="1D7B62F9" w14:textId="5538AC82" w:rsidR="005C19F2" w:rsidRDefault="005C19F2" w:rsidP="009E0A66">
            <w:pPr>
              <w:pStyle w:val="Normal1"/>
              <w:spacing w:before="0" w:line="276" w:lineRule="auto"/>
              <w:jc w:val="center"/>
              <w:rPr>
                <w:sz w:val="28"/>
                <w:szCs w:val="28"/>
              </w:rPr>
            </w:pPr>
            <w:r>
              <w:rPr>
                <w:sz w:val="28"/>
                <w:szCs w:val="28"/>
              </w:rPr>
              <w:t>5</w:t>
            </w:r>
          </w:p>
        </w:tc>
        <w:tc>
          <w:tcPr>
            <w:tcW w:w="2552" w:type="dxa"/>
            <w:vAlign w:val="center"/>
          </w:tcPr>
          <w:p w14:paraId="2190B41D" w14:textId="65B9BFAC" w:rsidR="005C19F2" w:rsidRDefault="005C19F2" w:rsidP="009E0A66">
            <w:pPr>
              <w:pStyle w:val="Normal1"/>
              <w:spacing w:before="0" w:line="276" w:lineRule="auto"/>
              <w:jc w:val="center"/>
              <w:rPr>
                <w:sz w:val="28"/>
                <w:szCs w:val="28"/>
              </w:rPr>
            </w:pPr>
            <w:r>
              <w:rPr>
                <w:sz w:val="28"/>
                <w:szCs w:val="28"/>
              </w:rPr>
              <w:t>Bể keo tụ - tạo bông</w:t>
            </w:r>
          </w:p>
        </w:tc>
        <w:tc>
          <w:tcPr>
            <w:tcW w:w="3685" w:type="dxa"/>
            <w:vAlign w:val="center"/>
          </w:tcPr>
          <w:p w14:paraId="6CA6AD2D" w14:textId="77777777" w:rsidR="005C19F2" w:rsidRDefault="005C19F2" w:rsidP="009E0A66">
            <w:pPr>
              <w:pStyle w:val="Normal1"/>
              <w:spacing w:before="0" w:line="276" w:lineRule="auto"/>
              <w:rPr>
                <w:sz w:val="28"/>
                <w:szCs w:val="28"/>
              </w:rPr>
            </w:pPr>
            <w:r>
              <w:rPr>
                <w:sz w:val="28"/>
                <w:szCs w:val="28"/>
              </w:rPr>
              <w:t>Kết cấu: Inox 304</w:t>
            </w:r>
          </w:p>
          <w:p w14:paraId="475A8537" w14:textId="5F6A7B50" w:rsidR="005C19F2" w:rsidRDefault="00465CDE" w:rsidP="009E0A66">
            <w:pPr>
              <w:pStyle w:val="Normal1"/>
              <w:spacing w:before="0" w:line="276" w:lineRule="auto"/>
              <w:rPr>
                <w:sz w:val="28"/>
                <w:szCs w:val="28"/>
              </w:rPr>
            </w:pPr>
            <w:r>
              <w:rPr>
                <w:sz w:val="28"/>
                <w:szCs w:val="28"/>
              </w:rPr>
              <w:t>Kích thước: D x R x H = 5 x 2,5 x 2,5m</w:t>
            </w:r>
          </w:p>
        </w:tc>
        <w:tc>
          <w:tcPr>
            <w:tcW w:w="1134" w:type="dxa"/>
            <w:vAlign w:val="center"/>
          </w:tcPr>
          <w:p w14:paraId="76B57029" w14:textId="60C3442A" w:rsidR="005C19F2" w:rsidRDefault="00465CDE" w:rsidP="009E0A66">
            <w:pPr>
              <w:pStyle w:val="Normal1"/>
              <w:spacing w:before="0" w:line="276" w:lineRule="auto"/>
              <w:jc w:val="center"/>
              <w:rPr>
                <w:sz w:val="28"/>
                <w:szCs w:val="28"/>
              </w:rPr>
            </w:pPr>
            <w:r>
              <w:rPr>
                <w:sz w:val="28"/>
                <w:szCs w:val="28"/>
              </w:rPr>
              <w:t>Bể</w:t>
            </w:r>
          </w:p>
        </w:tc>
        <w:tc>
          <w:tcPr>
            <w:tcW w:w="1257" w:type="dxa"/>
            <w:vAlign w:val="center"/>
          </w:tcPr>
          <w:p w14:paraId="299CC54A" w14:textId="761D667E" w:rsidR="005C19F2" w:rsidRDefault="00465CDE" w:rsidP="009E0A66">
            <w:pPr>
              <w:pStyle w:val="Normal1"/>
              <w:spacing w:before="0" w:line="276" w:lineRule="auto"/>
              <w:jc w:val="center"/>
              <w:rPr>
                <w:sz w:val="28"/>
                <w:szCs w:val="28"/>
              </w:rPr>
            </w:pPr>
            <w:r>
              <w:rPr>
                <w:sz w:val="28"/>
                <w:szCs w:val="28"/>
              </w:rPr>
              <w:t>3</w:t>
            </w:r>
          </w:p>
        </w:tc>
      </w:tr>
      <w:tr w:rsidR="005C19F2" w14:paraId="6666876B" w14:textId="77777777" w:rsidTr="005C19F2">
        <w:tc>
          <w:tcPr>
            <w:tcW w:w="562" w:type="dxa"/>
            <w:vAlign w:val="center"/>
          </w:tcPr>
          <w:p w14:paraId="61E90B92" w14:textId="48A4E655" w:rsidR="005C19F2" w:rsidRDefault="00465CDE" w:rsidP="009E0A66">
            <w:pPr>
              <w:pStyle w:val="Normal1"/>
              <w:spacing w:before="0" w:line="276" w:lineRule="auto"/>
              <w:jc w:val="center"/>
              <w:rPr>
                <w:sz w:val="28"/>
                <w:szCs w:val="28"/>
              </w:rPr>
            </w:pPr>
            <w:r>
              <w:rPr>
                <w:sz w:val="28"/>
                <w:szCs w:val="28"/>
              </w:rPr>
              <w:t>6</w:t>
            </w:r>
          </w:p>
        </w:tc>
        <w:tc>
          <w:tcPr>
            <w:tcW w:w="2552" w:type="dxa"/>
            <w:vAlign w:val="center"/>
          </w:tcPr>
          <w:p w14:paraId="446DD274" w14:textId="231E6035" w:rsidR="005C19F2" w:rsidRDefault="00465CDE" w:rsidP="009E0A66">
            <w:pPr>
              <w:pStyle w:val="Normal1"/>
              <w:spacing w:before="0" w:line="276" w:lineRule="auto"/>
              <w:jc w:val="center"/>
              <w:rPr>
                <w:sz w:val="28"/>
                <w:szCs w:val="28"/>
              </w:rPr>
            </w:pPr>
            <w:r>
              <w:rPr>
                <w:sz w:val="28"/>
                <w:szCs w:val="28"/>
              </w:rPr>
              <w:t>Bể lắng hóa lý</w:t>
            </w:r>
          </w:p>
        </w:tc>
        <w:tc>
          <w:tcPr>
            <w:tcW w:w="3685" w:type="dxa"/>
            <w:vAlign w:val="center"/>
          </w:tcPr>
          <w:p w14:paraId="572C678B" w14:textId="77777777" w:rsidR="00465CDE" w:rsidRDefault="00465CDE" w:rsidP="009E0A66">
            <w:pPr>
              <w:pStyle w:val="Normal1"/>
              <w:spacing w:before="0" w:line="276" w:lineRule="auto"/>
              <w:rPr>
                <w:sz w:val="28"/>
                <w:szCs w:val="28"/>
              </w:rPr>
            </w:pPr>
            <w:r>
              <w:rPr>
                <w:sz w:val="28"/>
                <w:szCs w:val="28"/>
              </w:rPr>
              <w:t>Kết cấu: Inox 304</w:t>
            </w:r>
          </w:p>
          <w:p w14:paraId="442F93FE" w14:textId="7CEA0AA1" w:rsidR="005C19F2" w:rsidRDefault="00465CDE" w:rsidP="009E0A66">
            <w:pPr>
              <w:pStyle w:val="Normal1"/>
              <w:spacing w:before="0" w:line="276" w:lineRule="auto"/>
              <w:rPr>
                <w:sz w:val="28"/>
                <w:szCs w:val="28"/>
              </w:rPr>
            </w:pPr>
            <w:r>
              <w:rPr>
                <w:sz w:val="28"/>
                <w:szCs w:val="28"/>
              </w:rPr>
              <w:t>Kích thước: D x H = 15 x 5m</w:t>
            </w:r>
          </w:p>
        </w:tc>
        <w:tc>
          <w:tcPr>
            <w:tcW w:w="1134" w:type="dxa"/>
            <w:vAlign w:val="center"/>
          </w:tcPr>
          <w:p w14:paraId="704D47AB" w14:textId="3835ACDA" w:rsidR="005C19F2" w:rsidRDefault="00465CDE" w:rsidP="009E0A66">
            <w:pPr>
              <w:pStyle w:val="Normal1"/>
              <w:spacing w:before="0" w:line="276" w:lineRule="auto"/>
              <w:jc w:val="center"/>
              <w:rPr>
                <w:sz w:val="28"/>
                <w:szCs w:val="28"/>
              </w:rPr>
            </w:pPr>
            <w:r>
              <w:rPr>
                <w:sz w:val="28"/>
                <w:szCs w:val="28"/>
              </w:rPr>
              <w:t>Bể</w:t>
            </w:r>
          </w:p>
        </w:tc>
        <w:tc>
          <w:tcPr>
            <w:tcW w:w="1257" w:type="dxa"/>
            <w:vAlign w:val="center"/>
          </w:tcPr>
          <w:p w14:paraId="5FC36780" w14:textId="0268859C" w:rsidR="005C19F2" w:rsidRDefault="00465CDE" w:rsidP="009E0A66">
            <w:pPr>
              <w:pStyle w:val="Normal1"/>
              <w:spacing w:before="0" w:line="276" w:lineRule="auto"/>
              <w:jc w:val="center"/>
              <w:rPr>
                <w:sz w:val="28"/>
                <w:szCs w:val="28"/>
              </w:rPr>
            </w:pPr>
            <w:r>
              <w:rPr>
                <w:sz w:val="28"/>
                <w:szCs w:val="28"/>
              </w:rPr>
              <w:t>2</w:t>
            </w:r>
          </w:p>
        </w:tc>
      </w:tr>
      <w:tr w:rsidR="005C19F2" w14:paraId="037A0503" w14:textId="77777777" w:rsidTr="005C19F2">
        <w:tc>
          <w:tcPr>
            <w:tcW w:w="562" w:type="dxa"/>
            <w:vAlign w:val="center"/>
          </w:tcPr>
          <w:p w14:paraId="0665FF9F" w14:textId="1E5D2F23" w:rsidR="005C19F2" w:rsidRDefault="00465CDE" w:rsidP="009E0A66">
            <w:pPr>
              <w:pStyle w:val="Normal1"/>
              <w:spacing w:before="0" w:line="276" w:lineRule="auto"/>
              <w:jc w:val="center"/>
              <w:rPr>
                <w:sz w:val="28"/>
                <w:szCs w:val="28"/>
              </w:rPr>
            </w:pPr>
            <w:r>
              <w:rPr>
                <w:sz w:val="28"/>
                <w:szCs w:val="28"/>
              </w:rPr>
              <w:t>7</w:t>
            </w:r>
          </w:p>
        </w:tc>
        <w:tc>
          <w:tcPr>
            <w:tcW w:w="2552" w:type="dxa"/>
            <w:vAlign w:val="center"/>
          </w:tcPr>
          <w:p w14:paraId="120C31E2" w14:textId="5227AE5D" w:rsidR="005C19F2" w:rsidRDefault="00465CDE" w:rsidP="009E0A66">
            <w:pPr>
              <w:pStyle w:val="Normal1"/>
              <w:spacing w:before="0" w:line="276" w:lineRule="auto"/>
              <w:jc w:val="center"/>
              <w:rPr>
                <w:sz w:val="28"/>
                <w:szCs w:val="28"/>
              </w:rPr>
            </w:pPr>
            <w:r>
              <w:rPr>
                <w:sz w:val="28"/>
                <w:szCs w:val="28"/>
              </w:rPr>
              <w:t>Bể khử trùng</w:t>
            </w:r>
          </w:p>
        </w:tc>
        <w:tc>
          <w:tcPr>
            <w:tcW w:w="3685" w:type="dxa"/>
            <w:vAlign w:val="center"/>
          </w:tcPr>
          <w:p w14:paraId="2A0DE151" w14:textId="77777777" w:rsidR="005C19F2" w:rsidRDefault="00465CDE" w:rsidP="009E0A66">
            <w:pPr>
              <w:pStyle w:val="Normal1"/>
              <w:spacing w:before="0" w:line="276" w:lineRule="auto"/>
              <w:rPr>
                <w:sz w:val="28"/>
                <w:szCs w:val="28"/>
              </w:rPr>
            </w:pPr>
            <w:r>
              <w:rPr>
                <w:sz w:val="28"/>
                <w:szCs w:val="28"/>
              </w:rPr>
              <w:t>Kết cấu: Inox 304</w:t>
            </w:r>
          </w:p>
          <w:p w14:paraId="78E26AA3" w14:textId="0248C853" w:rsidR="00465CDE" w:rsidRDefault="00465CDE" w:rsidP="009E0A66">
            <w:pPr>
              <w:pStyle w:val="Normal1"/>
              <w:spacing w:before="0" w:line="276" w:lineRule="auto"/>
              <w:rPr>
                <w:sz w:val="28"/>
                <w:szCs w:val="28"/>
              </w:rPr>
            </w:pPr>
            <w:r>
              <w:rPr>
                <w:sz w:val="28"/>
                <w:szCs w:val="28"/>
              </w:rPr>
              <w:t>Kích thước: D x R x H = 7 x 3 x 2m</w:t>
            </w:r>
          </w:p>
        </w:tc>
        <w:tc>
          <w:tcPr>
            <w:tcW w:w="1134" w:type="dxa"/>
            <w:vAlign w:val="center"/>
          </w:tcPr>
          <w:p w14:paraId="2121F09E" w14:textId="39336063" w:rsidR="005C19F2" w:rsidRDefault="00465CDE" w:rsidP="009E0A66">
            <w:pPr>
              <w:pStyle w:val="Normal1"/>
              <w:spacing w:before="0" w:line="276" w:lineRule="auto"/>
              <w:jc w:val="center"/>
              <w:rPr>
                <w:sz w:val="28"/>
                <w:szCs w:val="28"/>
              </w:rPr>
            </w:pPr>
            <w:r>
              <w:rPr>
                <w:sz w:val="28"/>
                <w:szCs w:val="28"/>
              </w:rPr>
              <w:t>Bể</w:t>
            </w:r>
          </w:p>
        </w:tc>
        <w:tc>
          <w:tcPr>
            <w:tcW w:w="1257" w:type="dxa"/>
            <w:vAlign w:val="center"/>
          </w:tcPr>
          <w:p w14:paraId="2E18AB8D" w14:textId="62655066" w:rsidR="005C19F2" w:rsidRDefault="00465CDE" w:rsidP="009E0A66">
            <w:pPr>
              <w:pStyle w:val="Normal1"/>
              <w:spacing w:before="0" w:line="276" w:lineRule="auto"/>
              <w:jc w:val="center"/>
              <w:rPr>
                <w:sz w:val="28"/>
                <w:szCs w:val="28"/>
              </w:rPr>
            </w:pPr>
            <w:r>
              <w:rPr>
                <w:sz w:val="28"/>
                <w:szCs w:val="28"/>
              </w:rPr>
              <w:t>1</w:t>
            </w:r>
          </w:p>
        </w:tc>
      </w:tr>
      <w:tr w:rsidR="00465CDE" w14:paraId="58EA5F41" w14:textId="77777777" w:rsidTr="005C19F2">
        <w:tc>
          <w:tcPr>
            <w:tcW w:w="562" w:type="dxa"/>
            <w:vAlign w:val="center"/>
          </w:tcPr>
          <w:p w14:paraId="2A567EEE" w14:textId="4DA3EC4C" w:rsidR="00465CDE" w:rsidRDefault="00465CDE" w:rsidP="009E0A66">
            <w:pPr>
              <w:pStyle w:val="Normal1"/>
              <w:spacing w:before="0" w:line="276" w:lineRule="auto"/>
              <w:jc w:val="center"/>
              <w:rPr>
                <w:sz w:val="28"/>
                <w:szCs w:val="28"/>
              </w:rPr>
            </w:pPr>
            <w:r>
              <w:rPr>
                <w:sz w:val="28"/>
                <w:szCs w:val="28"/>
              </w:rPr>
              <w:t>8</w:t>
            </w:r>
          </w:p>
        </w:tc>
        <w:tc>
          <w:tcPr>
            <w:tcW w:w="2552" w:type="dxa"/>
            <w:vAlign w:val="center"/>
          </w:tcPr>
          <w:p w14:paraId="535036BE" w14:textId="4D6340C4" w:rsidR="00465CDE" w:rsidRDefault="00465CDE" w:rsidP="009E0A66">
            <w:pPr>
              <w:pStyle w:val="Normal1"/>
              <w:spacing w:before="0" w:line="276" w:lineRule="auto"/>
              <w:jc w:val="center"/>
              <w:rPr>
                <w:sz w:val="28"/>
                <w:szCs w:val="28"/>
              </w:rPr>
            </w:pPr>
            <w:r>
              <w:rPr>
                <w:sz w:val="28"/>
                <w:szCs w:val="28"/>
              </w:rPr>
              <w:t>Bể hoàn thiện</w:t>
            </w:r>
          </w:p>
        </w:tc>
        <w:tc>
          <w:tcPr>
            <w:tcW w:w="3685" w:type="dxa"/>
            <w:vAlign w:val="center"/>
          </w:tcPr>
          <w:p w14:paraId="53DA3EAB" w14:textId="77777777" w:rsidR="00465CDE" w:rsidRDefault="00465CDE" w:rsidP="009E0A66">
            <w:pPr>
              <w:pStyle w:val="Normal1"/>
              <w:spacing w:before="0" w:line="276" w:lineRule="auto"/>
              <w:rPr>
                <w:sz w:val="28"/>
                <w:szCs w:val="28"/>
              </w:rPr>
            </w:pPr>
            <w:r>
              <w:rPr>
                <w:sz w:val="28"/>
                <w:szCs w:val="28"/>
              </w:rPr>
              <w:t>Kết cấu: Phủ bạc HDPE 1mm</w:t>
            </w:r>
          </w:p>
          <w:p w14:paraId="4750FF66" w14:textId="4BEE89C7" w:rsidR="00465CDE" w:rsidRDefault="00465CDE" w:rsidP="009E0A66">
            <w:pPr>
              <w:pStyle w:val="Normal1"/>
              <w:spacing w:before="0" w:line="276" w:lineRule="auto"/>
              <w:rPr>
                <w:sz w:val="28"/>
                <w:szCs w:val="28"/>
              </w:rPr>
            </w:pPr>
            <w:r>
              <w:rPr>
                <w:sz w:val="28"/>
                <w:szCs w:val="28"/>
              </w:rPr>
              <w:t>Kích thước: D x R x H = 100 x 40 x 5m</w:t>
            </w:r>
          </w:p>
        </w:tc>
        <w:tc>
          <w:tcPr>
            <w:tcW w:w="1134" w:type="dxa"/>
            <w:vAlign w:val="center"/>
          </w:tcPr>
          <w:p w14:paraId="0962C6DF" w14:textId="525A81CB" w:rsidR="00465CDE" w:rsidRDefault="00465CDE" w:rsidP="009E0A66">
            <w:pPr>
              <w:pStyle w:val="Normal1"/>
              <w:spacing w:before="0" w:line="276" w:lineRule="auto"/>
              <w:jc w:val="center"/>
              <w:rPr>
                <w:sz w:val="28"/>
                <w:szCs w:val="28"/>
              </w:rPr>
            </w:pPr>
            <w:r>
              <w:rPr>
                <w:sz w:val="28"/>
                <w:szCs w:val="28"/>
              </w:rPr>
              <w:t>Bể</w:t>
            </w:r>
          </w:p>
        </w:tc>
        <w:tc>
          <w:tcPr>
            <w:tcW w:w="1257" w:type="dxa"/>
            <w:vAlign w:val="center"/>
          </w:tcPr>
          <w:p w14:paraId="2D74122F" w14:textId="1E71BE95" w:rsidR="00465CDE" w:rsidRDefault="00465CDE" w:rsidP="009E0A66">
            <w:pPr>
              <w:pStyle w:val="Normal1"/>
              <w:spacing w:before="0" w:line="276" w:lineRule="auto"/>
              <w:jc w:val="center"/>
              <w:rPr>
                <w:sz w:val="28"/>
                <w:szCs w:val="28"/>
              </w:rPr>
            </w:pPr>
            <w:r>
              <w:rPr>
                <w:sz w:val="28"/>
                <w:szCs w:val="28"/>
              </w:rPr>
              <w:t>1</w:t>
            </w:r>
          </w:p>
        </w:tc>
      </w:tr>
      <w:tr w:rsidR="00465CDE" w14:paraId="5EFC37A2" w14:textId="77777777" w:rsidTr="005C19F2">
        <w:tc>
          <w:tcPr>
            <w:tcW w:w="562" w:type="dxa"/>
            <w:vAlign w:val="center"/>
          </w:tcPr>
          <w:p w14:paraId="20E86F11" w14:textId="0ABD3909" w:rsidR="00465CDE" w:rsidRDefault="00465CDE" w:rsidP="009E0A66">
            <w:pPr>
              <w:pStyle w:val="Normal1"/>
              <w:spacing w:before="0" w:line="276" w:lineRule="auto"/>
              <w:jc w:val="center"/>
              <w:rPr>
                <w:sz w:val="28"/>
                <w:szCs w:val="28"/>
              </w:rPr>
            </w:pPr>
            <w:r>
              <w:rPr>
                <w:sz w:val="28"/>
                <w:szCs w:val="28"/>
              </w:rPr>
              <w:t>9</w:t>
            </w:r>
          </w:p>
        </w:tc>
        <w:tc>
          <w:tcPr>
            <w:tcW w:w="2552" w:type="dxa"/>
            <w:vAlign w:val="center"/>
          </w:tcPr>
          <w:p w14:paraId="0FF9A9BC" w14:textId="645B2A10" w:rsidR="00465CDE" w:rsidRDefault="00465CDE" w:rsidP="009E0A66">
            <w:pPr>
              <w:pStyle w:val="Normal1"/>
              <w:spacing w:before="0" w:line="276" w:lineRule="auto"/>
              <w:jc w:val="center"/>
              <w:rPr>
                <w:sz w:val="28"/>
                <w:szCs w:val="28"/>
              </w:rPr>
            </w:pPr>
            <w:r>
              <w:rPr>
                <w:sz w:val="28"/>
                <w:szCs w:val="28"/>
              </w:rPr>
              <w:t>Bể chứa bùn</w:t>
            </w:r>
          </w:p>
        </w:tc>
        <w:tc>
          <w:tcPr>
            <w:tcW w:w="3685" w:type="dxa"/>
            <w:vAlign w:val="center"/>
          </w:tcPr>
          <w:p w14:paraId="1AB330C6" w14:textId="77777777" w:rsidR="00465CDE" w:rsidRDefault="00465CDE" w:rsidP="009E0A66">
            <w:pPr>
              <w:pStyle w:val="Normal1"/>
              <w:spacing w:before="0" w:line="276" w:lineRule="auto"/>
              <w:rPr>
                <w:sz w:val="28"/>
                <w:szCs w:val="28"/>
              </w:rPr>
            </w:pPr>
            <w:r>
              <w:rPr>
                <w:sz w:val="28"/>
                <w:szCs w:val="28"/>
              </w:rPr>
              <w:t>Kết cấu: Phủ bạc HDPE 1mm</w:t>
            </w:r>
          </w:p>
          <w:p w14:paraId="77F13A81" w14:textId="6762DCAA" w:rsidR="00465CDE" w:rsidRDefault="00465CDE" w:rsidP="009E0A66">
            <w:pPr>
              <w:pStyle w:val="Normal1"/>
              <w:spacing w:before="0" w:line="276" w:lineRule="auto"/>
              <w:rPr>
                <w:sz w:val="28"/>
                <w:szCs w:val="28"/>
              </w:rPr>
            </w:pPr>
            <w:r>
              <w:rPr>
                <w:sz w:val="28"/>
                <w:szCs w:val="28"/>
              </w:rPr>
              <w:t>Kích thước: D x R x H = 100 x 40 x 5m</w:t>
            </w:r>
          </w:p>
        </w:tc>
        <w:tc>
          <w:tcPr>
            <w:tcW w:w="1134" w:type="dxa"/>
            <w:vAlign w:val="center"/>
          </w:tcPr>
          <w:p w14:paraId="7C5E6351" w14:textId="235F3862" w:rsidR="00465CDE" w:rsidRDefault="00465CDE" w:rsidP="009E0A66">
            <w:pPr>
              <w:pStyle w:val="Normal1"/>
              <w:spacing w:before="0" w:line="276" w:lineRule="auto"/>
              <w:jc w:val="center"/>
              <w:rPr>
                <w:sz w:val="28"/>
                <w:szCs w:val="28"/>
              </w:rPr>
            </w:pPr>
            <w:r>
              <w:rPr>
                <w:sz w:val="28"/>
                <w:szCs w:val="28"/>
              </w:rPr>
              <w:t>Bể</w:t>
            </w:r>
          </w:p>
        </w:tc>
        <w:tc>
          <w:tcPr>
            <w:tcW w:w="1257" w:type="dxa"/>
            <w:vAlign w:val="center"/>
          </w:tcPr>
          <w:p w14:paraId="4C150F63" w14:textId="51BA4E9F" w:rsidR="00465CDE" w:rsidRDefault="00465CDE" w:rsidP="009E0A66">
            <w:pPr>
              <w:pStyle w:val="Normal1"/>
              <w:spacing w:before="0" w:line="276" w:lineRule="auto"/>
              <w:jc w:val="center"/>
              <w:rPr>
                <w:sz w:val="28"/>
                <w:szCs w:val="28"/>
              </w:rPr>
            </w:pPr>
            <w:r>
              <w:rPr>
                <w:sz w:val="28"/>
                <w:szCs w:val="28"/>
              </w:rPr>
              <w:t>1</w:t>
            </w:r>
          </w:p>
        </w:tc>
      </w:tr>
    </w:tbl>
    <w:p w14:paraId="594E8F47" w14:textId="5FAE0813" w:rsidR="003245FB" w:rsidRPr="00FE6345" w:rsidRDefault="00D2576B" w:rsidP="009E0A66">
      <w:pPr>
        <w:pStyle w:val="Normal1"/>
        <w:spacing w:before="0" w:line="276" w:lineRule="auto"/>
        <w:ind w:firstLine="426"/>
        <w:jc w:val="right"/>
        <w:rPr>
          <w:i/>
          <w:sz w:val="28"/>
          <w:szCs w:val="28"/>
        </w:rPr>
      </w:pPr>
      <w:r w:rsidRPr="00D2576B">
        <w:rPr>
          <w:i/>
          <w:sz w:val="28"/>
          <w:szCs w:val="28"/>
        </w:rPr>
        <w:t>(Nguồn: Công ty TNHH MTV Hồng Cúc Tây Ninh)</w:t>
      </w:r>
    </w:p>
    <w:p w14:paraId="12193C76" w14:textId="004408A9" w:rsidR="00FE6345" w:rsidRPr="00FE6345" w:rsidRDefault="00FE6345" w:rsidP="009E0A66">
      <w:pPr>
        <w:pStyle w:val="Caption"/>
        <w:keepNext/>
        <w:spacing w:before="0" w:after="0" w:line="276" w:lineRule="auto"/>
        <w:rPr>
          <w:i/>
          <w:sz w:val="28"/>
          <w:szCs w:val="28"/>
        </w:rPr>
      </w:pPr>
      <w:bookmarkStart w:id="190" w:name="_Toc148952369"/>
      <w:r w:rsidRPr="00FE6345">
        <w:rPr>
          <w:i/>
          <w:sz w:val="28"/>
          <w:szCs w:val="28"/>
        </w:rPr>
        <w:t xml:space="preserve">Bảng  </w:t>
      </w:r>
      <w:r w:rsidRPr="00FE6345">
        <w:rPr>
          <w:i/>
          <w:sz w:val="28"/>
          <w:szCs w:val="28"/>
        </w:rPr>
        <w:fldChar w:fldCharType="begin"/>
      </w:r>
      <w:r w:rsidRPr="00FE6345">
        <w:rPr>
          <w:i/>
          <w:sz w:val="28"/>
          <w:szCs w:val="28"/>
        </w:rPr>
        <w:instrText xml:space="preserve"> SEQ Bảng_ \* ARABIC </w:instrText>
      </w:r>
      <w:r w:rsidRPr="00FE6345">
        <w:rPr>
          <w:i/>
          <w:sz w:val="28"/>
          <w:szCs w:val="28"/>
        </w:rPr>
        <w:fldChar w:fldCharType="separate"/>
      </w:r>
      <w:r w:rsidR="00FD6182">
        <w:rPr>
          <w:i/>
          <w:noProof/>
          <w:sz w:val="28"/>
          <w:szCs w:val="28"/>
        </w:rPr>
        <w:t>15</w:t>
      </w:r>
      <w:r w:rsidRPr="00FE6345">
        <w:rPr>
          <w:i/>
          <w:sz w:val="28"/>
          <w:szCs w:val="28"/>
        </w:rPr>
        <w:fldChar w:fldCharType="end"/>
      </w:r>
      <w:r w:rsidRPr="00FE6345">
        <w:rPr>
          <w:i/>
          <w:sz w:val="28"/>
          <w:szCs w:val="28"/>
        </w:rPr>
        <w:t xml:space="preserve"> Danh mục thiết bị sử dụng cho hệ thống xử lý nước thải của nhà máy</w:t>
      </w:r>
      <w:bookmarkEnd w:id="190"/>
    </w:p>
    <w:tbl>
      <w:tblPr>
        <w:tblStyle w:val="TableGrid"/>
        <w:tblW w:w="0" w:type="auto"/>
        <w:tblLayout w:type="fixed"/>
        <w:tblLook w:val="04A0" w:firstRow="1" w:lastRow="0" w:firstColumn="1" w:lastColumn="0" w:noHBand="0" w:noVBand="1"/>
      </w:tblPr>
      <w:tblGrid>
        <w:gridCol w:w="560"/>
        <w:gridCol w:w="2859"/>
        <w:gridCol w:w="971"/>
        <w:gridCol w:w="850"/>
        <w:gridCol w:w="3950"/>
      </w:tblGrid>
      <w:tr w:rsidR="00166D7D" w14:paraId="41007102" w14:textId="77777777" w:rsidTr="00166D7D">
        <w:trPr>
          <w:trHeight w:val="789"/>
        </w:trPr>
        <w:tc>
          <w:tcPr>
            <w:tcW w:w="560" w:type="dxa"/>
            <w:vAlign w:val="center"/>
          </w:tcPr>
          <w:p w14:paraId="79E159B1" w14:textId="369D31C8" w:rsidR="00166D7D" w:rsidRPr="00166D7D" w:rsidRDefault="00166D7D" w:rsidP="009E0A66">
            <w:pPr>
              <w:pStyle w:val="Normal1"/>
              <w:spacing w:before="0" w:line="276" w:lineRule="auto"/>
              <w:jc w:val="center"/>
              <w:rPr>
                <w:b/>
                <w:sz w:val="28"/>
                <w:szCs w:val="28"/>
              </w:rPr>
            </w:pPr>
            <w:r w:rsidRPr="00166D7D">
              <w:rPr>
                <w:b/>
                <w:sz w:val="28"/>
                <w:szCs w:val="28"/>
              </w:rPr>
              <w:t>Stt</w:t>
            </w:r>
          </w:p>
        </w:tc>
        <w:tc>
          <w:tcPr>
            <w:tcW w:w="2859" w:type="dxa"/>
            <w:vAlign w:val="center"/>
          </w:tcPr>
          <w:p w14:paraId="553AD8CE" w14:textId="601A1C9A" w:rsidR="00166D7D" w:rsidRPr="00166D7D" w:rsidRDefault="00166D7D" w:rsidP="009E0A66">
            <w:pPr>
              <w:pStyle w:val="Normal1"/>
              <w:spacing w:before="0" w:line="276" w:lineRule="auto"/>
              <w:jc w:val="center"/>
              <w:rPr>
                <w:b/>
                <w:sz w:val="28"/>
                <w:szCs w:val="28"/>
              </w:rPr>
            </w:pPr>
            <w:r w:rsidRPr="00166D7D">
              <w:rPr>
                <w:b/>
                <w:sz w:val="28"/>
                <w:szCs w:val="28"/>
              </w:rPr>
              <w:t>Tên thiết bị</w:t>
            </w:r>
          </w:p>
        </w:tc>
        <w:tc>
          <w:tcPr>
            <w:tcW w:w="971" w:type="dxa"/>
            <w:vAlign w:val="center"/>
          </w:tcPr>
          <w:p w14:paraId="4D9C3A44" w14:textId="04737856" w:rsidR="00166D7D" w:rsidRPr="00166D7D" w:rsidRDefault="00166D7D" w:rsidP="009E0A66">
            <w:pPr>
              <w:pStyle w:val="Normal1"/>
              <w:spacing w:before="0" w:line="276" w:lineRule="auto"/>
              <w:jc w:val="center"/>
              <w:rPr>
                <w:b/>
                <w:sz w:val="28"/>
                <w:szCs w:val="28"/>
              </w:rPr>
            </w:pPr>
            <w:r w:rsidRPr="00166D7D">
              <w:rPr>
                <w:b/>
                <w:sz w:val="28"/>
                <w:szCs w:val="28"/>
              </w:rPr>
              <w:t>Số lượng</w:t>
            </w:r>
          </w:p>
        </w:tc>
        <w:tc>
          <w:tcPr>
            <w:tcW w:w="850" w:type="dxa"/>
            <w:vAlign w:val="center"/>
          </w:tcPr>
          <w:p w14:paraId="7D741DF6" w14:textId="339859D1" w:rsidR="00166D7D" w:rsidRPr="00166D7D" w:rsidRDefault="00166D7D" w:rsidP="009E0A66">
            <w:pPr>
              <w:pStyle w:val="Normal1"/>
              <w:spacing w:before="0" w:line="276" w:lineRule="auto"/>
              <w:jc w:val="center"/>
              <w:rPr>
                <w:b/>
                <w:sz w:val="28"/>
                <w:szCs w:val="28"/>
              </w:rPr>
            </w:pPr>
            <w:r w:rsidRPr="00166D7D">
              <w:rPr>
                <w:b/>
                <w:sz w:val="28"/>
                <w:szCs w:val="28"/>
              </w:rPr>
              <w:t>Đơn vị</w:t>
            </w:r>
          </w:p>
        </w:tc>
        <w:tc>
          <w:tcPr>
            <w:tcW w:w="3950" w:type="dxa"/>
            <w:vAlign w:val="center"/>
          </w:tcPr>
          <w:p w14:paraId="6AAE6FB5" w14:textId="724D47F9" w:rsidR="00166D7D" w:rsidRPr="00166D7D" w:rsidRDefault="00166D7D" w:rsidP="009E0A66">
            <w:pPr>
              <w:pStyle w:val="Normal1"/>
              <w:spacing w:before="0" w:line="276" w:lineRule="auto"/>
              <w:jc w:val="center"/>
              <w:rPr>
                <w:b/>
                <w:sz w:val="28"/>
                <w:szCs w:val="28"/>
              </w:rPr>
            </w:pPr>
            <w:r w:rsidRPr="00166D7D">
              <w:rPr>
                <w:b/>
                <w:sz w:val="28"/>
                <w:szCs w:val="28"/>
              </w:rPr>
              <w:t>Đặc tính kỹ thuật</w:t>
            </w:r>
          </w:p>
        </w:tc>
      </w:tr>
      <w:tr w:rsidR="00166D7D" w14:paraId="5772CE28" w14:textId="77777777" w:rsidTr="00166D7D">
        <w:trPr>
          <w:trHeight w:val="418"/>
        </w:trPr>
        <w:tc>
          <w:tcPr>
            <w:tcW w:w="9190" w:type="dxa"/>
            <w:gridSpan w:val="5"/>
            <w:vAlign w:val="center"/>
          </w:tcPr>
          <w:p w14:paraId="5C558241" w14:textId="28C580B3" w:rsidR="00166D7D" w:rsidRPr="00166D7D" w:rsidRDefault="00166D7D" w:rsidP="009E0A66">
            <w:pPr>
              <w:pStyle w:val="Normal1"/>
              <w:spacing w:before="0" w:line="276" w:lineRule="auto"/>
              <w:rPr>
                <w:b/>
                <w:sz w:val="28"/>
                <w:szCs w:val="28"/>
              </w:rPr>
            </w:pPr>
            <w:r w:rsidRPr="00166D7D">
              <w:rPr>
                <w:b/>
                <w:sz w:val="28"/>
                <w:szCs w:val="28"/>
              </w:rPr>
              <w:t>BỂ SINH HỌC HIẾU KHÍ (BIOGAS)</w:t>
            </w:r>
          </w:p>
        </w:tc>
      </w:tr>
      <w:tr w:rsidR="00166D7D" w14:paraId="19EAB5C8" w14:textId="77777777" w:rsidTr="00166D7D">
        <w:tc>
          <w:tcPr>
            <w:tcW w:w="560" w:type="dxa"/>
            <w:vAlign w:val="center"/>
          </w:tcPr>
          <w:p w14:paraId="6A5BA680" w14:textId="5167611B" w:rsidR="00166D7D" w:rsidRDefault="00166D7D" w:rsidP="009E0A66">
            <w:pPr>
              <w:pStyle w:val="Normal1"/>
              <w:spacing w:before="0" w:line="276" w:lineRule="auto"/>
              <w:jc w:val="center"/>
              <w:rPr>
                <w:sz w:val="28"/>
                <w:szCs w:val="28"/>
              </w:rPr>
            </w:pPr>
            <w:r>
              <w:rPr>
                <w:sz w:val="28"/>
                <w:szCs w:val="28"/>
              </w:rPr>
              <w:t>01</w:t>
            </w:r>
          </w:p>
        </w:tc>
        <w:tc>
          <w:tcPr>
            <w:tcW w:w="2859" w:type="dxa"/>
            <w:vAlign w:val="center"/>
          </w:tcPr>
          <w:p w14:paraId="590F71C3" w14:textId="35DB620C" w:rsidR="00166D7D" w:rsidRDefault="00166D7D" w:rsidP="009E0A66">
            <w:pPr>
              <w:pStyle w:val="Normal1"/>
              <w:spacing w:before="0" w:line="276" w:lineRule="auto"/>
              <w:rPr>
                <w:sz w:val="28"/>
                <w:szCs w:val="28"/>
              </w:rPr>
            </w:pPr>
            <w:r>
              <w:rPr>
                <w:sz w:val="28"/>
                <w:szCs w:val="28"/>
              </w:rPr>
              <w:t>Bơm nước thải</w:t>
            </w:r>
          </w:p>
        </w:tc>
        <w:tc>
          <w:tcPr>
            <w:tcW w:w="971" w:type="dxa"/>
            <w:vAlign w:val="center"/>
          </w:tcPr>
          <w:p w14:paraId="408C29F2" w14:textId="182BB003" w:rsidR="00166D7D" w:rsidRDefault="00166D7D" w:rsidP="009E0A66">
            <w:pPr>
              <w:pStyle w:val="Normal1"/>
              <w:spacing w:before="0" w:line="276" w:lineRule="auto"/>
              <w:jc w:val="center"/>
              <w:rPr>
                <w:sz w:val="28"/>
                <w:szCs w:val="28"/>
              </w:rPr>
            </w:pPr>
            <w:r>
              <w:rPr>
                <w:sz w:val="28"/>
                <w:szCs w:val="28"/>
              </w:rPr>
              <w:t>02</w:t>
            </w:r>
          </w:p>
        </w:tc>
        <w:tc>
          <w:tcPr>
            <w:tcW w:w="850" w:type="dxa"/>
            <w:vAlign w:val="center"/>
          </w:tcPr>
          <w:p w14:paraId="5C31F62A" w14:textId="79075D56" w:rsidR="00166D7D" w:rsidRDefault="00166D7D" w:rsidP="009E0A66">
            <w:pPr>
              <w:pStyle w:val="Normal1"/>
              <w:spacing w:before="0" w:line="276" w:lineRule="auto"/>
              <w:jc w:val="center"/>
              <w:rPr>
                <w:sz w:val="28"/>
                <w:szCs w:val="28"/>
              </w:rPr>
            </w:pPr>
            <w:r>
              <w:rPr>
                <w:sz w:val="28"/>
                <w:szCs w:val="28"/>
              </w:rPr>
              <w:t xml:space="preserve">Cái </w:t>
            </w:r>
          </w:p>
        </w:tc>
        <w:tc>
          <w:tcPr>
            <w:tcW w:w="3950" w:type="dxa"/>
            <w:vAlign w:val="center"/>
          </w:tcPr>
          <w:p w14:paraId="4D84970A" w14:textId="77777777" w:rsidR="00166D7D" w:rsidRDefault="00166D7D" w:rsidP="009E0A66">
            <w:pPr>
              <w:pStyle w:val="Normal1"/>
              <w:spacing w:before="0" w:line="276" w:lineRule="auto"/>
              <w:rPr>
                <w:sz w:val="28"/>
                <w:szCs w:val="28"/>
              </w:rPr>
            </w:pPr>
            <w:r>
              <w:rPr>
                <w:sz w:val="28"/>
                <w:szCs w:val="28"/>
              </w:rPr>
              <w:t>Lưu lượng: Q = 200 m3/h</w:t>
            </w:r>
          </w:p>
          <w:p w14:paraId="5F46B6AC" w14:textId="77777777" w:rsidR="00166D7D" w:rsidRDefault="00166D7D" w:rsidP="009E0A66">
            <w:pPr>
              <w:pStyle w:val="Normal1"/>
              <w:spacing w:before="0" w:line="276" w:lineRule="auto"/>
              <w:rPr>
                <w:sz w:val="28"/>
                <w:szCs w:val="28"/>
              </w:rPr>
            </w:pPr>
            <w:r>
              <w:rPr>
                <w:sz w:val="28"/>
                <w:szCs w:val="28"/>
              </w:rPr>
              <w:t>Cột áp: H = 25 mH</w:t>
            </w:r>
            <w:r w:rsidRPr="00166D7D">
              <w:rPr>
                <w:sz w:val="28"/>
                <w:szCs w:val="28"/>
                <w:vertAlign w:val="subscript"/>
              </w:rPr>
              <w:t>2</w:t>
            </w:r>
            <w:r>
              <w:rPr>
                <w:sz w:val="28"/>
                <w:szCs w:val="28"/>
              </w:rPr>
              <w:t>O</w:t>
            </w:r>
          </w:p>
          <w:p w14:paraId="299DCC5B" w14:textId="45FAFB6F" w:rsidR="00166D7D" w:rsidRDefault="00166D7D" w:rsidP="009E0A66">
            <w:pPr>
              <w:pStyle w:val="Normal1"/>
              <w:spacing w:before="0" w:line="276" w:lineRule="auto"/>
              <w:rPr>
                <w:sz w:val="28"/>
                <w:szCs w:val="28"/>
              </w:rPr>
            </w:pPr>
            <w:r>
              <w:rPr>
                <w:sz w:val="28"/>
                <w:szCs w:val="28"/>
              </w:rPr>
              <w:t>Công suất: N = 30 kW</w:t>
            </w:r>
          </w:p>
          <w:p w14:paraId="03BD8D84" w14:textId="1C3C5B9B" w:rsidR="00166D7D" w:rsidRDefault="00166D7D" w:rsidP="009E0A66">
            <w:pPr>
              <w:pStyle w:val="Normal1"/>
              <w:spacing w:before="0" w:line="276" w:lineRule="auto"/>
              <w:rPr>
                <w:sz w:val="28"/>
                <w:szCs w:val="28"/>
              </w:rPr>
            </w:pPr>
            <w:r>
              <w:rPr>
                <w:sz w:val="28"/>
                <w:szCs w:val="28"/>
              </w:rPr>
              <w:lastRenderedPageBreak/>
              <w:t>Tình trạng: Hoạt động tốt</w:t>
            </w:r>
          </w:p>
        </w:tc>
      </w:tr>
      <w:tr w:rsidR="00166D7D" w14:paraId="4F805D8C" w14:textId="77777777" w:rsidTr="00166D7D">
        <w:tc>
          <w:tcPr>
            <w:tcW w:w="560" w:type="dxa"/>
            <w:vAlign w:val="center"/>
          </w:tcPr>
          <w:p w14:paraId="5C4C6F4E" w14:textId="7F8A4CF1" w:rsidR="00166D7D" w:rsidRDefault="00166D7D" w:rsidP="009E0A66">
            <w:pPr>
              <w:pStyle w:val="Normal1"/>
              <w:spacing w:before="0" w:line="276" w:lineRule="auto"/>
              <w:jc w:val="center"/>
              <w:rPr>
                <w:sz w:val="28"/>
                <w:szCs w:val="28"/>
              </w:rPr>
            </w:pPr>
            <w:r>
              <w:rPr>
                <w:sz w:val="28"/>
                <w:szCs w:val="28"/>
              </w:rPr>
              <w:lastRenderedPageBreak/>
              <w:t>02</w:t>
            </w:r>
          </w:p>
        </w:tc>
        <w:tc>
          <w:tcPr>
            <w:tcW w:w="2859" w:type="dxa"/>
            <w:vAlign w:val="center"/>
          </w:tcPr>
          <w:p w14:paraId="7B56DF45" w14:textId="0E6B2AA6" w:rsidR="00166D7D" w:rsidRDefault="00166D7D" w:rsidP="009E0A66">
            <w:pPr>
              <w:pStyle w:val="Normal1"/>
              <w:spacing w:before="0" w:line="276" w:lineRule="auto"/>
              <w:rPr>
                <w:sz w:val="28"/>
                <w:szCs w:val="28"/>
              </w:rPr>
            </w:pPr>
            <w:r>
              <w:rPr>
                <w:sz w:val="28"/>
                <w:szCs w:val="28"/>
              </w:rPr>
              <w:t>Bồn châm hóa chất</w:t>
            </w:r>
          </w:p>
        </w:tc>
        <w:tc>
          <w:tcPr>
            <w:tcW w:w="971" w:type="dxa"/>
            <w:vAlign w:val="center"/>
          </w:tcPr>
          <w:p w14:paraId="4EC05566" w14:textId="48EC6E6A" w:rsidR="00166D7D" w:rsidRDefault="00166D7D" w:rsidP="009E0A66">
            <w:pPr>
              <w:pStyle w:val="Normal1"/>
              <w:spacing w:before="0" w:line="276" w:lineRule="auto"/>
              <w:jc w:val="center"/>
              <w:rPr>
                <w:sz w:val="28"/>
                <w:szCs w:val="28"/>
              </w:rPr>
            </w:pPr>
            <w:r>
              <w:rPr>
                <w:sz w:val="28"/>
                <w:szCs w:val="28"/>
              </w:rPr>
              <w:t>01</w:t>
            </w:r>
          </w:p>
        </w:tc>
        <w:tc>
          <w:tcPr>
            <w:tcW w:w="850" w:type="dxa"/>
            <w:vAlign w:val="center"/>
          </w:tcPr>
          <w:p w14:paraId="4399034B" w14:textId="23570047" w:rsidR="00166D7D" w:rsidRDefault="00166D7D" w:rsidP="009E0A66">
            <w:pPr>
              <w:pStyle w:val="Normal1"/>
              <w:spacing w:before="0" w:line="276" w:lineRule="auto"/>
              <w:jc w:val="center"/>
              <w:rPr>
                <w:sz w:val="28"/>
                <w:szCs w:val="28"/>
              </w:rPr>
            </w:pPr>
            <w:r>
              <w:rPr>
                <w:sz w:val="28"/>
                <w:szCs w:val="28"/>
              </w:rPr>
              <w:t>Cái</w:t>
            </w:r>
          </w:p>
        </w:tc>
        <w:tc>
          <w:tcPr>
            <w:tcW w:w="3950" w:type="dxa"/>
            <w:vAlign w:val="center"/>
          </w:tcPr>
          <w:p w14:paraId="194ACBC7" w14:textId="77777777" w:rsidR="00166D7D" w:rsidRDefault="00087196" w:rsidP="009E0A66">
            <w:pPr>
              <w:pStyle w:val="Normal1"/>
              <w:spacing w:before="0" w:line="276" w:lineRule="auto"/>
              <w:rPr>
                <w:sz w:val="28"/>
                <w:szCs w:val="28"/>
              </w:rPr>
            </w:pPr>
            <w:r>
              <w:rPr>
                <w:sz w:val="28"/>
                <w:szCs w:val="28"/>
              </w:rPr>
              <w:t>Bồn nhựa 1.000 lít, 2.000 lít</w:t>
            </w:r>
          </w:p>
          <w:p w14:paraId="68E99386" w14:textId="77777777" w:rsidR="00087196" w:rsidRDefault="00087196" w:rsidP="009E0A66">
            <w:pPr>
              <w:pStyle w:val="Normal1"/>
              <w:spacing w:before="0" w:line="276" w:lineRule="auto"/>
              <w:rPr>
                <w:sz w:val="28"/>
                <w:szCs w:val="28"/>
              </w:rPr>
            </w:pPr>
            <w:r>
              <w:rPr>
                <w:sz w:val="28"/>
                <w:szCs w:val="28"/>
              </w:rPr>
              <w:t>Tình trạng: Hoạt động tốt</w:t>
            </w:r>
          </w:p>
          <w:p w14:paraId="60203AE5" w14:textId="02A22A9A" w:rsidR="00087196" w:rsidRDefault="00087196" w:rsidP="009E0A66">
            <w:pPr>
              <w:pStyle w:val="Normal1"/>
              <w:spacing w:before="0" w:line="276" w:lineRule="auto"/>
              <w:rPr>
                <w:sz w:val="28"/>
                <w:szCs w:val="28"/>
              </w:rPr>
            </w:pPr>
            <w:r>
              <w:rPr>
                <w:sz w:val="28"/>
                <w:szCs w:val="28"/>
              </w:rPr>
              <w:t>Xuất xứ: Việt Nam</w:t>
            </w:r>
          </w:p>
        </w:tc>
      </w:tr>
      <w:tr w:rsidR="00166D7D" w14:paraId="5F45410F" w14:textId="77777777" w:rsidTr="00166D7D">
        <w:tc>
          <w:tcPr>
            <w:tcW w:w="560" w:type="dxa"/>
            <w:vAlign w:val="center"/>
          </w:tcPr>
          <w:p w14:paraId="0A91B574" w14:textId="4EC856EA" w:rsidR="00166D7D" w:rsidRDefault="00166D7D" w:rsidP="009E0A66">
            <w:pPr>
              <w:pStyle w:val="Normal1"/>
              <w:spacing w:before="0" w:line="276" w:lineRule="auto"/>
              <w:jc w:val="center"/>
              <w:rPr>
                <w:sz w:val="28"/>
                <w:szCs w:val="28"/>
              </w:rPr>
            </w:pPr>
            <w:r>
              <w:rPr>
                <w:sz w:val="28"/>
                <w:szCs w:val="28"/>
              </w:rPr>
              <w:t>03</w:t>
            </w:r>
          </w:p>
        </w:tc>
        <w:tc>
          <w:tcPr>
            <w:tcW w:w="2859" w:type="dxa"/>
            <w:vAlign w:val="center"/>
          </w:tcPr>
          <w:p w14:paraId="12EAE4B5" w14:textId="5A495893" w:rsidR="00166D7D" w:rsidRDefault="00166D7D" w:rsidP="009E0A66">
            <w:pPr>
              <w:pStyle w:val="Normal1"/>
              <w:spacing w:before="0" w:line="276" w:lineRule="auto"/>
              <w:rPr>
                <w:sz w:val="28"/>
                <w:szCs w:val="28"/>
              </w:rPr>
            </w:pPr>
            <w:r>
              <w:rPr>
                <w:sz w:val="28"/>
                <w:szCs w:val="28"/>
              </w:rPr>
              <w:t>Bơm pha hóa chất</w:t>
            </w:r>
          </w:p>
        </w:tc>
        <w:tc>
          <w:tcPr>
            <w:tcW w:w="971" w:type="dxa"/>
            <w:vAlign w:val="center"/>
          </w:tcPr>
          <w:p w14:paraId="5854A4C1" w14:textId="4D3508DE" w:rsidR="00166D7D" w:rsidRDefault="00166D7D" w:rsidP="009E0A66">
            <w:pPr>
              <w:pStyle w:val="Normal1"/>
              <w:spacing w:before="0" w:line="276" w:lineRule="auto"/>
              <w:jc w:val="center"/>
              <w:rPr>
                <w:sz w:val="28"/>
                <w:szCs w:val="28"/>
              </w:rPr>
            </w:pPr>
            <w:r>
              <w:rPr>
                <w:sz w:val="28"/>
                <w:szCs w:val="28"/>
              </w:rPr>
              <w:t>01</w:t>
            </w:r>
          </w:p>
        </w:tc>
        <w:tc>
          <w:tcPr>
            <w:tcW w:w="850" w:type="dxa"/>
            <w:vAlign w:val="center"/>
          </w:tcPr>
          <w:p w14:paraId="42417860" w14:textId="07C04003" w:rsidR="00166D7D" w:rsidRDefault="00166D7D" w:rsidP="009E0A66">
            <w:pPr>
              <w:pStyle w:val="Normal1"/>
              <w:spacing w:before="0" w:line="276" w:lineRule="auto"/>
              <w:jc w:val="center"/>
              <w:rPr>
                <w:sz w:val="28"/>
                <w:szCs w:val="28"/>
              </w:rPr>
            </w:pPr>
            <w:r>
              <w:rPr>
                <w:sz w:val="28"/>
                <w:szCs w:val="28"/>
              </w:rPr>
              <w:t>Cái</w:t>
            </w:r>
          </w:p>
        </w:tc>
        <w:tc>
          <w:tcPr>
            <w:tcW w:w="3950" w:type="dxa"/>
            <w:vAlign w:val="center"/>
          </w:tcPr>
          <w:p w14:paraId="76A9E083" w14:textId="77777777" w:rsidR="00166D7D" w:rsidRDefault="00087196" w:rsidP="009E0A66">
            <w:pPr>
              <w:pStyle w:val="Normal1"/>
              <w:spacing w:before="0" w:line="276" w:lineRule="auto"/>
              <w:rPr>
                <w:sz w:val="28"/>
                <w:szCs w:val="28"/>
              </w:rPr>
            </w:pPr>
            <w:r>
              <w:rPr>
                <w:sz w:val="28"/>
                <w:szCs w:val="28"/>
              </w:rPr>
              <w:t>Công suất: P = 0,5Hp</w:t>
            </w:r>
          </w:p>
          <w:p w14:paraId="3DACF78D" w14:textId="5AE986D5" w:rsidR="00087196" w:rsidRDefault="00087196" w:rsidP="009E0A66">
            <w:pPr>
              <w:pStyle w:val="Normal1"/>
              <w:spacing w:before="0" w:line="276" w:lineRule="auto"/>
              <w:rPr>
                <w:sz w:val="28"/>
                <w:szCs w:val="28"/>
              </w:rPr>
            </w:pPr>
            <w:r>
              <w:rPr>
                <w:sz w:val="28"/>
                <w:szCs w:val="28"/>
              </w:rPr>
              <w:t>Xuất xứ: Ebara – Ý</w:t>
            </w:r>
          </w:p>
          <w:p w14:paraId="64B3C2CE" w14:textId="3FE5BC1C" w:rsidR="00087196" w:rsidRDefault="00087196" w:rsidP="009E0A66">
            <w:pPr>
              <w:pStyle w:val="Normal1"/>
              <w:spacing w:before="0" w:line="276" w:lineRule="auto"/>
              <w:rPr>
                <w:sz w:val="28"/>
                <w:szCs w:val="28"/>
              </w:rPr>
            </w:pPr>
            <w:r>
              <w:rPr>
                <w:sz w:val="28"/>
                <w:szCs w:val="28"/>
              </w:rPr>
              <w:t>Tình trạng: Hoạt động tốt</w:t>
            </w:r>
          </w:p>
        </w:tc>
      </w:tr>
      <w:tr w:rsidR="00166D7D" w14:paraId="357EF900" w14:textId="77777777" w:rsidTr="00166D7D">
        <w:tc>
          <w:tcPr>
            <w:tcW w:w="560" w:type="dxa"/>
            <w:vAlign w:val="center"/>
          </w:tcPr>
          <w:p w14:paraId="7EDDCFAF" w14:textId="019B3B89" w:rsidR="00166D7D" w:rsidRDefault="00166D7D" w:rsidP="009E0A66">
            <w:pPr>
              <w:pStyle w:val="Normal1"/>
              <w:spacing w:before="0" w:line="276" w:lineRule="auto"/>
              <w:jc w:val="center"/>
              <w:rPr>
                <w:sz w:val="28"/>
                <w:szCs w:val="28"/>
              </w:rPr>
            </w:pPr>
            <w:r>
              <w:rPr>
                <w:sz w:val="28"/>
                <w:szCs w:val="28"/>
              </w:rPr>
              <w:t>04</w:t>
            </w:r>
          </w:p>
        </w:tc>
        <w:tc>
          <w:tcPr>
            <w:tcW w:w="2859" w:type="dxa"/>
            <w:vAlign w:val="center"/>
          </w:tcPr>
          <w:p w14:paraId="1E757AB7" w14:textId="45D257BD" w:rsidR="00166D7D" w:rsidRDefault="00166D7D" w:rsidP="009E0A66">
            <w:pPr>
              <w:pStyle w:val="Normal1"/>
              <w:spacing w:before="0" w:line="276" w:lineRule="auto"/>
              <w:rPr>
                <w:sz w:val="28"/>
                <w:szCs w:val="28"/>
              </w:rPr>
            </w:pPr>
            <w:r>
              <w:rPr>
                <w:sz w:val="28"/>
                <w:szCs w:val="28"/>
              </w:rPr>
              <w:t>Bạt lót và phủ hồ kỵ khí</w:t>
            </w:r>
          </w:p>
        </w:tc>
        <w:tc>
          <w:tcPr>
            <w:tcW w:w="971" w:type="dxa"/>
            <w:vAlign w:val="center"/>
          </w:tcPr>
          <w:p w14:paraId="1BF187FD" w14:textId="3EA5C14A" w:rsidR="00166D7D" w:rsidRDefault="00166D7D" w:rsidP="009E0A66">
            <w:pPr>
              <w:pStyle w:val="Normal1"/>
              <w:spacing w:before="0" w:line="276" w:lineRule="auto"/>
              <w:jc w:val="center"/>
              <w:rPr>
                <w:sz w:val="28"/>
                <w:szCs w:val="28"/>
              </w:rPr>
            </w:pPr>
            <w:r>
              <w:rPr>
                <w:sz w:val="28"/>
                <w:szCs w:val="28"/>
              </w:rPr>
              <w:t>02</w:t>
            </w:r>
          </w:p>
        </w:tc>
        <w:tc>
          <w:tcPr>
            <w:tcW w:w="850" w:type="dxa"/>
            <w:vAlign w:val="center"/>
          </w:tcPr>
          <w:p w14:paraId="1BFAAFA8" w14:textId="081D26CC" w:rsidR="00166D7D" w:rsidRDefault="00166D7D" w:rsidP="009E0A66">
            <w:pPr>
              <w:pStyle w:val="Normal1"/>
              <w:spacing w:before="0" w:line="276" w:lineRule="auto"/>
              <w:jc w:val="center"/>
              <w:rPr>
                <w:sz w:val="28"/>
                <w:szCs w:val="28"/>
              </w:rPr>
            </w:pPr>
            <w:r>
              <w:rPr>
                <w:sz w:val="28"/>
                <w:szCs w:val="28"/>
              </w:rPr>
              <w:t>Cái</w:t>
            </w:r>
          </w:p>
        </w:tc>
        <w:tc>
          <w:tcPr>
            <w:tcW w:w="3950" w:type="dxa"/>
            <w:vAlign w:val="center"/>
          </w:tcPr>
          <w:p w14:paraId="67C35734" w14:textId="77777777" w:rsidR="00166D7D" w:rsidRDefault="00087196" w:rsidP="009E0A66">
            <w:pPr>
              <w:pStyle w:val="Normal1"/>
              <w:spacing w:before="0" w:line="276" w:lineRule="auto"/>
              <w:rPr>
                <w:sz w:val="28"/>
                <w:szCs w:val="28"/>
              </w:rPr>
            </w:pPr>
            <w:r>
              <w:rPr>
                <w:sz w:val="28"/>
                <w:szCs w:val="28"/>
              </w:rPr>
              <w:t>Vật liệu: HDPE</w:t>
            </w:r>
          </w:p>
          <w:p w14:paraId="7B318317" w14:textId="48C06587" w:rsidR="00087196" w:rsidRDefault="00087196" w:rsidP="009E0A66">
            <w:pPr>
              <w:pStyle w:val="Normal1"/>
              <w:spacing w:before="0" w:line="276" w:lineRule="auto"/>
              <w:rPr>
                <w:sz w:val="28"/>
                <w:szCs w:val="28"/>
              </w:rPr>
            </w:pPr>
            <w:r>
              <w:rPr>
                <w:sz w:val="28"/>
                <w:szCs w:val="28"/>
              </w:rPr>
              <w:t>Tình trạng: Hoạt động tốt</w:t>
            </w:r>
          </w:p>
        </w:tc>
      </w:tr>
      <w:tr w:rsidR="00087196" w:rsidRPr="00087196" w14:paraId="582CCAE3" w14:textId="77777777" w:rsidTr="00087196">
        <w:trPr>
          <w:trHeight w:val="436"/>
        </w:trPr>
        <w:tc>
          <w:tcPr>
            <w:tcW w:w="9190" w:type="dxa"/>
            <w:gridSpan w:val="5"/>
            <w:vAlign w:val="center"/>
          </w:tcPr>
          <w:p w14:paraId="0A28BECF" w14:textId="4BF82988" w:rsidR="00087196" w:rsidRPr="00087196" w:rsidRDefault="00087196" w:rsidP="009E0A66">
            <w:pPr>
              <w:pStyle w:val="Normal1"/>
              <w:spacing w:before="0" w:line="276" w:lineRule="auto"/>
              <w:rPr>
                <w:b/>
                <w:sz w:val="28"/>
                <w:szCs w:val="28"/>
              </w:rPr>
            </w:pPr>
            <w:r w:rsidRPr="00087196">
              <w:rPr>
                <w:b/>
                <w:sz w:val="28"/>
                <w:szCs w:val="28"/>
              </w:rPr>
              <w:t>HỆ THỐNG XỬ LÝ KHÍ</w:t>
            </w:r>
          </w:p>
        </w:tc>
      </w:tr>
      <w:tr w:rsidR="00166D7D" w14:paraId="5B7BFA35" w14:textId="77777777" w:rsidTr="00087196">
        <w:trPr>
          <w:trHeight w:val="1960"/>
        </w:trPr>
        <w:tc>
          <w:tcPr>
            <w:tcW w:w="560" w:type="dxa"/>
            <w:vAlign w:val="center"/>
          </w:tcPr>
          <w:p w14:paraId="49704F70" w14:textId="0F552CC7" w:rsidR="00166D7D" w:rsidRDefault="00087196" w:rsidP="009E0A66">
            <w:pPr>
              <w:pStyle w:val="Normal1"/>
              <w:spacing w:before="0" w:line="276" w:lineRule="auto"/>
              <w:jc w:val="center"/>
              <w:rPr>
                <w:sz w:val="28"/>
                <w:szCs w:val="28"/>
              </w:rPr>
            </w:pPr>
            <w:r>
              <w:rPr>
                <w:sz w:val="28"/>
                <w:szCs w:val="28"/>
              </w:rPr>
              <w:t>01</w:t>
            </w:r>
          </w:p>
        </w:tc>
        <w:tc>
          <w:tcPr>
            <w:tcW w:w="2859" w:type="dxa"/>
            <w:vAlign w:val="center"/>
          </w:tcPr>
          <w:p w14:paraId="74A467E2" w14:textId="7852F1FD" w:rsidR="00166D7D" w:rsidRDefault="00087196" w:rsidP="009E0A66">
            <w:pPr>
              <w:pStyle w:val="Normal1"/>
              <w:spacing w:before="0" w:line="276" w:lineRule="auto"/>
              <w:rPr>
                <w:sz w:val="28"/>
                <w:szCs w:val="28"/>
              </w:rPr>
            </w:pPr>
            <w:r>
              <w:rPr>
                <w:sz w:val="28"/>
                <w:szCs w:val="28"/>
              </w:rPr>
              <w:t>Máy thổi gas</w:t>
            </w:r>
          </w:p>
        </w:tc>
        <w:tc>
          <w:tcPr>
            <w:tcW w:w="971" w:type="dxa"/>
            <w:vAlign w:val="center"/>
          </w:tcPr>
          <w:p w14:paraId="62322E07" w14:textId="61334EB3" w:rsidR="00166D7D" w:rsidRDefault="00087196" w:rsidP="009E0A66">
            <w:pPr>
              <w:pStyle w:val="Normal1"/>
              <w:spacing w:before="0" w:line="276" w:lineRule="auto"/>
              <w:jc w:val="center"/>
              <w:rPr>
                <w:sz w:val="28"/>
                <w:szCs w:val="28"/>
              </w:rPr>
            </w:pPr>
            <w:r>
              <w:rPr>
                <w:sz w:val="28"/>
                <w:szCs w:val="28"/>
              </w:rPr>
              <w:t>01</w:t>
            </w:r>
          </w:p>
        </w:tc>
        <w:tc>
          <w:tcPr>
            <w:tcW w:w="850" w:type="dxa"/>
            <w:vAlign w:val="center"/>
          </w:tcPr>
          <w:p w14:paraId="3A1CB628" w14:textId="0BD957AB" w:rsidR="00166D7D" w:rsidRDefault="00087196" w:rsidP="009E0A66">
            <w:pPr>
              <w:pStyle w:val="Normal1"/>
              <w:spacing w:before="0" w:line="276" w:lineRule="auto"/>
              <w:jc w:val="center"/>
              <w:rPr>
                <w:sz w:val="28"/>
                <w:szCs w:val="28"/>
              </w:rPr>
            </w:pPr>
            <w:r>
              <w:rPr>
                <w:sz w:val="28"/>
                <w:szCs w:val="28"/>
              </w:rPr>
              <w:t>Cái</w:t>
            </w:r>
          </w:p>
        </w:tc>
        <w:tc>
          <w:tcPr>
            <w:tcW w:w="3950" w:type="dxa"/>
            <w:vAlign w:val="center"/>
          </w:tcPr>
          <w:p w14:paraId="10EEFCE7" w14:textId="77777777" w:rsidR="00166D7D" w:rsidRDefault="00087196" w:rsidP="009E0A66">
            <w:pPr>
              <w:pStyle w:val="Normal1"/>
              <w:spacing w:before="0" w:line="276" w:lineRule="auto"/>
              <w:rPr>
                <w:sz w:val="28"/>
                <w:szCs w:val="28"/>
              </w:rPr>
            </w:pPr>
            <w:r>
              <w:rPr>
                <w:sz w:val="28"/>
                <w:szCs w:val="28"/>
              </w:rPr>
              <w:t>Lưu lượng: Q = 650 m</w:t>
            </w:r>
            <w:r w:rsidRPr="00087196">
              <w:rPr>
                <w:sz w:val="28"/>
                <w:szCs w:val="28"/>
                <w:vertAlign w:val="superscript"/>
              </w:rPr>
              <w:t>3</w:t>
            </w:r>
            <w:r>
              <w:rPr>
                <w:sz w:val="28"/>
                <w:szCs w:val="28"/>
              </w:rPr>
              <w:t>/h</w:t>
            </w:r>
          </w:p>
          <w:p w14:paraId="3761AB90" w14:textId="77777777" w:rsidR="00087196" w:rsidRDefault="00087196" w:rsidP="009E0A66">
            <w:pPr>
              <w:pStyle w:val="Normal1"/>
              <w:spacing w:before="0" w:line="276" w:lineRule="auto"/>
              <w:rPr>
                <w:sz w:val="28"/>
                <w:szCs w:val="28"/>
              </w:rPr>
            </w:pPr>
            <w:r>
              <w:rPr>
                <w:sz w:val="28"/>
                <w:szCs w:val="28"/>
              </w:rPr>
              <w:t>Cột áp: H = 40kPa</w:t>
            </w:r>
          </w:p>
          <w:p w14:paraId="061D4FF8" w14:textId="77777777" w:rsidR="00087196" w:rsidRDefault="00087196" w:rsidP="009E0A66">
            <w:pPr>
              <w:pStyle w:val="Normal1"/>
              <w:spacing w:before="0" w:line="276" w:lineRule="auto"/>
              <w:rPr>
                <w:sz w:val="28"/>
                <w:szCs w:val="28"/>
              </w:rPr>
            </w:pPr>
            <w:r>
              <w:rPr>
                <w:sz w:val="28"/>
                <w:szCs w:val="28"/>
              </w:rPr>
              <w:t>Công suất: P = 12,5Hp (9,5Kw)</w:t>
            </w:r>
          </w:p>
          <w:p w14:paraId="083C4B5F" w14:textId="77777777" w:rsidR="00087196" w:rsidRDefault="00087196" w:rsidP="009E0A66">
            <w:pPr>
              <w:pStyle w:val="Normal1"/>
              <w:spacing w:before="0" w:line="276" w:lineRule="auto"/>
              <w:rPr>
                <w:sz w:val="28"/>
                <w:szCs w:val="28"/>
              </w:rPr>
            </w:pPr>
            <w:r>
              <w:rPr>
                <w:sz w:val="28"/>
                <w:szCs w:val="28"/>
              </w:rPr>
              <w:t>Model: BE 125E</w:t>
            </w:r>
          </w:p>
          <w:p w14:paraId="1282D7E4" w14:textId="77777777" w:rsidR="00087196" w:rsidRDefault="00087196" w:rsidP="009E0A66">
            <w:pPr>
              <w:pStyle w:val="Normal1"/>
              <w:spacing w:before="0" w:line="276" w:lineRule="auto"/>
              <w:rPr>
                <w:sz w:val="28"/>
                <w:szCs w:val="28"/>
              </w:rPr>
            </w:pPr>
            <w:r>
              <w:rPr>
                <w:sz w:val="28"/>
                <w:szCs w:val="28"/>
              </w:rPr>
              <w:t>Xuất xứ: Anlet – Nhật</w:t>
            </w:r>
          </w:p>
          <w:p w14:paraId="7A8500C8" w14:textId="72BEA151" w:rsidR="00087196" w:rsidRDefault="00087196" w:rsidP="009E0A66">
            <w:pPr>
              <w:pStyle w:val="Normal1"/>
              <w:spacing w:before="0" w:line="276" w:lineRule="auto"/>
              <w:rPr>
                <w:sz w:val="28"/>
                <w:szCs w:val="28"/>
              </w:rPr>
            </w:pPr>
            <w:r>
              <w:rPr>
                <w:sz w:val="28"/>
                <w:szCs w:val="28"/>
              </w:rPr>
              <w:t>Tình trạng: Hoạt động tốt</w:t>
            </w:r>
          </w:p>
        </w:tc>
      </w:tr>
      <w:tr w:rsidR="00087196" w14:paraId="51DD2BD4" w14:textId="77777777" w:rsidTr="00166D7D">
        <w:tc>
          <w:tcPr>
            <w:tcW w:w="560" w:type="dxa"/>
            <w:vAlign w:val="center"/>
          </w:tcPr>
          <w:p w14:paraId="5B1304CF" w14:textId="74FC2A6B" w:rsidR="00087196" w:rsidRDefault="00087196" w:rsidP="009E0A66">
            <w:pPr>
              <w:pStyle w:val="Normal1"/>
              <w:spacing w:before="0" w:line="276" w:lineRule="auto"/>
              <w:jc w:val="center"/>
              <w:rPr>
                <w:sz w:val="28"/>
                <w:szCs w:val="28"/>
              </w:rPr>
            </w:pPr>
            <w:r>
              <w:rPr>
                <w:sz w:val="28"/>
                <w:szCs w:val="28"/>
              </w:rPr>
              <w:t>02</w:t>
            </w:r>
          </w:p>
        </w:tc>
        <w:tc>
          <w:tcPr>
            <w:tcW w:w="2859" w:type="dxa"/>
            <w:vAlign w:val="center"/>
          </w:tcPr>
          <w:p w14:paraId="03AC4EC5" w14:textId="5FD57CC0" w:rsidR="00087196" w:rsidRDefault="00087196" w:rsidP="009E0A66">
            <w:pPr>
              <w:pStyle w:val="Normal1"/>
              <w:spacing w:before="0" w:line="276" w:lineRule="auto"/>
              <w:rPr>
                <w:sz w:val="28"/>
                <w:szCs w:val="28"/>
              </w:rPr>
            </w:pPr>
            <w:r>
              <w:rPr>
                <w:sz w:val="28"/>
                <w:szCs w:val="28"/>
              </w:rPr>
              <w:t>Thiết bị đốt khí thừa</w:t>
            </w:r>
          </w:p>
        </w:tc>
        <w:tc>
          <w:tcPr>
            <w:tcW w:w="971" w:type="dxa"/>
            <w:vAlign w:val="center"/>
          </w:tcPr>
          <w:p w14:paraId="04569FAE" w14:textId="5FC58673" w:rsidR="00087196" w:rsidRDefault="00087196" w:rsidP="009E0A66">
            <w:pPr>
              <w:pStyle w:val="Normal1"/>
              <w:spacing w:before="0" w:line="276" w:lineRule="auto"/>
              <w:jc w:val="center"/>
              <w:rPr>
                <w:sz w:val="28"/>
                <w:szCs w:val="28"/>
              </w:rPr>
            </w:pPr>
            <w:r>
              <w:rPr>
                <w:sz w:val="28"/>
                <w:szCs w:val="28"/>
              </w:rPr>
              <w:t>01</w:t>
            </w:r>
          </w:p>
        </w:tc>
        <w:tc>
          <w:tcPr>
            <w:tcW w:w="850" w:type="dxa"/>
            <w:vAlign w:val="center"/>
          </w:tcPr>
          <w:p w14:paraId="0A388DF6" w14:textId="069DBC14" w:rsidR="00087196" w:rsidRDefault="00087196" w:rsidP="009E0A66">
            <w:pPr>
              <w:pStyle w:val="Normal1"/>
              <w:spacing w:before="0" w:line="276" w:lineRule="auto"/>
              <w:jc w:val="center"/>
              <w:rPr>
                <w:sz w:val="28"/>
                <w:szCs w:val="28"/>
              </w:rPr>
            </w:pPr>
            <w:r>
              <w:rPr>
                <w:sz w:val="28"/>
                <w:szCs w:val="28"/>
              </w:rPr>
              <w:t>Cái</w:t>
            </w:r>
          </w:p>
        </w:tc>
        <w:tc>
          <w:tcPr>
            <w:tcW w:w="3950" w:type="dxa"/>
            <w:vAlign w:val="center"/>
          </w:tcPr>
          <w:p w14:paraId="5B80EAA2" w14:textId="77777777" w:rsidR="00087196" w:rsidRDefault="00EA74BE" w:rsidP="009E0A66">
            <w:pPr>
              <w:pStyle w:val="Normal1"/>
              <w:spacing w:before="0" w:line="276" w:lineRule="auto"/>
              <w:rPr>
                <w:sz w:val="28"/>
                <w:szCs w:val="28"/>
              </w:rPr>
            </w:pPr>
            <w:r>
              <w:rPr>
                <w:sz w:val="28"/>
                <w:szCs w:val="28"/>
              </w:rPr>
              <w:t>Vật liệu: Inox SUS 304 d2mm</w:t>
            </w:r>
          </w:p>
          <w:p w14:paraId="3C35DC5D" w14:textId="77777777" w:rsidR="001C3FB6" w:rsidRDefault="001C3FB6" w:rsidP="009E0A66">
            <w:pPr>
              <w:pStyle w:val="Normal1"/>
              <w:spacing w:before="0" w:line="276" w:lineRule="auto"/>
              <w:rPr>
                <w:sz w:val="28"/>
                <w:szCs w:val="28"/>
              </w:rPr>
            </w:pPr>
            <w:r>
              <w:rPr>
                <w:sz w:val="28"/>
                <w:szCs w:val="28"/>
              </w:rPr>
              <w:t>Tự chế tạo</w:t>
            </w:r>
          </w:p>
          <w:p w14:paraId="36AACF3D" w14:textId="6145BC90" w:rsidR="001C3FB6" w:rsidRDefault="001C3FB6" w:rsidP="009E0A66">
            <w:pPr>
              <w:pStyle w:val="Normal1"/>
              <w:spacing w:before="0" w:line="276" w:lineRule="auto"/>
              <w:rPr>
                <w:sz w:val="28"/>
                <w:szCs w:val="28"/>
              </w:rPr>
            </w:pPr>
            <w:r>
              <w:rPr>
                <w:sz w:val="28"/>
                <w:szCs w:val="28"/>
              </w:rPr>
              <w:t>Tình trạng: Hoạt động tốt</w:t>
            </w:r>
          </w:p>
        </w:tc>
      </w:tr>
      <w:tr w:rsidR="00087196" w14:paraId="6AF35E24" w14:textId="77777777" w:rsidTr="00166D7D">
        <w:tc>
          <w:tcPr>
            <w:tcW w:w="560" w:type="dxa"/>
            <w:vAlign w:val="center"/>
          </w:tcPr>
          <w:p w14:paraId="751F7857" w14:textId="1F81D43C" w:rsidR="00087196" w:rsidRDefault="00087196" w:rsidP="009E0A66">
            <w:pPr>
              <w:pStyle w:val="Normal1"/>
              <w:spacing w:before="0" w:line="276" w:lineRule="auto"/>
              <w:jc w:val="center"/>
              <w:rPr>
                <w:sz w:val="28"/>
                <w:szCs w:val="28"/>
              </w:rPr>
            </w:pPr>
            <w:r>
              <w:rPr>
                <w:sz w:val="28"/>
                <w:szCs w:val="28"/>
              </w:rPr>
              <w:t>03</w:t>
            </w:r>
          </w:p>
        </w:tc>
        <w:tc>
          <w:tcPr>
            <w:tcW w:w="2859" w:type="dxa"/>
            <w:vAlign w:val="center"/>
          </w:tcPr>
          <w:p w14:paraId="53589D89" w14:textId="241F9197" w:rsidR="00087196" w:rsidRDefault="00087196" w:rsidP="009E0A66">
            <w:pPr>
              <w:pStyle w:val="Normal1"/>
              <w:spacing w:before="0" w:line="276" w:lineRule="auto"/>
              <w:rPr>
                <w:sz w:val="28"/>
                <w:szCs w:val="28"/>
              </w:rPr>
            </w:pPr>
            <w:r>
              <w:rPr>
                <w:sz w:val="28"/>
                <w:szCs w:val="28"/>
              </w:rPr>
              <w:t>Thiết bị tách ẩm</w:t>
            </w:r>
          </w:p>
        </w:tc>
        <w:tc>
          <w:tcPr>
            <w:tcW w:w="971" w:type="dxa"/>
            <w:vAlign w:val="center"/>
          </w:tcPr>
          <w:p w14:paraId="09A07B65" w14:textId="0CD7305A" w:rsidR="00087196" w:rsidRDefault="00087196" w:rsidP="009E0A66">
            <w:pPr>
              <w:pStyle w:val="Normal1"/>
              <w:spacing w:before="0" w:line="276" w:lineRule="auto"/>
              <w:jc w:val="center"/>
              <w:rPr>
                <w:sz w:val="28"/>
                <w:szCs w:val="28"/>
              </w:rPr>
            </w:pPr>
            <w:r>
              <w:rPr>
                <w:sz w:val="28"/>
                <w:szCs w:val="28"/>
              </w:rPr>
              <w:t>01</w:t>
            </w:r>
          </w:p>
        </w:tc>
        <w:tc>
          <w:tcPr>
            <w:tcW w:w="850" w:type="dxa"/>
            <w:vAlign w:val="center"/>
          </w:tcPr>
          <w:p w14:paraId="6CAA975F" w14:textId="37D73256" w:rsidR="00087196" w:rsidRDefault="00087196" w:rsidP="009E0A66">
            <w:pPr>
              <w:pStyle w:val="Normal1"/>
              <w:spacing w:before="0" w:line="276" w:lineRule="auto"/>
              <w:jc w:val="center"/>
              <w:rPr>
                <w:sz w:val="28"/>
                <w:szCs w:val="28"/>
              </w:rPr>
            </w:pPr>
            <w:r>
              <w:rPr>
                <w:sz w:val="28"/>
                <w:szCs w:val="28"/>
              </w:rPr>
              <w:t>Cái</w:t>
            </w:r>
          </w:p>
        </w:tc>
        <w:tc>
          <w:tcPr>
            <w:tcW w:w="3950" w:type="dxa"/>
            <w:vAlign w:val="center"/>
          </w:tcPr>
          <w:p w14:paraId="5A5E276B" w14:textId="77777777" w:rsidR="00087196" w:rsidRDefault="001C3FB6" w:rsidP="009E0A66">
            <w:pPr>
              <w:pStyle w:val="Normal1"/>
              <w:spacing w:before="0" w:line="276" w:lineRule="auto"/>
              <w:rPr>
                <w:sz w:val="28"/>
                <w:szCs w:val="28"/>
              </w:rPr>
            </w:pPr>
            <w:r>
              <w:rPr>
                <w:sz w:val="28"/>
                <w:szCs w:val="28"/>
              </w:rPr>
              <w:t>Vật liệu: Inox SUS 304 d2mm</w:t>
            </w:r>
          </w:p>
          <w:p w14:paraId="2BBDFFF9" w14:textId="77777777" w:rsidR="001C3FB6" w:rsidRDefault="001C3FB6" w:rsidP="009E0A66">
            <w:pPr>
              <w:pStyle w:val="Normal1"/>
              <w:spacing w:before="0" w:line="276" w:lineRule="auto"/>
              <w:rPr>
                <w:sz w:val="28"/>
                <w:szCs w:val="28"/>
              </w:rPr>
            </w:pPr>
            <w:r>
              <w:rPr>
                <w:sz w:val="28"/>
                <w:szCs w:val="28"/>
              </w:rPr>
              <w:t>Tự chế tạo</w:t>
            </w:r>
          </w:p>
          <w:p w14:paraId="677E14DD" w14:textId="349A20AA" w:rsidR="001C3FB6" w:rsidRDefault="001C3FB6" w:rsidP="009E0A66">
            <w:pPr>
              <w:pStyle w:val="Normal1"/>
              <w:spacing w:before="0" w:line="276" w:lineRule="auto"/>
              <w:rPr>
                <w:sz w:val="28"/>
                <w:szCs w:val="28"/>
              </w:rPr>
            </w:pPr>
            <w:r>
              <w:rPr>
                <w:sz w:val="28"/>
                <w:szCs w:val="28"/>
              </w:rPr>
              <w:t>Tình trạng: Hoạt động tốt</w:t>
            </w:r>
          </w:p>
        </w:tc>
      </w:tr>
      <w:tr w:rsidR="00087196" w14:paraId="63759401" w14:textId="77777777" w:rsidTr="00166D7D">
        <w:tc>
          <w:tcPr>
            <w:tcW w:w="560" w:type="dxa"/>
            <w:vAlign w:val="center"/>
          </w:tcPr>
          <w:p w14:paraId="7BBE825F" w14:textId="54BAA5CD" w:rsidR="00087196" w:rsidRDefault="00087196" w:rsidP="009E0A66">
            <w:pPr>
              <w:pStyle w:val="Normal1"/>
              <w:spacing w:before="0" w:line="276" w:lineRule="auto"/>
              <w:jc w:val="center"/>
              <w:rPr>
                <w:sz w:val="28"/>
                <w:szCs w:val="28"/>
              </w:rPr>
            </w:pPr>
            <w:r>
              <w:rPr>
                <w:sz w:val="28"/>
                <w:szCs w:val="28"/>
              </w:rPr>
              <w:t>04</w:t>
            </w:r>
          </w:p>
        </w:tc>
        <w:tc>
          <w:tcPr>
            <w:tcW w:w="2859" w:type="dxa"/>
            <w:vAlign w:val="center"/>
          </w:tcPr>
          <w:p w14:paraId="569C6495" w14:textId="10E34EC6" w:rsidR="00087196" w:rsidRDefault="00087196" w:rsidP="009E0A66">
            <w:pPr>
              <w:pStyle w:val="Normal1"/>
              <w:spacing w:before="0" w:line="276" w:lineRule="auto"/>
              <w:rPr>
                <w:sz w:val="28"/>
                <w:szCs w:val="28"/>
              </w:rPr>
            </w:pPr>
            <w:r>
              <w:rPr>
                <w:sz w:val="28"/>
                <w:szCs w:val="28"/>
              </w:rPr>
              <w:t>Hệ thống xử lý H2S</w:t>
            </w:r>
          </w:p>
        </w:tc>
        <w:tc>
          <w:tcPr>
            <w:tcW w:w="971" w:type="dxa"/>
            <w:vAlign w:val="center"/>
          </w:tcPr>
          <w:p w14:paraId="48CB7B86" w14:textId="59F73DDE" w:rsidR="00087196" w:rsidRDefault="00087196" w:rsidP="009E0A66">
            <w:pPr>
              <w:pStyle w:val="Normal1"/>
              <w:spacing w:before="0" w:line="276" w:lineRule="auto"/>
              <w:jc w:val="center"/>
              <w:rPr>
                <w:sz w:val="28"/>
                <w:szCs w:val="28"/>
              </w:rPr>
            </w:pPr>
            <w:r>
              <w:rPr>
                <w:sz w:val="28"/>
                <w:szCs w:val="28"/>
              </w:rPr>
              <w:t>01</w:t>
            </w:r>
          </w:p>
        </w:tc>
        <w:tc>
          <w:tcPr>
            <w:tcW w:w="850" w:type="dxa"/>
            <w:vAlign w:val="center"/>
          </w:tcPr>
          <w:p w14:paraId="414EA3E3" w14:textId="38112FAC" w:rsidR="00087196" w:rsidRDefault="00087196" w:rsidP="009E0A66">
            <w:pPr>
              <w:pStyle w:val="Normal1"/>
              <w:spacing w:before="0" w:line="276" w:lineRule="auto"/>
              <w:jc w:val="center"/>
              <w:rPr>
                <w:sz w:val="28"/>
                <w:szCs w:val="28"/>
              </w:rPr>
            </w:pPr>
            <w:r>
              <w:rPr>
                <w:sz w:val="28"/>
                <w:szCs w:val="28"/>
              </w:rPr>
              <w:t>Hệ</w:t>
            </w:r>
          </w:p>
        </w:tc>
        <w:tc>
          <w:tcPr>
            <w:tcW w:w="3950" w:type="dxa"/>
            <w:vAlign w:val="center"/>
          </w:tcPr>
          <w:p w14:paraId="2427E46A" w14:textId="77777777" w:rsidR="00087196" w:rsidRDefault="001C3FB6" w:rsidP="009E0A66">
            <w:pPr>
              <w:pStyle w:val="Normal1"/>
              <w:spacing w:before="0" w:line="276" w:lineRule="auto"/>
              <w:rPr>
                <w:sz w:val="28"/>
                <w:szCs w:val="28"/>
              </w:rPr>
            </w:pPr>
            <w:r>
              <w:rPr>
                <w:sz w:val="28"/>
                <w:szCs w:val="28"/>
              </w:rPr>
              <w:t>Vật liệu: Inox SUS 304 d2mm</w:t>
            </w:r>
          </w:p>
          <w:p w14:paraId="3C0617FE" w14:textId="77777777" w:rsidR="001C3FB6" w:rsidRDefault="001C3FB6" w:rsidP="009E0A66">
            <w:pPr>
              <w:pStyle w:val="Normal1"/>
              <w:spacing w:before="0" w:line="276" w:lineRule="auto"/>
              <w:rPr>
                <w:sz w:val="28"/>
                <w:szCs w:val="28"/>
              </w:rPr>
            </w:pPr>
            <w:r>
              <w:rPr>
                <w:sz w:val="28"/>
                <w:szCs w:val="28"/>
              </w:rPr>
              <w:t>Tự chế tạo</w:t>
            </w:r>
          </w:p>
          <w:p w14:paraId="00F21E00" w14:textId="41F83E0B" w:rsidR="001C3FB6" w:rsidRDefault="001C3FB6" w:rsidP="009E0A66">
            <w:pPr>
              <w:pStyle w:val="Normal1"/>
              <w:spacing w:before="0" w:line="276" w:lineRule="auto"/>
              <w:rPr>
                <w:sz w:val="28"/>
                <w:szCs w:val="28"/>
              </w:rPr>
            </w:pPr>
            <w:r>
              <w:rPr>
                <w:sz w:val="28"/>
                <w:szCs w:val="28"/>
              </w:rPr>
              <w:t>Tình trạng: Hoạt động tốt</w:t>
            </w:r>
          </w:p>
        </w:tc>
      </w:tr>
      <w:tr w:rsidR="00087196" w14:paraId="2D228F81" w14:textId="77777777" w:rsidTr="00166D7D">
        <w:tc>
          <w:tcPr>
            <w:tcW w:w="560" w:type="dxa"/>
            <w:vAlign w:val="center"/>
          </w:tcPr>
          <w:p w14:paraId="609ED14A" w14:textId="2C624800" w:rsidR="00087196" w:rsidRDefault="00087196" w:rsidP="009E0A66">
            <w:pPr>
              <w:pStyle w:val="Normal1"/>
              <w:spacing w:before="0" w:line="276" w:lineRule="auto"/>
              <w:jc w:val="center"/>
              <w:rPr>
                <w:sz w:val="28"/>
                <w:szCs w:val="28"/>
              </w:rPr>
            </w:pPr>
            <w:r>
              <w:rPr>
                <w:sz w:val="28"/>
                <w:szCs w:val="28"/>
              </w:rPr>
              <w:t>05</w:t>
            </w:r>
          </w:p>
        </w:tc>
        <w:tc>
          <w:tcPr>
            <w:tcW w:w="2859" w:type="dxa"/>
            <w:vAlign w:val="center"/>
          </w:tcPr>
          <w:p w14:paraId="47CFF1BB" w14:textId="7635EE97" w:rsidR="00087196" w:rsidRDefault="00087196" w:rsidP="009E0A66">
            <w:pPr>
              <w:pStyle w:val="Normal1"/>
              <w:spacing w:before="0" w:line="276" w:lineRule="auto"/>
              <w:rPr>
                <w:sz w:val="28"/>
                <w:szCs w:val="28"/>
              </w:rPr>
            </w:pPr>
            <w:r>
              <w:rPr>
                <w:sz w:val="28"/>
                <w:szCs w:val="28"/>
              </w:rPr>
              <w:t>Đồng hồ đo lưu lượng Biogas</w:t>
            </w:r>
          </w:p>
        </w:tc>
        <w:tc>
          <w:tcPr>
            <w:tcW w:w="971" w:type="dxa"/>
            <w:vAlign w:val="center"/>
          </w:tcPr>
          <w:p w14:paraId="0F79685B" w14:textId="2C33F428" w:rsidR="00087196" w:rsidRDefault="00087196" w:rsidP="009E0A66">
            <w:pPr>
              <w:pStyle w:val="Normal1"/>
              <w:spacing w:before="0" w:line="276" w:lineRule="auto"/>
              <w:jc w:val="center"/>
              <w:rPr>
                <w:sz w:val="28"/>
                <w:szCs w:val="28"/>
              </w:rPr>
            </w:pPr>
            <w:r>
              <w:rPr>
                <w:sz w:val="28"/>
                <w:szCs w:val="28"/>
              </w:rPr>
              <w:t>02</w:t>
            </w:r>
          </w:p>
        </w:tc>
        <w:tc>
          <w:tcPr>
            <w:tcW w:w="850" w:type="dxa"/>
            <w:vAlign w:val="center"/>
          </w:tcPr>
          <w:p w14:paraId="3FA5213B" w14:textId="69DCCD79" w:rsidR="00087196" w:rsidRDefault="00087196" w:rsidP="009E0A66">
            <w:pPr>
              <w:pStyle w:val="Normal1"/>
              <w:spacing w:before="0" w:line="276" w:lineRule="auto"/>
              <w:jc w:val="center"/>
              <w:rPr>
                <w:sz w:val="28"/>
                <w:szCs w:val="28"/>
              </w:rPr>
            </w:pPr>
            <w:r>
              <w:rPr>
                <w:sz w:val="28"/>
                <w:szCs w:val="28"/>
              </w:rPr>
              <w:t>Cái</w:t>
            </w:r>
          </w:p>
        </w:tc>
        <w:tc>
          <w:tcPr>
            <w:tcW w:w="3950" w:type="dxa"/>
            <w:vAlign w:val="center"/>
          </w:tcPr>
          <w:p w14:paraId="40C4D65C" w14:textId="77777777" w:rsidR="00087196" w:rsidRDefault="001C3FB6" w:rsidP="009E0A66">
            <w:pPr>
              <w:pStyle w:val="Normal1"/>
              <w:spacing w:before="0" w:line="276" w:lineRule="auto"/>
              <w:rPr>
                <w:sz w:val="28"/>
                <w:szCs w:val="28"/>
              </w:rPr>
            </w:pPr>
            <w:r>
              <w:rPr>
                <w:sz w:val="28"/>
                <w:szCs w:val="28"/>
              </w:rPr>
              <w:t>Lưu lượng: Q = 600 m3/h</w:t>
            </w:r>
          </w:p>
          <w:p w14:paraId="6DACDCCE" w14:textId="77777777" w:rsidR="001C3FB6" w:rsidRDefault="001C3FB6" w:rsidP="009E0A66">
            <w:pPr>
              <w:pStyle w:val="Normal1"/>
              <w:spacing w:before="0" w:line="276" w:lineRule="auto"/>
              <w:rPr>
                <w:sz w:val="28"/>
                <w:szCs w:val="28"/>
              </w:rPr>
            </w:pPr>
            <w:r>
              <w:rPr>
                <w:sz w:val="28"/>
                <w:szCs w:val="28"/>
              </w:rPr>
              <w:t>Model: Prowirl 72F</w:t>
            </w:r>
          </w:p>
          <w:p w14:paraId="595F0CC2" w14:textId="77777777" w:rsidR="001C3FB6" w:rsidRDefault="001C3FB6" w:rsidP="009E0A66">
            <w:pPr>
              <w:pStyle w:val="Normal1"/>
              <w:spacing w:before="0" w:line="276" w:lineRule="auto"/>
              <w:rPr>
                <w:sz w:val="28"/>
                <w:szCs w:val="28"/>
              </w:rPr>
            </w:pPr>
            <w:r>
              <w:rPr>
                <w:sz w:val="28"/>
                <w:szCs w:val="28"/>
              </w:rPr>
              <w:t>Xuất xứ: Germany</w:t>
            </w:r>
          </w:p>
          <w:p w14:paraId="3CF8BAC9" w14:textId="2382BC0A" w:rsidR="001C3FB6" w:rsidRDefault="001C3FB6" w:rsidP="009E0A66">
            <w:pPr>
              <w:pStyle w:val="Normal1"/>
              <w:spacing w:before="0" w:line="276" w:lineRule="auto"/>
              <w:rPr>
                <w:sz w:val="28"/>
                <w:szCs w:val="28"/>
              </w:rPr>
            </w:pPr>
            <w:r>
              <w:rPr>
                <w:sz w:val="28"/>
                <w:szCs w:val="28"/>
              </w:rPr>
              <w:t>Tình trạng: Hoạt động tốt</w:t>
            </w:r>
          </w:p>
        </w:tc>
      </w:tr>
      <w:tr w:rsidR="001C3FB6" w:rsidRPr="001C3FB6" w14:paraId="020A9439" w14:textId="77777777" w:rsidTr="001C3FB6">
        <w:trPr>
          <w:trHeight w:val="446"/>
        </w:trPr>
        <w:tc>
          <w:tcPr>
            <w:tcW w:w="9190" w:type="dxa"/>
            <w:gridSpan w:val="5"/>
            <w:vAlign w:val="center"/>
          </w:tcPr>
          <w:p w14:paraId="66A5CF32" w14:textId="481D6D33" w:rsidR="001C3FB6" w:rsidRPr="001C3FB6" w:rsidRDefault="001C3FB6" w:rsidP="009E0A66">
            <w:pPr>
              <w:pStyle w:val="Normal1"/>
              <w:spacing w:before="0" w:line="276" w:lineRule="auto"/>
              <w:rPr>
                <w:b/>
                <w:sz w:val="28"/>
                <w:szCs w:val="28"/>
              </w:rPr>
            </w:pPr>
            <w:r w:rsidRPr="001C3FB6">
              <w:rPr>
                <w:b/>
                <w:sz w:val="28"/>
                <w:szCs w:val="28"/>
              </w:rPr>
              <w:t>HẠNG MỤC KHÁC</w:t>
            </w:r>
          </w:p>
        </w:tc>
      </w:tr>
      <w:tr w:rsidR="00087196" w14:paraId="1856C3A3" w14:textId="77777777" w:rsidTr="00166D7D">
        <w:tc>
          <w:tcPr>
            <w:tcW w:w="560" w:type="dxa"/>
            <w:vAlign w:val="center"/>
          </w:tcPr>
          <w:p w14:paraId="12D29DB7" w14:textId="75F64587" w:rsidR="00087196" w:rsidRDefault="001C3FB6" w:rsidP="009E0A66">
            <w:pPr>
              <w:pStyle w:val="Normal1"/>
              <w:spacing w:before="0" w:line="276" w:lineRule="auto"/>
              <w:jc w:val="center"/>
              <w:rPr>
                <w:sz w:val="28"/>
                <w:szCs w:val="28"/>
              </w:rPr>
            </w:pPr>
            <w:r>
              <w:rPr>
                <w:sz w:val="28"/>
                <w:szCs w:val="28"/>
              </w:rPr>
              <w:t>01</w:t>
            </w:r>
          </w:p>
        </w:tc>
        <w:tc>
          <w:tcPr>
            <w:tcW w:w="2859" w:type="dxa"/>
            <w:vAlign w:val="center"/>
          </w:tcPr>
          <w:p w14:paraId="34F92B94" w14:textId="58F96C14" w:rsidR="00087196" w:rsidRDefault="001C3FB6" w:rsidP="009E0A66">
            <w:pPr>
              <w:pStyle w:val="Normal1"/>
              <w:spacing w:before="0" w:line="276" w:lineRule="auto"/>
              <w:rPr>
                <w:sz w:val="28"/>
                <w:szCs w:val="28"/>
              </w:rPr>
            </w:pPr>
            <w:r>
              <w:rPr>
                <w:sz w:val="28"/>
                <w:szCs w:val="28"/>
              </w:rPr>
              <w:t>Hệ thống van, đường ống công nghệ</w:t>
            </w:r>
          </w:p>
        </w:tc>
        <w:tc>
          <w:tcPr>
            <w:tcW w:w="971" w:type="dxa"/>
            <w:vAlign w:val="center"/>
          </w:tcPr>
          <w:p w14:paraId="5609AC26" w14:textId="5D9CFC23" w:rsidR="00087196" w:rsidRDefault="001C3FB6" w:rsidP="009E0A66">
            <w:pPr>
              <w:pStyle w:val="Normal1"/>
              <w:spacing w:before="0" w:line="276" w:lineRule="auto"/>
              <w:jc w:val="center"/>
              <w:rPr>
                <w:sz w:val="28"/>
                <w:szCs w:val="28"/>
              </w:rPr>
            </w:pPr>
            <w:r>
              <w:rPr>
                <w:sz w:val="28"/>
                <w:szCs w:val="28"/>
              </w:rPr>
              <w:t>01</w:t>
            </w:r>
          </w:p>
        </w:tc>
        <w:tc>
          <w:tcPr>
            <w:tcW w:w="850" w:type="dxa"/>
            <w:vAlign w:val="center"/>
          </w:tcPr>
          <w:p w14:paraId="4C1E1069" w14:textId="43B22741" w:rsidR="00087196" w:rsidRDefault="001C3FB6" w:rsidP="009E0A66">
            <w:pPr>
              <w:pStyle w:val="Normal1"/>
              <w:spacing w:before="0" w:line="276" w:lineRule="auto"/>
              <w:jc w:val="center"/>
              <w:rPr>
                <w:sz w:val="28"/>
                <w:szCs w:val="28"/>
              </w:rPr>
            </w:pPr>
            <w:r>
              <w:rPr>
                <w:sz w:val="28"/>
                <w:szCs w:val="28"/>
              </w:rPr>
              <w:t>Hệ</w:t>
            </w:r>
          </w:p>
        </w:tc>
        <w:tc>
          <w:tcPr>
            <w:tcW w:w="3950" w:type="dxa"/>
            <w:vAlign w:val="center"/>
          </w:tcPr>
          <w:p w14:paraId="3868677C" w14:textId="4E460AA3" w:rsidR="00087196" w:rsidRDefault="001C3FB6" w:rsidP="009E0A66">
            <w:pPr>
              <w:pStyle w:val="Normal1"/>
              <w:spacing w:before="0" w:line="276" w:lineRule="auto"/>
              <w:rPr>
                <w:sz w:val="28"/>
                <w:szCs w:val="28"/>
              </w:rPr>
            </w:pPr>
            <w:r>
              <w:rPr>
                <w:sz w:val="28"/>
                <w:szCs w:val="28"/>
              </w:rPr>
              <w:t>HDPE – Đệ Nhất</w:t>
            </w:r>
          </w:p>
        </w:tc>
      </w:tr>
      <w:tr w:rsidR="00087196" w14:paraId="64E701F6" w14:textId="77777777" w:rsidTr="00166D7D">
        <w:tc>
          <w:tcPr>
            <w:tcW w:w="560" w:type="dxa"/>
            <w:vAlign w:val="center"/>
          </w:tcPr>
          <w:p w14:paraId="6D6B3F3C" w14:textId="67729778" w:rsidR="00087196" w:rsidRDefault="001C3FB6" w:rsidP="009E0A66">
            <w:pPr>
              <w:pStyle w:val="Normal1"/>
              <w:spacing w:before="0" w:line="276" w:lineRule="auto"/>
              <w:jc w:val="center"/>
              <w:rPr>
                <w:sz w:val="28"/>
                <w:szCs w:val="28"/>
              </w:rPr>
            </w:pPr>
            <w:r>
              <w:rPr>
                <w:sz w:val="28"/>
                <w:szCs w:val="28"/>
              </w:rPr>
              <w:t>02</w:t>
            </w:r>
          </w:p>
        </w:tc>
        <w:tc>
          <w:tcPr>
            <w:tcW w:w="2859" w:type="dxa"/>
            <w:vAlign w:val="center"/>
          </w:tcPr>
          <w:p w14:paraId="4665D190" w14:textId="3B4CE53C" w:rsidR="00087196" w:rsidRDefault="001C3FB6" w:rsidP="009E0A66">
            <w:pPr>
              <w:pStyle w:val="Normal1"/>
              <w:spacing w:before="0" w:line="276" w:lineRule="auto"/>
              <w:rPr>
                <w:sz w:val="28"/>
                <w:szCs w:val="28"/>
              </w:rPr>
            </w:pPr>
            <w:r>
              <w:rPr>
                <w:sz w:val="28"/>
                <w:szCs w:val="28"/>
              </w:rPr>
              <w:t>Hệ thống điện điều khiển</w:t>
            </w:r>
          </w:p>
        </w:tc>
        <w:tc>
          <w:tcPr>
            <w:tcW w:w="971" w:type="dxa"/>
            <w:vAlign w:val="center"/>
          </w:tcPr>
          <w:p w14:paraId="4B256963" w14:textId="4F8AFA0D" w:rsidR="00087196" w:rsidRDefault="001C3FB6" w:rsidP="009E0A66">
            <w:pPr>
              <w:pStyle w:val="Normal1"/>
              <w:spacing w:before="0" w:line="276" w:lineRule="auto"/>
              <w:jc w:val="center"/>
              <w:rPr>
                <w:sz w:val="28"/>
                <w:szCs w:val="28"/>
              </w:rPr>
            </w:pPr>
            <w:r>
              <w:rPr>
                <w:sz w:val="28"/>
                <w:szCs w:val="28"/>
              </w:rPr>
              <w:t>01</w:t>
            </w:r>
          </w:p>
        </w:tc>
        <w:tc>
          <w:tcPr>
            <w:tcW w:w="850" w:type="dxa"/>
            <w:vAlign w:val="center"/>
          </w:tcPr>
          <w:p w14:paraId="7548E044" w14:textId="6EF0D898" w:rsidR="00087196" w:rsidRDefault="001C3FB6" w:rsidP="009E0A66">
            <w:pPr>
              <w:pStyle w:val="Normal1"/>
              <w:spacing w:before="0" w:line="276" w:lineRule="auto"/>
              <w:jc w:val="center"/>
              <w:rPr>
                <w:sz w:val="28"/>
                <w:szCs w:val="28"/>
              </w:rPr>
            </w:pPr>
            <w:r>
              <w:rPr>
                <w:sz w:val="28"/>
                <w:szCs w:val="28"/>
              </w:rPr>
              <w:t>Hệ</w:t>
            </w:r>
          </w:p>
        </w:tc>
        <w:tc>
          <w:tcPr>
            <w:tcW w:w="3950" w:type="dxa"/>
            <w:vAlign w:val="center"/>
          </w:tcPr>
          <w:p w14:paraId="07D080BA" w14:textId="7F8255DC" w:rsidR="001C3FB6" w:rsidRDefault="001C3FB6" w:rsidP="009E0A66">
            <w:pPr>
              <w:pStyle w:val="Normal1"/>
              <w:spacing w:before="0" w:line="276" w:lineRule="auto"/>
              <w:rPr>
                <w:sz w:val="28"/>
                <w:szCs w:val="28"/>
              </w:rPr>
            </w:pPr>
            <w:r>
              <w:rPr>
                <w:sz w:val="28"/>
                <w:szCs w:val="28"/>
              </w:rPr>
              <w:t>Linh kiện LG, tủ điện Việt Nam</w:t>
            </w:r>
          </w:p>
        </w:tc>
      </w:tr>
      <w:tr w:rsidR="00087196" w14:paraId="4606CFDA" w14:textId="77777777" w:rsidTr="00166D7D">
        <w:tc>
          <w:tcPr>
            <w:tcW w:w="560" w:type="dxa"/>
            <w:vAlign w:val="center"/>
          </w:tcPr>
          <w:p w14:paraId="38FBB740" w14:textId="11E897D4" w:rsidR="00087196" w:rsidRDefault="001C3FB6" w:rsidP="009E0A66">
            <w:pPr>
              <w:pStyle w:val="Normal1"/>
              <w:spacing w:before="0" w:line="276" w:lineRule="auto"/>
              <w:jc w:val="center"/>
              <w:rPr>
                <w:sz w:val="28"/>
                <w:szCs w:val="28"/>
              </w:rPr>
            </w:pPr>
            <w:r>
              <w:rPr>
                <w:sz w:val="28"/>
                <w:szCs w:val="28"/>
              </w:rPr>
              <w:t>03</w:t>
            </w:r>
          </w:p>
        </w:tc>
        <w:tc>
          <w:tcPr>
            <w:tcW w:w="2859" w:type="dxa"/>
            <w:vAlign w:val="center"/>
          </w:tcPr>
          <w:p w14:paraId="2BB1DF94" w14:textId="3C3B7BD3" w:rsidR="00087196" w:rsidRDefault="001C3FB6" w:rsidP="009E0A66">
            <w:pPr>
              <w:pStyle w:val="Normal1"/>
              <w:spacing w:before="0" w:line="276" w:lineRule="auto"/>
              <w:rPr>
                <w:sz w:val="28"/>
                <w:szCs w:val="28"/>
              </w:rPr>
            </w:pPr>
            <w:r>
              <w:rPr>
                <w:sz w:val="28"/>
                <w:szCs w:val="28"/>
              </w:rPr>
              <w:t>Hệ thống đo pH</w:t>
            </w:r>
          </w:p>
        </w:tc>
        <w:tc>
          <w:tcPr>
            <w:tcW w:w="971" w:type="dxa"/>
            <w:vAlign w:val="center"/>
          </w:tcPr>
          <w:p w14:paraId="61DAF59F" w14:textId="03226127" w:rsidR="00087196" w:rsidRDefault="001C3FB6" w:rsidP="009E0A66">
            <w:pPr>
              <w:pStyle w:val="Normal1"/>
              <w:spacing w:before="0" w:line="276" w:lineRule="auto"/>
              <w:jc w:val="center"/>
              <w:rPr>
                <w:sz w:val="28"/>
                <w:szCs w:val="28"/>
              </w:rPr>
            </w:pPr>
            <w:r>
              <w:rPr>
                <w:sz w:val="28"/>
                <w:szCs w:val="28"/>
              </w:rPr>
              <w:t>01</w:t>
            </w:r>
          </w:p>
        </w:tc>
        <w:tc>
          <w:tcPr>
            <w:tcW w:w="850" w:type="dxa"/>
            <w:vAlign w:val="center"/>
          </w:tcPr>
          <w:p w14:paraId="280DD232" w14:textId="7FA4439F" w:rsidR="00087196" w:rsidRDefault="001C3FB6" w:rsidP="009E0A66">
            <w:pPr>
              <w:pStyle w:val="Normal1"/>
              <w:spacing w:before="0" w:line="276" w:lineRule="auto"/>
              <w:jc w:val="center"/>
              <w:rPr>
                <w:sz w:val="28"/>
                <w:szCs w:val="28"/>
              </w:rPr>
            </w:pPr>
            <w:r>
              <w:rPr>
                <w:sz w:val="28"/>
                <w:szCs w:val="28"/>
              </w:rPr>
              <w:t>Hệ</w:t>
            </w:r>
          </w:p>
        </w:tc>
        <w:tc>
          <w:tcPr>
            <w:tcW w:w="3950" w:type="dxa"/>
            <w:vAlign w:val="center"/>
          </w:tcPr>
          <w:p w14:paraId="398A057B" w14:textId="77777777" w:rsidR="00087196" w:rsidRDefault="001C3FB6" w:rsidP="009E0A66">
            <w:pPr>
              <w:pStyle w:val="Normal1"/>
              <w:spacing w:before="0" w:line="276" w:lineRule="auto"/>
              <w:rPr>
                <w:sz w:val="28"/>
                <w:szCs w:val="28"/>
              </w:rPr>
            </w:pPr>
            <w:r>
              <w:rPr>
                <w:sz w:val="28"/>
                <w:szCs w:val="28"/>
              </w:rPr>
              <w:t>Xuất xứ: Germany</w:t>
            </w:r>
          </w:p>
          <w:p w14:paraId="35457E30" w14:textId="17E7663C" w:rsidR="001C3FB6" w:rsidRDefault="001C3FB6" w:rsidP="009E0A66">
            <w:pPr>
              <w:pStyle w:val="Normal1"/>
              <w:spacing w:before="0" w:line="276" w:lineRule="auto"/>
              <w:rPr>
                <w:sz w:val="28"/>
                <w:szCs w:val="28"/>
              </w:rPr>
            </w:pPr>
            <w:r>
              <w:rPr>
                <w:sz w:val="28"/>
                <w:szCs w:val="28"/>
              </w:rPr>
              <w:t>Tình trạng: Hoạt động tốt</w:t>
            </w:r>
          </w:p>
        </w:tc>
      </w:tr>
    </w:tbl>
    <w:p w14:paraId="005DDCEF" w14:textId="3D8BFBFC" w:rsidR="00166D7D" w:rsidRPr="00636A45" w:rsidRDefault="00636A45" w:rsidP="009E0A66">
      <w:pPr>
        <w:pStyle w:val="Normal1"/>
        <w:spacing w:before="0" w:line="276" w:lineRule="auto"/>
        <w:jc w:val="right"/>
        <w:rPr>
          <w:i/>
          <w:sz w:val="28"/>
          <w:szCs w:val="28"/>
        </w:rPr>
      </w:pPr>
      <w:r w:rsidRPr="00636A45">
        <w:rPr>
          <w:i/>
          <w:sz w:val="28"/>
          <w:szCs w:val="28"/>
        </w:rPr>
        <w:t>(Nguồn: Công ty TNHH MTV Hồng Cúc Tây Ninh)</w:t>
      </w:r>
    </w:p>
    <w:p w14:paraId="3E4EBED3" w14:textId="5A7875FD" w:rsidR="00636A45" w:rsidRDefault="00636A45" w:rsidP="009E0A66">
      <w:pPr>
        <w:pStyle w:val="Normal1"/>
        <w:numPr>
          <w:ilvl w:val="0"/>
          <w:numId w:val="39"/>
        </w:numPr>
        <w:spacing w:before="0" w:line="276" w:lineRule="auto"/>
        <w:ind w:left="709"/>
        <w:rPr>
          <w:b/>
          <w:sz w:val="28"/>
          <w:szCs w:val="28"/>
          <w:u w:val="single"/>
        </w:rPr>
      </w:pPr>
      <w:r w:rsidRPr="00636A45">
        <w:rPr>
          <w:b/>
          <w:sz w:val="28"/>
          <w:szCs w:val="28"/>
          <w:u w:val="single"/>
        </w:rPr>
        <w:lastRenderedPageBreak/>
        <w:t>Đánh giá khả năng tiếp nhận của hệ thống xử lý nước thải</w:t>
      </w:r>
    </w:p>
    <w:p w14:paraId="72A920D4" w14:textId="5E64C6E7" w:rsidR="00636A45" w:rsidRPr="00FE6345" w:rsidRDefault="00636A45" w:rsidP="009E0A66">
      <w:pPr>
        <w:pStyle w:val="Normal1"/>
        <w:spacing w:before="0" w:line="276" w:lineRule="auto"/>
        <w:ind w:firstLine="426"/>
        <w:rPr>
          <w:sz w:val="28"/>
          <w:szCs w:val="28"/>
        </w:rPr>
      </w:pPr>
      <w:r>
        <w:rPr>
          <w:sz w:val="28"/>
          <w:szCs w:val="28"/>
        </w:rPr>
        <w:t xml:space="preserve">Tổng lưu lượng nước thải phát sinh là </w:t>
      </w:r>
      <w:r w:rsidR="00C809CA" w:rsidRPr="00C809CA">
        <w:rPr>
          <w:sz w:val="28"/>
          <w:szCs w:val="28"/>
        </w:rPr>
        <w:t>962,4</w:t>
      </w:r>
      <w:r w:rsidRPr="00C809CA">
        <w:rPr>
          <w:sz w:val="28"/>
          <w:szCs w:val="28"/>
        </w:rPr>
        <w:t xml:space="preserve"> m3/ngày.đêm</w:t>
      </w:r>
      <w:r>
        <w:rPr>
          <w:sz w:val="28"/>
          <w:szCs w:val="28"/>
        </w:rPr>
        <w:t>, chi tiết thể hiện tại bảng sau:</w:t>
      </w:r>
    </w:p>
    <w:p w14:paraId="1BDE835C" w14:textId="642CF0AA" w:rsidR="00FE6345" w:rsidRPr="00FE6345" w:rsidRDefault="00FE6345" w:rsidP="009E0A66">
      <w:pPr>
        <w:pStyle w:val="Caption"/>
        <w:keepNext/>
        <w:spacing w:before="0" w:after="0" w:line="276" w:lineRule="auto"/>
        <w:rPr>
          <w:i/>
          <w:sz w:val="28"/>
          <w:szCs w:val="28"/>
        </w:rPr>
      </w:pPr>
      <w:bookmarkStart w:id="191" w:name="_Toc148952370"/>
      <w:r w:rsidRPr="00FE6345">
        <w:rPr>
          <w:i/>
          <w:sz w:val="28"/>
          <w:szCs w:val="28"/>
        </w:rPr>
        <w:t xml:space="preserve">Bảng  </w:t>
      </w:r>
      <w:r w:rsidRPr="00FE6345">
        <w:rPr>
          <w:i/>
          <w:sz w:val="28"/>
          <w:szCs w:val="28"/>
        </w:rPr>
        <w:fldChar w:fldCharType="begin"/>
      </w:r>
      <w:r w:rsidRPr="00FE6345">
        <w:rPr>
          <w:i/>
          <w:sz w:val="28"/>
          <w:szCs w:val="28"/>
        </w:rPr>
        <w:instrText xml:space="preserve"> SEQ Bảng_ \* ARABIC </w:instrText>
      </w:r>
      <w:r w:rsidRPr="00FE6345">
        <w:rPr>
          <w:i/>
          <w:sz w:val="28"/>
          <w:szCs w:val="28"/>
        </w:rPr>
        <w:fldChar w:fldCharType="separate"/>
      </w:r>
      <w:r w:rsidR="00FD6182">
        <w:rPr>
          <w:i/>
          <w:noProof/>
          <w:sz w:val="28"/>
          <w:szCs w:val="28"/>
        </w:rPr>
        <w:t>16</w:t>
      </w:r>
      <w:r w:rsidRPr="00FE6345">
        <w:rPr>
          <w:i/>
          <w:sz w:val="28"/>
          <w:szCs w:val="28"/>
        </w:rPr>
        <w:fldChar w:fldCharType="end"/>
      </w:r>
      <w:r w:rsidRPr="00FE6345">
        <w:rPr>
          <w:i/>
          <w:sz w:val="28"/>
          <w:szCs w:val="28"/>
        </w:rPr>
        <w:t xml:space="preserve"> Lưu lượng nước thải phát sinh của nhà máy</w:t>
      </w:r>
      <w:bookmarkEnd w:id="191"/>
    </w:p>
    <w:tbl>
      <w:tblPr>
        <w:tblStyle w:val="TableGrid"/>
        <w:tblW w:w="0" w:type="auto"/>
        <w:tblLook w:val="04A0" w:firstRow="1" w:lastRow="0" w:firstColumn="1" w:lastColumn="0" w:noHBand="0" w:noVBand="1"/>
      </w:tblPr>
      <w:tblGrid>
        <w:gridCol w:w="562"/>
        <w:gridCol w:w="4032"/>
        <w:gridCol w:w="2298"/>
        <w:gridCol w:w="2298"/>
      </w:tblGrid>
      <w:tr w:rsidR="00636A45" w:rsidRPr="00C809CA" w14:paraId="480E6DE7" w14:textId="77777777" w:rsidTr="00636A45">
        <w:tc>
          <w:tcPr>
            <w:tcW w:w="562" w:type="dxa"/>
            <w:vAlign w:val="center"/>
          </w:tcPr>
          <w:p w14:paraId="1A35C333" w14:textId="7AD15C1B" w:rsidR="00636A45" w:rsidRPr="00C809CA" w:rsidRDefault="00636A45" w:rsidP="009E0A66">
            <w:pPr>
              <w:spacing w:line="276" w:lineRule="auto"/>
              <w:jc w:val="center"/>
              <w:rPr>
                <w:rFonts w:ascii="Times New Roman" w:hAnsi="Times New Roman"/>
                <w:sz w:val="28"/>
                <w:szCs w:val="28"/>
                <w:lang w:eastAsia="ar-SA"/>
              </w:rPr>
            </w:pPr>
            <w:r w:rsidRPr="00C809CA">
              <w:rPr>
                <w:rFonts w:ascii="Times New Roman" w:hAnsi="Times New Roman"/>
                <w:sz w:val="28"/>
                <w:szCs w:val="28"/>
                <w:lang w:eastAsia="ar-SA"/>
              </w:rPr>
              <w:t>Stt</w:t>
            </w:r>
          </w:p>
        </w:tc>
        <w:tc>
          <w:tcPr>
            <w:tcW w:w="4032" w:type="dxa"/>
            <w:vAlign w:val="center"/>
          </w:tcPr>
          <w:p w14:paraId="1B8E4C4D" w14:textId="585FEFDC" w:rsidR="00636A45" w:rsidRPr="00C809CA" w:rsidRDefault="00636A45" w:rsidP="009E0A66">
            <w:pPr>
              <w:spacing w:line="276" w:lineRule="auto"/>
              <w:jc w:val="center"/>
              <w:rPr>
                <w:rFonts w:ascii="Times New Roman" w:hAnsi="Times New Roman"/>
                <w:sz w:val="28"/>
                <w:szCs w:val="28"/>
                <w:lang w:eastAsia="ar-SA"/>
              </w:rPr>
            </w:pPr>
            <w:r w:rsidRPr="00C809CA">
              <w:rPr>
                <w:rFonts w:ascii="Times New Roman" w:hAnsi="Times New Roman"/>
                <w:sz w:val="28"/>
                <w:szCs w:val="28"/>
                <w:lang w:eastAsia="ar-SA"/>
              </w:rPr>
              <w:t>Loại nước thải</w:t>
            </w:r>
          </w:p>
        </w:tc>
        <w:tc>
          <w:tcPr>
            <w:tcW w:w="2298" w:type="dxa"/>
            <w:vAlign w:val="center"/>
          </w:tcPr>
          <w:p w14:paraId="3D11F878" w14:textId="38FC3779" w:rsidR="00636A45" w:rsidRPr="00C809CA" w:rsidRDefault="00636A45" w:rsidP="009E0A66">
            <w:pPr>
              <w:spacing w:line="276" w:lineRule="auto"/>
              <w:jc w:val="center"/>
              <w:rPr>
                <w:rFonts w:ascii="Times New Roman" w:hAnsi="Times New Roman"/>
                <w:sz w:val="28"/>
                <w:szCs w:val="28"/>
                <w:lang w:eastAsia="ar-SA"/>
              </w:rPr>
            </w:pPr>
            <w:r w:rsidRPr="00C809CA">
              <w:rPr>
                <w:rFonts w:ascii="Times New Roman" w:hAnsi="Times New Roman"/>
                <w:sz w:val="28"/>
                <w:szCs w:val="28"/>
                <w:lang w:eastAsia="ar-SA"/>
              </w:rPr>
              <w:t>Đơn vị</w:t>
            </w:r>
          </w:p>
        </w:tc>
        <w:tc>
          <w:tcPr>
            <w:tcW w:w="2298" w:type="dxa"/>
            <w:vAlign w:val="center"/>
          </w:tcPr>
          <w:p w14:paraId="7575ECE8" w14:textId="38901A8C" w:rsidR="00636A45" w:rsidRPr="00C809CA" w:rsidRDefault="00636A45" w:rsidP="009E0A66">
            <w:pPr>
              <w:spacing w:line="276" w:lineRule="auto"/>
              <w:jc w:val="center"/>
              <w:rPr>
                <w:rFonts w:ascii="Times New Roman" w:hAnsi="Times New Roman"/>
                <w:sz w:val="28"/>
                <w:szCs w:val="28"/>
                <w:lang w:eastAsia="ar-SA"/>
              </w:rPr>
            </w:pPr>
            <w:r w:rsidRPr="00C809CA">
              <w:rPr>
                <w:rFonts w:ascii="Times New Roman" w:hAnsi="Times New Roman"/>
                <w:sz w:val="28"/>
                <w:szCs w:val="28"/>
                <w:lang w:eastAsia="ar-SA"/>
              </w:rPr>
              <w:t xml:space="preserve">Lưu lượng </w:t>
            </w:r>
            <w:r w:rsidRPr="00C809CA">
              <w:rPr>
                <w:rFonts w:ascii="Times New Roman" w:hAnsi="Times New Roman"/>
                <w:b w:val="0"/>
                <w:sz w:val="28"/>
                <w:szCs w:val="28"/>
                <w:lang w:eastAsia="ar-SA"/>
              </w:rPr>
              <w:t>(m</w:t>
            </w:r>
            <w:r w:rsidRPr="00C809CA">
              <w:rPr>
                <w:rFonts w:ascii="Times New Roman" w:hAnsi="Times New Roman"/>
                <w:b w:val="0"/>
                <w:sz w:val="28"/>
                <w:szCs w:val="28"/>
                <w:vertAlign w:val="superscript"/>
                <w:lang w:eastAsia="ar-SA"/>
              </w:rPr>
              <w:t>3</w:t>
            </w:r>
            <w:r w:rsidRPr="00C809CA">
              <w:rPr>
                <w:rFonts w:ascii="Times New Roman" w:hAnsi="Times New Roman"/>
                <w:b w:val="0"/>
                <w:sz w:val="28"/>
                <w:szCs w:val="28"/>
                <w:lang w:eastAsia="ar-SA"/>
              </w:rPr>
              <w:t>/ngày.đêm)</w:t>
            </w:r>
          </w:p>
        </w:tc>
      </w:tr>
      <w:tr w:rsidR="00636A45" w:rsidRPr="00C809CA" w14:paraId="4988D227" w14:textId="77777777" w:rsidTr="00636A45">
        <w:tc>
          <w:tcPr>
            <w:tcW w:w="562" w:type="dxa"/>
            <w:vAlign w:val="center"/>
          </w:tcPr>
          <w:p w14:paraId="6C9B06DD" w14:textId="6556AE54" w:rsidR="00636A45" w:rsidRPr="00C809CA" w:rsidRDefault="00636A45" w:rsidP="009E0A66">
            <w:pPr>
              <w:spacing w:line="276" w:lineRule="auto"/>
              <w:jc w:val="center"/>
              <w:rPr>
                <w:rFonts w:ascii="Times New Roman" w:hAnsi="Times New Roman"/>
                <w:b w:val="0"/>
                <w:sz w:val="28"/>
                <w:szCs w:val="28"/>
                <w:lang w:eastAsia="ar-SA"/>
              </w:rPr>
            </w:pPr>
            <w:r w:rsidRPr="00C809CA">
              <w:rPr>
                <w:rFonts w:ascii="Times New Roman" w:hAnsi="Times New Roman"/>
                <w:b w:val="0"/>
                <w:sz w:val="28"/>
                <w:szCs w:val="28"/>
                <w:lang w:eastAsia="ar-SA"/>
              </w:rPr>
              <w:t>01</w:t>
            </w:r>
          </w:p>
        </w:tc>
        <w:tc>
          <w:tcPr>
            <w:tcW w:w="4032" w:type="dxa"/>
            <w:vAlign w:val="center"/>
          </w:tcPr>
          <w:p w14:paraId="12634539" w14:textId="6103749C" w:rsidR="00636A45" w:rsidRPr="00C809CA" w:rsidRDefault="00800D93" w:rsidP="009E0A66">
            <w:pPr>
              <w:spacing w:line="276" w:lineRule="auto"/>
              <w:jc w:val="center"/>
              <w:rPr>
                <w:rFonts w:ascii="Times New Roman" w:hAnsi="Times New Roman"/>
                <w:b w:val="0"/>
                <w:sz w:val="28"/>
                <w:szCs w:val="28"/>
                <w:lang w:eastAsia="ar-SA"/>
              </w:rPr>
            </w:pPr>
            <w:r w:rsidRPr="00C809CA">
              <w:rPr>
                <w:rFonts w:ascii="Times New Roman" w:hAnsi="Times New Roman"/>
                <w:b w:val="0"/>
                <w:sz w:val="28"/>
                <w:szCs w:val="28"/>
                <w:lang w:eastAsia="ar-SA"/>
              </w:rPr>
              <w:t>Nước thải sinh hoạt</w:t>
            </w:r>
          </w:p>
        </w:tc>
        <w:tc>
          <w:tcPr>
            <w:tcW w:w="2298" w:type="dxa"/>
            <w:vAlign w:val="center"/>
          </w:tcPr>
          <w:p w14:paraId="056355C8" w14:textId="17EBCAAD" w:rsidR="00636A45" w:rsidRPr="00C809CA" w:rsidRDefault="00800D93" w:rsidP="009E0A66">
            <w:pPr>
              <w:spacing w:line="276" w:lineRule="auto"/>
              <w:jc w:val="center"/>
              <w:rPr>
                <w:rFonts w:ascii="Times New Roman" w:hAnsi="Times New Roman"/>
                <w:b w:val="0"/>
                <w:sz w:val="28"/>
                <w:szCs w:val="28"/>
                <w:lang w:eastAsia="ar-SA"/>
              </w:rPr>
            </w:pPr>
            <w:r w:rsidRPr="00C809CA">
              <w:rPr>
                <w:rFonts w:ascii="Times New Roman" w:hAnsi="Times New Roman"/>
                <w:b w:val="0"/>
                <w:sz w:val="28"/>
                <w:szCs w:val="28"/>
                <w:lang w:eastAsia="ar-SA"/>
              </w:rPr>
              <w:t>m</w:t>
            </w:r>
            <w:r w:rsidRPr="00C809CA">
              <w:rPr>
                <w:rFonts w:ascii="Times New Roman" w:hAnsi="Times New Roman"/>
                <w:b w:val="0"/>
                <w:sz w:val="28"/>
                <w:szCs w:val="28"/>
                <w:vertAlign w:val="superscript"/>
                <w:lang w:eastAsia="ar-SA"/>
              </w:rPr>
              <w:t>3</w:t>
            </w:r>
            <w:r w:rsidRPr="00C809CA">
              <w:rPr>
                <w:rFonts w:ascii="Times New Roman" w:hAnsi="Times New Roman"/>
                <w:b w:val="0"/>
                <w:sz w:val="28"/>
                <w:szCs w:val="28"/>
                <w:lang w:eastAsia="ar-SA"/>
              </w:rPr>
              <w:t>/ngày.đêm</w:t>
            </w:r>
          </w:p>
        </w:tc>
        <w:tc>
          <w:tcPr>
            <w:tcW w:w="2298" w:type="dxa"/>
            <w:vAlign w:val="center"/>
          </w:tcPr>
          <w:p w14:paraId="4EDE845D" w14:textId="6B836595" w:rsidR="00636A45" w:rsidRPr="00C809CA" w:rsidRDefault="00C809CA" w:rsidP="009E0A66">
            <w:pPr>
              <w:spacing w:line="276" w:lineRule="auto"/>
              <w:jc w:val="center"/>
              <w:rPr>
                <w:rFonts w:ascii="Times New Roman" w:hAnsi="Times New Roman"/>
                <w:b w:val="0"/>
                <w:sz w:val="28"/>
                <w:szCs w:val="28"/>
                <w:lang w:eastAsia="ar-SA"/>
              </w:rPr>
            </w:pPr>
            <w:r w:rsidRPr="00C809CA">
              <w:rPr>
                <w:rFonts w:ascii="Times New Roman" w:hAnsi="Times New Roman"/>
                <w:b w:val="0"/>
                <w:sz w:val="28"/>
                <w:szCs w:val="28"/>
                <w:lang w:eastAsia="ar-SA"/>
              </w:rPr>
              <w:t>2,4</w:t>
            </w:r>
          </w:p>
        </w:tc>
      </w:tr>
      <w:tr w:rsidR="00636A45" w:rsidRPr="00C809CA" w14:paraId="5C689E91" w14:textId="77777777" w:rsidTr="00636A45">
        <w:tc>
          <w:tcPr>
            <w:tcW w:w="562" w:type="dxa"/>
            <w:vAlign w:val="center"/>
          </w:tcPr>
          <w:p w14:paraId="20F3115D" w14:textId="77777777" w:rsidR="00636A45" w:rsidRPr="00C809CA" w:rsidRDefault="00636A45" w:rsidP="009E0A66">
            <w:pPr>
              <w:spacing w:line="276" w:lineRule="auto"/>
              <w:jc w:val="center"/>
              <w:rPr>
                <w:rFonts w:ascii="Times New Roman" w:hAnsi="Times New Roman"/>
                <w:b w:val="0"/>
                <w:sz w:val="28"/>
                <w:szCs w:val="28"/>
                <w:lang w:eastAsia="ar-SA"/>
              </w:rPr>
            </w:pPr>
          </w:p>
        </w:tc>
        <w:tc>
          <w:tcPr>
            <w:tcW w:w="4032" w:type="dxa"/>
            <w:vAlign w:val="center"/>
          </w:tcPr>
          <w:p w14:paraId="27EDE58B" w14:textId="7CCCDD35" w:rsidR="00636A45" w:rsidRPr="00C809CA" w:rsidRDefault="00800D93" w:rsidP="009E0A66">
            <w:pPr>
              <w:spacing w:line="276" w:lineRule="auto"/>
              <w:jc w:val="center"/>
              <w:rPr>
                <w:rFonts w:ascii="Times New Roman" w:hAnsi="Times New Roman"/>
                <w:b w:val="0"/>
                <w:sz w:val="28"/>
                <w:szCs w:val="28"/>
                <w:lang w:eastAsia="ar-SA"/>
              </w:rPr>
            </w:pPr>
            <w:r w:rsidRPr="00C809CA">
              <w:rPr>
                <w:rFonts w:ascii="Times New Roman" w:hAnsi="Times New Roman"/>
                <w:b w:val="0"/>
                <w:sz w:val="28"/>
                <w:szCs w:val="28"/>
                <w:lang w:eastAsia="ar-SA"/>
              </w:rPr>
              <w:t>Nước thải sản xuất</w:t>
            </w:r>
          </w:p>
        </w:tc>
        <w:tc>
          <w:tcPr>
            <w:tcW w:w="2298" w:type="dxa"/>
            <w:vAlign w:val="center"/>
          </w:tcPr>
          <w:p w14:paraId="6C8BC748" w14:textId="48D03C0E" w:rsidR="00636A45" w:rsidRPr="00C809CA" w:rsidRDefault="00800D93" w:rsidP="009E0A66">
            <w:pPr>
              <w:spacing w:line="276" w:lineRule="auto"/>
              <w:jc w:val="center"/>
              <w:rPr>
                <w:rFonts w:ascii="Times New Roman" w:hAnsi="Times New Roman"/>
                <w:b w:val="0"/>
                <w:sz w:val="28"/>
                <w:szCs w:val="28"/>
                <w:lang w:eastAsia="ar-SA"/>
              </w:rPr>
            </w:pPr>
            <w:r w:rsidRPr="00C809CA">
              <w:rPr>
                <w:rFonts w:ascii="Times New Roman" w:hAnsi="Times New Roman"/>
                <w:b w:val="0"/>
                <w:sz w:val="28"/>
                <w:szCs w:val="28"/>
                <w:lang w:eastAsia="ar-SA"/>
              </w:rPr>
              <w:t>m</w:t>
            </w:r>
            <w:r w:rsidRPr="00C809CA">
              <w:rPr>
                <w:rFonts w:ascii="Times New Roman" w:hAnsi="Times New Roman"/>
                <w:b w:val="0"/>
                <w:sz w:val="28"/>
                <w:szCs w:val="28"/>
                <w:vertAlign w:val="superscript"/>
                <w:lang w:eastAsia="ar-SA"/>
              </w:rPr>
              <w:t>3</w:t>
            </w:r>
            <w:r w:rsidRPr="00C809CA">
              <w:rPr>
                <w:rFonts w:ascii="Times New Roman" w:hAnsi="Times New Roman"/>
                <w:b w:val="0"/>
                <w:sz w:val="28"/>
                <w:szCs w:val="28"/>
                <w:lang w:eastAsia="ar-SA"/>
              </w:rPr>
              <w:t>/ngày.đêm</w:t>
            </w:r>
          </w:p>
        </w:tc>
        <w:tc>
          <w:tcPr>
            <w:tcW w:w="2298" w:type="dxa"/>
            <w:vAlign w:val="center"/>
          </w:tcPr>
          <w:p w14:paraId="4969016D" w14:textId="7EFB3A93" w:rsidR="00636A45" w:rsidRPr="00C809CA" w:rsidRDefault="00C809CA" w:rsidP="009E0A66">
            <w:pPr>
              <w:spacing w:line="276" w:lineRule="auto"/>
              <w:jc w:val="center"/>
              <w:rPr>
                <w:rFonts w:ascii="Times New Roman" w:hAnsi="Times New Roman"/>
                <w:b w:val="0"/>
                <w:sz w:val="28"/>
                <w:szCs w:val="28"/>
                <w:lang w:eastAsia="ar-SA"/>
              </w:rPr>
            </w:pPr>
            <w:r w:rsidRPr="00C809CA">
              <w:rPr>
                <w:rFonts w:ascii="Times New Roman" w:hAnsi="Times New Roman"/>
                <w:b w:val="0"/>
                <w:sz w:val="28"/>
                <w:szCs w:val="28"/>
                <w:lang w:eastAsia="ar-SA"/>
              </w:rPr>
              <w:t>960</w:t>
            </w:r>
          </w:p>
        </w:tc>
      </w:tr>
      <w:tr w:rsidR="00800D93" w:rsidRPr="00800D93" w14:paraId="06137821" w14:textId="77777777" w:rsidTr="00C169A1">
        <w:tc>
          <w:tcPr>
            <w:tcW w:w="4594" w:type="dxa"/>
            <w:gridSpan w:val="2"/>
            <w:vAlign w:val="center"/>
          </w:tcPr>
          <w:p w14:paraId="49B99A5A" w14:textId="16ECC38F" w:rsidR="00800D93" w:rsidRPr="00C809CA" w:rsidRDefault="00800D93" w:rsidP="009E0A66">
            <w:pPr>
              <w:spacing w:line="276" w:lineRule="auto"/>
              <w:jc w:val="center"/>
              <w:rPr>
                <w:rFonts w:ascii="Times New Roman" w:hAnsi="Times New Roman"/>
                <w:sz w:val="28"/>
                <w:szCs w:val="28"/>
                <w:lang w:eastAsia="ar-SA"/>
              </w:rPr>
            </w:pPr>
            <w:r w:rsidRPr="00C809CA">
              <w:rPr>
                <w:rFonts w:ascii="Times New Roman" w:hAnsi="Times New Roman"/>
                <w:sz w:val="28"/>
                <w:szCs w:val="28"/>
                <w:lang w:eastAsia="ar-SA"/>
              </w:rPr>
              <w:t>Tổng cộng</w:t>
            </w:r>
          </w:p>
        </w:tc>
        <w:tc>
          <w:tcPr>
            <w:tcW w:w="2298" w:type="dxa"/>
            <w:vAlign w:val="center"/>
          </w:tcPr>
          <w:p w14:paraId="70634ADB" w14:textId="0AB23F71" w:rsidR="00800D93" w:rsidRPr="00C809CA" w:rsidRDefault="00800D93" w:rsidP="009E0A66">
            <w:pPr>
              <w:spacing w:line="276" w:lineRule="auto"/>
              <w:jc w:val="center"/>
              <w:rPr>
                <w:rFonts w:ascii="Times New Roman" w:hAnsi="Times New Roman"/>
                <w:sz w:val="28"/>
                <w:szCs w:val="28"/>
                <w:lang w:eastAsia="ar-SA"/>
              </w:rPr>
            </w:pPr>
            <w:r w:rsidRPr="00C809CA">
              <w:rPr>
                <w:rFonts w:ascii="Times New Roman" w:hAnsi="Times New Roman"/>
                <w:sz w:val="28"/>
                <w:szCs w:val="28"/>
                <w:lang w:eastAsia="ar-SA"/>
              </w:rPr>
              <w:t>-</w:t>
            </w:r>
          </w:p>
        </w:tc>
        <w:tc>
          <w:tcPr>
            <w:tcW w:w="2298" w:type="dxa"/>
            <w:vAlign w:val="center"/>
          </w:tcPr>
          <w:p w14:paraId="2C3B9D6F" w14:textId="69FB2781" w:rsidR="00800D93" w:rsidRPr="00800D93" w:rsidRDefault="00C809CA" w:rsidP="009E0A66">
            <w:pPr>
              <w:spacing w:line="276" w:lineRule="auto"/>
              <w:jc w:val="center"/>
              <w:rPr>
                <w:rFonts w:ascii="Times New Roman" w:hAnsi="Times New Roman"/>
                <w:sz w:val="28"/>
                <w:szCs w:val="28"/>
                <w:lang w:eastAsia="ar-SA"/>
              </w:rPr>
            </w:pPr>
            <w:r w:rsidRPr="00C809CA">
              <w:rPr>
                <w:rFonts w:ascii="Times New Roman" w:hAnsi="Times New Roman"/>
                <w:sz w:val="28"/>
                <w:szCs w:val="28"/>
                <w:lang w:eastAsia="ar-SA"/>
              </w:rPr>
              <w:t>962,4</w:t>
            </w:r>
          </w:p>
        </w:tc>
      </w:tr>
    </w:tbl>
    <w:p w14:paraId="2309D1AB" w14:textId="00031CC5" w:rsidR="005C19F2" w:rsidRDefault="00800D93" w:rsidP="009E0A66">
      <w:pPr>
        <w:spacing w:line="276" w:lineRule="auto"/>
        <w:ind w:firstLine="425"/>
        <w:jc w:val="right"/>
        <w:rPr>
          <w:rFonts w:ascii="Times New Roman" w:hAnsi="Times New Roman"/>
          <w:b w:val="0"/>
          <w:i/>
          <w:sz w:val="28"/>
          <w:szCs w:val="28"/>
          <w:lang w:eastAsia="ar-SA"/>
        </w:rPr>
      </w:pPr>
      <w:r w:rsidRPr="00800D93">
        <w:rPr>
          <w:rFonts w:ascii="Times New Roman" w:hAnsi="Times New Roman"/>
          <w:b w:val="0"/>
          <w:i/>
          <w:sz w:val="28"/>
          <w:szCs w:val="28"/>
          <w:lang w:eastAsia="ar-SA"/>
        </w:rPr>
        <w:t>(Nguồn: Công ty TNHH MTV Hồng Cúc Tây Ninh)</w:t>
      </w:r>
    </w:p>
    <w:p w14:paraId="28D0C2FA" w14:textId="34075F27" w:rsidR="00800D93" w:rsidRPr="00800D93" w:rsidRDefault="00800D93" w:rsidP="009E0A66">
      <w:pPr>
        <w:pStyle w:val="Normal1"/>
        <w:spacing w:before="0" w:line="276" w:lineRule="auto"/>
        <w:ind w:firstLine="426"/>
        <w:rPr>
          <w:sz w:val="28"/>
          <w:szCs w:val="28"/>
        </w:rPr>
      </w:pPr>
      <w:r w:rsidRPr="00800D93">
        <w:rPr>
          <w:sz w:val="28"/>
          <w:szCs w:val="28"/>
        </w:rPr>
        <w:t xml:space="preserve">Hiện tại, công ty đã xây dựng hệ thống xử lý nước thải tập trung công suất </w:t>
      </w:r>
      <w:r>
        <w:rPr>
          <w:sz w:val="28"/>
          <w:szCs w:val="28"/>
        </w:rPr>
        <w:t xml:space="preserve">1.000 </w:t>
      </w:r>
      <w:r w:rsidRPr="00800D93">
        <w:rPr>
          <w:sz w:val="28"/>
          <w:szCs w:val="28"/>
        </w:rPr>
        <w:t>m</w:t>
      </w:r>
      <w:r w:rsidRPr="00800D93">
        <w:rPr>
          <w:sz w:val="28"/>
          <w:szCs w:val="28"/>
          <w:vertAlign w:val="superscript"/>
        </w:rPr>
        <w:t>3</w:t>
      </w:r>
      <w:r w:rsidRPr="00800D93">
        <w:rPr>
          <w:sz w:val="28"/>
          <w:szCs w:val="28"/>
        </w:rPr>
        <w:t xml:space="preserve">/ngày.đêm. Vì vậy, với tổng lượng nước thải phát </w:t>
      </w:r>
      <w:r w:rsidRPr="00C809CA">
        <w:rPr>
          <w:sz w:val="28"/>
          <w:szCs w:val="28"/>
        </w:rPr>
        <w:t xml:space="preserve">sinh là </w:t>
      </w:r>
      <w:r w:rsidR="00C809CA" w:rsidRPr="00C809CA">
        <w:rPr>
          <w:sz w:val="28"/>
          <w:szCs w:val="28"/>
        </w:rPr>
        <w:t>962,4</w:t>
      </w:r>
      <w:r w:rsidRPr="00C809CA">
        <w:rPr>
          <w:sz w:val="28"/>
          <w:szCs w:val="28"/>
        </w:rPr>
        <w:t>m</w:t>
      </w:r>
      <w:r w:rsidRPr="00C809CA">
        <w:rPr>
          <w:sz w:val="28"/>
          <w:szCs w:val="28"/>
          <w:vertAlign w:val="superscript"/>
        </w:rPr>
        <w:t>3</w:t>
      </w:r>
      <w:r w:rsidRPr="00C809CA">
        <w:rPr>
          <w:sz w:val="28"/>
          <w:szCs w:val="28"/>
        </w:rPr>
        <w:t>/ngày.đêm so với công suất thiết kế của HTXLNT tập trung là 1.0</w:t>
      </w:r>
      <w:r>
        <w:rPr>
          <w:sz w:val="28"/>
          <w:szCs w:val="28"/>
        </w:rPr>
        <w:t>00</w:t>
      </w:r>
      <w:r w:rsidRPr="00800D93">
        <w:rPr>
          <w:sz w:val="28"/>
          <w:szCs w:val="28"/>
        </w:rPr>
        <w:t xml:space="preserve"> m</w:t>
      </w:r>
      <w:r w:rsidRPr="00800D93">
        <w:rPr>
          <w:sz w:val="28"/>
          <w:szCs w:val="28"/>
          <w:vertAlign w:val="superscript"/>
        </w:rPr>
        <w:t>3</w:t>
      </w:r>
      <w:r w:rsidRPr="00800D93">
        <w:rPr>
          <w:sz w:val="28"/>
          <w:szCs w:val="28"/>
        </w:rPr>
        <w:t>/ngày.đêm cho thấy HTXLNT có đủ</w:t>
      </w:r>
      <w:r>
        <w:rPr>
          <w:sz w:val="28"/>
          <w:szCs w:val="28"/>
        </w:rPr>
        <w:t xml:space="preserve"> </w:t>
      </w:r>
      <w:r w:rsidRPr="00800D93">
        <w:rPr>
          <w:sz w:val="28"/>
          <w:szCs w:val="28"/>
        </w:rPr>
        <w:t>khả năng tiếp nhận và xử lý.</w:t>
      </w:r>
    </w:p>
    <w:p w14:paraId="5C197674" w14:textId="03F8F4FA" w:rsidR="00800D93" w:rsidRPr="00800D93" w:rsidRDefault="00800D93" w:rsidP="009E0A66">
      <w:pPr>
        <w:pStyle w:val="Normal1"/>
        <w:numPr>
          <w:ilvl w:val="0"/>
          <w:numId w:val="39"/>
        </w:numPr>
        <w:spacing w:before="0" w:line="276" w:lineRule="auto"/>
        <w:ind w:left="567"/>
        <w:rPr>
          <w:b/>
          <w:sz w:val="28"/>
          <w:szCs w:val="28"/>
          <w:u w:val="single"/>
        </w:rPr>
      </w:pPr>
      <w:r w:rsidRPr="00800D93">
        <w:rPr>
          <w:b/>
          <w:sz w:val="28"/>
          <w:szCs w:val="28"/>
          <w:u w:val="single"/>
        </w:rPr>
        <w:t>Các thiết bị, hệ thống quan trắc nước thải tự động, liên tục</w:t>
      </w:r>
    </w:p>
    <w:p w14:paraId="21F80F00" w14:textId="6FA41387" w:rsidR="00800D93" w:rsidRPr="00800D93" w:rsidRDefault="00800D93" w:rsidP="009E0A66">
      <w:pPr>
        <w:pStyle w:val="Normal1"/>
        <w:spacing w:before="0" w:line="276" w:lineRule="auto"/>
        <w:ind w:firstLine="426"/>
        <w:rPr>
          <w:sz w:val="28"/>
          <w:szCs w:val="28"/>
        </w:rPr>
      </w:pPr>
      <w:r w:rsidRPr="00800D93">
        <w:rPr>
          <w:sz w:val="28"/>
          <w:szCs w:val="28"/>
        </w:rPr>
        <w:t>Dự án thuộc loại hình sản xuất, kinh doanh, dịch vụ có nguy cơ gây ô nhiễm môi</w:t>
      </w:r>
      <w:r w:rsidR="00C169A1">
        <w:rPr>
          <w:sz w:val="28"/>
          <w:szCs w:val="28"/>
        </w:rPr>
        <w:t xml:space="preserve"> </w:t>
      </w:r>
      <w:r w:rsidRPr="00800D93">
        <w:rPr>
          <w:sz w:val="28"/>
          <w:szCs w:val="28"/>
        </w:rPr>
        <w:t>trường quy định tại Phụ lục II ban hành kèm theo Nghị định số 08/2022/NĐ-CP ngày</w:t>
      </w:r>
      <w:r w:rsidR="00C169A1">
        <w:rPr>
          <w:sz w:val="28"/>
          <w:szCs w:val="28"/>
        </w:rPr>
        <w:t xml:space="preserve"> </w:t>
      </w:r>
      <w:r w:rsidRPr="00800D93">
        <w:rPr>
          <w:sz w:val="28"/>
          <w:szCs w:val="28"/>
        </w:rPr>
        <w:t>10/01/2022 của Chính phủ về quy định chi tiết một số điều của Luật Bảo vệ môi trường,</w:t>
      </w:r>
      <w:r w:rsidR="00C169A1">
        <w:rPr>
          <w:sz w:val="28"/>
          <w:szCs w:val="28"/>
        </w:rPr>
        <w:t xml:space="preserve"> </w:t>
      </w:r>
      <w:r w:rsidRPr="00800D93">
        <w:rPr>
          <w:sz w:val="28"/>
          <w:szCs w:val="28"/>
        </w:rPr>
        <w:t xml:space="preserve">Công suất của hệ thống XLNT là </w:t>
      </w:r>
      <w:r w:rsidR="00C169A1">
        <w:rPr>
          <w:sz w:val="28"/>
          <w:szCs w:val="28"/>
        </w:rPr>
        <w:t>1.000</w:t>
      </w:r>
      <w:r w:rsidRPr="00800D93">
        <w:rPr>
          <w:sz w:val="28"/>
          <w:szCs w:val="28"/>
        </w:rPr>
        <w:t xml:space="preserve"> m³/ngày.đêm/hệ thống, lưu lượng xả thải tối đa là</w:t>
      </w:r>
      <w:r w:rsidR="00C169A1">
        <w:rPr>
          <w:sz w:val="28"/>
          <w:szCs w:val="28"/>
        </w:rPr>
        <w:t xml:space="preserve"> 65</w:t>
      </w:r>
      <w:r w:rsidRPr="00800D93">
        <w:rPr>
          <w:sz w:val="28"/>
          <w:szCs w:val="28"/>
        </w:rPr>
        <w:t>0 m³/ngày.đêm (theo Giấy phép xả thải vào nguồn nước số</w:t>
      </w:r>
      <w:r w:rsidR="00C169A1">
        <w:rPr>
          <w:sz w:val="28"/>
          <w:szCs w:val="28"/>
        </w:rPr>
        <w:t xml:space="preserve"> 868</w:t>
      </w:r>
      <w:r w:rsidRPr="00800D93">
        <w:rPr>
          <w:sz w:val="28"/>
          <w:szCs w:val="28"/>
        </w:rPr>
        <w:t>/GP-STNMT ngày</w:t>
      </w:r>
      <w:r w:rsidR="00C169A1">
        <w:rPr>
          <w:sz w:val="28"/>
          <w:szCs w:val="28"/>
        </w:rPr>
        <w:t xml:space="preserve"> 08/02</w:t>
      </w:r>
      <w:r w:rsidRPr="00800D93">
        <w:rPr>
          <w:sz w:val="28"/>
          <w:szCs w:val="28"/>
        </w:rPr>
        <w:t>/2021) nên Dự án thuộc đối tượng phải lắp đặt hệ thống quan trắc nước thải tự động,</w:t>
      </w:r>
      <w:r w:rsidR="00C169A1">
        <w:rPr>
          <w:sz w:val="28"/>
          <w:szCs w:val="28"/>
        </w:rPr>
        <w:t xml:space="preserve"> </w:t>
      </w:r>
      <w:r w:rsidRPr="00800D93">
        <w:rPr>
          <w:sz w:val="28"/>
          <w:szCs w:val="28"/>
        </w:rPr>
        <w:t>liên tục theo quy định của Nghị định số 08/2022/NĐ-CP ngày 10/01/2022 của Chính phủ về</w:t>
      </w:r>
      <w:r w:rsidR="00C169A1">
        <w:rPr>
          <w:sz w:val="28"/>
          <w:szCs w:val="28"/>
        </w:rPr>
        <w:t xml:space="preserve"> </w:t>
      </w:r>
      <w:r w:rsidRPr="00800D93">
        <w:rPr>
          <w:sz w:val="28"/>
          <w:szCs w:val="28"/>
        </w:rPr>
        <w:t>quy định chi tiết một số điều của Luật Bảo vệ môi trường và Thông tư số 02/2022/TTBTNMT ngày 10/01/2022 của Bộ Tài nguyên và Môi trường về quy định chi tiết một số</w:t>
      </w:r>
      <w:r w:rsidR="00C169A1">
        <w:rPr>
          <w:sz w:val="28"/>
          <w:szCs w:val="28"/>
        </w:rPr>
        <w:t xml:space="preserve"> </w:t>
      </w:r>
      <w:r w:rsidRPr="00800D93">
        <w:rPr>
          <w:sz w:val="28"/>
          <w:szCs w:val="28"/>
        </w:rPr>
        <w:t>điều của Luật Bảo vệ môi trường.</w:t>
      </w:r>
    </w:p>
    <w:p w14:paraId="584B05FD" w14:textId="4A988A8D" w:rsidR="00800D93" w:rsidRPr="00800D93" w:rsidRDefault="00800D93" w:rsidP="009E0A66">
      <w:pPr>
        <w:pStyle w:val="Normal1"/>
        <w:spacing w:before="0" w:line="276" w:lineRule="auto"/>
        <w:ind w:firstLine="426"/>
        <w:rPr>
          <w:sz w:val="28"/>
          <w:szCs w:val="28"/>
        </w:rPr>
      </w:pPr>
      <w:r w:rsidRPr="00800D93">
        <w:rPr>
          <w:sz w:val="28"/>
          <w:szCs w:val="28"/>
        </w:rPr>
        <w:t>Hiện tại, Công ty chưa lắp hệ thống quan trắc nước thải tự động, liên tục và kết nối,</w:t>
      </w:r>
      <w:r w:rsidR="00C169A1">
        <w:rPr>
          <w:sz w:val="28"/>
          <w:szCs w:val="28"/>
        </w:rPr>
        <w:t xml:space="preserve"> </w:t>
      </w:r>
      <w:r w:rsidRPr="00800D93">
        <w:rPr>
          <w:sz w:val="28"/>
          <w:szCs w:val="28"/>
        </w:rPr>
        <w:t>truyền số liệu trực tiếp đến cơ quan chuyên môn về bảo vệ môi trường cấp tỉnh cho hệ thống</w:t>
      </w:r>
      <w:r w:rsidR="00C169A1">
        <w:rPr>
          <w:sz w:val="28"/>
          <w:szCs w:val="28"/>
        </w:rPr>
        <w:t xml:space="preserve"> </w:t>
      </w:r>
      <w:r w:rsidRPr="00800D93">
        <w:rPr>
          <w:sz w:val="28"/>
          <w:szCs w:val="28"/>
        </w:rPr>
        <w:t xml:space="preserve">XLNT có công suất là </w:t>
      </w:r>
      <w:r w:rsidR="00C169A1">
        <w:rPr>
          <w:sz w:val="28"/>
          <w:szCs w:val="28"/>
        </w:rPr>
        <w:t>1.000</w:t>
      </w:r>
      <w:r w:rsidRPr="00800D93">
        <w:rPr>
          <w:sz w:val="28"/>
          <w:szCs w:val="28"/>
        </w:rPr>
        <w:t xml:space="preserve"> m³/ngày.đêm. Công ty cam kế</w:t>
      </w:r>
      <w:r w:rsidR="00C169A1">
        <w:rPr>
          <w:sz w:val="28"/>
          <w:szCs w:val="28"/>
        </w:rPr>
        <w:t>t sẽ</w:t>
      </w:r>
      <w:r w:rsidRPr="00800D93">
        <w:rPr>
          <w:sz w:val="28"/>
          <w:szCs w:val="28"/>
        </w:rPr>
        <w:t xml:space="preserve"> tìm kiếm, kết hợp với đơn vị</w:t>
      </w:r>
      <w:r w:rsidR="00C169A1">
        <w:rPr>
          <w:sz w:val="28"/>
          <w:szCs w:val="28"/>
        </w:rPr>
        <w:t xml:space="preserve"> </w:t>
      </w:r>
      <w:r w:rsidRPr="00800D93">
        <w:rPr>
          <w:sz w:val="28"/>
          <w:szCs w:val="28"/>
        </w:rPr>
        <w:t>có chức năng để lắp đặt hệ thống quan trắc nước thải tự động, liên tục cho hệ thống XLNT</w:t>
      </w:r>
      <w:r w:rsidR="00C169A1">
        <w:rPr>
          <w:sz w:val="28"/>
          <w:szCs w:val="28"/>
        </w:rPr>
        <w:t xml:space="preserve"> </w:t>
      </w:r>
      <w:r w:rsidRPr="00800D93">
        <w:rPr>
          <w:sz w:val="28"/>
          <w:szCs w:val="28"/>
        </w:rPr>
        <w:t xml:space="preserve">công suất </w:t>
      </w:r>
      <w:r w:rsidR="00C169A1">
        <w:rPr>
          <w:sz w:val="28"/>
          <w:szCs w:val="28"/>
        </w:rPr>
        <w:t>1.000</w:t>
      </w:r>
      <w:r w:rsidRPr="00800D93">
        <w:rPr>
          <w:sz w:val="28"/>
          <w:szCs w:val="28"/>
        </w:rPr>
        <w:t xml:space="preserve"> m³/ngày.đêm trong thời gian sớm nhất và trước ngày 31/12/2024 theo quy</w:t>
      </w:r>
      <w:r w:rsidR="00C169A1">
        <w:rPr>
          <w:sz w:val="28"/>
          <w:szCs w:val="28"/>
        </w:rPr>
        <w:t xml:space="preserve"> </w:t>
      </w:r>
      <w:r w:rsidRPr="00800D93">
        <w:rPr>
          <w:sz w:val="28"/>
          <w:szCs w:val="28"/>
        </w:rPr>
        <w:t>định. Thông số quan trắc: Lưu lượng (đầu vào và đầu ra), pH, nhiệt độ, TSS, COD, Amoni.</w:t>
      </w:r>
    </w:p>
    <w:p w14:paraId="791864DF" w14:textId="77777777" w:rsidR="00800D93" w:rsidRPr="00800D93" w:rsidRDefault="00800D93" w:rsidP="009E0A66">
      <w:pPr>
        <w:pStyle w:val="MUC1"/>
        <w:spacing w:after="0"/>
        <w:ind w:firstLine="426"/>
        <w:jc w:val="both"/>
        <w:outlineLvl w:val="1"/>
        <w:rPr>
          <w:sz w:val="28"/>
          <w:szCs w:val="28"/>
        </w:rPr>
      </w:pPr>
      <w:bookmarkStart w:id="192" w:name="_Toc148952935"/>
      <w:r w:rsidRPr="00800D93">
        <w:rPr>
          <w:sz w:val="28"/>
          <w:szCs w:val="28"/>
        </w:rPr>
        <w:t>3.2. CÔNG TRÌNH, BIỆN PHÁP XỬ LÝ BỤI, KHÍ THẢI</w:t>
      </w:r>
      <w:bookmarkEnd w:id="192"/>
    </w:p>
    <w:p w14:paraId="0E16D207" w14:textId="77777777" w:rsidR="00800D93" w:rsidRPr="00AD5F2F" w:rsidRDefault="00800D93" w:rsidP="009E0A66">
      <w:pPr>
        <w:pStyle w:val="MUC1"/>
        <w:spacing w:after="0"/>
        <w:ind w:firstLine="426"/>
        <w:jc w:val="both"/>
        <w:outlineLvl w:val="2"/>
        <w:rPr>
          <w:color w:val="000000" w:themeColor="text1"/>
          <w:sz w:val="28"/>
          <w:szCs w:val="28"/>
        </w:rPr>
      </w:pPr>
      <w:bookmarkStart w:id="193" w:name="_Toc148952936"/>
      <w:r w:rsidRPr="00AD5F2F">
        <w:rPr>
          <w:color w:val="000000" w:themeColor="text1"/>
          <w:sz w:val="28"/>
          <w:szCs w:val="28"/>
        </w:rPr>
        <w:t>3.2.1. Công trình, biện pháp xử lý bụi từ công đoạn đóng bao thành phẩm</w:t>
      </w:r>
      <w:bookmarkEnd w:id="193"/>
    </w:p>
    <w:p w14:paraId="127357B5" w14:textId="780F279C" w:rsidR="00800D93" w:rsidRDefault="00800D93" w:rsidP="009E0A66">
      <w:pPr>
        <w:pStyle w:val="Normal1"/>
        <w:spacing w:before="0" w:line="276" w:lineRule="auto"/>
        <w:ind w:firstLine="426"/>
        <w:rPr>
          <w:sz w:val="28"/>
          <w:szCs w:val="28"/>
        </w:rPr>
      </w:pPr>
      <w:r w:rsidRPr="00800D93">
        <w:rPr>
          <w:sz w:val="28"/>
          <w:szCs w:val="28"/>
        </w:rPr>
        <w:t>Bụi bột phát sinh từ các công đoạn này phần lớn là các hạt tinh bột phát tán trong</w:t>
      </w:r>
      <w:r w:rsidR="00AD5F2F">
        <w:rPr>
          <w:sz w:val="28"/>
          <w:szCs w:val="28"/>
        </w:rPr>
        <w:t xml:space="preserve"> </w:t>
      </w:r>
      <w:r w:rsidRPr="00800D93">
        <w:rPr>
          <w:sz w:val="28"/>
          <w:szCs w:val="28"/>
        </w:rPr>
        <w:t>không khí. Bụi gây ảnh hưởng đến sức khỏe con người và làm giảm quá trình quang hợp</w:t>
      </w:r>
      <w:r w:rsidR="00AD5F2F">
        <w:rPr>
          <w:sz w:val="28"/>
          <w:szCs w:val="28"/>
        </w:rPr>
        <w:t xml:space="preserve"> </w:t>
      </w:r>
      <w:r w:rsidRPr="00800D93">
        <w:rPr>
          <w:sz w:val="28"/>
          <w:szCs w:val="28"/>
        </w:rPr>
        <w:t>của cây. Để giảm thiểu lượng bụi bột tại công đoạn phát sinh này, nhà máy đã trang bị hệ</w:t>
      </w:r>
      <w:r w:rsidR="00AD5F2F">
        <w:rPr>
          <w:sz w:val="28"/>
          <w:szCs w:val="28"/>
        </w:rPr>
        <w:t xml:space="preserve"> </w:t>
      </w:r>
      <w:r w:rsidRPr="00800D93">
        <w:rPr>
          <w:sz w:val="28"/>
          <w:szCs w:val="28"/>
        </w:rPr>
        <w:t xml:space="preserve">thống thu hồi bột bụi thông qua Cyclone tích hợp trong dây chuyền hệ </w:t>
      </w:r>
      <w:r w:rsidRPr="00800D93">
        <w:rPr>
          <w:sz w:val="28"/>
          <w:szCs w:val="28"/>
        </w:rPr>
        <w:lastRenderedPageBreak/>
        <w:t>thống sấy bột mì.</w:t>
      </w:r>
      <w:r w:rsidR="00AD5F2F">
        <w:rPr>
          <w:sz w:val="28"/>
          <w:szCs w:val="28"/>
        </w:rPr>
        <w:t xml:space="preserve"> </w:t>
      </w:r>
      <w:r w:rsidRPr="00800D93">
        <w:rPr>
          <w:sz w:val="28"/>
          <w:szCs w:val="28"/>
        </w:rPr>
        <w:t>Nhà máy cũng thường xuyên theo dõi và bảo trì, vệ sinh làm sạch để đảm bảo hiệu suất xử</w:t>
      </w:r>
      <w:r w:rsidR="00AD5F2F" w:rsidRPr="00AD5F2F">
        <w:rPr>
          <w:rStyle w:val="Heading1Char"/>
        </w:rPr>
        <w:t xml:space="preserve"> </w:t>
      </w:r>
      <w:r w:rsidR="00AD5F2F" w:rsidRPr="00AD5F2F">
        <w:rPr>
          <w:sz w:val="28"/>
          <w:szCs w:val="28"/>
        </w:rPr>
        <w:t>lý của hệ thống. Bụ</w:t>
      </w:r>
      <w:r w:rsidR="00AD5F2F">
        <w:rPr>
          <w:sz w:val="28"/>
          <w:szCs w:val="28"/>
        </w:rPr>
        <w:t>i sẽ</w:t>
      </w:r>
      <w:r w:rsidR="00AD5F2F" w:rsidRPr="00AD5F2F">
        <w:rPr>
          <w:sz w:val="28"/>
          <w:szCs w:val="28"/>
        </w:rPr>
        <w:t xml:space="preserve"> được thu hồi định kỳ và bán cho đơn vị có nhu cầu.</w:t>
      </w:r>
    </w:p>
    <w:p w14:paraId="786F8FD8" w14:textId="3BDAC8BF" w:rsidR="00AD5F2F" w:rsidRDefault="00AD5F2F" w:rsidP="009E0A66">
      <w:pPr>
        <w:pStyle w:val="Normal1"/>
        <w:numPr>
          <w:ilvl w:val="0"/>
          <w:numId w:val="39"/>
        </w:numPr>
        <w:spacing w:before="0" w:line="276" w:lineRule="auto"/>
        <w:rPr>
          <w:b/>
          <w:i/>
          <w:sz w:val="28"/>
          <w:szCs w:val="28"/>
          <w:u w:val="single"/>
        </w:rPr>
      </w:pPr>
      <w:r w:rsidRPr="00AD5F2F">
        <w:rPr>
          <w:b/>
          <w:i/>
          <w:sz w:val="28"/>
          <w:szCs w:val="28"/>
          <w:u w:val="single"/>
        </w:rPr>
        <w:t>Công nghệ thu bụi bằng Cyclone như sau:</w:t>
      </w:r>
    </w:p>
    <w:p w14:paraId="28A55539" w14:textId="5B3DACA2" w:rsidR="003B5EC7" w:rsidRDefault="003B5EC7" w:rsidP="00EC4C04">
      <w:pPr>
        <w:spacing w:line="276" w:lineRule="auto"/>
        <w:rPr>
          <w:sz w:val="28"/>
          <w:szCs w:val="28"/>
        </w:rPr>
      </w:pPr>
      <w:r>
        <w:rPr>
          <w:noProof/>
          <w:sz w:val="28"/>
          <w:szCs w:val="28"/>
          <w:lang w:val="en-GB" w:eastAsia="en-GB"/>
        </w:rPr>
        <mc:AlternateContent>
          <mc:Choice Requires="wps">
            <w:drawing>
              <wp:anchor distT="0" distB="0" distL="114300" distR="114300" simplePos="0" relativeHeight="252009472" behindDoc="0" locked="0" layoutInCell="1" allowOverlap="1" wp14:anchorId="175A9042" wp14:editId="3F4EF7A4">
                <wp:simplePos x="0" y="0"/>
                <wp:positionH relativeFrom="column">
                  <wp:posOffset>1838325</wp:posOffset>
                </wp:positionH>
                <wp:positionV relativeFrom="paragraph">
                  <wp:posOffset>2324100</wp:posOffset>
                </wp:positionV>
                <wp:extent cx="2066925" cy="4286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2066925" cy="42862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62EA89E" w14:textId="471EF964" w:rsidR="00B302E1" w:rsidRPr="00AD5F2F" w:rsidRDefault="00B302E1" w:rsidP="00AD5F2F">
                            <w:pPr>
                              <w:jc w:val="center"/>
                              <w:rPr>
                                <w:rFonts w:ascii="Times New Roman" w:hAnsi="Times New Roman"/>
                                <w:b w:val="0"/>
                                <w:sz w:val="28"/>
                                <w:szCs w:val="28"/>
                              </w:rPr>
                            </w:pPr>
                            <w:r>
                              <w:rPr>
                                <w:rFonts w:ascii="Times New Roman" w:hAnsi="Times New Roman"/>
                                <w:b w:val="0"/>
                                <w:sz w:val="28"/>
                                <w:szCs w:val="28"/>
                              </w:rPr>
                              <w:t>Ống thoát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5A9042" id="Rectangle 5" o:spid="_x0000_s1097" style="position:absolute;margin-left:144.75pt;margin-top:183pt;width:162.75pt;height:33.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" filled="f" strokecolor="black [3200]">
                <v:stroke joinstyle="round"/>
                <v:textbox>
                  <w:txbxContent>
                    <w:p w14:paraId="362EA89E" w14:textId="471EF964" w:rsidR="00B302E1" w:rsidRPr="00AD5F2F" w:rsidRDefault="00B302E1" w:rsidP="00AD5F2F">
                      <w:pPr>
                        <w:jc w:val="center"/>
                        <w:rPr>
                          <w:rFonts w:ascii="Times New Roman" w:hAnsi="Times New Roman"/>
                          <w:b w:val="0"/>
                          <w:sz w:val="28"/>
                          <w:szCs w:val="28"/>
                        </w:rPr>
                      </w:pPr>
                      <w:r>
                        <w:rPr>
                          <w:rFonts w:ascii="Times New Roman" w:hAnsi="Times New Roman"/>
                          <w:b w:val="0"/>
                          <w:sz w:val="28"/>
                          <w:szCs w:val="28"/>
                        </w:rPr>
                        <w:t>Ống thoát</w:t>
                      </w:r>
                    </w:p>
                  </w:txbxContent>
                </v:textbox>
              </v:rect>
            </w:pict>
          </mc:Fallback>
        </mc:AlternateContent>
      </w:r>
      <w:r>
        <w:rPr>
          <w:noProof/>
          <w:sz w:val="28"/>
          <w:szCs w:val="28"/>
          <w:lang w:val="en-GB" w:eastAsia="en-GB"/>
        </w:rPr>
        <mc:AlternateContent>
          <mc:Choice Requires="wps">
            <w:drawing>
              <wp:anchor distT="0" distB="0" distL="114300" distR="114300" simplePos="0" relativeHeight="252014592" behindDoc="0" locked="0" layoutInCell="1" allowOverlap="1" wp14:anchorId="0DD4FEDF" wp14:editId="44FB3F5C">
                <wp:simplePos x="0" y="0"/>
                <wp:positionH relativeFrom="column">
                  <wp:posOffset>2867025</wp:posOffset>
                </wp:positionH>
                <wp:positionV relativeFrom="paragraph">
                  <wp:posOffset>2000250</wp:posOffset>
                </wp:positionV>
                <wp:extent cx="0" cy="314325"/>
                <wp:effectExtent l="76200" t="0" r="57150" b="47625"/>
                <wp:wrapNone/>
                <wp:docPr id="9" name="Straight Arrow Connector 9"/>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912A8A" id="_x0000_t32" coordsize="21600,21600" o:spt="32" o:oned="t" path="m,l21600,21600e" filled="f">
                <v:path arrowok="t" fillok="f" o:connecttype="none"/>
                <o:lock v:ext="edit" shapetype="t"/>
              </v:shapetype>
              <v:shape id="Straight Arrow Connector 9" o:spid="_x0000_s1026" type="#_x0000_t32" style="position:absolute;margin-left:225.75pt;margin-top:157.5pt;width:0;height:24.75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" strokecolor="black [3040]">
                <v:stroke endarrow="block"/>
              </v:shape>
            </w:pict>
          </mc:Fallback>
        </mc:AlternateContent>
      </w:r>
      <w:r>
        <w:rPr>
          <w:noProof/>
          <w:sz w:val="28"/>
          <w:szCs w:val="28"/>
          <w:lang w:val="en-GB" w:eastAsia="en-GB"/>
        </w:rPr>
        <mc:AlternateContent>
          <mc:Choice Requires="wps">
            <w:drawing>
              <wp:anchor distT="0" distB="0" distL="114300" distR="114300" simplePos="0" relativeHeight="252007424" behindDoc="0" locked="0" layoutInCell="1" allowOverlap="1" wp14:anchorId="7EDC5706" wp14:editId="759926C9">
                <wp:simplePos x="0" y="0"/>
                <wp:positionH relativeFrom="column">
                  <wp:posOffset>1838325</wp:posOffset>
                </wp:positionH>
                <wp:positionV relativeFrom="paragraph">
                  <wp:posOffset>1571625</wp:posOffset>
                </wp:positionV>
                <wp:extent cx="2066925" cy="4286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2066925" cy="42862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5CB5CEE" w14:textId="36D4EFBB" w:rsidR="00B302E1" w:rsidRPr="00AD5F2F" w:rsidRDefault="00B302E1" w:rsidP="00AD5F2F">
                            <w:pPr>
                              <w:jc w:val="center"/>
                              <w:rPr>
                                <w:rFonts w:ascii="Times New Roman" w:hAnsi="Times New Roman"/>
                                <w:b w:val="0"/>
                                <w:sz w:val="28"/>
                                <w:szCs w:val="28"/>
                              </w:rPr>
                            </w:pPr>
                            <w:r>
                              <w:rPr>
                                <w:rFonts w:ascii="Times New Roman" w:hAnsi="Times New Roman"/>
                                <w:b w:val="0"/>
                                <w:sz w:val="28"/>
                                <w:szCs w:val="28"/>
                              </w:rPr>
                              <w:t>Cyclone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DC5706" id="Rectangle 4" o:spid="_x0000_s1098" style="position:absolute;margin-left:144.75pt;margin-top:123.75pt;width:162.75pt;height:33.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" filled="f" strokecolor="black [3200]">
                <v:stroke joinstyle="round"/>
                <v:textbox>
                  <w:txbxContent>
                    <w:p w14:paraId="25CB5CEE" w14:textId="36D4EFBB" w:rsidR="00B302E1" w:rsidRPr="00AD5F2F" w:rsidRDefault="00B302E1" w:rsidP="00AD5F2F">
                      <w:pPr>
                        <w:jc w:val="center"/>
                        <w:rPr>
                          <w:rFonts w:ascii="Times New Roman" w:hAnsi="Times New Roman"/>
                          <w:b w:val="0"/>
                          <w:sz w:val="28"/>
                          <w:szCs w:val="28"/>
                        </w:rPr>
                      </w:pPr>
                      <w:r>
                        <w:rPr>
                          <w:rFonts w:ascii="Times New Roman" w:hAnsi="Times New Roman"/>
                          <w:b w:val="0"/>
                          <w:sz w:val="28"/>
                          <w:szCs w:val="28"/>
                        </w:rPr>
                        <w:t>Cyclone</w:t>
                      </w:r>
                    </w:p>
                  </w:txbxContent>
                </v:textbox>
              </v:rect>
            </w:pict>
          </mc:Fallback>
        </mc:AlternateContent>
      </w:r>
      <w:r>
        <w:rPr>
          <w:noProof/>
          <w:sz w:val="28"/>
          <w:szCs w:val="28"/>
          <w:lang w:val="en-GB" w:eastAsia="en-GB"/>
        </w:rPr>
        <mc:AlternateContent>
          <mc:Choice Requires="wps">
            <w:drawing>
              <wp:anchor distT="0" distB="0" distL="114300" distR="114300" simplePos="0" relativeHeight="252012544" behindDoc="0" locked="0" layoutInCell="1" allowOverlap="1" wp14:anchorId="1740C348" wp14:editId="5796D72A">
                <wp:simplePos x="0" y="0"/>
                <wp:positionH relativeFrom="column">
                  <wp:posOffset>2856865</wp:posOffset>
                </wp:positionH>
                <wp:positionV relativeFrom="paragraph">
                  <wp:posOffset>1250315</wp:posOffset>
                </wp:positionV>
                <wp:extent cx="0" cy="314325"/>
                <wp:effectExtent l="76200" t="0" r="57150" b="47625"/>
                <wp:wrapNone/>
                <wp:docPr id="8" name="Straight Arrow Connector 8"/>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68CE5D" id="Straight Arrow Connector 8" o:spid="_x0000_s1026" type="#_x0000_t32" style="position:absolute;margin-left:224.95pt;margin-top:98.45pt;width:0;height:24.75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" strokecolor="black [3040]">
                <v:stroke endarrow="block"/>
              </v:shape>
            </w:pict>
          </mc:Fallback>
        </mc:AlternateContent>
      </w:r>
      <w:r>
        <w:rPr>
          <w:noProof/>
          <w:sz w:val="28"/>
          <w:szCs w:val="28"/>
          <w:lang w:val="en-GB" w:eastAsia="en-GB"/>
        </w:rPr>
        <mc:AlternateContent>
          <mc:Choice Requires="wps">
            <w:drawing>
              <wp:anchor distT="0" distB="0" distL="114300" distR="114300" simplePos="0" relativeHeight="252010496" behindDoc="0" locked="0" layoutInCell="1" allowOverlap="1" wp14:anchorId="094B9707" wp14:editId="62CFAC95">
                <wp:simplePos x="0" y="0"/>
                <wp:positionH relativeFrom="column">
                  <wp:posOffset>2847340</wp:posOffset>
                </wp:positionH>
                <wp:positionV relativeFrom="paragraph">
                  <wp:posOffset>497840</wp:posOffset>
                </wp:positionV>
                <wp:extent cx="0" cy="314325"/>
                <wp:effectExtent l="76200" t="0" r="57150" b="47625"/>
                <wp:wrapNone/>
                <wp:docPr id="7" name="Straight Arrow Connector 7"/>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C744C9" id="Straight Arrow Connector 7" o:spid="_x0000_s1026" type="#_x0000_t32" style="position:absolute;margin-left:224.2pt;margin-top:39.2pt;width:0;height:24.7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" strokecolor="black [3040]">
                <v:stroke endarrow="block"/>
              </v:shape>
            </w:pict>
          </mc:Fallback>
        </mc:AlternateContent>
      </w:r>
      <w:r>
        <w:rPr>
          <w:noProof/>
          <w:sz w:val="28"/>
          <w:szCs w:val="28"/>
          <w:lang w:val="en-GB" w:eastAsia="en-GB"/>
        </w:rPr>
        <mc:AlternateContent>
          <mc:Choice Requires="wps">
            <w:drawing>
              <wp:anchor distT="0" distB="0" distL="114300" distR="114300" simplePos="0" relativeHeight="252005376" behindDoc="0" locked="0" layoutInCell="1" allowOverlap="1" wp14:anchorId="1DF289D3" wp14:editId="33DC30BA">
                <wp:simplePos x="0" y="0"/>
                <wp:positionH relativeFrom="column">
                  <wp:posOffset>1828165</wp:posOffset>
                </wp:positionH>
                <wp:positionV relativeFrom="paragraph">
                  <wp:posOffset>821690</wp:posOffset>
                </wp:positionV>
                <wp:extent cx="2066925" cy="4286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2066925" cy="42862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CFD99A8" w14:textId="1340BD3A" w:rsidR="00B302E1" w:rsidRPr="00AD5F2F" w:rsidRDefault="00B302E1" w:rsidP="00AD5F2F">
                            <w:pPr>
                              <w:jc w:val="center"/>
                              <w:rPr>
                                <w:rFonts w:ascii="Times New Roman" w:hAnsi="Times New Roman"/>
                                <w:b w:val="0"/>
                                <w:sz w:val="28"/>
                                <w:szCs w:val="28"/>
                              </w:rPr>
                            </w:pPr>
                            <w:r>
                              <w:rPr>
                                <w:rFonts w:ascii="Times New Roman" w:hAnsi="Times New Roman"/>
                                <w:b w:val="0"/>
                                <w:sz w:val="28"/>
                                <w:szCs w:val="28"/>
                              </w:rPr>
                              <w:t>Ống dẫn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F289D3" id="Rectangle 3" o:spid="_x0000_s1099" style="position:absolute;margin-left:143.95pt;margin-top:64.7pt;width:162.75pt;height:33.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" filled="f" strokecolor="black [3200]">
                <v:stroke joinstyle="round"/>
                <v:textbox>
                  <w:txbxContent>
                    <w:p w14:paraId="4CFD99A8" w14:textId="1340BD3A" w:rsidR="00B302E1" w:rsidRPr="00AD5F2F" w:rsidRDefault="00B302E1" w:rsidP="00AD5F2F">
                      <w:pPr>
                        <w:jc w:val="center"/>
                        <w:rPr>
                          <w:rFonts w:ascii="Times New Roman" w:hAnsi="Times New Roman"/>
                          <w:b w:val="0"/>
                          <w:sz w:val="28"/>
                          <w:szCs w:val="28"/>
                        </w:rPr>
                      </w:pPr>
                      <w:r>
                        <w:rPr>
                          <w:rFonts w:ascii="Times New Roman" w:hAnsi="Times New Roman"/>
                          <w:b w:val="0"/>
                          <w:sz w:val="28"/>
                          <w:szCs w:val="28"/>
                        </w:rPr>
                        <w:t>Ống dẫn</w:t>
                      </w:r>
                    </w:p>
                  </w:txbxContent>
                </v:textbox>
              </v:rect>
            </w:pict>
          </mc:Fallback>
        </mc:AlternateContent>
      </w:r>
      <w:r>
        <w:rPr>
          <w:noProof/>
          <w:sz w:val="28"/>
          <w:szCs w:val="28"/>
          <w:lang w:val="en-GB" w:eastAsia="en-GB"/>
        </w:rPr>
        <mc:AlternateContent>
          <mc:Choice Requires="wps">
            <w:drawing>
              <wp:anchor distT="0" distB="0" distL="114300" distR="114300" simplePos="0" relativeHeight="252003328" behindDoc="0" locked="0" layoutInCell="1" allowOverlap="1" wp14:anchorId="1E04124B" wp14:editId="1F716410">
                <wp:simplePos x="0" y="0"/>
                <wp:positionH relativeFrom="column">
                  <wp:posOffset>1818640</wp:posOffset>
                </wp:positionH>
                <wp:positionV relativeFrom="paragraph">
                  <wp:posOffset>69215</wp:posOffset>
                </wp:positionV>
                <wp:extent cx="2066925" cy="4286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2066925" cy="42862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FBAB6EE" w14:textId="36199C24" w:rsidR="00B302E1" w:rsidRPr="00AD5F2F" w:rsidRDefault="00B302E1" w:rsidP="00AD5F2F">
                            <w:pPr>
                              <w:jc w:val="center"/>
                              <w:rPr>
                                <w:rFonts w:ascii="Times New Roman" w:hAnsi="Times New Roman"/>
                                <w:b w:val="0"/>
                                <w:sz w:val="28"/>
                                <w:szCs w:val="28"/>
                              </w:rPr>
                            </w:pPr>
                            <w:r w:rsidRPr="00AD5F2F">
                              <w:rPr>
                                <w:rFonts w:ascii="Times New Roman" w:hAnsi="Times New Roman"/>
                                <w:b w:val="0"/>
                                <w:sz w:val="28"/>
                                <w:szCs w:val="28"/>
                              </w:rPr>
                              <w:t>Quạt hút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04124B" id="Rectangle 2" o:spid="_x0000_s1100" style="position:absolute;margin-left:143.2pt;margin-top:5.45pt;width:162.75pt;height:33.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" filled="f" strokecolor="black [3200]">
                <v:stroke joinstyle="round"/>
                <v:textbox>
                  <w:txbxContent>
                    <w:p w14:paraId="0FBAB6EE" w14:textId="36199C24" w:rsidR="00B302E1" w:rsidRPr="00AD5F2F" w:rsidRDefault="00B302E1" w:rsidP="00AD5F2F">
                      <w:pPr>
                        <w:jc w:val="center"/>
                        <w:rPr>
                          <w:rFonts w:ascii="Times New Roman" w:hAnsi="Times New Roman"/>
                          <w:b w:val="0"/>
                          <w:sz w:val="28"/>
                          <w:szCs w:val="28"/>
                        </w:rPr>
                      </w:pPr>
                      <w:r w:rsidRPr="00AD5F2F">
                        <w:rPr>
                          <w:rFonts w:ascii="Times New Roman" w:hAnsi="Times New Roman"/>
                          <w:b w:val="0"/>
                          <w:sz w:val="28"/>
                          <w:szCs w:val="28"/>
                        </w:rPr>
                        <w:t>Quạt hút</w:t>
                      </w:r>
                    </w:p>
                  </w:txbxContent>
                </v:textbox>
              </v:rect>
            </w:pict>
          </mc:Fallback>
        </mc:AlternateContent>
      </w:r>
    </w:p>
    <w:p w14:paraId="7992868E" w14:textId="77777777" w:rsidR="00EC4C04" w:rsidRDefault="00EC4C04" w:rsidP="009E0A66">
      <w:pPr>
        <w:pStyle w:val="Caption"/>
        <w:spacing w:before="0" w:after="0" w:line="276" w:lineRule="auto"/>
        <w:rPr>
          <w:i/>
          <w:sz w:val="28"/>
          <w:szCs w:val="28"/>
        </w:rPr>
      </w:pPr>
      <w:bookmarkStart w:id="194" w:name="_Toc148952389"/>
    </w:p>
    <w:p w14:paraId="28EB4F14" w14:textId="77777777" w:rsidR="00EC4C04" w:rsidRDefault="00EC4C04" w:rsidP="009E0A66">
      <w:pPr>
        <w:pStyle w:val="Caption"/>
        <w:spacing w:before="0" w:after="0" w:line="276" w:lineRule="auto"/>
        <w:rPr>
          <w:i/>
          <w:sz w:val="28"/>
          <w:szCs w:val="28"/>
        </w:rPr>
      </w:pPr>
    </w:p>
    <w:p w14:paraId="131A30A2" w14:textId="77777777" w:rsidR="00EC4C04" w:rsidRDefault="00EC4C04" w:rsidP="009E0A66">
      <w:pPr>
        <w:pStyle w:val="Caption"/>
        <w:spacing w:before="0" w:after="0" w:line="276" w:lineRule="auto"/>
        <w:rPr>
          <w:i/>
          <w:sz w:val="28"/>
          <w:szCs w:val="28"/>
        </w:rPr>
      </w:pPr>
    </w:p>
    <w:p w14:paraId="1AE2FBD6" w14:textId="77777777" w:rsidR="00EC4C04" w:rsidRDefault="00EC4C04" w:rsidP="009E0A66">
      <w:pPr>
        <w:pStyle w:val="Caption"/>
        <w:spacing w:before="0" w:after="0" w:line="276" w:lineRule="auto"/>
        <w:rPr>
          <w:i/>
          <w:sz w:val="28"/>
          <w:szCs w:val="28"/>
        </w:rPr>
      </w:pPr>
    </w:p>
    <w:p w14:paraId="147E959F" w14:textId="77777777" w:rsidR="00EC4C04" w:rsidRDefault="00EC4C04" w:rsidP="009E0A66">
      <w:pPr>
        <w:pStyle w:val="Caption"/>
        <w:spacing w:before="0" w:after="0" w:line="276" w:lineRule="auto"/>
        <w:rPr>
          <w:i/>
          <w:sz w:val="28"/>
          <w:szCs w:val="28"/>
        </w:rPr>
      </w:pPr>
    </w:p>
    <w:p w14:paraId="1BB76797" w14:textId="77777777" w:rsidR="00EC4C04" w:rsidRDefault="00EC4C04" w:rsidP="009E0A66">
      <w:pPr>
        <w:pStyle w:val="Caption"/>
        <w:spacing w:before="0" w:after="0" w:line="276" w:lineRule="auto"/>
        <w:rPr>
          <w:i/>
          <w:sz w:val="28"/>
          <w:szCs w:val="28"/>
        </w:rPr>
      </w:pPr>
    </w:p>
    <w:p w14:paraId="3B630FAB" w14:textId="77777777" w:rsidR="00EC4C04" w:rsidRDefault="00EC4C04" w:rsidP="009E0A66">
      <w:pPr>
        <w:pStyle w:val="Caption"/>
        <w:spacing w:before="0" w:after="0" w:line="276" w:lineRule="auto"/>
        <w:rPr>
          <w:i/>
          <w:sz w:val="28"/>
          <w:szCs w:val="28"/>
        </w:rPr>
      </w:pPr>
    </w:p>
    <w:p w14:paraId="21157563" w14:textId="77777777" w:rsidR="00EC4C04" w:rsidRDefault="00EC4C04" w:rsidP="009E0A66">
      <w:pPr>
        <w:pStyle w:val="Caption"/>
        <w:spacing w:before="0" w:after="0" w:line="276" w:lineRule="auto"/>
        <w:rPr>
          <w:i/>
          <w:sz w:val="28"/>
          <w:szCs w:val="28"/>
        </w:rPr>
      </w:pPr>
    </w:p>
    <w:p w14:paraId="2A06FC2F" w14:textId="77777777" w:rsidR="00EC4C04" w:rsidRDefault="00EC4C04" w:rsidP="009E0A66">
      <w:pPr>
        <w:pStyle w:val="Caption"/>
        <w:spacing w:before="0" w:after="0" w:line="276" w:lineRule="auto"/>
        <w:rPr>
          <w:i/>
          <w:sz w:val="28"/>
          <w:szCs w:val="28"/>
        </w:rPr>
      </w:pPr>
    </w:p>
    <w:p w14:paraId="10A7143C" w14:textId="77777777" w:rsidR="00EC4C04" w:rsidRDefault="00EC4C04" w:rsidP="009E0A66">
      <w:pPr>
        <w:pStyle w:val="Caption"/>
        <w:spacing w:before="0" w:after="0" w:line="276" w:lineRule="auto"/>
        <w:rPr>
          <w:i/>
          <w:sz w:val="28"/>
          <w:szCs w:val="28"/>
        </w:rPr>
      </w:pPr>
    </w:p>
    <w:p w14:paraId="04C97DBE" w14:textId="77777777" w:rsidR="00EC4C04" w:rsidRDefault="00EC4C04" w:rsidP="009E0A66">
      <w:pPr>
        <w:pStyle w:val="Caption"/>
        <w:spacing w:before="0" w:after="0" w:line="276" w:lineRule="auto"/>
        <w:rPr>
          <w:i/>
          <w:sz w:val="28"/>
          <w:szCs w:val="28"/>
        </w:rPr>
      </w:pPr>
    </w:p>
    <w:p w14:paraId="30E53364" w14:textId="63A4BFEC" w:rsidR="00AD5F2F" w:rsidRPr="00FE6345" w:rsidRDefault="00FE6345" w:rsidP="009E0A66">
      <w:pPr>
        <w:pStyle w:val="Caption"/>
        <w:spacing w:before="0" w:after="0" w:line="276" w:lineRule="auto"/>
        <w:rPr>
          <w:i/>
          <w:sz w:val="28"/>
          <w:szCs w:val="28"/>
          <w:lang w:eastAsia="ar-SA"/>
        </w:rPr>
      </w:pPr>
      <w:r w:rsidRPr="00FE6345">
        <w:rPr>
          <w:i/>
          <w:sz w:val="28"/>
          <w:szCs w:val="28"/>
        </w:rPr>
        <w:t xml:space="preserve">Hình </w:t>
      </w:r>
      <w:r w:rsidRPr="00FE6345">
        <w:rPr>
          <w:i/>
          <w:sz w:val="28"/>
          <w:szCs w:val="28"/>
        </w:rPr>
        <w:fldChar w:fldCharType="begin"/>
      </w:r>
      <w:r w:rsidRPr="00FE6345">
        <w:rPr>
          <w:i/>
          <w:sz w:val="28"/>
          <w:szCs w:val="28"/>
        </w:rPr>
        <w:instrText xml:space="preserve"> SEQ Hình_ \* ARABIC </w:instrText>
      </w:r>
      <w:r w:rsidRPr="00FE6345">
        <w:rPr>
          <w:i/>
          <w:sz w:val="28"/>
          <w:szCs w:val="28"/>
        </w:rPr>
        <w:fldChar w:fldCharType="separate"/>
      </w:r>
      <w:r w:rsidR="00FD6182">
        <w:rPr>
          <w:i/>
          <w:noProof/>
          <w:sz w:val="28"/>
          <w:szCs w:val="28"/>
        </w:rPr>
        <w:t>7</w:t>
      </w:r>
      <w:r w:rsidRPr="00FE6345">
        <w:rPr>
          <w:i/>
          <w:sz w:val="28"/>
          <w:szCs w:val="28"/>
        </w:rPr>
        <w:fldChar w:fldCharType="end"/>
      </w:r>
      <w:r w:rsidR="003E3067">
        <w:rPr>
          <w:i/>
          <w:sz w:val="28"/>
          <w:szCs w:val="28"/>
        </w:rPr>
        <w:t>:</w:t>
      </w:r>
      <w:r w:rsidRPr="00FE6345">
        <w:rPr>
          <w:i/>
          <w:sz w:val="28"/>
          <w:szCs w:val="28"/>
        </w:rPr>
        <w:t xml:space="preserve"> </w:t>
      </w:r>
      <w:r w:rsidRPr="00FE6345">
        <w:rPr>
          <w:i/>
          <w:sz w:val="28"/>
          <w:szCs w:val="28"/>
          <w:lang w:eastAsia="ar-SA"/>
        </w:rPr>
        <w:t>Quy trình thu gom bụi từ khâu đóng bao thành phẩm</w:t>
      </w:r>
      <w:bookmarkEnd w:id="194"/>
    </w:p>
    <w:p w14:paraId="197085BD" w14:textId="72D31F48" w:rsidR="003B5EC7" w:rsidRDefault="003B5EC7" w:rsidP="009E0A66">
      <w:pPr>
        <w:spacing w:line="276" w:lineRule="auto"/>
        <w:ind w:firstLine="425"/>
        <w:jc w:val="both"/>
        <w:rPr>
          <w:rFonts w:ascii="Times New Roman" w:hAnsi="Times New Roman"/>
          <w:i/>
          <w:sz w:val="28"/>
          <w:szCs w:val="28"/>
          <w:u w:val="single"/>
          <w:lang w:eastAsia="ar-SA"/>
        </w:rPr>
      </w:pPr>
      <w:r w:rsidRPr="003B5EC7">
        <w:rPr>
          <w:rFonts w:ascii="Times New Roman" w:hAnsi="Times New Roman"/>
          <w:i/>
          <w:sz w:val="28"/>
          <w:szCs w:val="28"/>
          <w:u w:val="single"/>
          <w:lang w:eastAsia="ar-SA"/>
        </w:rPr>
        <w:t>Thuyết minh công nghệ:</w:t>
      </w:r>
    </w:p>
    <w:p w14:paraId="0E3B23F6" w14:textId="32D22645" w:rsidR="003B5EC7" w:rsidRPr="003B5EC7" w:rsidRDefault="003B5EC7" w:rsidP="009E0A66">
      <w:pPr>
        <w:pStyle w:val="Normal1"/>
        <w:spacing w:before="0" w:line="276" w:lineRule="auto"/>
        <w:ind w:firstLine="426"/>
        <w:rPr>
          <w:sz w:val="28"/>
          <w:szCs w:val="28"/>
        </w:rPr>
      </w:pPr>
      <w:r w:rsidRPr="003B5EC7">
        <w:rPr>
          <w:sz w:val="28"/>
          <w:szCs w:val="28"/>
        </w:rPr>
        <w:t>Đầu tiên, quạt ly tâm hoạt động tạo ra lực hút mạ</w:t>
      </w:r>
      <w:r>
        <w:rPr>
          <w:sz w:val="28"/>
          <w:szCs w:val="28"/>
        </w:rPr>
        <w:t>nh mẽ</w:t>
      </w:r>
      <w:r w:rsidRPr="003B5EC7">
        <w:rPr>
          <w:sz w:val="28"/>
          <w:szCs w:val="28"/>
        </w:rPr>
        <w:t>, thông qua cửa khí và ống dẫn,</w:t>
      </w:r>
      <w:r>
        <w:rPr>
          <w:sz w:val="28"/>
          <w:szCs w:val="28"/>
        </w:rPr>
        <w:t xml:space="preserve"> </w:t>
      </w:r>
      <w:r w:rsidRPr="003B5EC7">
        <w:rPr>
          <w:sz w:val="28"/>
          <w:szCs w:val="28"/>
        </w:rPr>
        <w:t>thu gom dòng khí chứa lẫn bụi đi vào trong hệ thống. Dòng khí lẫn bụi đi theo</w:t>
      </w:r>
      <w:r>
        <w:rPr>
          <w:sz w:val="28"/>
          <w:szCs w:val="28"/>
        </w:rPr>
        <w:t xml:space="preserve"> </w:t>
      </w:r>
      <w:r w:rsidRPr="003B5EC7">
        <w:rPr>
          <w:sz w:val="28"/>
          <w:szCs w:val="28"/>
        </w:rPr>
        <w:t>phương tiếp tuyến với ống trụ và đi vào trong. Nhờ chuyển động theo vòng xoáy</w:t>
      </w:r>
      <w:r>
        <w:rPr>
          <w:sz w:val="28"/>
          <w:szCs w:val="28"/>
        </w:rPr>
        <w:t xml:space="preserve"> </w:t>
      </w:r>
      <w:r w:rsidRPr="003B5EC7">
        <w:rPr>
          <w:sz w:val="28"/>
          <w:szCs w:val="28"/>
        </w:rPr>
        <w:t>được tạo ra bởi lực ly tâm.</w:t>
      </w:r>
      <w:r>
        <w:rPr>
          <w:sz w:val="28"/>
          <w:szCs w:val="28"/>
        </w:rPr>
        <w:t xml:space="preserve"> </w:t>
      </w:r>
      <w:r w:rsidRPr="003B5EC7">
        <w:rPr>
          <w:sz w:val="28"/>
          <w:szCs w:val="28"/>
        </w:rPr>
        <w:t>Dòng khí gặp phễu bị đẩy ngược lên trên, chuyển động theo dòng xoáy trong ống trụ.</w:t>
      </w:r>
      <w:r>
        <w:rPr>
          <w:sz w:val="28"/>
          <w:szCs w:val="28"/>
        </w:rPr>
        <w:t xml:space="preserve"> </w:t>
      </w:r>
      <w:r w:rsidRPr="003B5EC7">
        <w:rPr>
          <w:sz w:val="28"/>
          <w:szCs w:val="28"/>
        </w:rPr>
        <w:t>Tại đây, dòng khí xoay tròn được chuyển động liên tục, các hạt bụi dưới tác động của</w:t>
      </w:r>
      <w:r>
        <w:rPr>
          <w:sz w:val="28"/>
          <w:szCs w:val="28"/>
        </w:rPr>
        <w:t xml:space="preserve"> </w:t>
      </w:r>
      <w:r w:rsidRPr="003B5EC7">
        <w:rPr>
          <w:sz w:val="28"/>
          <w:szCs w:val="28"/>
        </w:rPr>
        <w:t>lực ly tâm, chúng bị va vào thành thiết bị.</w:t>
      </w:r>
      <w:r>
        <w:rPr>
          <w:sz w:val="28"/>
          <w:szCs w:val="28"/>
        </w:rPr>
        <w:t xml:space="preserve"> </w:t>
      </w:r>
      <w:r w:rsidRPr="003B5EC7">
        <w:rPr>
          <w:sz w:val="28"/>
          <w:szCs w:val="28"/>
        </w:rPr>
        <w:t>Tại đây, chúng bị mất đi quán tính và động năng khiến cho các hạt bụi rơi xuống đáy.</w:t>
      </w:r>
      <w:r>
        <w:rPr>
          <w:sz w:val="28"/>
          <w:szCs w:val="28"/>
        </w:rPr>
        <w:t xml:space="preserve"> </w:t>
      </w:r>
      <w:r w:rsidRPr="003B5EC7">
        <w:rPr>
          <w:sz w:val="28"/>
          <w:szCs w:val="28"/>
        </w:rPr>
        <w:t>Từ đó tách bụi ra khỏi dòng khí.</w:t>
      </w:r>
      <w:r>
        <w:rPr>
          <w:sz w:val="28"/>
          <w:szCs w:val="28"/>
        </w:rPr>
        <w:t xml:space="preserve"> </w:t>
      </w:r>
      <w:r w:rsidRPr="003B5EC7">
        <w:rPr>
          <w:sz w:val="28"/>
          <w:szCs w:val="28"/>
        </w:rPr>
        <w:t>Dòng khí sạ</w:t>
      </w:r>
      <w:r>
        <w:rPr>
          <w:sz w:val="28"/>
          <w:szCs w:val="28"/>
        </w:rPr>
        <w:t>ch sẽ</w:t>
      </w:r>
      <w:r w:rsidRPr="003B5EC7">
        <w:rPr>
          <w:sz w:val="28"/>
          <w:szCs w:val="28"/>
        </w:rPr>
        <w:t xml:space="preserve"> được thoát ra ngoài nhờ ống thoát khí sạch. Còn bụi bẩn được thu</w:t>
      </w:r>
      <w:r>
        <w:rPr>
          <w:sz w:val="28"/>
          <w:szCs w:val="28"/>
        </w:rPr>
        <w:t xml:space="preserve"> </w:t>
      </w:r>
      <w:r w:rsidRPr="003B5EC7">
        <w:rPr>
          <w:sz w:val="28"/>
          <w:szCs w:val="28"/>
        </w:rPr>
        <w:t>g</w:t>
      </w:r>
      <w:r>
        <w:rPr>
          <w:sz w:val="28"/>
          <w:szCs w:val="28"/>
        </w:rPr>
        <w:t>o</w:t>
      </w:r>
      <w:r w:rsidRPr="003B5EC7">
        <w:rPr>
          <w:sz w:val="28"/>
          <w:szCs w:val="28"/>
        </w:rPr>
        <w:t>m lại dưới đáy của hệ thống. Khi lượng bụi đã đầy, người ta xả bụi ra ngoài thông</w:t>
      </w:r>
      <w:r>
        <w:rPr>
          <w:sz w:val="28"/>
          <w:szCs w:val="28"/>
        </w:rPr>
        <w:t xml:space="preserve"> </w:t>
      </w:r>
      <w:r w:rsidRPr="003B5EC7">
        <w:rPr>
          <w:sz w:val="28"/>
          <w:szCs w:val="28"/>
        </w:rPr>
        <w:t>qua van xả bụi.</w:t>
      </w:r>
    </w:p>
    <w:p w14:paraId="28640412" w14:textId="113290D9" w:rsidR="00626AFB" w:rsidRDefault="003B5EC7" w:rsidP="009E0A66">
      <w:pPr>
        <w:pStyle w:val="Normal1"/>
        <w:spacing w:before="0" w:line="276" w:lineRule="auto"/>
        <w:ind w:firstLine="426"/>
        <w:rPr>
          <w:sz w:val="28"/>
          <w:szCs w:val="28"/>
        </w:rPr>
      </w:pPr>
      <w:r w:rsidRPr="003B5EC7">
        <w:rPr>
          <w:sz w:val="28"/>
          <w:szCs w:val="28"/>
        </w:rPr>
        <w:t>Hệ thống thu hồi xử lý bụi xuất xứ tại Việt Nam được thiết kế đi cùng với tháp sấy và</w:t>
      </w:r>
      <w:r>
        <w:rPr>
          <w:sz w:val="28"/>
          <w:szCs w:val="28"/>
        </w:rPr>
        <w:t xml:space="preserve"> </w:t>
      </w:r>
      <w:r w:rsidRPr="003B5EC7">
        <w:rPr>
          <w:sz w:val="28"/>
          <w:szCs w:val="28"/>
        </w:rPr>
        <w:t>dây chuyền đóng bao. Thông thường hiệu suất của hệ thống cyclone thu hồi bụi tại các</w:t>
      </w:r>
      <w:r>
        <w:rPr>
          <w:sz w:val="28"/>
          <w:szCs w:val="28"/>
        </w:rPr>
        <w:t xml:space="preserve"> </w:t>
      </w:r>
      <w:r w:rsidRPr="003B5EC7">
        <w:rPr>
          <w:sz w:val="28"/>
          <w:szCs w:val="28"/>
        </w:rPr>
        <w:t xml:space="preserve">nhà máy khoảng 85 </w:t>
      </w:r>
      <w:r w:rsidRPr="003B5EC7">
        <w:rPr>
          <w:sz w:val="28"/>
          <w:szCs w:val="28"/>
        </w:rPr>
        <w:sym w:font="Symbol" w:char="F02D"/>
      </w:r>
      <w:r w:rsidRPr="003B5EC7">
        <w:rPr>
          <w:sz w:val="28"/>
          <w:szCs w:val="28"/>
        </w:rPr>
        <w:t xml:space="preserve"> 90%</w:t>
      </w:r>
      <w:r>
        <w:rPr>
          <w:sz w:val="28"/>
          <w:szCs w:val="28"/>
        </w:rPr>
        <w:t>.</w:t>
      </w:r>
    </w:p>
    <w:p w14:paraId="5BEB8EC0" w14:textId="77777777" w:rsidR="00626AFB" w:rsidRDefault="00626AFB">
      <w:pPr>
        <w:rPr>
          <w:rFonts w:ascii="Times New Roman" w:hAnsi="Times New Roman"/>
          <w:b w:val="0"/>
          <w:sz w:val="28"/>
          <w:szCs w:val="28"/>
          <w:lang w:eastAsia="ar-SA"/>
        </w:rPr>
      </w:pPr>
      <w:r>
        <w:rPr>
          <w:sz w:val="28"/>
          <w:szCs w:val="28"/>
        </w:rPr>
        <w:br w:type="page"/>
      </w:r>
    </w:p>
    <w:p w14:paraId="14E786FF" w14:textId="77777777" w:rsidR="003B5EC7" w:rsidRDefault="003B5EC7" w:rsidP="003B5EC7">
      <w:pPr>
        <w:pStyle w:val="Normal1"/>
        <w:ind w:firstLine="426"/>
        <w:rPr>
          <w:sz w:val="28"/>
          <w:szCs w:val="28"/>
        </w:rPr>
      </w:pPr>
    </w:p>
    <w:p w14:paraId="58D782BB" w14:textId="77777777" w:rsidR="00FE6345" w:rsidRDefault="003B5EC7" w:rsidP="00FE6345">
      <w:pPr>
        <w:pStyle w:val="Normal1"/>
        <w:keepNext/>
        <w:ind w:firstLine="426"/>
        <w:jc w:val="center"/>
      </w:pPr>
      <w:r>
        <w:rPr>
          <w:noProof/>
          <w:sz w:val="28"/>
          <w:szCs w:val="28"/>
          <w:lang w:val="en-GB" w:eastAsia="en-GB"/>
        </w:rPr>
        <w:drawing>
          <wp:inline distT="0" distB="0" distL="0" distR="0" wp14:anchorId="61C8C7ED" wp14:editId="6FDFBD2B">
            <wp:extent cx="3962400" cy="2333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yclon.jpg"/>
                    <pic:cNvPicPr/>
                  </pic:nvPicPr>
                  <pic:blipFill>
                    <a:blip r:embed="rId18"/>
                    <a:stretch>
                      <a:fillRect/>
                    </a:stretch>
                  </pic:blipFill>
                  <pic:spPr>
                    <a:xfrm>
                      <a:off x="0" y="0"/>
                      <a:ext cx="3962400" cy="2333625"/>
                    </a:xfrm>
                    <a:prstGeom prst="rect">
                      <a:avLst/>
                    </a:prstGeom>
                  </pic:spPr>
                </pic:pic>
              </a:graphicData>
            </a:graphic>
          </wp:inline>
        </w:drawing>
      </w:r>
    </w:p>
    <w:p w14:paraId="495950A3" w14:textId="23A257C4" w:rsidR="003B5EC7" w:rsidRDefault="00FE6345" w:rsidP="00FE6345">
      <w:pPr>
        <w:pStyle w:val="Caption"/>
        <w:rPr>
          <w:i/>
          <w:sz w:val="28"/>
          <w:szCs w:val="28"/>
        </w:rPr>
      </w:pPr>
      <w:bookmarkStart w:id="195" w:name="_Toc148952390"/>
      <w:r w:rsidRPr="00FE6345">
        <w:rPr>
          <w:i/>
          <w:sz w:val="28"/>
          <w:szCs w:val="28"/>
        </w:rPr>
        <w:t xml:space="preserve">Hình </w:t>
      </w:r>
      <w:r w:rsidRPr="00FE6345">
        <w:rPr>
          <w:i/>
          <w:sz w:val="28"/>
          <w:szCs w:val="28"/>
        </w:rPr>
        <w:fldChar w:fldCharType="begin"/>
      </w:r>
      <w:r w:rsidRPr="00FE6345">
        <w:rPr>
          <w:i/>
          <w:sz w:val="28"/>
          <w:szCs w:val="28"/>
        </w:rPr>
        <w:instrText xml:space="preserve"> SEQ Hình_ \* ARABIC </w:instrText>
      </w:r>
      <w:r w:rsidRPr="00FE6345">
        <w:rPr>
          <w:i/>
          <w:sz w:val="28"/>
          <w:szCs w:val="28"/>
        </w:rPr>
        <w:fldChar w:fldCharType="separate"/>
      </w:r>
      <w:r w:rsidR="00FD6182">
        <w:rPr>
          <w:i/>
          <w:noProof/>
          <w:sz w:val="28"/>
          <w:szCs w:val="28"/>
        </w:rPr>
        <w:t>8</w:t>
      </w:r>
      <w:r w:rsidRPr="00FE6345">
        <w:rPr>
          <w:i/>
          <w:sz w:val="28"/>
          <w:szCs w:val="28"/>
        </w:rPr>
        <w:fldChar w:fldCharType="end"/>
      </w:r>
      <w:r w:rsidR="003E3067">
        <w:rPr>
          <w:i/>
          <w:sz w:val="28"/>
          <w:szCs w:val="28"/>
        </w:rPr>
        <w:t>:</w:t>
      </w:r>
      <w:r w:rsidRPr="00FE6345">
        <w:rPr>
          <w:i/>
          <w:sz w:val="28"/>
          <w:szCs w:val="28"/>
        </w:rPr>
        <w:t xml:space="preserve"> </w:t>
      </w:r>
      <w:r w:rsidRPr="00FE6345">
        <w:rPr>
          <w:i/>
          <w:sz w:val="28"/>
          <w:szCs w:val="28"/>
          <w:lang w:eastAsia="ar-SA"/>
        </w:rPr>
        <w:t>Cấu tạo hệ thống xử lý bụi đóng bao</w:t>
      </w:r>
      <w:bookmarkEnd w:id="195"/>
    </w:p>
    <w:p w14:paraId="4842A16C" w14:textId="5928CA3C" w:rsidR="00885504" w:rsidRDefault="00885504" w:rsidP="009E0A66">
      <w:pPr>
        <w:pStyle w:val="MUC1"/>
        <w:spacing w:after="0"/>
        <w:ind w:firstLine="426"/>
        <w:jc w:val="both"/>
        <w:outlineLvl w:val="2"/>
        <w:rPr>
          <w:color w:val="000000" w:themeColor="text1"/>
          <w:sz w:val="28"/>
          <w:szCs w:val="28"/>
        </w:rPr>
      </w:pPr>
      <w:bookmarkStart w:id="196" w:name="_Toc148952937"/>
      <w:r w:rsidRPr="00885504">
        <w:rPr>
          <w:color w:val="000000" w:themeColor="text1"/>
          <w:sz w:val="28"/>
          <w:szCs w:val="28"/>
        </w:rPr>
        <w:t>3.2.2. Công trình biện pháp xử lý bụi phát sinh từ hệ thống sấy bột mì</w:t>
      </w:r>
      <w:bookmarkEnd w:id="196"/>
    </w:p>
    <w:p w14:paraId="7A1B74A8" w14:textId="76D0453F" w:rsidR="00353B60" w:rsidRPr="00353B60" w:rsidRDefault="00353B60" w:rsidP="009E0A66">
      <w:pPr>
        <w:pStyle w:val="Normal1"/>
        <w:spacing w:before="0" w:line="276" w:lineRule="auto"/>
        <w:ind w:firstLine="426"/>
        <w:rPr>
          <w:color w:val="000000" w:themeColor="text1"/>
          <w:sz w:val="28"/>
          <w:szCs w:val="28"/>
          <w:lang w:eastAsia="en-US"/>
        </w:rPr>
      </w:pPr>
      <w:r w:rsidRPr="00353B60">
        <w:rPr>
          <w:color w:val="000000" w:themeColor="text1"/>
          <w:sz w:val="28"/>
          <w:szCs w:val="28"/>
          <w:lang w:eastAsia="en-US"/>
        </w:rPr>
        <w:t>Công ty đã trang bị hệ thống thu hồi bột bụi thông qua Cyclone tích hợp trong dây chuyền</w:t>
      </w:r>
      <w:r>
        <w:rPr>
          <w:color w:val="000000" w:themeColor="text1"/>
          <w:sz w:val="28"/>
          <w:szCs w:val="28"/>
          <w:lang w:eastAsia="en-US"/>
        </w:rPr>
        <w:t xml:space="preserve"> </w:t>
      </w:r>
      <w:r w:rsidRPr="00353B60">
        <w:rPr>
          <w:color w:val="000000" w:themeColor="text1"/>
          <w:sz w:val="28"/>
          <w:szCs w:val="28"/>
          <w:lang w:eastAsia="en-US"/>
        </w:rPr>
        <w:t>hệ thống sấy bột mì. Quy trình công nghệ thu hồi bụi tương tự như khu vực đóng bao</w:t>
      </w:r>
    </w:p>
    <w:p w14:paraId="31D9690A" w14:textId="3C59D906" w:rsidR="00353B60" w:rsidRDefault="00353B60" w:rsidP="009E0A66">
      <w:pPr>
        <w:pStyle w:val="MUC1"/>
        <w:spacing w:after="0"/>
        <w:ind w:firstLine="426"/>
        <w:jc w:val="both"/>
        <w:outlineLvl w:val="2"/>
        <w:rPr>
          <w:color w:val="000000" w:themeColor="text1"/>
          <w:sz w:val="28"/>
          <w:szCs w:val="28"/>
        </w:rPr>
      </w:pPr>
      <w:bookmarkStart w:id="197" w:name="_Toc148952938"/>
      <w:r>
        <w:rPr>
          <w:color w:val="000000" w:themeColor="text1"/>
          <w:sz w:val="28"/>
          <w:szCs w:val="28"/>
        </w:rPr>
        <w:t>3.2.3. Công trình, biện pháp xử lý bụi từ công đoạn sấy bã mì</w:t>
      </w:r>
      <w:bookmarkEnd w:id="197"/>
    </w:p>
    <w:p w14:paraId="6C9E30E8" w14:textId="71D4B75C" w:rsidR="00353B60" w:rsidRDefault="00353B60" w:rsidP="009E0A66">
      <w:pPr>
        <w:pStyle w:val="Normal1"/>
        <w:spacing w:before="0" w:line="276" w:lineRule="auto"/>
        <w:ind w:firstLine="426"/>
        <w:rPr>
          <w:color w:val="000000" w:themeColor="text1"/>
          <w:sz w:val="28"/>
          <w:szCs w:val="28"/>
          <w:lang w:eastAsia="en-US"/>
        </w:rPr>
      </w:pPr>
      <w:r w:rsidRPr="00353B60">
        <w:rPr>
          <w:color w:val="000000" w:themeColor="text1"/>
          <w:sz w:val="28"/>
          <w:szCs w:val="28"/>
          <w:lang w:eastAsia="en-US"/>
        </w:rPr>
        <w:t>Tương tự giảm thiểu bụi ở khu vực sấy bột mì, để hạn chế bụi phát sinh từ công đoạn</w:t>
      </w:r>
      <w:r>
        <w:rPr>
          <w:color w:val="000000" w:themeColor="text1"/>
          <w:sz w:val="28"/>
          <w:szCs w:val="28"/>
          <w:lang w:eastAsia="en-US"/>
        </w:rPr>
        <w:t xml:space="preserve"> </w:t>
      </w:r>
      <w:r w:rsidRPr="00353B60">
        <w:rPr>
          <w:color w:val="000000" w:themeColor="text1"/>
          <w:sz w:val="28"/>
          <w:szCs w:val="28"/>
          <w:lang w:eastAsia="en-US"/>
        </w:rPr>
        <w:t>sấy bã mì, Công ty đã trang bị hệ thống thu hồi bụi thông qua Cyclone tích hợp trong dây</w:t>
      </w:r>
      <w:r>
        <w:rPr>
          <w:color w:val="000000" w:themeColor="text1"/>
          <w:sz w:val="28"/>
          <w:szCs w:val="28"/>
          <w:lang w:eastAsia="en-US"/>
        </w:rPr>
        <w:t xml:space="preserve"> </w:t>
      </w:r>
      <w:r w:rsidRPr="00353B60">
        <w:rPr>
          <w:color w:val="000000" w:themeColor="text1"/>
          <w:sz w:val="28"/>
          <w:szCs w:val="28"/>
          <w:lang w:eastAsia="en-US"/>
        </w:rPr>
        <w:t>chuyền hệ thống sấy bã mì. Bụi se được thu hồi định kỳ và bán cho đơn vị có nhu cầu.</w:t>
      </w:r>
    </w:p>
    <w:p w14:paraId="15F077F0" w14:textId="3C1B4AD7" w:rsidR="00353B60" w:rsidRDefault="00353B60" w:rsidP="009E0A66">
      <w:pPr>
        <w:pStyle w:val="MUC1"/>
        <w:spacing w:after="0"/>
        <w:ind w:firstLine="426"/>
        <w:jc w:val="both"/>
        <w:outlineLvl w:val="2"/>
        <w:rPr>
          <w:color w:val="000000" w:themeColor="text1"/>
          <w:sz w:val="28"/>
          <w:szCs w:val="28"/>
        </w:rPr>
      </w:pPr>
      <w:bookmarkStart w:id="198" w:name="_Toc148952939"/>
      <w:r>
        <w:rPr>
          <w:color w:val="000000" w:themeColor="text1"/>
          <w:sz w:val="28"/>
          <w:szCs w:val="28"/>
        </w:rPr>
        <w:t>3.2.4. Công trình, biện pháp xử lý khí thải phát sinh từ hoạt động của lò đốt (sử dụng nhiên liệu Biogas) cáp nhiệt cho sấy bột mì</w:t>
      </w:r>
      <w:bookmarkEnd w:id="198"/>
    </w:p>
    <w:p w14:paraId="0CE351EB" w14:textId="27BDFD94" w:rsidR="00885504" w:rsidRDefault="00353B60" w:rsidP="009E0A66">
      <w:pPr>
        <w:pStyle w:val="Normal1"/>
        <w:numPr>
          <w:ilvl w:val="0"/>
          <w:numId w:val="40"/>
        </w:numPr>
        <w:spacing w:before="0" w:line="276" w:lineRule="auto"/>
        <w:ind w:left="709"/>
        <w:rPr>
          <w:b/>
          <w:i/>
          <w:color w:val="000000" w:themeColor="text1"/>
          <w:sz w:val="28"/>
          <w:szCs w:val="28"/>
          <w:u w:val="single"/>
          <w:lang w:eastAsia="en-US"/>
        </w:rPr>
      </w:pPr>
      <w:r w:rsidRPr="00353B60">
        <w:rPr>
          <w:b/>
          <w:i/>
          <w:color w:val="000000" w:themeColor="text1"/>
          <w:sz w:val="28"/>
          <w:szCs w:val="28"/>
          <w:u w:val="single"/>
          <w:lang w:eastAsia="en-US"/>
        </w:rPr>
        <w:t>Công trình thu hồi khí biogas</w:t>
      </w:r>
    </w:p>
    <w:p w14:paraId="793368F4" w14:textId="5FCF1D6E" w:rsidR="007800E3" w:rsidRPr="007800E3" w:rsidRDefault="007800E3" w:rsidP="009E0A66">
      <w:pPr>
        <w:pStyle w:val="Normal1"/>
        <w:spacing w:before="0" w:line="276" w:lineRule="auto"/>
        <w:ind w:firstLine="426"/>
        <w:rPr>
          <w:color w:val="000000" w:themeColor="text1"/>
          <w:sz w:val="28"/>
          <w:szCs w:val="28"/>
          <w:lang w:eastAsia="en-US"/>
        </w:rPr>
      </w:pPr>
      <w:r w:rsidRPr="007800E3">
        <w:rPr>
          <w:color w:val="000000" w:themeColor="text1"/>
          <w:sz w:val="28"/>
          <w:szCs w:val="28"/>
          <w:lang w:eastAsia="en-US"/>
        </w:rPr>
        <w:t>Khí sinh học (BIOGAS): sinh ra trong bể phân huỷ kị khí được thu gom bằng hệ thống các</w:t>
      </w:r>
      <w:r>
        <w:rPr>
          <w:color w:val="000000" w:themeColor="text1"/>
          <w:sz w:val="28"/>
          <w:szCs w:val="28"/>
          <w:lang w:eastAsia="en-US"/>
        </w:rPr>
        <w:t xml:space="preserve"> </w:t>
      </w:r>
      <w:r w:rsidRPr="007800E3">
        <w:rPr>
          <w:color w:val="000000" w:themeColor="text1"/>
          <w:sz w:val="28"/>
          <w:szCs w:val="28"/>
          <w:lang w:eastAsia="en-US"/>
        </w:rPr>
        <w:t>ống nhựa đục lổ bố trí dọc theo chu vi của bể và dẫn về đường ống thu khí chính. Sau đó,</w:t>
      </w:r>
      <w:r>
        <w:rPr>
          <w:color w:val="000000" w:themeColor="text1"/>
          <w:sz w:val="28"/>
          <w:szCs w:val="28"/>
          <w:lang w:eastAsia="en-US"/>
        </w:rPr>
        <w:t xml:space="preserve"> </w:t>
      </w:r>
      <w:r w:rsidRPr="007800E3">
        <w:rPr>
          <w:color w:val="000000" w:themeColor="text1"/>
          <w:sz w:val="28"/>
          <w:szCs w:val="28"/>
          <w:lang w:eastAsia="en-US"/>
        </w:rPr>
        <w:t>biogas được dẫn qua hệ thống tách ẩm (hơi nước) rồi tiếp tục qua hệ thống kiểm tra áp suất,</w:t>
      </w:r>
      <w:r>
        <w:rPr>
          <w:color w:val="000000" w:themeColor="text1"/>
          <w:sz w:val="28"/>
          <w:szCs w:val="28"/>
          <w:lang w:eastAsia="en-US"/>
        </w:rPr>
        <w:t xml:space="preserve"> </w:t>
      </w:r>
      <w:r w:rsidRPr="007800E3">
        <w:rPr>
          <w:color w:val="000000" w:themeColor="text1"/>
          <w:sz w:val="28"/>
          <w:szCs w:val="28"/>
          <w:lang w:eastAsia="en-US"/>
        </w:rPr>
        <w:t>các van an toàn trước khi qua hệ thống xử lý hydro sunfua (H2S). Thành phần khí H,S chỉ</w:t>
      </w:r>
      <w:r>
        <w:rPr>
          <w:color w:val="000000" w:themeColor="text1"/>
          <w:sz w:val="28"/>
          <w:szCs w:val="28"/>
          <w:lang w:eastAsia="en-US"/>
        </w:rPr>
        <w:t xml:space="preserve"> </w:t>
      </w:r>
      <w:r w:rsidRPr="007800E3">
        <w:rPr>
          <w:color w:val="000000" w:themeColor="text1"/>
          <w:sz w:val="28"/>
          <w:szCs w:val="28"/>
          <w:lang w:eastAsia="en-US"/>
        </w:rPr>
        <w:t>chiếm khoảng 0,5% lượng biogas sinh ra, tuy nhiên đây là loại khí có mùi hôi và có khả</w:t>
      </w:r>
      <w:r>
        <w:rPr>
          <w:color w:val="000000" w:themeColor="text1"/>
          <w:sz w:val="28"/>
          <w:szCs w:val="28"/>
          <w:lang w:eastAsia="en-US"/>
        </w:rPr>
        <w:t xml:space="preserve"> </w:t>
      </w:r>
      <w:r w:rsidRPr="007800E3">
        <w:rPr>
          <w:color w:val="000000" w:themeColor="text1"/>
          <w:sz w:val="28"/>
          <w:szCs w:val="28"/>
          <w:lang w:eastAsia="en-US"/>
        </w:rPr>
        <w:t>năng ăn mòn thiết bị cao, vì vậy cần phải được loại bỏ trước khi đưa vào sử dụng trong nhà</w:t>
      </w:r>
      <w:r>
        <w:rPr>
          <w:color w:val="000000" w:themeColor="text1"/>
          <w:sz w:val="28"/>
          <w:szCs w:val="28"/>
          <w:lang w:eastAsia="en-US"/>
        </w:rPr>
        <w:t xml:space="preserve"> </w:t>
      </w:r>
      <w:r w:rsidRPr="007800E3">
        <w:rPr>
          <w:color w:val="000000" w:themeColor="text1"/>
          <w:sz w:val="28"/>
          <w:szCs w:val="28"/>
          <w:lang w:eastAsia="en-US"/>
        </w:rPr>
        <w:t>máy. Hỗn hợp khí được dẫn qua tháp hấp thụ, tại đây H,S được hấp thụ bằng dung dịch</w:t>
      </w:r>
      <w:r>
        <w:rPr>
          <w:color w:val="000000" w:themeColor="text1"/>
          <w:sz w:val="28"/>
          <w:szCs w:val="28"/>
          <w:lang w:eastAsia="en-US"/>
        </w:rPr>
        <w:t xml:space="preserve"> </w:t>
      </w:r>
      <w:r w:rsidRPr="007800E3">
        <w:rPr>
          <w:color w:val="000000" w:themeColor="text1"/>
          <w:sz w:val="28"/>
          <w:szCs w:val="28"/>
          <w:lang w:eastAsia="en-US"/>
        </w:rPr>
        <w:t>NaOH 5%. Từ đây, biogas được máy thổi khí cấp đến hệ thống lò sấy trong nhà máy.</w:t>
      </w:r>
      <w:r>
        <w:rPr>
          <w:color w:val="000000" w:themeColor="text1"/>
          <w:sz w:val="28"/>
          <w:szCs w:val="28"/>
          <w:lang w:eastAsia="en-US"/>
        </w:rPr>
        <w:t xml:space="preserve"> </w:t>
      </w:r>
      <w:r w:rsidRPr="007800E3">
        <w:rPr>
          <w:color w:val="000000" w:themeColor="text1"/>
          <w:sz w:val="28"/>
          <w:szCs w:val="28"/>
          <w:lang w:eastAsia="en-US"/>
        </w:rPr>
        <w:t>Khi lượng biogas sinh ra quá nhiều, nhà máy không sử dụng hết, hệ thống đo áp suất và</w:t>
      </w:r>
      <w:r>
        <w:rPr>
          <w:color w:val="000000" w:themeColor="text1"/>
          <w:sz w:val="28"/>
          <w:szCs w:val="28"/>
          <w:lang w:eastAsia="en-US"/>
        </w:rPr>
        <w:t xml:space="preserve"> </w:t>
      </w:r>
      <w:r w:rsidRPr="007800E3">
        <w:rPr>
          <w:color w:val="000000" w:themeColor="text1"/>
          <w:sz w:val="28"/>
          <w:szCs w:val="28"/>
          <w:lang w:eastAsia="en-US"/>
        </w:rPr>
        <w:t>thống van xả để xả ra ngoài, nhằm bảo đảm an toàn cho hệ thống bể phân huỷ biogas. Trên</w:t>
      </w:r>
      <w:r>
        <w:rPr>
          <w:color w:val="000000" w:themeColor="text1"/>
          <w:sz w:val="28"/>
          <w:szCs w:val="28"/>
          <w:lang w:eastAsia="en-US"/>
        </w:rPr>
        <w:t xml:space="preserve"> </w:t>
      </w:r>
      <w:r w:rsidRPr="007800E3">
        <w:rPr>
          <w:color w:val="000000" w:themeColor="text1"/>
          <w:sz w:val="28"/>
          <w:szCs w:val="28"/>
          <w:lang w:eastAsia="en-US"/>
        </w:rPr>
        <w:t>hệ thống đường ống thu khí sinh học có bố trí các van an toàn, bẫy hơi từ bể phân huỷ đến</w:t>
      </w:r>
      <w:r>
        <w:rPr>
          <w:color w:val="000000" w:themeColor="text1"/>
          <w:sz w:val="28"/>
          <w:szCs w:val="28"/>
          <w:lang w:eastAsia="en-US"/>
        </w:rPr>
        <w:t xml:space="preserve"> </w:t>
      </w:r>
      <w:r w:rsidRPr="007800E3">
        <w:rPr>
          <w:color w:val="000000" w:themeColor="text1"/>
          <w:sz w:val="28"/>
          <w:szCs w:val="28"/>
          <w:lang w:eastAsia="en-US"/>
        </w:rPr>
        <w:t>nguồn sử dụng. Đối với hệ thống đốt khí thừa, để bảo đảm an toàn cho hoạt động của bể</w:t>
      </w:r>
      <w:r>
        <w:rPr>
          <w:color w:val="000000" w:themeColor="text1"/>
          <w:sz w:val="28"/>
          <w:szCs w:val="28"/>
          <w:lang w:eastAsia="en-US"/>
        </w:rPr>
        <w:t xml:space="preserve"> </w:t>
      </w:r>
      <w:r w:rsidRPr="007800E3">
        <w:rPr>
          <w:color w:val="000000" w:themeColor="text1"/>
          <w:sz w:val="28"/>
          <w:szCs w:val="28"/>
          <w:lang w:eastAsia="en-US"/>
        </w:rPr>
        <w:t xml:space="preserve">phân </w:t>
      </w:r>
      <w:r w:rsidRPr="007800E3">
        <w:rPr>
          <w:color w:val="000000" w:themeColor="text1"/>
          <w:sz w:val="28"/>
          <w:szCs w:val="28"/>
          <w:lang w:eastAsia="en-US"/>
        </w:rPr>
        <w:lastRenderedPageBreak/>
        <w:t>huỷ và tránh dòng lửa cháy ngược về đường ống dẫn biogas, nhà máy se lắp đặt các</w:t>
      </w:r>
      <w:r>
        <w:rPr>
          <w:color w:val="000000" w:themeColor="text1"/>
          <w:sz w:val="28"/>
          <w:szCs w:val="28"/>
          <w:lang w:eastAsia="en-US"/>
        </w:rPr>
        <w:t xml:space="preserve"> </w:t>
      </w:r>
      <w:r w:rsidRPr="007800E3">
        <w:rPr>
          <w:color w:val="000000" w:themeColor="text1"/>
          <w:sz w:val="28"/>
          <w:szCs w:val="28"/>
          <w:lang w:eastAsia="en-US"/>
        </w:rPr>
        <w:t>van điều chỉnh áp suất se tự động chuyển dòng biogas đến hệ thống đốt khí thừa hay hệthêm các Flame artester (thiết bị chống cháy ngược) trên đường ống dẫn đến hệ thống đốt</w:t>
      </w:r>
      <w:r>
        <w:rPr>
          <w:color w:val="000000" w:themeColor="text1"/>
          <w:sz w:val="28"/>
          <w:szCs w:val="28"/>
          <w:lang w:eastAsia="en-US"/>
        </w:rPr>
        <w:t xml:space="preserve"> </w:t>
      </w:r>
      <w:r w:rsidRPr="007800E3">
        <w:rPr>
          <w:color w:val="000000" w:themeColor="text1"/>
          <w:sz w:val="28"/>
          <w:szCs w:val="28"/>
          <w:lang w:eastAsia="en-US"/>
        </w:rPr>
        <w:t>khí.</w:t>
      </w:r>
    </w:p>
    <w:p w14:paraId="212A1DB2" w14:textId="25630A80" w:rsidR="007800E3" w:rsidRPr="00EC4C04" w:rsidRDefault="007800E3" w:rsidP="009E0A66">
      <w:pPr>
        <w:pStyle w:val="Normal1"/>
        <w:spacing w:before="0" w:line="276" w:lineRule="auto"/>
        <w:ind w:firstLine="426"/>
        <w:rPr>
          <w:color w:val="000000" w:themeColor="text1"/>
          <w:sz w:val="28"/>
          <w:szCs w:val="28"/>
          <w:lang w:eastAsia="en-US"/>
        </w:rPr>
      </w:pPr>
      <w:r w:rsidRPr="00EC4C04">
        <w:rPr>
          <w:color w:val="000000" w:themeColor="text1"/>
          <w:sz w:val="28"/>
          <w:szCs w:val="28"/>
          <w:lang w:eastAsia="en-US"/>
        </w:rPr>
        <w:t>Công ty đã cho lắp đặt 01 lò đốt với công suất 4.860 kW (Lưu lượng khoảng 20.000 m3/giờ) sử dụng nhiên liệu đốt là khí biogas thu hồi từ HTXLNT của nhà máy,khí biogas là nhiên liệu sạch nên hiện tại Công ty chưa lắp đặt hệ thống xử lý khí thải.</w:t>
      </w:r>
    </w:p>
    <w:p w14:paraId="3EB5EE0F" w14:textId="7CE08763" w:rsidR="00353B60" w:rsidRDefault="007800E3" w:rsidP="009E0A66">
      <w:pPr>
        <w:pStyle w:val="Normal1"/>
        <w:spacing w:before="0" w:line="276" w:lineRule="auto"/>
        <w:ind w:firstLine="426"/>
        <w:rPr>
          <w:color w:val="000000" w:themeColor="text1"/>
          <w:sz w:val="28"/>
          <w:szCs w:val="28"/>
          <w:lang w:eastAsia="en-US"/>
        </w:rPr>
      </w:pPr>
      <w:r w:rsidRPr="007800E3">
        <w:rPr>
          <w:color w:val="000000" w:themeColor="text1"/>
          <w:sz w:val="28"/>
          <w:szCs w:val="28"/>
          <w:lang w:eastAsia="en-US"/>
        </w:rPr>
        <w:t>- Biện pháp thu gom: Lắp đặt đường ống thoát ra sau quạt hút tại lò đốt sấy bột</w:t>
      </w:r>
      <w:r>
        <w:rPr>
          <w:color w:val="000000" w:themeColor="text1"/>
          <w:sz w:val="28"/>
          <w:szCs w:val="28"/>
          <w:lang w:eastAsia="en-US"/>
        </w:rPr>
        <w:t>.</w:t>
      </w:r>
    </w:p>
    <w:p w14:paraId="4196DF6E" w14:textId="1FCD516B" w:rsidR="00661843" w:rsidRDefault="00661843" w:rsidP="009E0A66">
      <w:pPr>
        <w:pStyle w:val="MUC1"/>
        <w:spacing w:after="0"/>
        <w:ind w:firstLine="426"/>
        <w:jc w:val="both"/>
        <w:outlineLvl w:val="2"/>
        <w:rPr>
          <w:color w:val="000000" w:themeColor="text1"/>
          <w:sz w:val="28"/>
          <w:szCs w:val="28"/>
        </w:rPr>
      </w:pPr>
      <w:bookmarkStart w:id="199" w:name="_Toc148952940"/>
      <w:r>
        <w:rPr>
          <w:color w:val="000000" w:themeColor="text1"/>
          <w:sz w:val="28"/>
          <w:szCs w:val="28"/>
        </w:rPr>
        <w:t>3.2.5. Công trình, biện pháp xử lý khí thải phát sinh từ lò đốt (sử dụng nhiên liệu biogas) cấp nhiệt cho sấy bã</w:t>
      </w:r>
      <w:bookmarkEnd w:id="199"/>
    </w:p>
    <w:p w14:paraId="3BB71E8A" w14:textId="3BC0AF9B" w:rsidR="00661843" w:rsidRPr="00661843" w:rsidRDefault="00661843" w:rsidP="009E0A66">
      <w:pPr>
        <w:pStyle w:val="Normal1"/>
        <w:spacing w:before="0" w:line="276" w:lineRule="auto"/>
        <w:ind w:firstLine="426"/>
        <w:rPr>
          <w:color w:val="000000" w:themeColor="text1"/>
          <w:sz w:val="28"/>
          <w:szCs w:val="28"/>
          <w:lang w:eastAsia="en-US"/>
        </w:rPr>
      </w:pPr>
      <w:r w:rsidRPr="00661843">
        <w:rPr>
          <w:color w:val="000000" w:themeColor="text1"/>
          <w:sz w:val="28"/>
          <w:szCs w:val="28"/>
          <w:lang w:eastAsia="en-US"/>
        </w:rPr>
        <w:t>Công ty đã cho lắp đặt 01 lò đốt sử dụng nhiên liệu đốt là 100% khí biogas thu hồi từ</w:t>
      </w:r>
      <w:r>
        <w:rPr>
          <w:color w:val="000000" w:themeColor="text1"/>
          <w:sz w:val="28"/>
          <w:szCs w:val="28"/>
          <w:lang w:eastAsia="en-US"/>
        </w:rPr>
        <w:t xml:space="preserve"> </w:t>
      </w:r>
      <w:r w:rsidRPr="00661843">
        <w:rPr>
          <w:color w:val="000000" w:themeColor="text1"/>
          <w:sz w:val="28"/>
          <w:szCs w:val="28"/>
          <w:lang w:eastAsia="en-US"/>
        </w:rPr>
        <w:t>HTXLNT của nhà máy để sấy bã mì, khí biogas là nhiên liệu sạch nên hiện tại Công ty chưa</w:t>
      </w:r>
      <w:r>
        <w:rPr>
          <w:color w:val="000000" w:themeColor="text1"/>
          <w:sz w:val="28"/>
          <w:szCs w:val="28"/>
          <w:lang w:eastAsia="en-US"/>
        </w:rPr>
        <w:t xml:space="preserve"> </w:t>
      </w:r>
      <w:r w:rsidRPr="00661843">
        <w:rPr>
          <w:color w:val="000000" w:themeColor="text1"/>
          <w:sz w:val="28"/>
          <w:szCs w:val="28"/>
          <w:lang w:eastAsia="en-US"/>
        </w:rPr>
        <w:t>lắp đặt hệ thống xử lý khí thải.</w:t>
      </w:r>
    </w:p>
    <w:p w14:paraId="22B949F1" w14:textId="12483239" w:rsidR="00661843" w:rsidRDefault="00661843" w:rsidP="009E0A66">
      <w:pPr>
        <w:pStyle w:val="Normal1"/>
        <w:spacing w:before="0" w:line="276" w:lineRule="auto"/>
        <w:ind w:firstLine="426"/>
        <w:rPr>
          <w:color w:val="000000" w:themeColor="text1"/>
          <w:sz w:val="28"/>
          <w:szCs w:val="28"/>
          <w:lang w:eastAsia="en-US"/>
        </w:rPr>
      </w:pPr>
      <w:r w:rsidRPr="00661843">
        <w:rPr>
          <w:color w:val="000000" w:themeColor="text1"/>
          <w:sz w:val="28"/>
          <w:szCs w:val="28"/>
          <w:lang w:eastAsia="en-US"/>
        </w:rPr>
        <w:t>- Biện pháp thu gom: Lắp đặt đường ống thoát ra sau quạt hút tại lò đốt sấy bã</w:t>
      </w:r>
      <w:r>
        <w:rPr>
          <w:color w:val="000000" w:themeColor="text1"/>
          <w:sz w:val="28"/>
          <w:szCs w:val="28"/>
          <w:lang w:eastAsia="en-US"/>
        </w:rPr>
        <w:t>.</w:t>
      </w:r>
    </w:p>
    <w:p w14:paraId="597B7903" w14:textId="77777777" w:rsidR="00661843" w:rsidRPr="00661843" w:rsidRDefault="00661843" w:rsidP="009E0A66">
      <w:pPr>
        <w:pStyle w:val="Normal1"/>
        <w:numPr>
          <w:ilvl w:val="0"/>
          <w:numId w:val="40"/>
        </w:numPr>
        <w:spacing w:before="0" w:line="276" w:lineRule="auto"/>
        <w:ind w:left="567"/>
        <w:rPr>
          <w:b/>
          <w:i/>
          <w:color w:val="000000" w:themeColor="text1"/>
          <w:sz w:val="28"/>
          <w:szCs w:val="28"/>
          <w:u w:val="single"/>
          <w:lang w:eastAsia="en-US"/>
        </w:rPr>
      </w:pPr>
      <w:r w:rsidRPr="00661843">
        <w:rPr>
          <w:b/>
          <w:i/>
          <w:color w:val="000000" w:themeColor="text1"/>
          <w:sz w:val="28"/>
          <w:szCs w:val="28"/>
          <w:u w:val="single"/>
          <w:lang w:eastAsia="en-US"/>
        </w:rPr>
        <w:t>Các thiết bị, hệ thống quan trắc khí thải tự động, liên tục</w:t>
      </w:r>
    </w:p>
    <w:p w14:paraId="65F510B1" w14:textId="1E3752B7" w:rsidR="00661843" w:rsidRPr="00661843" w:rsidRDefault="00661843" w:rsidP="009E0A66">
      <w:pPr>
        <w:pStyle w:val="Normal1"/>
        <w:spacing w:before="0" w:line="276" w:lineRule="auto"/>
        <w:ind w:firstLine="426"/>
        <w:rPr>
          <w:color w:val="000000" w:themeColor="text1"/>
          <w:sz w:val="28"/>
          <w:szCs w:val="28"/>
          <w:lang w:eastAsia="en-US"/>
        </w:rPr>
      </w:pPr>
      <w:r w:rsidRPr="00661843">
        <w:rPr>
          <w:color w:val="000000" w:themeColor="text1"/>
          <w:sz w:val="28"/>
          <w:szCs w:val="28"/>
          <w:lang w:eastAsia="en-US"/>
        </w:rPr>
        <w:t>Tổng công suất của công trình, thiết bị xử lý bụi, khí thải của hệ thống thu hồi tinh bột</w:t>
      </w:r>
      <w:r>
        <w:rPr>
          <w:color w:val="000000" w:themeColor="text1"/>
          <w:sz w:val="28"/>
          <w:szCs w:val="28"/>
          <w:lang w:eastAsia="en-US"/>
        </w:rPr>
        <w:t xml:space="preserve"> </w:t>
      </w:r>
      <w:r w:rsidRPr="003D1D56">
        <w:rPr>
          <w:color w:val="000000" w:themeColor="text1"/>
          <w:sz w:val="28"/>
          <w:szCs w:val="28"/>
          <w:lang w:eastAsia="en-US"/>
        </w:rPr>
        <w:t>là 45.000 m3/giờ &lt; 50.000 m3/giờ nên</w:t>
      </w:r>
      <w:r w:rsidRPr="00661843">
        <w:rPr>
          <w:color w:val="000000" w:themeColor="text1"/>
          <w:sz w:val="28"/>
          <w:szCs w:val="28"/>
          <w:lang w:eastAsia="en-US"/>
        </w:rPr>
        <w:t xml:space="preserve"> Công ty không thuộc đối tượng phải lắp đặt quan trắc tự động, liên tục theo quy</w:t>
      </w:r>
      <w:r>
        <w:rPr>
          <w:color w:val="000000" w:themeColor="text1"/>
          <w:sz w:val="28"/>
          <w:szCs w:val="28"/>
          <w:lang w:eastAsia="en-US"/>
        </w:rPr>
        <w:t xml:space="preserve"> </w:t>
      </w:r>
      <w:r w:rsidRPr="00661843">
        <w:rPr>
          <w:color w:val="000000" w:themeColor="text1"/>
          <w:sz w:val="28"/>
          <w:szCs w:val="28"/>
          <w:lang w:eastAsia="en-US"/>
        </w:rPr>
        <w:t>định tại Điều 98 và Phụ lục XXIX ban hành kèm theo Nghị định số 08:2022/NĐ-CP ngày</w:t>
      </w:r>
      <w:r>
        <w:rPr>
          <w:color w:val="000000" w:themeColor="text1"/>
          <w:sz w:val="28"/>
          <w:szCs w:val="28"/>
          <w:lang w:eastAsia="en-US"/>
        </w:rPr>
        <w:t xml:space="preserve"> </w:t>
      </w:r>
      <w:r w:rsidRPr="00661843">
        <w:rPr>
          <w:color w:val="000000" w:themeColor="text1"/>
          <w:sz w:val="28"/>
          <w:szCs w:val="28"/>
          <w:lang w:eastAsia="en-US"/>
        </w:rPr>
        <w:t>10/01/2022 của Chính phủ về quy định chi tiết một số điều của Luật Bảo vệ môi trường và</w:t>
      </w:r>
      <w:r>
        <w:rPr>
          <w:color w:val="000000" w:themeColor="text1"/>
          <w:sz w:val="28"/>
          <w:szCs w:val="28"/>
          <w:lang w:eastAsia="en-US"/>
        </w:rPr>
        <w:t xml:space="preserve"> </w:t>
      </w:r>
      <w:r w:rsidRPr="00661843">
        <w:rPr>
          <w:color w:val="000000" w:themeColor="text1"/>
          <w:sz w:val="28"/>
          <w:szCs w:val="28"/>
          <w:lang w:eastAsia="en-US"/>
        </w:rPr>
        <w:t>Thông tư số 02/2022/TT-BTNMT ngày 10/01/2022 của Bộ Tài nguyên và Môi trường về</w:t>
      </w:r>
      <w:r>
        <w:rPr>
          <w:color w:val="000000" w:themeColor="text1"/>
          <w:sz w:val="28"/>
          <w:szCs w:val="28"/>
          <w:lang w:eastAsia="en-US"/>
        </w:rPr>
        <w:t xml:space="preserve"> </w:t>
      </w:r>
      <w:r w:rsidRPr="00661843">
        <w:rPr>
          <w:color w:val="000000" w:themeColor="text1"/>
          <w:sz w:val="28"/>
          <w:szCs w:val="28"/>
          <w:lang w:eastAsia="en-US"/>
        </w:rPr>
        <w:t>quy định chi tiết một số điều của Luật Bảo vệ môi trường.</w:t>
      </w:r>
    </w:p>
    <w:p w14:paraId="3B1BC3C7" w14:textId="77777777" w:rsidR="00661843" w:rsidRPr="00661843" w:rsidRDefault="00661843" w:rsidP="009E0A66">
      <w:pPr>
        <w:pStyle w:val="MUC1"/>
        <w:spacing w:after="0"/>
        <w:ind w:firstLine="426"/>
        <w:jc w:val="both"/>
        <w:outlineLvl w:val="2"/>
        <w:rPr>
          <w:color w:val="000000" w:themeColor="text1"/>
          <w:sz w:val="28"/>
          <w:szCs w:val="28"/>
        </w:rPr>
      </w:pPr>
      <w:bookmarkStart w:id="200" w:name="_Toc148952941"/>
      <w:r w:rsidRPr="00661843">
        <w:rPr>
          <w:color w:val="000000" w:themeColor="text1"/>
          <w:sz w:val="28"/>
          <w:szCs w:val="28"/>
        </w:rPr>
        <w:t>3.2.6. Các biện pháp xử lý bụi, khí thải khác</w:t>
      </w:r>
      <w:bookmarkEnd w:id="200"/>
    </w:p>
    <w:p w14:paraId="311780F8" w14:textId="77777777" w:rsidR="00661843" w:rsidRPr="00661843" w:rsidRDefault="00661843" w:rsidP="009E0A66">
      <w:pPr>
        <w:pStyle w:val="MUC1"/>
        <w:spacing w:after="0"/>
        <w:ind w:firstLine="426"/>
        <w:jc w:val="both"/>
        <w:outlineLvl w:val="9"/>
        <w:rPr>
          <w:color w:val="000000" w:themeColor="text1"/>
          <w:sz w:val="28"/>
          <w:szCs w:val="28"/>
        </w:rPr>
      </w:pPr>
      <w:r w:rsidRPr="00661843">
        <w:rPr>
          <w:color w:val="000000" w:themeColor="text1"/>
          <w:sz w:val="28"/>
          <w:szCs w:val="28"/>
        </w:rPr>
        <w:t>3.2.6.1. Giảm thiểu bụi, khí thải phát sinh từ phương tiện vận chuyển</w:t>
      </w:r>
    </w:p>
    <w:p w14:paraId="4B00F92E" w14:textId="62E8F55E" w:rsidR="00661843" w:rsidRPr="00661843" w:rsidRDefault="00CE30AE" w:rsidP="009E0A66">
      <w:pPr>
        <w:pStyle w:val="Normal1"/>
        <w:spacing w:before="0" w:line="276" w:lineRule="auto"/>
        <w:ind w:firstLine="426"/>
        <w:rPr>
          <w:color w:val="000000" w:themeColor="text1"/>
          <w:sz w:val="28"/>
          <w:szCs w:val="28"/>
          <w:lang w:eastAsia="en-US"/>
        </w:rPr>
      </w:pPr>
      <w:r>
        <w:rPr>
          <w:color w:val="000000" w:themeColor="text1"/>
          <w:sz w:val="28"/>
          <w:szCs w:val="28"/>
          <w:lang w:eastAsia="en-US"/>
        </w:rPr>
        <w:t>Công ty</w:t>
      </w:r>
      <w:r w:rsidR="00661843" w:rsidRPr="00661843">
        <w:rPr>
          <w:color w:val="000000" w:themeColor="text1"/>
          <w:sz w:val="28"/>
          <w:szCs w:val="28"/>
          <w:lang w:eastAsia="en-US"/>
        </w:rPr>
        <w:t xml:space="preserve"> có các biện pháp giảm thiểu như sau:</w:t>
      </w:r>
    </w:p>
    <w:p w14:paraId="68EE85C1" w14:textId="1124128B" w:rsidR="00661843" w:rsidRPr="00661843" w:rsidRDefault="00661843" w:rsidP="009E0A66">
      <w:pPr>
        <w:pStyle w:val="Normal1"/>
        <w:spacing w:before="0" w:line="276" w:lineRule="auto"/>
        <w:ind w:firstLine="426"/>
        <w:rPr>
          <w:color w:val="000000" w:themeColor="text1"/>
          <w:sz w:val="28"/>
          <w:szCs w:val="28"/>
          <w:lang w:eastAsia="en-US"/>
        </w:rPr>
      </w:pPr>
      <w:r w:rsidRPr="00661843">
        <w:rPr>
          <w:color w:val="000000" w:themeColor="text1"/>
          <w:sz w:val="28"/>
          <w:szCs w:val="28"/>
          <w:lang w:eastAsia="en-US"/>
        </w:rPr>
        <w:t>- Thường xuyên phun ẩm và vệ sinh các tuyến đường nội bộ và đường ra vào nhà máy</w:t>
      </w:r>
      <w:r>
        <w:rPr>
          <w:color w:val="000000" w:themeColor="text1"/>
          <w:sz w:val="28"/>
          <w:szCs w:val="28"/>
          <w:lang w:eastAsia="en-US"/>
        </w:rPr>
        <w:t xml:space="preserve"> </w:t>
      </w:r>
      <w:r w:rsidRPr="00661843">
        <w:rPr>
          <w:color w:val="000000" w:themeColor="text1"/>
          <w:sz w:val="28"/>
          <w:szCs w:val="28"/>
          <w:lang w:eastAsia="en-US"/>
        </w:rPr>
        <w:t>nhằm hạn chế khả năng phát tán của bụi từ mặt đường khi có các phương tiện vận tải đi</w:t>
      </w:r>
      <w:r>
        <w:rPr>
          <w:color w:val="000000" w:themeColor="text1"/>
          <w:sz w:val="28"/>
          <w:szCs w:val="28"/>
          <w:lang w:eastAsia="en-US"/>
        </w:rPr>
        <w:t xml:space="preserve"> </w:t>
      </w:r>
      <w:r w:rsidRPr="00661843">
        <w:rPr>
          <w:color w:val="000000" w:themeColor="text1"/>
          <w:sz w:val="28"/>
          <w:szCs w:val="28"/>
          <w:lang w:eastAsia="en-US"/>
        </w:rPr>
        <w:t>qua.</w:t>
      </w:r>
    </w:p>
    <w:p w14:paraId="481E6BA3" w14:textId="4F98B9E7" w:rsidR="00661843" w:rsidRPr="00661843" w:rsidRDefault="00661843" w:rsidP="009E0A66">
      <w:pPr>
        <w:pStyle w:val="Normal1"/>
        <w:spacing w:before="0" w:line="276" w:lineRule="auto"/>
        <w:ind w:firstLine="426"/>
        <w:rPr>
          <w:color w:val="000000" w:themeColor="text1"/>
          <w:sz w:val="28"/>
          <w:szCs w:val="28"/>
          <w:lang w:eastAsia="en-US"/>
        </w:rPr>
      </w:pPr>
      <w:r w:rsidRPr="00661843">
        <w:rPr>
          <w:color w:val="000000" w:themeColor="text1"/>
          <w:sz w:val="28"/>
          <w:szCs w:val="28"/>
          <w:lang w:eastAsia="en-US"/>
        </w:rPr>
        <w:t>- Thường xuyên kiểm tra và sửa chữa khu vực sân, đường bị xuống cấp có khả năng phát</w:t>
      </w:r>
      <w:r>
        <w:rPr>
          <w:color w:val="000000" w:themeColor="text1"/>
          <w:sz w:val="28"/>
          <w:szCs w:val="28"/>
          <w:lang w:eastAsia="en-US"/>
        </w:rPr>
        <w:t xml:space="preserve"> </w:t>
      </w:r>
      <w:r w:rsidRPr="00661843">
        <w:rPr>
          <w:color w:val="000000" w:themeColor="text1"/>
          <w:sz w:val="28"/>
          <w:szCs w:val="28"/>
          <w:lang w:eastAsia="en-US"/>
        </w:rPr>
        <w:t>sinh bụi.</w:t>
      </w:r>
    </w:p>
    <w:p w14:paraId="61D8141F" w14:textId="7C0813AC" w:rsidR="00661843" w:rsidRPr="00661843" w:rsidRDefault="00661843" w:rsidP="009E0A66">
      <w:pPr>
        <w:pStyle w:val="Normal1"/>
        <w:spacing w:before="0" w:line="276" w:lineRule="auto"/>
        <w:ind w:firstLine="426"/>
        <w:rPr>
          <w:color w:val="000000" w:themeColor="text1"/>
          <w:sz w:val="28"/>
          <w:szCs w:val="28"/>
          <w:lang w:eastAsia="en-US"/>
        </w:rPr>
      </w:pPr>
      <w:r w:rsidRPr="00661843">
        <w:rPr>
          <w:color w:val="000000" w:themeColor="text1"/>
          <w:sz w:val="28"/>
          <w:szCs w:val="28"/>
          <w:lang w:eastAsia="en-US"/>
        </w:rPr>
        <w:t>- Bố trí công nhân vệ sinh nhà xưởng, đường nội bộ thường xuyên, tránh tích tụ bụi trong</w:t>
      </w:r>
      <w:r>
        <w:rPr>
          <w:color w:val="000000" w:themeColor="text1"/>
          <w:sz w:val="28"/>
          <w:szCs w:val="28"/>
          <w:lang w:eastAsia="en-US"/>
        </w:rPr>
        <w:t xml:space="preserve"> </w:t>
      </w:r>
      <w:r w:rsidRPr="00661843">
        <w:rPr>
          <w:color w:val="000000" w:themeColor="text1"/>
          <w:sz w:val="28"/>
          <w:szCs w:val="28"/>
          <w:lang w:eastAsia="en-US"/>
        </w:rPr>
        <w:t>xưởng. Định kỳ 2 lần/ngày.</w:t>
      </w:r>
    </w:p>
    <w:p w14:paraId="18FF4622" w14:textId="08F9CD09" w:rsidR="00661843" w:rsidRPr="00661843" w:rsidRDefault="00661843" w:rsidP="009E0A66">
      <w:pPr>
        <w:pStyle w:val="Normal1"/>
        <w:spacing w:before="0" w:line="276" w:lineRule="auto"/>
        <w:ind w:firstLine="426"/>
        <w:rPr>
          <w:color w:val="000000" w:themeColor="text1"/>
          <w:sz w:val="28"/>
          <w:szCs w:val="28"/>
          <w:lang w:eastAsia="en-US"/>
        </w:rPr>
      </w:pPr>
      <w:r w:rsidRPr="00661843">
        <w:rPr>
          <w:color w:val="000000" w:themeColor="text1"/>
          <w:sz w:val="28"/>
          <w:szCs w:val="28"/>
          <w:lang w:eastAsia="en-US"/>
        </w:rPr>
        <w:t>- Nguyên vật liệu và sản phẩm được sắp xếp gọn gàng thuận lợi cho công tác vệ sinh nhà</w:t>
      </w:r>
      <w:r>
        <w:rPr>
          <w:color w:val="000000" w:themeColor="text1"/>
          <w:sz w:val="28"/>
          <w:szCs w:val="28"/>
          <w:lang w:eastAsia="en-US"/>
        </w:rPr>
        <w:t xml:space="preserve"> </w:t>
      </w:r>
      <w:r w:rsidRPr="00661843">
        <w:rPr>
          <w:color w:val="000000" w:themeColor="text1"/>
          <w:sz w:val="28"/>
          <w:szCs w:val="28"/>
          <w:lang w:eastAsia="en-US"/>
        </w:rPr>
        <w:t>xưởng, theo đó khả năng phát tán bụi được hạn chế tối đa.</w:t>
      </w:r>
    </w:p>
    <w:p w14:paraId="009DC27F" w14:textId="41051979" w:rsidR="00661843" w:rsidRPr="00661843" w:rsidRDefault="00661843" w:rsidP="009E0A66">
      <w:pPr>
        <w:pStyle w:val="Normal1"/>
        <w:spacing w:before="0" w:line="276" w:lineRule="auto"/>
        <w:ind w:firstLine="426"/>
        <w:rPr>
          <w:color w:val="000000" w:themeColor="text1"/>
          <w:sz w:val="28"/>
          <w:szCs w:val="28"/>
          <w:lang w:eastAsia="en-US"/>
        </w:rPr>
      </w:pPr>
      <w:r w:rsidRPr="00661843">
        <w:rPr>
          <w:color w:val="000000" w:themeColor="text1"/>
          <w:sz w:val="28"/>
          <w:szCs w:val="28"/>
          <w:lang w:eastAsia="en-US"/>
        </w:rPr>
        <w:t>- Phân phối các luồng xe vào ra nhà máy hợp lý (có cổng riêng cho xe vào văn phòng và</w:t>
      </w:r>
      <w:r>
        <w:rPr>
          <w:color w:val="000000" w:themeColor="text1"/>
          <w:sz w:val="28"/>
          <w:szCs w:val="28"/>
          <w:lang w:eastAsia="en-US"/>
        </w:rPr>
        <w:t xml:space="preserve"> </w:t>
      </w:r>
      <w:r w:rsidRPr="00661843">
        <w:rPr>
          <w:color w:val="000000" w:themeColor="text1"/>
          <w:sz w:val="28"/>
          <w:szCs w:val="28"/>
          <w:lang w:eastAsia="en-US"/>
        </w:rPr>
        <w:t>cổng xuất nhập hàng), không vận hành nhiều phương tiện vận chuyển cùng lúc.</w:t>
      </w:r>
    </w:p>
    <w:p w14:paraId="5DD51616" w14:textId="77777777" w:rsidR="00661843" w:rsidRPr="00661843" w:rsidRDefault="00661843" w:rsidP="009E0A66">
      <w:pPr>
        <w:pStyle w:val="Normal1"/>
        <w:spacing w:before="0" w:line="276" w:lineRule="auto"/>
        <w:ind w:firstLine="426"/>
        <w:rPr>
          <w:color w:val="000000" w:themeColor="text1"/>
          <w:sz w:val="28"/>
          <w:szCs w:val="28"/>
          <w:lang w:eastAsia="en-US"/>
        </w:rPr>
      </w:pPr>
      <w:r w:rsidRPr="00661843">
        <w:rPr>
          <w:color w:val="000000" w:themeColor="text1"/>
          <w:sz w:val="28"/>
          <w:szCs w:val="28"/>
          <w:lang w:eastAsia="en-US"/>
        </w:rPr>
        <w:lastRenderedPageBreak/>
        <w:t>- Yêu cầu tắt máy khi bốc dỡ hàng hóa trong khuôn viên nhà xưởng.</w:t>
      </w:r>
    </w:p>
    <w:p w14:paraId="140D23C2" w14:textId="393CFB16" w:rsidR="00661843" w:rsidRPr="00661843" w:rsidRDefault="00661843" w:rsidP="009E0A66">
      <w:pPr>
        <w:pStyle w:val="Normal1"/>
        <w:spacing w:before="0" w:line="276" w:lineRule="auto"/>
        <w:ind w:firstLine="426"/>
        <w:rPr>
          <w:color w:val="000000" w:themeColor="text1"/>
          <w:sz w:val="28"/>
          <w:szCs w:val="28"/>
          <w:lang w:eastAsia="en-US"/>
        </w:rPr>
      </w:pPr>
      <w:r w:rsidRPr="00661843">
        <w:rPr>
          <w:color w:val="000000" w:themeColor="text1"/>
          <w:sz w:val="28"/>
          <w:szCs w:val="28"/>
          <w:lang w:eastAsia="en-US"/>
        </w:rPr>
        <w:t>- Khi các xe lưu thông trong khuôn viên Nhà máy cần giảm tốc độ, vận tốc lưu thông</w:t>
      </w:r>
      <w:r>
        <w:rPr>
          <w:color w:val="000000" w:themeColor="text1"/>
          <w:sz w:val="28"/>
          <w:szCs w:val="28"/>
          <w:lang w:eastAsia="en-US"/>
        </w:rPr>
        <w:t xml:space="preserve"> </w:t>
      </w:r>
      <w:r w:rsidRPr="00661843">
        <w:rPr>
          <w:color w:val="000000" w:themeColor="text1"/>
          <w:sz w:val="28"/>
          <w:szCs w:val="28"/>
          <w:lang w:eastAsia="en-US"/>
        </w:rPr>
        <w:t xml:space="preserve">trong khuôn viên nhà máy </w:t>
      </w:r>
      <w:r w:rsidRPr="00661843">
        <w:rPr>
          <w:color w:val="000000" w:themeColor="text1"/>
          <w:sz w:val="28"/>
          <w:szCs w:val="28"/>
          <w:lang w:eastAsia="en-US"/>
        </w:rPr>
        <w:sym w:font="Symbol" w:char="F0A3"/>
      </w:r>
      <w:r w:rsidRPr="00661843">
        <w:rPr>
          <w:color w:val="000000" w:themeColor="text1"/>
          <w:sz w:val="28"/>
          <w:szCs w:val="28"/>
          <w:lang w:eastAsia="en-US"/>
        </w:rPr>
        <w:t xml:space="preserve"> 5km/h.</w:t>
      </w:r>
    </w:p>
    <w:p w14:paraId="0D73A331" w14:textId="3E86CE46" w:rsidR="00661843" w:rsidRPr="00661843" w:rsidRDefault="00661843" w:rsidP="009E0A66">
      <w:pPr>
        <w:pStyle w:val="Normal1"/>
        <w:spacing w:before="0" w:line="276" w:lineRule="auto"/>
        <w:ind w:firstLine="426"/>
        <w:rPr>
          <w:color w:val="000000" w:themeColor="text1"/>
          <w:sz w:val="28"/>
          <w:szCs w:val="28"/>
          <w:lang w:eastAsia="en-US"/>
        </w:rPr>
      </w:pPr>
      <w:r w:rsidRPr="00661843">
        <w:rPr>
          <w:color w:val="000000" w:themeColor="text1"/>
          <w:sz w:val="28"/>
          <w:szCs w:val="28"/>
          <w:lang w:eastAsia="en-US"/>
        </w:rPr>
        <w:t xml:space="preserve">Trên đây là các giải pháp được đề ra nhằm giảm thiểu ô nhiễm môi trường không khí. </w:t>
      </w:r>
      <w:r w:rsidR="00CE30AE">
        <w:rPr>
          <w:color w:val="000000" w:themeColor="text1"/>
          <w:sz w:val="28"/>
          <w:szCs w:val="28"/>
          <w:lang w:eastAsia="en-US"/>
        </w:rPr>
        <w:t>Công ty sẽ</w:t>
      </w:r>
      <w:r w:rsidRPr="00661843">
        <w:rPr>
          <w:color w:val="000000" w:themeColor="text1"/>
          <w:sz w:val="28"/>
          <w:szCs w:val="28"/>
          <w:lang w:eastAsia="en-US"/>
        </w:rPr>
        <w:t xml:space="preserve"> bảo đảm việc thực hiện các biện pháp khống chế ô nhiễm không khí bằng cách</w:t>
      </w:r>
      <w:r>
        <w:rPr>
          <w:color w:val="000000" w:themeColor="text1"/>
          <w:sz w:val="28"/>
          <w:szCs w:val="28"/>
          <w:lang w:eastAsia="en-US"/>
        </w:rPr>
        <w:t xml:space="preserve"> </w:t>
      </w:r>
      <w:r w:rsidRPr="00661843">
        <w:rPr>
          <w:color w:val="000000" w:themeColor="text1"/>
          <w:sz w:val="28"/>
          <w:szCs w:val="28"/>
          <w:lang w:eastAsia="en-US"/>
        </w:rPr>
        <w:t>thường xuyên tiến hành kiểm tra, thực hiện báo cáo kết quả quan trắc chất lượng môi</w:t>
      </w:r>
      <w:r>
        <w:rPr>
          <w:color w:val="000000" w:themeColor="text1"/>
          <w:sz w:val="28"/>
          <w:szCs w:val="28"/>
          <w:lang w:eastAsia="en-US"/>
        </w:rPr>
        <w:t xml:space="preserve"> </w:t>
      </w:r>
      <w:r w:rsidRPr="00661843">
        <w:rPr>
          <w:color w:val="000000" w:themeColor="text1"/>
          <w:sz w:val="28"/>
          <w:szCs w:val="28"/>
          <w:lang w:eastAsia="en-US"/>
        </w:rPr>
        <w:t>trường định kỳ và trình nộp cho cơ quan chức năng theo đúng quy định.</w:t>
      </w:r>
    </w:p>
    <w:p w14:paraId="2CB9B9DC" w14:textId="30E75F86" w:rsidR="00661843" w:rsidRPr="00661843" w:rsidRDefault="00661843" w:rsidP="009E0A66">
      <w:pPr>
        <w:pStyle w:val="Normal1"/>
        <w:spacing w:before="0" w:line="276" w:lineRule="auto"/>
        <w:ind w:firstLine="426"/>
        <w:rPr>
          <w:color w:val="000000" w:themeColor="text1"/>
          <w:sz w:val="28"/>
          <w:szCs w:val="28"/>
          <w:lang w:eastAsia="en-US"/>
        </w:rPr>
      </w:pPr>
      <w:r w:rsidRPr="00661843">
        <w:rPr>
          <w:color w:val="000000" w:themeColor="text1"/>
          <w:sz w:val="28"/>
          <w:szCs w:val="28"/>
          <w:lang w:eastAsia="en-US"/>
        </w:rPr>
        <w:t xml:space="preserve">Với các biện pháp nêu trên, </w:t>
      </w:r>
      <w:r w:rsidR="00CE30AE">
        <w:rPr>
          <w:color w:val="000000" w:themeColor="text1"/>
          <w:sz w:val="28"/>
          <w:szCs w:val="28"/>
          <w:lang w:eastAsia="en-US"/>
        </w:rPr>
        <w:t>nhà máy</w:t>
      </w:r>
      <w:r w:rsidRPr="00661843">
        <w:rPr>
          <w:color w:val="000000" w:themeColor="text1"/>
          <w:sz w:val="28"/>
          <w:szCs w:val="28"/>
          <w:lang w:eastAsia="en-US"/>
        </w:rPr>
        <w:t xml:space="preserve"> đảm bảo xử lý nồng độ bụi và khí thải trong phân xưởng</w:t>
      </w:r>
      <w:r>
        <w:rPr>
          <w:color w:val="000000" w:themeColor="text1"/>
          <w:sz w:val="28"/>
          <w:szCs w:val="28"/>
          <w:lang w:eastAsia="en-US"/>
        </w:rPr>
        <w:t xml:space="preserve"> </w:t>
      </w:r>
      <w:r w:rsidRPr="00661843">
        <w:rPr>
          <w:color w:val="000000" w:themeColor="text1"/>
          <w:sz w:val="28"/>
          <w:szCs w:val="28"/>
          <w:lang w:eastAsia="en-US"/>
        </w:rPr>
        <w:t>sản xuất và bên ngoài đạt tiêu chuẩn vệ sinh công nghiệp ban hành theo quyết định số</w:t>
      </w:r>
      <w:r>
        <w:rPr>
          <w:color w:val="000000" w:themeColor="text1"/>
          <w:sz w:val="28"/>
          <w:szCs w:val="28"/>
          <w:lang w:eastAsia="en-US"/>
        </w:rPr>
        <w:t xml:space="preserve"> </w:t>
      </w:r>
      <w:r w:rsidRPr="00661843">
        <w:rPr>
          <w:color w:val="000000" w:themeColor="text1"/>
          <w:sz w:val="28"/>
          <w:szCs w:val="28"/>
          <w:lang w:eastAsia="en-US"/>
        </w:rPr>
        <w:t>3733/2002/QĐ – BYT ngày 10/10/2002 của Bộ Y Tế và Quy chuẩn kỹ thuật Quốc gia và</w:t>
      </w:r>
      <w:r>
        <w:rPr>
          <w:color w:val="000000" w:themeColor="text1"/>
          <w:sz w:val="28"/>
          <w:szCs w:val="28"/>
          <w:lang w:eastAsia="en-US"/>
        </w:rPr>
        <w:t xml:space="preserve"> </w:t>
      </w:r>
      <w:r w:rsidRPr="00661843">
        <w:rPr>
          <w:color w:val="000000" w:themeColor="text1"/>
          <w:sz w:val="28"/>
          <w:szCs w:val="28"/>
          <w:lang w:eastAsia="en-US"/>
        </w:rPr>
        <w:t>chất lượng môi trường không khí xung quanh QCVN 05:2013/BTNMT.</w:t>
      </w:r>
    </w:p>
    <w:p w14:paraId="0AD77188" w14:textId="7268977B" w:rsidR="00661843" w:rsidRPr="00661843" w:rsidRDefault="00CE30AE" w:rsidP="009E0A66">
      <w:pPr>
        <w:pStyle w:val="MUC1"/>
        <w:spacing w:after="0"/>
        <w:ind w:firstLine="426"/>
        <w:jc w:val="both"/>
        <w:outlineLvl w:val="9"/>
        <w:rPr>
          <w:color w:val="000000" w:themeColor="text1"/>
          <w:sz w:val="28"/>
          <w:szCs w:val="28"/>
        </w:rPr>
      </w:pPr>
      <w:r>
        <w:rPr>
          <w:color w:val="000000" w:themeColor="text1"/>
          <w:sz w:val="28"/>
          <w:szCs w:val="28"/>
        </w:rPr>
        <w:t>3.2.6.2</w:t>
      </w:r>
      <w:r w:rsidR="00661843" w:rsidRPr="00661843">
        <w:rPr>
          <w:color w:val="000000" w:themeColor="text1"/>
          <w:sz w:val="28"/>
          <w:szCs w:val="28"/>
        </w:rPr>
        <w:t>. Giảm thiểu bụi xung quanh nhà máy và từ kho tập kết nguyên liệu</w:t>
      </w:r>
    </w:p>
    <w:p w14:paraId="6961887A" w14:textId="0EFFCEE5" w:rsidR="00661843" w:rsidRPr="00661843" w:rsidRDefault="00661843" w:rsidP="009E0A66">
      <w:pPr>
        <w:pStyle w:val="Normal1"/>
        <w:spacing w:before="0" w:line="276" w:lineRule="auto"/>
        <w:ind w:firstLine="426"/>
        <w:rPr>
          <w:color w:val="000000" w:themeColor="text1"/>
          <w:sz w:val="28"/>
          <w:szCs w:val="28"/>
          <w:lang w:eastAsia="en-US"/>
        </w:rPr>
      </w:pPr>
      <w:r w:rsidRPr="00661843">
        <w:rPr>
          <w:color w:val="000000" w:themeColor="text1"/>
          <w:sz w:val="28"/>
          <w:szCs w:val="28"/>
          <w:lang w:eastAsia="en-US"/>
        </w:rPr>
        <w:t xml:space="preserve">Nhằm hạn chế tối đa khả năng gây ảnh hưởng đến môi trường xung quanh. </w:t>
      </w:r>
      <w:r w:rsidR="00CE30AE">
        <w:rPr>
          <w:color w:val="000000" w:themeColor="text1"/>
          <w:sz w:val="28"/>
          <w:szCs w:val="28"/>
          <w:lang w:eastAsia="en-US"/>
        </w:rPr>
        <w:t xml:space="preserve">Công ty </w:t>
      </w:r>
      <w:r w:rsidRPr="00661843">
        <w:rPr>
          <w:color w:val="000000" w:themeColor="text1"/>
          <w:sz w:val="28"/>
          <w:szCs w:val="28"/>
          <w:lang w:eastAsia="en-US"/>
        </w:rPr>
        <w:t>đã thực</w:t>
      </w:r>
      <w:r w:rsidR="00CE30AE">
        <w:rPr>
          <w:color w:val="000000" w:themeColor="text1"/>
          <w:sz w:val="28"/>
          <w:szCs w:val="28"/>
          <w:lang w:eastAsia="en-US"/>
        </w:rPr>
        <w:t xml:space="preserve"> </w:t>
      </w:r>
      <w:r w:rsidRPr="00661843">
        <w:rPr>
          <w:color w:val="000000" w:themeColor="text1"/>
          <w:sz w:val="28"/>
          <w:szCs w:val="28"/>
          <w:lang w:eastAsia="en-US"/>
        </w:rPr>
        <w:t>hiện các biện pháp giảm thiểu như sau:·</w:t>
      </w:r>
    </w:p>
    <w:p w14:paraId="50216240" w14:textId="77777777" w:rsidR="00661843" w:rsidRPr="00661843" w:rsidRDefault="00661843" w:rsidP="009E0A66">
      <w:pPr>
        <w:pStyle w:val="Normal1"/>
        <w:spacing w:before="0" w:line="276" w:lineRule="auto"/>
        <w:ind w:firstLine="426"/>
        <w:rPr>
          <w:color w:val="000000" w:themeColor="text1"/>
          <w:sz w:val="28"/>
          <w:szCs w:val="28"/>
          <w:lang w:eastAsia="en-US"/>
        </w:rPr>
      </w:pPr>
      <w:r w:rsidRPr="00661843">
        <w:rPr>
          <w:color w:val="000000" w:themeColor="text1"/>
          <w:sz w:val="28"/>
          <w:szCs w:val="28"/>
          <w:lang w:eastAsia="en-US"/>
        </w:rPr>
        <w:t>- Thường xuyên thu gom đất, cát để hạn chế bụi phát tán ra môi trường xung quanh.</w:t>
      </w:r>
    </w:p>
    <w:p w14:paraId="692BCD39" w14:textId="32F93E3A" w:rsidR="00661843" w:rsidRPr="00661843" w:rsidRDefault="00661843" w:rsidP="009E0A66">
      <w:pPr>
        <w:pStyle w:val="Normal1"/>
        <w:spacing w:before="0" w:line="276" w:lineRule="auto"/>
        <w:ind w:firstLine="426"/>
        <w:rPr>
          <w:color w:val="000000" w:themeColor="text1"/>
          <w:sz w:val="28"/>
          <w:szCs w:val="28"/>
          <w:lang w:eastAsia="en-US"/>
        </w:rPr>
      </w:pPr>
      <w:r w:rsidRPr="00661843">
        <w:rPr>
          <w:color w:val="000000" w:themeColor="text1"/>
          <w:sz w:val="28"/>
          <w:szCs w:val="28"/>
          <w:lang w:eastAsia="en-US"/>
        </w:rPr>
        <w:t>- Trồng cây xanh xung quanh khu vực nhà máy với số lượng chiếm &gt; 20% diện tích đất</w:t>
      </w:r>
      <w:r w:rsidR="00CE30AE">
        <w:rPr>
          <w:color w:val="000000" w:themeColor="text1"/>
          <w:sz w:val="28"/>
          <w:szCs w:val="28"/>
          <w:lang w:eastAsia="en-US"/>
        </w:rPr>
        <w:t xml:space="preserve"> </w:t>
      </w:r>
      <w:r w:rsidRPr="00661843">
        <w:rPr>
          <w:color w:val="000000" w:themeColor="text1"/>
          <w:sz w:val="28"/>
          <w:szCs w:val="28"/>
          <w:lang w:eastAsia="en-US"/>
        </w:rPr>
        <w:t>nhà máy để khống chế nguồn bụi phát tán ra môi trường xung quanh;</w:t>
      </w:r>
    </w:p>
    <w:p w14:paraId="41A0274F" w14:textId="5C0D9997" w:rsidR="00661843" w:rsidRPr="00661843" w:rsidRDefault="00CE30AE" w:rsidP="009E0A66">
      <w:pPr>
        <w:pStyle w:val="Normal1"/>
        <w:spacing w:before="0" w:line="276" w:lineRule="auto"/>
        <w:ind w:firstLine="426"/>
        <w:rPr>
          <w:color w:val="000000" w:themeColor="text1"/>
          <w:sz w:val="28"/>
          <w:szCs w:val="28"/>
          <w:lang w:eastAsia="en-US"/>
        </w:rPr>
      </w:pPr>
      <w:r>
        <w:rPr>
          <w:color w:val="000000" w:themeColor="text1"/>
          <w:sz w:val="28"/>
          <w:szCs w:val="28"/>
          <w:lang w:eastAsia="en-US"/>
        </w:rPr>
        <w:t xml:space="preserve">- </w:t>
      </w:r>
      <w:r w:rsidR="00661843" w:rsidRPr="00661843">
        <w:rPr>
          <w:color w:val="000000" w:themeColor="text1"/>
          <w:sz w:val="28"/>
          <w:szCs w:val="28"/>
          <w:lang w:eastAsia="en-US"/>
        </w:rPr>
        <w:t>Các phương tiện vận chuyển nguyên liệu, nhiên liệu và sản phẩm luôn có đầy đủ dụng</w:t>
      </w:r>
      <w:r>
        <w:rPr>
          <w:color w:val="000000" w:themeColor="text1"/>
          <w:sz w:val="28"/>
          <w:szCs w:val="28"/>
          <w:lang w:eastAsia="en-US"/>
        </w:rPr>
        <w:t xml:space="preserve"> </w:t>
      </w:r>
      <w:r w:rsidR="00661843" w:rsidRPr="00661843">
        <w:rPr>
          <w:color w:val="000000" w:themeColor="text1"/>
          <w:sz w:val="28"/>
          <w:szCs w:val="28"/>
          <w:lang w:eastAsia="en-US"/>
        </w:rPr>
        <w:t>cụ che phủ không cho lượng bụi phát sinh trong quá trình vận chuyển.</w:t>
      </w:r>
    </w:p>
    <w:p w14:paraId="509E89F5" w14:textId="4FBE62BE" w:rsidR="00661843" w:rsidRPr="00661843" w:rsidRDefault="00661843" w:rsidP="009E0A66">
      <w:pPr>
        <w:pStyle w:val="Normal1"/>
        <w:spacing w:before="0" w:line="276" w:lineRule="auto"/>
        <w:ind w:firstLine="426"/>
        <w:rPr>
          <w:color w:val="000000" w:themeColor="text1"/>
          <w:sz w:val="28"/>
          <w:szCs w:val="28"/>
          <w:lang w:eastAsia="en-US"/>
        </w:rPr>
      </w:pPr>
      <w:r w:rsidRPr="00661843">
        <w:rPr>
          <w:color w:val="000000" w:themeColor="text1"/>
          <w:sz w:val="28"/>
          <w:szCs w:val="28"/>
          <w:lang w:eastAsia="en-US"/>
        </w:rPr>
        <w:t>- Các tháng mùa nắng thường xuyên tưới nước tạo độ ẩm trong khu vực nhà máy để</w:t>
      </w:r>
      <w:r w:rsidR="00CE30AE">
        <w:rPr>
          <w:color w:val="000000" w:themeColor="text1"/>
          <w:sz w:val="28"/>
          <w:szCs w:val="28"/>
          <w:lang w:eastAsia="en-US"/>
        </w:rPr>
        <w:t xml:space="preserve"> </w:t>
      </w:r>
      <w:r w:rsidRPr="00661843">
        <w:rPr>
          <w:color w:val="000000" w:themeColor="text1"/>
          <w:sz w:val="28"/>
          <w:szCs w:val="28"/>
          <w:lang w:eastAsia="en-US"/>
        </w:rPr>
        <w:t>phương tiện ô tô đi lại không khuếch tán bụi trong không khí.</w:t>
      </w:r>
    </w:p>
    <w:p w14:paraId="447D2ED4" w14:textId="2772F891" w:rsidR="00661843" w:rsidRPr="00661843" w:rsidRDefault="00661843" w:rsidP="009E0A66">
      <w:pPr>
        <w:pStyle w:val="Normal1"/>
        <w:spacing w:before="0" w:line="276" w:lineRule="auto"/>
        <w:ind w:firstLine="426"/>
        <w:rPr>
          <w:color w:val="000000" w:themeColor="text1"/>
          <w:sz w:val="28"/>
          <w:szCs w:val="28"/>
          <w:lang w:eastAsia="en-US"/>
        </w:rPr>
      </w:pPr>
      <w:r w:rsidRPr="00661843">
        <w:rPr>
          <w:color w:val="000000" w:themeColor="text1"/>
          <w:sz w:val="28"/>
          <w:szCs w:val="28"/>
          <w:lang w:eastAsia="en-US"/>
        </w:rPr>
        <w:t>- Trang bị đầy đủ các thiết bị bảo hộ lao động cho các công nhân làm việc trực tiếp tại các</w:t>
      </w:r>
      <w:r w:rsidR="00CE30AE">
        <w:rPr>
          <w:color w:val="000000" w:themeColor="text1"/>
          <w:sz w:val="28"/>
          <w:szCs w:val="28"/>
          <w:lang w:eastAsia="en-US"/>
        </w:rPr>
        <w:t xml:space="preserve"> </w:t>
      </w:r>
      <w:r w:rsidRPr="00661843">
        <w:rPr>
          <w:color w:val="000000" w:themeColor="text1"/>
          <w:sz w:val="28"/>
          <w:szCs w:val="28"/>
          <w:lang w:eastAsia="en-US"/>
        </w:rPr>
        <w:t>khu vực có lượng bụi cao;</w:t>
      </w:r>
    </w:p>
    <w:p w14:paraId="0EBF7D81" w14:textId="5DCF90F4" w:rsidR="00661843" w:rsidRPr="00661843" w:rsidRDefault="00661843" w:rsidP="009E0A66">
      <w:pPr>
        <w:pStyle w:val="Normal1"/>
        <w:spacing w:before="0" w:line="276" w:lineRule="auto"/>
        <w:ind w:firstLine="426"/>
        <w:rPr>
          <w:color w:val="000000" w:themeColor="text1"/>
          <w:sz w:val="28"/>
          <w:szCs w:val="28"/>
          <w:lang w:eastAsia="en-US"/>
        </w:rPr>
      </w:pPr>
      <w:r w:rsidRPr="00661843">
        <w:rPr>
          <w:color w:val="000000" w:themeColor="text1"/>
          <w:sz w:val="28"/>
          <w:szCs w:val="28"/>
          <w:lang w:eastAsia="en-US"/>
        </w:rPr>
        <w:t>- Áp dụng biện pháp phun nước thường xuyên tại khu vực bãi chứa nguyên liệu và khu</w:t>
      </w:r>
      <w:r w:rsidR="00CE30AE">
        <w:rPr>
          <w:color w:val="000000" w:themeColor="text1"/>
          <w:sz w:val="28"/>
          <w:szCs w:val="28"/>
          <w:lang w:eastAsia="en-US"/>
        </w:rPr>
        <w:t xml:space="preserve"> </w:t>
      </w:r>
      <w:r w:rsidRPr="00661843">
        <w:rPr>
          <w:color w:val="000000" w:themeColor="text1"/>
          <w:sz w:val="28"/>
          <w:szCs w:val="28"/>
          <w:lang w:eastAsia="en-US"/>
        </w:rPr>
        <w:t>vực xe tải ra vào;</w:t>
      </w:r>
    </w:p>
    <w:p w14:paraId="62261FD4" w14:textId="71E8D7B3" w:rsidR="00661843" w:rsidRPr="00661843" w:rsidRDefault="00CE30AE" w:rsidP="009E0A66">
      <w:pPr>
        <w:pStyle w:val="MUC1"/>
        <w:spacing w:after="0"/>
        <w:ind w:firstLine="426"/>
        <w:jc w:val="both"/>
        <w:outlineLvl w:val="9"/>
        <w:rPr>
          <w:color w:val="000000" w:themeColor="text1"/>
          <w:sz w:val="28"/>
          <w:szCs w:val="28"/>
        </w:rPr>
      </w:pPr>
      <w:r>
        <w:rPr>
          <w:color w:val="000000" w:themeColor="text1"/>
          <w:sz w:val="28"/>
          <w:szCs w:val="28"/>
        </w:rPr>
        <w:t>3.2.6.3</w:t>
      </w:r>
      <w:r w:rsidR="00661843" w:rsidRPr="00661843">
        <w:rPr>
          <w:color w:val="000000" w:themeColor="text1"/>
          <w:sz w:val="28"/>
          <w:szCs w:val="28"/>
        </w:rPr>
        <w:t>. Giảm thiểu tác động do khí thải phát sinh từ khu vực chứa bã thải rắn, hồ xử lý</w:t>
      </w:r>
      <w:r>
        <w:rPr>
          <w:color w:val="000000" w:themeColor="text1"/>
          <w:sz w:val="28"/>
          <w:szCs w:val="28"/>
        </w:rPr>
        <w:t xml:space="preserve"> </w:t>
      </w:r>
      <w:r w:rsidR="00661843" w:rsidRPr="00661843">
        <w:rPr>
          <w:color w:val="000000" w:themeColor="text1"/>
          <w:sz w:val="28"/>
          <w:szCs w:val="28"/>
        </w:rPr>
        <w:t>nước thải yếm khí phát sinh khí H</w:t>
      </w:r>
      <w:r w:rsidR="00661843" w:rsidRPr="00CE30AE">
        <w:rPr>
          <w:color w:val="000000" w:themeColor="text1"/>
          <w:sz w:val="28"/>
          <w:szCs w:val="28"/>
          <w:vertAlign w:val="subscript"/>
        </w:rPr>
        <w:t>2</w:t>
      </w:r>
      <w:r w:rsidR="00661843" w:rsidRPr="00661843">
        <w:rPr>
          <w:color w:val="000000" w:themeColor="text1"/>
          <w:sz w:val="28"/>
          <w:szCs w:val="28"/>
        </w:rPr>
        <w:t>S, NH</w:t>
      </w:r>
      <w:r w:rsidR="00661843" w:rsidRPr="00CE30AE">
        <w:rPr>
          <w:color w:val="000000" w:themeColor="text1"/>
          <w:sz w:val="28"/>
          <w:szCs w:val="28"/>
          <w:vertAlign w:val="subscript"/>
        </w:rPr>
        <w:t>3</w:t>
      </w:r>
      <w:r w:rsidR="00661843" w:rsidRPr="00661843">
        <w:rPr>
          <w:color w:val="000000" w:themeColor="text1"/>
          <w:sz w:val="28"/>
          <w:szCs w:val="28"/>
        </w:rPr>
        <w:t>, CH</w:t>
      </w:r>
      <w:r w:rsidR="00661843" w:rsidRPr="00CE30AE">
        <w:rPr>
          <w:color w:val="000000" w:themeColor="text1"/>
          <w:sz w:val="28"/>
          <w:szCs w:val="28"/>
          <w:vertAlign w:val="subscript"/>
        </w:rPr>
        <w:t>4</w:t>
      </w:r>
    </w:p>
    <w:p w14:paraId="24FDE9DC" w14:textId="5A7C6AA0" w:rsidR="00661843" w:rsidRPr="00661843" w:rsidRDefault="00CE30AE" w:rsidP="009E0A66">
      <w:pPr>
        <w:pStyle w:val="Normal1"/>
        <w:spacing w:before="0" w:line="276" w:lineRule="auto"/>
        <w:ind w:firstLine="426"/>
        <w:rPr>
          <w:color w:val="000000" w:themeColor="text1"/>
          <w:sz w:val="28"/>
          <w:szCs w:val="28"/>
          <w:lang w:eastAsia="en-US"/>
        </w:rPr>
      </w:pPr>
      <w:r>
        <w:rPr>
          <w:color w:val="000000" w:themeColor="text1"/>
          <w:sz w:val="28"/>
          <w:szCs w:val="28"/>
          <w:lang w:eastAsia="en-US"/>
        </w:rPr>
        <w:t>Bã thải rắn của nhà máy sẽ</w:t>
      </w:r>
      <w:r w:rsidR="00661843" w:rsidRPr="00661843">
        <w:rPr>
          <w:color w:val="000000" w:themeColor="text1"/>
          <w:sz w:val="28"/>
          <w:szCs w:val="28"/>
          <w:lang w:eastAsia="en-US"/>
        </w:rPr>
        <w:t xml:space="preserve"> được thu gom và xử lý hằng ngày, tránh tình trạng phân huỷ</w:t>
      </w:r>
      <w:r>
        <w:rPr>
          <w:color w:val="000000" w:themeColor="text1"/>
          <w:sz w:val="28"/>
          <w:szCs w:val="28"/>
          <w:lang w:eastAsia="en-US"/>
        </w:rPr>
        <w:t xml:space="preserve"> </w:t>
      </w:r>
      <w:r w:rsidR="00661843" w:rsidRPr="00661843">
        <w:rPr>
          <w:color w:val="000000" w:themeColor="text1"/>
          <w:sz w:val="28"/>
          <w:szCs w:val="28"/>
          <w:lang w:eastAsia="en-US"/>
        </w:rPr>
        <w:t>các chất thải rắn này sinh ra các chất khí gây ô nghiễm môi trường.</w:t>
      </w:r>
    </w:p>
    <w:p w14:paraId="15B5B581" w14:textId="4CBB9ECB" w:rsidR="00661843" w:rsidRPr="00661843" w:rsidRDefault="00661843" w:rsidP="009E0A66">
      <w:pPr>
        <w:pStyle w:val="Normal1"/>
        <w:spacing w:before="0" w:line="276" w:lineRule="auto"/>
        <w:ind w:firstLine="426"/>
        <w:rPr>
          <w:color w:val="000000" w:themeColor="text1"/>
          <w:sz w:val="28"/>
          <w:szCs w:val="28"/>
          <w:lang w:eastAsia="en-US"/>
        </w:rPr>
      </w:pPr>
      <w:r w:rsidRPr="00661843">
        <w:rPr>
          <w:color w:val="000000" w:themeColor="text1"/>
          <w:sz w:val="28"/>
          <w:szCs w:val="28"/>
          <w:lang w:eastAsia="en-US"/>
        </w:rPr>
        <w:t>Hệ thống xử lý nước thải được xây dựng ở cuối hướng gió khu đất nhà máy để giảm</w:t>
      </w:r>
      <w:r w:rsidR="00CE30AE">
        <w:rPr>
          <w:color w:val="000000" w:themeColor="text1"/>
          <w:sz w:val="28"/>
          <w:szCs w:val="28"/>
          <w:lang w:eastAsia="en-US"/>
        </w:rPr>
        <w:t xml:space="preserve"> </w:t>
      </w:r>
      <w:r w:rsidRPr="00661843">
        <w:rPr>
          <w:color w:val="000000" w:themeColor="text1"/>
          <w:sz w:val="28"/>
          <w:szCs w:val="28"/>
          <w:lang w:eastAsia="en-US"/>
        </w:rPr>
        <w:t>thiểu ảnh hưởng của các khí gây ô nhiễm đối với Nhà máy.</w:t>
      </w:r>
    </w:p>
    <w:p w14:paraId="74867CC8" w14:textId="51C496B9" w:rsidR="00661843" w:rsidRPr="00661843" w:rsidRDefault="00661843" w:rsidP="009E0A66">
      <w:pPr>
        <w:pStyle w:val="MUC1"/>
        <w:spacing w:after="0"/>
        <w:ind w:firstLine="426"/>
        <w:jc w:val="both"/>
        <w:outlineLvl w:val="9"/>
        <w:rPr>
          <w:color w:val="000000" w:themeColor="text1"/>
          <w:sz w:val="28"/>
          <w:szCs w:val="28"/>
        </w:rPr>
      </w:pPr>
      <w:r w:rsidRPr="00661843">
        <w:rPr>
          <w:color w:val="000000" w:themeColor="text1"/>
          <w:sz w:val="28"/>
          <w:szCs w:val="28"/>
        </w:rPr>
        <w:t>3.2.6</w:t>
      </w:r>
      <w:r w:rsidR="00CE30AE">
        <w:rPr>
          <w:color w:val="000000" w:themeColor="text1"/>
          <w:sz w:val="28"/>
          <w:szCs w:val="28"/>
        </w:rPr>
        <w:t>.4</w:t>
      </w:r>
      <w:r w:rsidRPr="00661843">
        <w:rPr>
          <w:color w:val="000000" w:themeColor="text1"/>
          <w:sz w:val="28"/>
          <w:szCs w:val="28"/>
        </w:rPr>
        <w:t>. Biện pháp giảm thiểu bụi, khí thải từ quá trình sử dụng dầu DO</w:t>
      </w:r>
    </w:p>
    <w:p w14:paraId="22C10DCE" w14:textId="295FB857" w:rsidR="000A345E" w:rsidRPr="00FE6345" w:rsidRDefault="00661843" w:rsidP="009E0A66">
      <w:pPr>
        <w:pStyle w:val="Normal1"/>
        <w:numPr>
          <w:ilvl w:val="0"/>
          <w:numId w:val="41"/>
        </w:numPr>
        <w:spacing w:before="0" w:line="276" w:lineRule="auto"/>
        <w:ind w:left="0" w:firstLine="425"/>
        <w:rPr>
          <w:b/>
          <w:i/>
          <w:color w:val="000000" w:themeColor="text1"/>
          <w:sz w:val="28"/>
          <w:szCs w:val="28"/>
          <w:u w:val="single"/>
          <w:lang w:eastAsia="en-US"/>
        </w:rPr>
      </w:pPr>
      <w:r w:rsidRPr="00CE30AE">
        <w:rPr>
          <w:b/>
          <w:i/>
          <w:color w:val="000000" w:themeColor="text1"/>
          <w:sz w:val="28"/>
          <w:szCs w:val="28"/>
          <w:u w:val="single"/>
          <w:lang w:eastAsia="en-US"/>
        </w:rPr>
        <w:t>Tính toán tải lượng, nồng độ các chất ô nhiễm phát sinh từ quá trình sử dụng dầu</w:t>
      </w:r>
      <w:r w:rsidR="00CE30AE" w:rsidRPr="00CE30AE">
        <w:rPr>
          <w:b/>
          <w:i/>
          <w:color w:val="000000" w:themeColor="text1"/>
          <w:sz w:val="28"/>
          <w:szCs w:val="28"/>
          <w:u w:val="single"/>
          <w:lang w:eastAsia="en-US"/>
        </w:rPr>
        <w:t xml:space="preserve"> </w:t>
      </w:r>
      <w:r w:rsidRPr="00CE30AE">
        <w:rPr>
          <w:b/>
          <w:i/>
          <w:color w:val="000000" w:themeColor="text1"/>
          <w:sz w:val="28"/>
          <w:szCs w:val="28"/>
          <w:u w:val="single"/>
          <w:lang w:eastAsia="en-US"/>
        </w:rPr>
        <w:t>DO</w:t>
      </w:r>
    </w:p>
    <w:p w14:paraId="793A294D" w14:textId="6066971B" w:rsidR="00FE6345" w:rsidRPr="00FE6345" w:rsidRDefault="00FE6345" w:rsidP="009E0A66">
      <w:pPr>
        <w:pStyle w:val="Caption"/>
        <w:keepNext/>
        <w:spacing w:before="0" w:after="0" w:line="276" w:lineRule="auto"/>
        <w:rPr>
          <w:i/>
          <w:sz w:val="28"/>
          <w:szCs w:val="28"/>
        </w:rPr>
      </w:pPr>
      <w:bookmarkStart w:id="201" w:name="_Toc148952371"/>
      <w:r w:rsidRPr="00FE6345">
        <w:rPr>
          <w:i/>
          <w:sz w:val="28"/>
          <w:szCs w:val="28"/>
        </w:rPr>
        <w:lastRenderedPageBreak/>
        <w:t xml:space="preserve">Bảng  </w:t>
      </w:r>
      <w:r w:rsidRPr="00FE6345">
        <w:rPr>
          <w:i/>
          <w:sz w:val="28"/>
          <w:szCs w:val="28"/>
        </w:rPr>
        <w:fldChar w:fldCharType="begin"/>
      </w:r>
      <w:r w:rsidRPr="00FE6345">
        <w:rPr>
          <w:i/>
          <w:sz w:val="28"/>
          <w:szCs w:val="28"/>
        </w:rPr>
        <w:instrText xml:space="preserve"> SEQ Bảng_ \* ARABIC </w:instrText>
      </w:r>
      <w:r w:rsidRPr="00FE6345">
        <w:rPr>
          <w:i/>
          <w:sz w:val="28"/>
          <w:szCs w:val="28"/>
        </w:rPr>
        <w:fldChar w:fldCharType="separate"/>
      </w:r>
      <w:r w:rsidR="00FD6182">
        <w:rPr>
          <w:i/>
          <w:noProof/>
          <w:sz w:val="28"/>
          <w:szCs w:val="28"/>
        </w:rPr>
        <w:t>17</w:t>
      </w:r>
      <w:r w:rsidRPr="00FE6345">
        <w:rPr>
          <w:i/>
          <w:sz w:val="28"/>
          <w:szCs w:val="28"/>
        </w:rPr>
        <w:fldChar w:fldCharType="end"/>
      </w:r>
      <w:r w:rsidRPr="00FE6345">
        <w:rPr>
          <w:i/>
          <w:sz w:val="28"/>
          <w:szCs w:val="28"/>
        </w:rPr>
        <w:t xml:space="preserve"> </w:t>
      </w:r>
      <w:r w:rsidRPr="00FE6345">
        <w:rPr>
          <w:i/>
          <w:color w:val="000000" w:themeColor="text1"/>
          <w:sz w:val="28"/>
          <w:szCs w:val="28"/>
        </w:rPr>
        <w:t>Hệ số ô nhiễm của các chất ô nhiễm phát sinh từ quá trình sử dụng dầu DO</w:t>
      </w:r>
      <w:bookmarkEnd w:id="201"/>
    </w:p>
    <w:tbl>
      <w:tblPr>
        <w:tblStyle w:val="TableGrid"/>
        <w:tblW w:w="0" w:type="auto"/>
        <w:tblLook w:val="04A0" w:firstRow="1" w:lastRow="0" w:firstColumn="1" w:lastColumn="0" w:noHBand="0" w:noVBand="1"/>
      </w:tblPr>
      <w:tblGrid>
        <w:gridCol w:w="562"/>
        <w:gridCol w:w="3969"/>
        <w:gridCol w:w="4659"/>
      </w:tblGrid>
      <w:tr w:rsidR="000A345E" w14:paraId="020BB268" w14:textId="77777777" w:rsidTr="000A345E">
        <w:tc>
          <w:tcPr>
            <w:tcW w:w="562" w:type="dxa"/>
            <w:vAlign w:val="center"/>
          </w:tcPr>
          <w:p w14:paraId="54161CEA" w14:textId="411D359B" w:rsidR="000A345E" w:rsidRPr="000A345E" w:rsidRDefault="000A345E" w:rsidP="009E0A66">
            <w:pPr>
              <w:pStyle w:val="Normal1"/>
              <w:spacing w:before="0" w:line="276" w:lineRule="auto"/>
              <w:jc w:val="center"/>
              <w:rPr>
                <w:b/>
                <w:color w:val="000000" w:themeColor="text1"/>
                <w:sz w:val="28"/>
                <w:szCs w:val="28"/>
                <w:lang w:eastAsia="en-US"/>
              </w:rPr>
            </w:pPr>
            <w:r w:rsidRPr="000A345E">
              <w:rPr>
                <w:b/>
                <w:color w:val="000000" w:themeColor="text1"/>
                <w:sz w:val="28"/>
                <w:szCs w:val="28"/>
                <w:lang w:eastAsia="en-US"/>
              </w:rPr>
              <w:t>Stt</w:t>
            </w:r>
          </w:p>
        </w:tc>
        <w:tc>
          <w:tcPr>
            <w:tcW w:w="3969" w:type="dxa"/>
            <w:vAlign w:val="center"/>
          </w:tcPr>
          <w:p w14:paraId="6F6016D8" w14:textId="29987A7F" w:rsidR="000A345E" w:rsidRPr="000A345E" w:rsidRDefault="000A345E" w:rsidP="009E0A66">
            <w:pPr>
              <w:pStyle w:val="Normal1"/>
              <w:spacing w:before="0" w:line="276" w:lineRule="auto"/>
              <w:jc w:val="center"/>
              <w:rPr>
                <w:b/>
                <w:color w:val="000000" w:themeColor="text1"/>
                <w:sz w:val="28"/>
                <w:szCs w:val="28"/>
                <w:lang w:eastAsia="en-US"/>
              </w:rPr>
            </w:pPr>
            <w:r w:rsidRPr="000A345E">
              <w:rPr>
                <w:b/>
                <w:color w:val="000000" w:themeColor="text1"/>
                <w:sz w:val="28"/>
                <w:szCs w:val="28"/>
                <w:lang w:eastAsia="en-US"/>
              </w:rPr>
              <w:t>Các chất ô nhiễm</w:t>
            </w:r>
          </w:p>
        </w:tc>
        <w:tc>
          <w:tcPr>
            <w:tcW w:w="4659" w:type="dxa"/>
            <w:vAlign w:val="center"/>
          </w:tcPr>
          <w:p w14:paraId="6D411A07" w14:textId="77777777" w:rsidR="000A345E" w:rsidRDefault="000A345E" w:rsidP="009E0A66">
            <w:pPr>
              <w:pStyle w:val="Normal1"/>
              <w:spacing w:before="0" w:line="276" w:lineRule="auto"/>
              <w:jc w:val="center"/>
              <w:rPr>
                <w:b/>
                <w:color w:val="000000" w:themeColor="text1"/>
                <w:sz w:val="28"/>
                <w:szCs w:val="28"/>
                <w:lang w:eastAsia="en-US"/>
              </w:rPr>
            </w:pPr>
            <w:r w:rsidRPr="000A345E">
              <w:rPr>
                <w:b/>
                <w:color w:val="000000" w:themeColor="text1"/>
                <w:sz w:val="28"/>
                <w:szCs w:val="28"/>
                <w:lang w:eastAsia="en-US"/>
              </w:rPr>
              <w:t xml:space="preserve">Hệ số ô nhiễm </w:t>
            </w:r>
          </w:p>
          <w:p w14:paraId="54595481" w14:textId="2396DA4A" w:rsidR="000A345E" w:rsidRPr="000A345E" w:rsidRDefault="000A345E" w:rsidP="009E0A66">
            <w:pPr>
              <w:pStyle w:val="Normal1"/>
              <w:spacing w:before="0" w:line="276" w:lineRule="auto"/>
              <w:jc w:val="center"/>
              <w:rPr>
                <w:b/>
                <w:color w:val="000000" w:themeColor="text1"/>
                <w:sz w:val="28"/>
                <w:szCs w:val="28"/>
                <w:lang w:eastAsia="en-US"/>
              </w:rPr>
            </w:pPr>
            <w:r w:rsidRPr="000A345E">
              <w:rPr>
                <w:b/>
                <w:color w:val="000000" w:themeColor="text1"/>
                <w:sz w:val="28"/>
                <w:szCs w:val="28"/>
                <w:lang w:eastAsia="en-US"/>
              </w:rPr>
              <w:t>(Kg chất ô nhiễm/tấn dầu)</w:t>
            </w:r>
          </w:p>
        </w:tc>
      </w:tr>
      <w:tr w:rsidR="000A345E" w14:paraId="7A36BA78" w14:textId="77777777" w:rsidTr="000A345E">
        <w:tc>
          <w:tcPr>
            <w:tcW w:w="562" w:type="dxa"/>
            <w:vAlign w:val="center"/>
          </w:tcPr>
          <w:p w14:paraId="15C7F595" w14:textId="6550A744"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1</w:t>
            </w:r>
          </w:p>
        </w:tc>
        <w:tc>
          <w:tcPr>
            <w:tcW w:w="3969" w:type="dxa"/>
            <w:vAlign w:val="center"/>
          </w:tcPr>
          <w:p w14:paraId="332518A5" w14:textId="260EDD83"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Bụi</w:t>
            </w:r>
          </w:p>
        </w:tc>
        <w:tc>
          <w:tcPr>
            <w:tcW w:w="4659" w:type="dxa"/>
            <w:vAlign w:val="center"/>
          </w:tcPr>
          <w:p w14:paraId="312F2F4F" w14:textId="4C959D98"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0,71</w:t>
            </w:r>
          </w:p>
        </w:tc>
      </w:tr>
      <w:tr w:rsidR="000A345E" w14:paraId="6237169A" w14:textId="77777777" w:rsidTr="000A345E">
        <w:tc>
          <w:tcPr>
            <w:tcW w:w="562" w:type="dxa"/>
            <w:vAlign w:val="center"/>
          </w:tcPr>
          <w:p w14:paraId="209C8675" w14:textId="294DEDC6"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2</w:t>
            </w:r>
          </w:p>
        </w:tc>
        <w:tc>
          <w:tcPr>
            <w:tcW w:w="3969" w:type="dxa"/>
            <w:vAlign w:val="center"/>
          </w:tcPr>
          <w:p w14:paraId="2FDEE988" w14:textId="53B6B14B"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SO</w:t>
            </w:r>
            <w:r w:rsidRPr="000A345E">
              <w:rPr>
                <w:color w:val="000000" w:themeColor="text1"/>
                <w:sz w:val="28"/>
                <w:szCs w:val="28"/>
                <w:vertAlign w:val="subscript"/>
                <w:lang w:eastAsia="en-US"/>
              </w:rPr>
              <w:t>2</w:t>
            </w:r>
          </w:p>
        </w:tc>
        <w:tc>
          <w:tcPr>
            <w:tcW w:w="4659" w:type="dxa"/>
            <w:vAlign w:val="center"/>
          </w:tcPr>
          <w:p w14:paraId="15B1D4A2" w14:textId="5AB9F7CB"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20 x S</w:t>
            </w:r>
          </w:p>
        </w:tc>
      </w:tr>
      <w:tr w:rsidR="000A345E" w14:paraId="27A130B5" w14:textId="77777777" w:rsidTr="000A345E">
        <w:tc>
          <w:tcPr>
            <w:tcW w:w="562" w:type="dxa"/>
            <w:vAlign w:val="center"/>
          </w:tcPr>
          <w:p w14:paraId="766B0448" w14:textId="7F091A35"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3</w:t>
            </w:r>
          </w:p>
        </w:tc>
        <w:tc>
          <w:tcPr>
            <w:tcW w:w="3969" w:type="dxa"/>
            <w:vAlign w:val="center"/>
          </w:tcPr>
          <w:p w14:paraId="02904568" w14:textId="69F4F433"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NO</w:t>
            </w:r>
            <w:r w:rsidRPr="000A345E">
              <w:rPr>
                <w:color w:val="000000" w:themeColor="text1"/>
                <w:sz w:val="28"/>
                <w:szCs w:val="28"/>
                <w:vertAlign w:val="subscript"/>
                <w:lang w:eastAsia="en-US"/>
              </w:rPr>
              <w:t>2</w:t>
            </w:r>
          </w:p>
        </w:tc>
        <w:tc>
          <w:tcPr>
            <w:tcW w:w="4659" w:type="dxa"/>
            <w:vAlign w:val="center"/>
          </w:tcPr>
          <w:p w14:paraId="73C35502" w14:textId="2D6B3BBE"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9,62</w:t>
            </w:r>
          </w:p>
        </w:tc>
      </w:tr>
      <w:tr w:rsidR="000A345E" w14:paraId="463AEED9" w14:textId="77777777" w:rsidTr="000A345E">
        <w:tc>
          <w:tcPr>
            <w:tcW w:w="562" w:type="dxa"/>
            <w:vAlign w:val="center"/>
          </w:tcPr>
          <w:p w14:paraId="6DD6476C" w14:textId="3E8B29FD"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4</w:t>
            </w:r>
          </w:p>
        </w:tc>
        <w:tc>
          <w:tcPr>
            <w:tcW w:w="3969" w:type="dxa"/>
            <w:vAlign w:val="center"/>
          </w:tcPr>
          <w:p w14:paraId="507EF8DD" w14:textId="4766ADFD"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CO</w:t>
            </w:r>
          </w:p>
        </w:tc>
        <w:tc>
          <w:tcPr>
            <w:tcW w:w="4659" w:type="dxa"/>
            <w:vAlign w:val="center"/>
          </w:tcPr>
          <w:p w14:paraId="321E0F3A" w14:textId="157B43E4"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2,19</w:t>
            </w:r>
          </w:p>
        </w:tc>
      </w:tr>
      <w:tr w:rsidR="000A345E" w14:paraId="07FD3FD5" w14:textId="77777777" w:rsidTr="000A345E">
        <w:tc>
          <w:tcPr>
            <w:tcW w:w="562" w:type="dxa"/>
            <w:vAlign w:val="center"/>
          </w:tcPr>
          <w:p w14:paraId="5DE9DF4F" w14:textId="7EE14979"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5</w:t>
            </w:r>
          </w:p>
        </w:tc>
        <w:tc>
          <w:tcPr>
            <w:tcW w:w="3969" w:type="dxa"/>
            <w:vAlign w:val="center"/>
          </w:tcPr>
          <w:p w14:paraId="7028C9CA" w14:textId="0DAE4BA4"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VOC</w:t>
            </w:r>
          </w:p>
        </w:tc>
        <w:tc>
          <w:tcPr>
            <w:tcW w:w="4659" w:type="dxa"/>
            <w:vAlign w:val="center"/>
          </w:tcPr>
          <w:p w14:paraId="67D24065" w14:textId="156CC598"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0,791</w:t>
            </w:r>
          </w:p>
        </w:tc>
      </w:tr>
    </w:tbl>
    <w:p w14:paraId="3A2A14E2" w14:textId="031DDDF2" w:rsidR="00CE30AE" w:rsidRDefault="000A345E" w:rsidP="009E0A66">
      <w:pPr>
        <w:pStyle w:val="Normal1"/>
        <w:spacing w:before="0" w:line="276" w:lineRule="auto"/>
        <w:ind w:firstLine="425"/>
        <w:jc w:val="right"/>
        <w:rPr>
          <w:i/>
          <w:color w:val="000000" w:themeColor="text1"/>
          <w:sz w:val="28"/>
          <w:szCs w:val="28"/>
          <w:lang w:eastAsia="en-US"/>
        </w:rPr>
      </w:pPr>
      <w:r w:rsidRPr="000A345E">
        <w:rPr>
          <w:i/>
          <w:color w:val="000000" w:themeColor="text1"/>
          <w:sz w:val="28"/>
          <w:szCs w:val="28"/>
          <w:lang w:eastAsia="en-US"/>
        </w:rPr>
        <w:t>(Nguồn: Assessment of Source of Air, Water and Land Pollution, WHO, 1993)</w:t>
      </w:r>
    </w:p>
    <w:p w14:paraId="598B370E" w14:textId="77777777" w:rsidR="000A345E" w:rsidRDefault="000A345E" w:rsidP="009E0A66">
      <w:pPr>
        <w:pStyle w:val="Normal1"/>
        <w:spacing w:before="0" w:line="276" w:lineRule="auto"/>
        <w:ind w:firstLine="426"/>
        <w:rPr>
          <w:color w:val="000000" w:themeColor="text1"/>
          <w:sz w:val="28"/>
          <w:szCs w:val="28"/>
          <w:lang w:eastAsia="en-US"/>
        </w:rPr>
      </w:pPr>
      <w:r w:rsidRPr="000A345E">
        <w:rPr>
          <w:b/>
          <w:color w:val="000000" w:themeColor="text1"/>
          <w:sz w:val="28"/>
          <w:szCs w:val="28"/>
          <w:u w:val="single"/>
          <w:lang w:eastAsia="en-US"/>
        </w:rPr>
        <w:t>Ghi chú</w:t>
      </w:r>
      <w:r w:rsidRPr="000A345E">
        <w:rPr>
          <w:color w:val="000000" w:themeColor="text1"/>
          <w:sz w:val="28"/>
          <w:szCs w:val="28"/>
          <w:lang w:eastAsia="en-US"/>
        </w:rPr>
        <w:t>: S: Hàm lượng lưu huỳnh trong dầu DO = 0,05%.</w:t>
      </w:r>
    </w:p>
    <w:p w14:paraId="1C6AC52D" w14:textId="5D81E6E3" w:rsidR="000A345E" w:rsidRDefault="000A345E" w:rsidP="009E0A66">
      <w:pPr>
        <w:pStyle w:val="Normal1"/>
        <w:spacing w:before="0" w:line="276" w:lineRule="auto"/>
        <w:ind w:firstLine="426"/>
        <w:rPr>
          <w:color w:val="000000" w:themeColor="text1"/>
          <w:sz w:val="28"/>
          <w:szCs w:val="28"/>
          <w:lang w:eastAsia="en-US"/>
        </w:rPr>
      </w:pPr>
      <w:r w:rsidRPr="000A345E">
        <w:rPr>
          <w:color w:val="000000" w:themeColor="text1"/>
          <w:sz w:val="28"/>
          <w:szCs w:val="28"/>
          <w:lang w:eastAsia="en-US"/>
        </w:rPr>
        <w:t>Với nhu cầu sử dụng khoảng 500 lít/ngày, tương đương 17,917 kg/giờ (khối lượng dầu DO</w:t>
      </w:r>
      <w:r>
        <w:rPr>
          <w:color w:val="000000" w:themeColor="text1"/>
          <w:sz w:val="28"/>
          <w:szCs w:val="28"/>
          <w:lang w:eastAsia="en-US"/>
        </w:rPr>
        <w:t xml:space="preserve"> </w:t>
      </w:r>
      <w:r w:rsidRPr="000A345E">
        <w:rPr>
          <w:color w:val="000000" w:themeColor="text1"/>
          <w:sz w:val="28"/>
          <w:szCs w:val="28"/>
          <w:lang w:eastAsia="en-US"/>
        </w:rPr>
        <w:t>là 0,86 kg/lít).</w:t>
      </w:r>
    </w:p>
    <w:p w14:paraId="309C4FE1" w14:textId="068ADD58" w:rsidR="000A345E" w:rsidRDefault="000A345E" w:rsidP="009E0A66">
      <w:pPr>
        <w:pStyle w:val="Normal1"/>
        <w:spacing w:before="0" w:line="276" w:lineRule="auto"/>
        <w:ind w:firstLine="426"/>
        <w:rPr>
          <w:color w:val="000000" w:themeColor="text1"/>
          <w:sz w:val="28"/>
          <w:szCs w:val="28"/>
          <w:lang w:eastAsia="en-US"/>
        </w:rPr>
      </w:pPr>
      <w:r w:rsidRPr="000A345E">
        <w:rPr>
          <w:color w:val="000000" w:themeColor="text1"/>
          <w:sz w:val="28"/>
          <w:szCs w:val="28"/>
          <w:lang w:eastAsia="en-US"/>
        </w:rPr>
        <w:t>Theo Viện Kỹ Thuật Nhiệt đới và Bảo vệ Môi trường TPHCM , lượng khí thực tế tạo thành</w:t>
      </w:r>
      <w:r>
        <w:rPr>
          <w:color w:val="000000" w:themeColor="text1"/>
          <w:sz w:val="28"/>
          <w:szCs w:val="28"/>
          <w:lang w:eastAsia="en-US"/>
        </w:rPr>
        <w:t xml:space="preserve"> </w:t>
      </w:r>
      <w:r w:rsidRPr="000A345E">
        <w:rPr>
          <w:color w:val="000000" w:themeColor="text1"/>
          <w:sz w:val="28"/>
          <w:szCs w:val="28"/>
          <w:lang w:eastAsia="en-US"/>
        </w:rPr>
        <w:t xml:space="preserve">khi đốt cháy hoàn toàn 1kg dầu DO khoảng 22 </w:t>
      </w:r>
      <w:r w:rsidRPr="000A345E">
        <w:rPr>
          <w:color w:val="000000" w:themeColor="text1"/>
          <w:sz w:val="28"/>
          <w:szCs w:val="28"/>
          <w:lang w:eastAsia="en-US"/>
        </w:rPr>
        <w:sym w:font="Symbol" w:char="F02D"/>
      </w:r>
      <w:r w:rsidRPr="000A345E">
        <w:rPr>
          <w:color w:val="000000" w:themeColor="text1"/>
          <w:sz w:val="28"/>
          <w:szCs w:val="28"/>
          <w:lang w:eastAsia="en-US"/>
        </w:rPr>
        <w:t xml:space="preserve"> 25m3. Vậy tổng lưu lượng khí thải do sử</w:t>
      </w:r>
      <w:r>
        <w:rPr>
          <w:color w:val="000000" w:themeColor="text1"/>
          <w:sz w:val="28"/>
          <w:szCs w:val="28"/>
          <w:lang w:eastAsia="en-US"/>
        </w:rPr>
        <w:t xml:space="preserve"> </w:t>
      </w:r>
      <w:r w:rsidRPr="000A345E">
        <w:rPr>
          <w:color w:val="000000" w:themeColor="text1"/>
          <w:sz w:val="28"/>
          <w:szCs w:val="28"/>
          <w:lang w:eastAsia="en-US"/>
        </w:rPr>
        <w:t>dụng dầu DO tại nhà máy là:</w:t>
      </w:r>
    </w:p>
    <w:p w14:paraId="38A8DFE7" w14:textId="1A9F2100" w:rsidR="000A345E" w:rsidRPr="00FE6345" w:rsidRDefault="000A345E" w:rsidP="009E0A66">
      <w:pPr>
        <w:pStyle w:val="Normal1"/>
        <w:spacing w:before="0" w:line="276" w:lineRule="auto"/>
        <w:ind w:firstLine="426"/>
        <w:rPr>
          <w:i/>
          <w:color w:val="000000" w:themeColor="text1"/>
          <w:sz w:val="28"/>
          <w:szCs w:val="28"/>
          <w:lang w:eastAsia="en-US"/>
        </w:rPr>
      </w:pPr>
      <w:r w:rsidRPr="000A345E">
        <w:rPr>
          <w:i/>
          <w:color w:val="000000" w:themeColor="text1"/>
          <w:sz w:val="28"/>
          <w:szCs w:val="28"/>
          <w:lang w:eastAsia="en-US"/>
        </w:rPr>
        <w:t xml:space="preserve">= 17,917(kg/giờ) x (22 </w:t>
      </w:r>
      <w:r w:rsidRPr="000A345E">
        <w:rPr>
          <w:i/>
          <w:color w:val="000000" w:themeColor="text1"/>
          <w:sz w:val="28"/>
          <w:szCs w:val="28"/>
          <w:lang w:eastAsia="en-US"/>
        </w:rPr>
        <w:sym w:font="Symbol" w:char="F02D"/>
      </w:r>
      <w:r w:rsidRPr="000A345E">
        <w:rPr>
          <w:i/>
          <w:color w:val="000000" w:themeColor="text1"/>
          <w:sz w:val="28"/>
          <w:szCs w:val="28"/>
          <w:lang w:eastAsia="en-US"/>
        </w:rPr>
        <w:t xml:space="preserve"> 25m3/kg) = 394,174m3/h </w:t>
      </w:r>
      <w:r w:rsidRPr="000A345E">
        <w:rPr>
          <w:i/>
          <w:color w:val="000000" w:themeColor="text1"/>
          <w:sz w:val="28"/>
          <w:szCs w:val="28"/>
          <w:lang w:eastAsia="en-US"/>
        </w:rPr>
        <w:sym w:font="Symbol" w:char="F02D"/>
      </w:r>
      <w:r w:rsidRPr="000A345E">
        <w:rPr>
          <w:i/>
          <w:color w:val="000000" w:themeColor="text1"/>
          <w:sz w:val="28"/>
          <w:szCs w:val="28"/>
          <w:lang w:eastAsia="en-US"/>
        </w:rPr>
        <w:t xml:space="preserve"> 447,925m3/h = 0,109m3/s </w:t>
      </w:r>
      <w:r w:rsidRPr="000A345E">
        <w:rPr>
          <w:i/>
          <w:color w:val="000000" w:themeColor="text1"/>
          <w:sz w:val="28"/>
          <w:szCs w:val="28"/>
          <w:lang w:eastAsia="en-US"/>
        </w:rPr>
        <w:sym w:font="Symbol" w:char="F02D"/>
      </w:r>
      <w:r w:rsidRPr="000A345E">
        <w:rPr>
          <w:i/>
          <w:color w:val="000000" w:themeColor="text1"/>
          <w:sz w:val="28"/>
          <w:szCs w:val="28"/>
          <w:lang w:eastAsia="en-US"/>
        </w:rPr>
        <w:t xml:space="preserve"> 0,124m3/s</w:t>
      </w:r>
    </w:p>
    <w:p w14:paraId="394C60AF" w14:textId="591EFF99" w:rsidR="00FE6345" w:rsidRPr="00FE6345" w:rsidRDefault="00FE6345" w:rsidP="009E0A66">
      <w:pPr>
        <w:pStyle w:val="Caption"/>
        <w:keepNext/>
        <w:spacing w:before="0" w:after="0" w:line="276" w:lineRule="auto"/>
        <w:rPr>
          <w:i/>
          <w:sz w:val="28"/>
          <w:szCs w:val="28"/>
        </w:rPr>
      </w:pPr>
      <w:bookmarkStart w:id="202" w:name="_Toc148952372"/>
      <w:r w:rsidRPr="00FE6345">
        <w:rPr>
          <w:i/>
          <w:sz w:val="28"/>
          <w:szCs w:val="28"/>
        </w:rPr>
        <w:t xml:space="preserve">Bảng  </w:t>
      </w:r>
      <w:r w:rsidRPr="00FE6345">
        <w:rPr>
          <w:i/>
          <w:sz w:val="28"/>
          <w:szCs w:val="28"/>
        </w:rPr>
        <w:fldChar w:fldCharType="begin"/>
      </w:r>
      <w:r w:rsidRPr="00FE6345">
        <w:rPr>
          <w:i/>
          <w:sz w:val="28"/>
          <w:szCs w:val="28"/>
        </w:rPr>
        <w:instrText xml:space="preserve"> SEQ Bảng_ \* ARABIC </w:instrText>
      </w:r>
      <w:r w:rsidRPr="00FE6345">
        <w:rPr>
          <w:i/>
          <w:sz w:val="28"/>
          <w:szCs w:val="28"/>
        </w:rPr>
        <w:fldChar w:fldCharType="separate"/>
      </w:r>
      <w:r w:rsidR="00FD6182">
        <w:rPr>
          <w:i/>
          <w:noProof/>
          <w:sz w:val="28"/>
          <w:szCs w:val="28"/>
        </w:rPr>
        <w:t>18</w:t>
      </w:r>
      <w:r w:rsidRPr="00FE6345">
        <w:rPr>
          <w:i/>
          <w:sz w:val="28"/>
          <w:szCs w:val="28"/>
        </w:rPr>
        <w:fldChar w:fldCharType="end"/>
      </w:r>
      <w:r w:rsidRPr="00FE6345">
        <w:rPr>
          <w:i/>
          <w:sz w:val="28"/>
          <w:szCs w:val="28"/>
        </w:rPr>
        <w:t xml:space="preserve"> </w:t>
      </w:r>
      <w:r w:rsidRPr="00FE6345">
        <w:rPr>
          <w:i/>
          <w:color w:val="000000" w:themeColor="text1"/>
          <w:sz w:val="28"/>
          <w:szCs w:val="28"/>
        </w:rPr>
        <w:t>Tải lượng, nồng độ các chất ô nhiễm phát sinh từ quá trình sử dụng dầu DO</w:t>
      </w:r>
      <w:bookmarkEnd w:id="202"/>
    </w:p>
    <w:tbl>
      <w:tblPr>
        <w:tblStyle w:val="TableGrid"/>
        <w:tblW w:w="0" w:type="auto"/>
        <w:tblLook w:val="04A0" w:firstRow="1" w:lastRow="0" w:firstColumn="1" w:lastColumn="0" w:noHBand="0" w:noVBand="1"/>
      </w:tblPr>
      <w:tblGrid>
        <w:gridCol w:w="561"/>
        <w:gridCol w:w="1419"/>
        <w:gridCol w:w="2126"/>
        <w:gridCol w:w="2698"/>
        <w:gridCol w:w="2386"/>
      </w:tblGrid>
      <w:tr w:rsidR="000A345E" w14:paraId="5F3F46FF" w14:textId="77777777" w:rsidTr="000A345E">
        <w:tc>
          <w:tcPr>
            <w:tcW w:w="561" w:type="dxa"/>
            <w:vAlign w:val="center"/>
          </w:tcPr>
          <w:p w14:paraId="48F332A8" w14:textId="2D907B9C" w:rsidR="000A345E" w:rsidRPr="000A345E" w:rsidRDefault="000A345E" w:rsidP="009E0A66">
            <w:pPr>
              <w:pStyle w:val="Normal1"/>
              <w:spacing w:before="0" w:line="276" w:lineRule="auto"/>
              <w:jc w:val="center"/>
              <w:rPr>
                <w:b/>
                <w:color w:val="000000" w:themeColor="text1"/>
                <w:sz w:val="28"/>
                <w:szCs w:val="28"/>
                <w:lang w:eastAsia="en-US"/>
              </w:rPr>
            </w:pPr>
            <w:r w:rsidRPr="000A345E">
              <w:rPr>
                <w:b/>
                <w:color w:val="000000" w:themeColor="text1"/>
                <w:sz w:val="28"/>
                <w:szCs w:val="28"/>
                <w:lang w:eastAsia="en-US"/>
              </w:rPr>
              <w:t>Stt</w:t>
            </w:r>
          </w:p>
        </w:tc>
        <w:tc>
          <w:tcPr>
            <w:tcW w:w="1419" w:type="dxa"/>
            <w:vAlign w:val="center"/>
          </w:tcPr>
          <w:p w14:paraId="34EB2DE0" w14:textId="52EBCD2D" w:rsidR="000A345E" w:rsidRPr="000A345E" w:rsidRDefault="000A345E" w:rsidP="009E0A66">
            <w:pPr>
              <w:pStyle w:val="Normal1"/>
              <w:spacing w:before="0" w:line="276" w:lineRule="auto"/>
              <w:jc w:val="center"/>
              <w:rPr>
                <w:b/>
                <w:color w:val="000000" w:themeColor="text1"/>
                <w:sz w:val="28"/>
                <w:szCs w:val="28"/>
                <w:lang w:eastAsia="en-US"/>
              </w:rPr>
            </w:pPr>
            <w:r w:rsidRPr="000A345E">
              <w:rPr>
                <w:b/>
                <w:color w:val="000000" w:themeColor="text1"/>
                <w:sz w:val="28"/>
                <w:szCs w:val="28"/>
                <w:lang w:eastAsia="en-US"/>
              </w:rPr>
              <w:t>Chất ô nhiễm</w:t>
            </w:r>
          </w:p>
        </w:tc>
        <w:tc>
          <w:tcPr>
            <w:tcW w:w="2126" w:type="dxa"/>
            <w:vAlign w:val="center"/>
          </w:tcPr>
          <w:p w14:paraId="3D4BB1DB" w14:textId="668BEF02" w:rsidR="000A345E" w:rsidRPr="000A345E" w:rsidRDefault="000A345E" w:rsidP="009E0A66">
            <w:pPr>
              <w:pStyle w:val="Normal1"/>
              <w:spacing w:before="0" w:line="276" w:lineRule="auto"/>
              <w:jc w:val="center"/>
              <w:rPr>
                <w:b/>
                <w:color w:val="000000" w:themeColor="text1"/>
                <w:sz w:val="28"/>
                <w:szCs w:val="28"/>
                <w:lang w:eastAsia="en-US"/>
              </w:rPr>
            </w:pPr>
            <w:r w:rsidRPr="000A345E">
              <w:rPr>
                <w:b/>
                <w:color w:val="000000" w:themeColor="text1"/>
                <w:sz w:val="28"/>
                <w:szCs w:val="28"/>
                <w:lang w:eastAsia="en-US"/>
              </w:rPr>
              <w:t>Tải lượng ô nhiễm (g/s)</w:t>
            </w:r>
          </w:p>
        </w:tc>
        <w:tc>
          <w:tcPr>
            <w:tcW w:w="2698" w:type="dxa"/>
            <w:vAlign w:val="center"/>
          </w:tcPr>
          <w:p w14:paraId="1BF30357" w14:textId="2CD0D320" w:rsidR="000A345E" w:rsidRPr="000A345E" w:rsidRDefault="000A345E" w:rsidP="009E0A66">
            <w:pPr>
              <w:pStyle w:val="Normal1"/>
              <w:spacing w:before="0" w:line="276" w:lineRule="auto"/>
              <w:jc w:val="center"/>
              <w:rPr>
                <w:b/>
                <w:color w:val="000000" w:themeColor="text1"/>
                <w:sz w:val="28"/>
                <w:szCs w:val="28"/>
                <w:lang w:eastAsia="en-US"/>
              </w:rPr>
            </w:pPr>
            <w:r w:rsidRPr="000A345E">
              <w:rPr>
                <w:b/>
                <w:color w:val="000000" w:themeColor="text1"/>
                <w:sz w:val="28"/>
                <w:szCs w:val="28"/>
                <w:lang w:eastAsia="en-US"/>
              </w:rPr>
              <w:t>Nồng độ (mg/Nm</w:t>
            </w:r>
            <w:r w:rsidRPr="000A345E">
              <w:rPr>
                <w:b/>
                <w:color w:val="000000" w:themeColor="text1"/>
                <w:sz w:val="28"/>
                <w:szCs w:val="28"/>
                <w:vertAlign w:val="superscript"/>
                <w:lang w:eastAsia="en-US"/>
              </w:rPr>
              <w:t>3</w:t>
            </w:r>
            <w:r w:rsidRPr="000A345E">
              <w:rPr>
                <w:b/>
                <w:color w:val="000000" w:themeColor="text1"/>
                <w:sz w:val="28"/>
                <w:szCs w:val="28"/>
                <w:lang w:eastAsia="en-US"/>
              </w:rPr>
              <w:t>)</w:t>
            </w:r>
          </w:p>
        </w:tc>
        <w:tc>
          <w:tcPr>
            <w:tcW w:w="2386" w:type="dxa"/>
            <w:vAlign w:val="center"/>
          </w:tcPr>
          <w:p w14:paraId="54D3DFD8" w14:textId="4C150725" w:rsidR="000A345E" w:rsidRPr="000A345E" w:rsidRDefault="000A345E" w:rsidP="009E0A66">
            <w:pPr>
              <w:pStyle w:val="Normal1"/>
              <w:spacing w:before="0" w:line="276" w:lineRule="auto"/>
              <w:jc w:val="center"/>
              <w:rPr>
                <w:b/>
                <w:color w:val="000000" w:themeColor="text1"/>
                <w:sz w:val="28"/>
                <w:szCs w:val="28"/>
                <w:lang w:eastAsia="en-US"/>
              </w:rPr>
            </w:pPr>
            <w:r w:rsidRPr="000A345E">
              <w:rPr>
                <w:b/>
                <w:color w:val="000000" w:themeColor="text1"/>
                <w:sz w:val="28"/>
                <w:szCs w:val="28"/>
                <w:lang w:eastAsia="en-US"/>
              </w:rPr>
              <w:t>QCVN 19:2009?BTNMT, cột B (mg/Nm</w:t>
            </w:r>
            <w:r w:rsidRPr="000A345E">
              <w:rPr>
                <w:b/>
                <w:color w:val="000000" w:themeColor="text1"/>
                <w:sz w:val="28"/>
                <w:szCs w:val="28"/>
                <w:vertAlign w:val="superscript"/>
                <w:lang w:eastAsia="en-US"/>
              </w:rPr>
              <w:t>3</w:t>
            </w:r>
            <w:r w:rsidRPr="000A345E">
              <w:rPr>
                <w:b/>
                <w:color w:val="000000" w:themeColor="text1"/>
                <w:sz w:val="28"/>
                <w:szCs w:val="28"/>
                <w:lang w:eastAsia="en-US"/>
              </w:rPr>
              <w:t>)</w:t>
            </w:r>
          </w:p>
        </w:tc>
      </w:tr>
      <w:tr w:rsidR="000A345E" w14:paraId="1DE01B0F" w14:textId="77777777" w:rsidTr="000A345E">
        <w:tc>
          <w:tcPr>
            <w:tcW w:w="561" w:type="dxa"/>
            <w:vAlign w:val="center"/>
          </w:tcPr>
          <w:p w14:paraId="19938333" w14:textId="26F58C8E"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1</w:t>
            </w:r>
          </w:p>
        </w:tc>
        <w:tc>
          <w:tcPr>
            <w:tcW w:w="1419" w:type="dxa"/>
            <w:vAlign w:val="center"/>
          </w:tcPr>
          <w:p w14:paraId="4B1CF7D8" w14:textId="03FCAAC0"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Bụi</w:t>
            </w:r>
          </w:p>
        </w:tc>
        <w:tc>
          <w:tcPr>
            <w:tcW w:w="2126" w:type="dxa"/>
            <w:vAlign w:val="center"/>
          </w:tcPr>
          <w:p w14:paraId="315CFBC7" w14:textId="21D10CF2"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0,0007</w:t>
            </w:r>
          </w:p>
        </w:tc>
        <w:tc>
          <w:tcPr>
            <w:tcW w:w="2698" w:type="dxa"/>
            <w:vAlign w:val="center"/>
          </w:tcPr>
          <w:p w14:paraId="5733C0C2" w14:textId="6DC6AB32"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28,5 – 32,42</w:t>
            </w:r>
          </w:p>
        </w:tc>
        <w:tc>
          <w:tcPr>
            <w:tcW w:w="2386" w:type="dxa"/>
            <w:vAlign w:val="center"/>
          </w:tcPr>
          <w:p w14:paraId="7776A68B" w14:textId="65240CCD"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200</w:t>
            </w:r>
          </w:p>
        </w:tc>
      </w:tr>
      <w:tr w:rsidR="000A345E" w14:paraId="1C088EE1" w14:textId="77777777" w:rsidTr="000A345E">
        <w:tc>
          <w:tcPr>
            <w:tcW w:w="561" w:type="dxa"/>
            <w:vAlign w:val="center"/>
          </w:tcPr>
          <w:p w14:paraId="397ACBF7" w14:textId="5B833A11"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2</w:t>
            </w:r>
          </w:p>
        </w:tc>
        <w:tc>
          <w:tcPr>
            <w:tcW w:w="1419" w:type="dxa"/>
            <w:vAlign w:val="center"/>
          </w:tcPr>
          <w:p w14:paraId="36EFA171" w14:textId="264F582D"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SO2</w:t>
            </w:r>
          </w:p>
        </w:tc>
        <w:tc>
          <w:tcPr>
            <w:tcW w:w="2126" w:type="dxa"/>
            <w:vAlign w:val="center"/>
          </w:tcPr>
          <w:p w14:paraId="2211364F" w14:textId="1597D9F6"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0,0009</w:t>
            </w:r>
          </w:p>
        </w:tc>
        <w:tc>
          <w:tcPr>
            <w:tcW w:w="2698" w:type="dxa"/>
            <w:vAlign w:val="center"/>
          </w:tcPr>
          <w:p w14:paraId="095D2867" w14:textId="196C5D12"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40,14 – 45,66</w:t>
            </w:r>
          </w:p>
        </w:tc>
        <w:tc>
          <w:tcPr>
            <w:tcW w:w="2386" w:type="dxa"/>
            <w:vAlign w:val="center"/>
          </w:tcPr>
          <w:p w14:paraId="55E3B7A1" w14:textId="642E7829"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500</w:t>
            </w:r>
          </w:p>
        </w:tc>
      </w:tr>
      <w:tr w:rsidR="000A345E" w14:paraId="1F42B232" w14:textId="77777777" w:rsidTr="000A345E">
        <w:tc>
          <w:tcPr>
            <w:tcW w:w="561" w:type="dxa"/>
            <w:vAlign w:val="center"/>
          </w:tcPr>
          <w:p w14:paraId="0F5E1D17" w14:textId="5A905886"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3</w:t>
            </w:r>
          </w:p>
        </w:tc>
        <w:tc>
          <w:tcPr>
            <w:tcW w:w="1419" w:type="dxa"/>
            <w:vAlign w:val="center"/>
          </w:tcPr>
          <w:p w14:paraId="288EBC8B" w14:textId="47FF242E"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NO2</w:t>
            </w:r>
          </w:p>
        </w:tc>
        <w:tc>
          <w:tcPr>
            <w:tcW w:w="2126" w:type="dxa"/>
            <w:vAlign w:val="center"/>
          </w:tcPr>
          <w:p w14:paraId="06E3FB63" w14:textId="586B124D"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0,0092</w:t>
            </w:r>
          </w:p>
        </w:tc>
        <w:tc>
          <w:tcPr>
            <w:tcW w:w="2698" w:type="dxa"/>
            <w:vAlign w:val="center"/>
          </w:tcPr>
          <w:p w14:paraId="732FC51A" w14:textId="4EFF06F9"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386,11 -  439,24</w:t>
            </w:r>
          </w:p>
        </w:tc>
        <w:tc>
          <w:tcPr>
            <w:tcW w:w="2386" w:type="dxa"/>
            <w:vAlign w:val="center"/>
          </w:tcPr>
          <w:p w14:paraId="0AA962DF" w14:textId="7BF781EB"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850</w:t>
            </w:r>
          </w:p>
        </w:tc>
      </w:tr>
      <w:tr w:rsidR="000A345E" w14:paraId="015E8F7B" w14:textId="77777777" w:rsidTr="000A345E">
        <w:tc>
          <w:tcPr>
            <w:tcW w:w="561" w:type="dxa"/>
            <w:vAlign w:val="center"/>
          </w:tcPr>
          <w:p w14:paraId="5CBAEFF2" w14:textId="2C1F761A"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4</w:t>
            </w:r>
          </w:p>
        </w:tc>
        <w:tc>
          <w:tcPr>
            <w:tcW w:w="1419" w:type="dxa"/>
            <w:vAlign w:val="center"/>
          </w:tcPr>
          <w:p w14:paraId="0A93F135" w14:textId="7C61FF3D"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 xml:space="preserve">CO </w:t>
            </w:r>
          </w:p>
        </w:tc>
        <w:tc>
          <w:tcPr>
            <w:tcW w:w="2126" w:type="dxa"/>
            <w:vAlign w:val="center"/>
          </w:tcPr>
          <w:p w14:paraId="68992D02" w14:textId="0C1F4B23"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0,0021</w:t>
            </w:r>
          </w:p>
        </w:tc>
        <w:tc>
          <w:tcPr>
            <w:tcW w:w="2698" w:type="dxa"/>
            <w:vAlign w:val="center"/>
          </w:tcPr>
          <w:p w14:paraId="57608CC0" w14:textId="06F23F88"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87,90 – 99,99</w:t>
            </w:r>
          </w:p>
        </w:tc>
        <w:tc>
          <w:tcPr>
            <w:tcW w:w="2386" w:type="dxa"/>
            <w:vAlign w:val="center"/>
          </w:tcPr>
          <w:p w14:paraId="2E049896" w14:textId="15616BEF"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1.000</w:t>
            </w:r>
          </w:p>
        </w:tc>
      </w:tr>
      <w:tr w:rsidR="000A345E" w14:paraId="2FEAB9F7" w14:textId="77777777" w:rsidTr="000A345E">
        <w:tc>
          <w:tcPr>
            <w:tcW w:w="561" w:type="dxa"/>
            <w:vAlign w:val="center"/>
          </w:tcPr>
          <w:p w14:paraId="23B3251F" w14:textId="790BBDA6"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5</w:t>
            </w:r>
          </w:p>
        </w:tc>
        <w:tc>
          <w:tcPr>
            <w:tcW w:w="1419" w:type="dxa"/>
            <w:vAlign w:val="center"/>
          </w:tcPr>
          <w:p w14:paraId="2AA3DC06" w14:textId="1A321EC8"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VOC</w:t>
            </w:r>
          </w:p>
        </w:tc>
        <w:tc>
          <w:tcPr>
            <w:tcW w:w="2126" w:type="dxa"/>
            <w:vAlign w:val="center"/>
          </w:tcPr>
          <w:p w14:paraId="6B3C9547" w14:textId="21DC658C"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0,0008</w:t>
            </w:r>
          </w:p>
        </w:tc>
        <w:tc>
          <w:tcPr>
            <w:tcW w:w="2698" w:type="dxa"/>
            <w:vAlign w:val="center"/>
          </w:tcPr>
          <w:p w14:paraId="0E37A4BE" w14:textId="3C3F192E"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31,75 – 36,12</w:t>
            </w:r>
          </w:p>
        </w:tc>
        <w:tc>
          <w:tcPr>
            <w:tcW w:w="2386" w:type="dxa"/>
            <w:vAlign w:val="center"/>
          </w:tcPr>
          <w:p w14:paraId="07B7C419" w14:textId="1CC0932C" w:rsidR="000A345E" w:rsidRDefault="000A345E" w:rsidP="009E0A66">
            <w:pPr>
              <w:pStyle w:val="Normal1"/>
              <w:spacing w:before="0" w:line="276" w:lineRule="auto"/>
              <w:jc w:val="center"/>
              <w:rPr>
                <w:color w:val="000000" w:themeColor="text1"/>
                <w:sz w:val="28"/>
                <w:szCs w:val="28"/>
                <w:lang w:eastAsia="en-US"/>
              </w:rPr>
            </w:pPr>
            <w:r>
              <w:rPr>
                <w:color w:val="000000" w:themeColor="text1"/>
                <w:sz w:val="28"/>
                <w:szCs w:val="28"/>
                <w:lang w:eastAsia="en-US"/>
              </w:rPr>
              <w:t>-</w:t>
            </w:r>
          </w:p>
        </w:tc>
      </w:tr>
    </w:tbl>
    <w:p w14:paraId="7DFD1FDD" w14:textId="77777777" w:rsidR="00074E5F" w:rsidRPr="00074E5F" w:rsidRDefault="00074E5F" w:rsidP="009E0A66">
      <w:pPr>
        <w:pStyle w:val="Normal1"/>
        <w:spacing w:before="0" w:line="276" w:lineRule="auto"/>
        <w:ind w:firstLine="426"/>
        <w:rPr>
          <w:b/>
          <w:color w:val="000000" w:themeColor="text1"/>
          <w:sz w:val="28"/>
          <w:szCs w:val="28"/>
          <w:u w:val="single"/>
          <w:lang w:eastAsia="en-US"/>
        </w:rPr>
      </w:pPr>
      <w:r w:rsidRPr="00074E5F">
        <w:rPr>
          <w:b/>
          <w:color w:val="000000" w:themeColor="text1"/>
          <w:sz w:val="28"/>
          <w:szCs w:val="28"/>
          <w:u w:val="single"/>
          <w:lang w:eastAsia="en-US"/>
        </w:rPr>
        <w:t>Ghi chú:</w:t>
      </w:r>
    </w:p>
    <w:p w14:paraId="72F668CF" w14:textId="2721D7F6" w:rsidR="00074E5F" w:rsidRDefault="00074E5F" w:rsidP="009E0A66">
      <w:pPr>
        <w:pStyle w:val="Normal1"/>
        <w:spacing w:before="0" w:line="276" w:lineRule="auto"/>
        <w:ind w:firstLine="426"/>
        <w:rPr>
          <w:color w:val="000000" w:themeColor="text1"/>
          <w:sz w:val="28"/>
          <w:szCs w:val="28"/>
          <w:lang w:eastAsia="en-US"/>
        </w:rPr>
      </w:pPr>
      <w:r w:rsidRPr="00074E5F">
        <w:rPr>
          <w:color w:val="000000" w:themeColor="text1"/>
          <w:sz w:val="28"/>
          <w:szCs w:val="28"/>
          <w:lang w:eastAsia="en-US"/>
        </w:rPr>
        <w:t>Tải lượng ô nhiễm (g/s) = [Hệ số ô nhiễm (kg chất ô nhiễm/tấn dầu) x Lượng dầu sử dụng</w:t>
      </w:r>
      <w:r>
        <w:rPr>
          <w:color w:val="000000" w:themeColor="text1"/>
          <w:sz w:val="28"/>
          <w:szCs w:val="28"/>
          <w:lang w:eastAsia="en-US"/>
        </w:rPr>
        <w:t xml:space="preserve"> </w:t>
      </w:r>
      <w:r w:rsidRPr="00074E5F">
        <w:rPr>
          <w:color w:val="000000" w:themeColor="text1"/>
          <w:sz w:val="28"/>
          <w:szCs w:val="28"/>
          <w:lang w:eastAsia="en-US"/>
        </w:rPr>
        <w:t>(kg/giờ)]/3.600.</w:t>
      </w:r>
    </w:p>
    <w:p w14:paraId="2D847864" w14:textId="2F052202" w:rsidR="00074E5F" w:rsidRDefault="00074E5F" w:rsidP="009E0A66">
      <w:pPr>
        <w:pStyle w:val="Normal1"/>
        <w:spacing w:before="0" w:line="276" w:lineRule="auto"/>
        <w:ind w:firstLine="426"/>
        <w:rPr>
          <w:color w:val="000000" w:themeColor="text1"/>
          <w:sz w:val="28"/>
          <w:szCs w:val="28"/>
          <w:lang w:eastAsia="en-US"/>
        </w:rPr>
      </w:pPr>
      <w:r w:rsidRPr="00074E5F">
        <w:rPr>
          <w:color w:val="000000" w:themeColor="text1"/>
          <w:sz w:val="28"/>
          <w:szCs w:val="28"/>
          <w:lang w:eastAsia="en-US"/>
        </w:rPr>
        <w:t>Nồng độ (mg/Nm3) = [Tải lượng (g/s)/lưu lượng (m3/s)]x1000.</w:t>
      </w:r>
    </w:p>
    <w:p w14:paraId="22CB7021" w14:textId="77777777" w:rsidR="00074E5F" w:rsidRDefault="00074E5F" w:rsidP="009E0A66">
      <w:pPr>
        <w:pStyle w:val="Normal1"/>
        <w:spacing w:before="0" w:line="276" w:lineRule="auto"/>
        <w:ind w:firstLine="426"/>
        <w:rPr>
          <w:color w:val="000000" w:themeColor="text1"/>
          <w:sz w:val="28"/>
          <w:szCs w:val="28"/>
          <w:lang w:eastAsia="en-US"/>
        </w:rPr>
      </w:pPr>
      <w:r w:rsidRPr="00074E5F">
        <w:rPr>
          <w:color w:val="000000" w:themeColor="text1"/>
          <w:sz w:val="28"/>
          <w:szCs w:val="28"/>
          <w:lang w:eastAsia="en-US"/>
        </w:rPr>
        <w:t>(-) Quy chuẩn không quy định.</w:t>
      </w:r>
    </w:p>
    <w:p w14:paraId="1863AE6C" w14:textId="501F230B" w:rsidR="000A345E" w:rsidRDefault="00074E5F" w:rsidP="009E0A66">
      <w:pPr>
        <w:pStyle w:val="Normal1"/>
        <w:spacing w:before="0" w:line="276" w:lineRule="auto"/>
        <w:ind w:firstLine="426"/>
        <w:rPr>
          <w:color w:val="000000" w:themeColor="text1"/>
          <w:sz w:val="28"/>
          <w:szCs w:val="28"/>
          <w:lang w:eastAsia="en-US"/>
        </w:rPr>
      </w:pPr>
      <w:r w:rsidRPr="00074E5F">
        <w:rPr>
          <w:b/>
          <w:color w:val="000000" w:themeColor="text1"/>
          <w:sz w:val="28"/>
          <w:szCs w:val="28"/>
          <w:u w:val="single"/>
          <w:lang w:eastAsia="en-US"/>
        </w:rPr>
        <w:t>Nhận xét:</w:t>
      </w:r>
      <w:r w:rsidRPr="00074E5F">
        <w:rPr>
          <w:color w:val="000000" w:themeColor="text1"/>
          <w:sz w:val="28"/>
          <w:szCs w:val="28"/>
          <w:lang w:eastAsia="en-US"/>
        </w:rPr>
        <w:t xml:space="preserve"> Kết quả tính toán trên cho thấy nồng độ các chất đều trong giới hạn quy định.</w:t>
      </w:r>
    </w:p>
    <w:p w14:paraId="5590461F" w14:textId="02EF410F" w:rsidR="00074E5F" w:rsidRDefault="007433F2" w:rsidP="009E0A66">
      <w:pPr>
        <w:pStyle w:val="MUC1"/>
        <w:spacing w:after="0"/>
        <w:ind w:firstLine="426"/>
        <w:jc w:val="both"/>
        <w:outlineLvl w:val="1"/>
        <w:rPr>
          <w:sz w:val="28"/>
          <w:szCs w:val="28"/>
        </w:rPr>
      </w:pPr>
      <w:bookmarkStart w:id="203" w:name="_Toc148952942"/>
      <w:r w:rsidRPr="007433F2">
        <w:rPr>
          <w:sz w:val="28"/>
          <w:szCs w:val="28"/>
        </w:rPr>
        <w:lastRenderedPageBreak/>
        <w:t>3.3. CÔNG TRÌNH, BIỆN PHÁP LƯU GIỮ, XỬ LÝ CHẤT THẢI RẮN THÔNG THƯỜNG</w:t>
      </w:r>
      <w:bookmarkEnd w:id="203"/>
    </w:p>
    <w:p w14:paraId="5ADC9936" w14:textId="3555C094" w:rsidR="00A46061" w:rsidRPr="00A46061" w:rsidRDefault="00A46061" w:rsidP="009E0A66">
      <w:pPr>
        <w:pStyle w:val="Normal1"/>
        <w:spacing w:before="0" w:line="276" w:lineRule="auto"/>
        <w:ind w:firstLine="426"/>
        <w:rPr>
          <w:color w:val="000000" w:themeColor="text1"/>
          <w:sz w:val="28"/>
          <w:szCs w:val="28"/>
          <w:lang w:eastAsia="en-US"/>
        </w:rPr>
      </w:pPr>
      <w:r>
        <w:rPr>
          <w:color w:val="000000" w:themeColor="text1"/>
          <w:sz w:val="28"/>
          <w:szCs w:val="28"/>
          <w:lang w:eastAsia="en-US"/>
        </w:rPr>
        <w:t>Công ty sẽ</w:t>
      </w:r>
      <w:r w:rsidR="007433F2" w:rsidRPr="00A46061">
        <w:rPr>
          <w:color w:val="000000" w:themeColor="text1"/>
          <w:sz w:val="28"/>
          <w:szCs w:val="28"/>
          <w:lang w:eastAsia="en-US"/>
        </w:rPr>
        <w:t xml:space="preserve"> quản lý chất thải rắn theo quy định của Nghị định số 59/2007/NĐ-CP ban hành</w:t>
      </w:r>
      <w:r>
        <w:rPr>
          <w:color w:val="000000" w:themeColor="text1"/>
          <w:sz w:val="28"/>
          <w:szCs w:val="28"/>
          <w:lang w:eastAsia="en-US"/>
        </w:rPr>
        <w:t xml:space="preserve"> </w:t>
      </w:r>
      <w:r w:rsidR="007433F2" w:rsidRPr="00A46061">
        <w:rPr>
          <w:color w:val="000000" w:themeColor="text1"/>
          <w:sz w:val="28"/>
          <w:szCs w:val="28"/>
          <w:lang w:eastAsia="en-US"/>
        </w:rPr>
        <w:t>ngày 09/04/2007 của chính phủ về quản lý chất thải rắn và Nghị định 38/2015/NĐ-CP ngày</w:t>
      </w:r>
      <w:r>
        <w:rPr>
          <w:color w:val="000000" w:themeColor="text1"/>
          <w:sz w:val="28"/>
          <w:szCs w:val="28"/>
          <w:lang w:eastAsia="en-US"/>
        </w:rPr>
        <w:t xml:space="preserve"> </w:t>
      </w:r>
      <w:r w:rsidR="007433F2" w:rsidRPr="00A46061">
        <w:rPr>
          <w:color w:val="000000" w:themeColor="text1"/>
          <w:sz w:val="28"/>
          <w:szCs w:val="28"/>
          <w:lang w:eastAsia="en-US"/>
        </w:rPr>
        <w:t>24/04/2015 về quản lý chất thải rắn và phế liệu.</w:t>
      </w:r>
    </w:p>
    <w:p w14:paraId="6B8EA6CF" w14:textId="77777777" w:rsidR="00A46061" w:rsidRPr="00A46061" w:rsidRDefault="007433F2" w:rsidP="009E0A66">
      <w:pPr>
        <w:pStyle w:val="MUC1"/>
        <w:spacing w:after="0"/>
        <w:ind w:firstLine="426"/>
        <w:jc w:val="both"/>
        <w:outlineLvl w:val="2"/>
        <w:rPr>
          <w:color w:val="000000" w:themeColor="text1"/>
          <w:sz w:val="28"/>
          <w:szCs w:val="28"/>
        </w:rPr>
      </w:pPr>
      <w:bookmarkStart w:id="204" w:name="_Toc148952943"/>
      <w:r w:rsidRPr="00A46061">
        <w:rPr>
          <w:color w:val="000000" w:themeColor="text1"/>
          <w:sz w:val="28"/>
          <w:szCs w:val="28"/>
        </w:rPr>
        <w:t>3.3.1. Đối với rác thải sinh hoạt</w:t>
      </w:r>
      <w:bookmarkEnd w:id="204"/>
    </w:p>
    <w:p w14:paraId="21C83313" w14:textId="28F13698" w:rsidR="00A46061" w:rsidRPr="00A46061" w:rsidRDefault="007433F2" w:rsidP="009E0A66">
      <w:pPr>
        <w:pStyle w:val="Normal1"/>
        <w:spacing w:before="0" w:line="276" w:lineRule="auto"/>
        <w:ind w:firstLine="426"/>
        <w:rPr>
          <w:color w:val="000000" w:themeColor="text1"/>
          <w:sz w:val="28"/>
          <w:szCs w:val="28"/>
          <w:lang w:eastAsia="en-US"/>
        </w:rPr>
      </w:pPr>
      <w:r w:rsidRPr="00A46061">
        <w:rPr>
          <w:color w:val="000000" w:themeColor="text1"/>
          <w:sz w:val="28"/>
          <w:szCs w:val="28"/>
          <w:lang w:eastAsia="en-US"/>
        </w:rPr>
        <w:t>Số lượng công nhân viên tại nhà máy khoả</w:t>
      </w:r>
      <w:r w:rsidR="00A46061">
        <w:rPr>
          <w:color w:val="000000" w:themeColor="text1"/>
          <w:sz w:val="28"/>
          <w:szCs w:val="28"/>
          <w:lang w:eastAsia="en-US"/>
        </w:rPr>
        <w:t xml:space="preserve">ng </w:t>
      </w:r>
      <w:r w:rsidR="00A31100">
        <w:rPr>
          <w:color w:val="000000" w:themeColor="text1"/>
          <w:sz w:val="28"/>
          <w:szCs w:val="28"/>
          <w:lang w:eastAsia="en-US"/>
        </w:rPr>
        <w:t>30</w:t>
      </w:r>
      <w:r w:rsidRPr="00A46061">
        <w:rPr>
          <w:color w:val="000000" w:themeColor="text1"/>
          <w:sz w:val="28"/>
          <w:szCs w:val="28"/>
          <w:lang w:eastAsia="en-US"/>
        </w:rPr>
        <w:t xml:space="preserve"> người, do đó lượng chất thải rắn sinh hoạt</w:t>
      </w:r>
      <w:r w:rsidR="00A46061">
        <w:rPr>
          <w:color w:val="000000" w:themeColor="text1"/>
          <w:sz w:val="28"/>
          <w:szCs w:val="28"/>
          <w:lang w:eastAsia="en-US"/>
        </w:rPr>
        <w:t xml:space="preserve"> </w:t>
      </w:r>
      <w:r w:rsidRPr="00A46061">
        <w:rPr>
          <w:color w:val="000000" w:themeColor="text1"/>
          <w:sz w:val="28"/>
          <w:szCs w:val="28"/>
          <w:lang w:eastAsia="en-US"/>
        </w:rPr>
        <w:t xml:space="preserve">phát sinh </w:t>
      </w:r>
      <w:r w:rsidRPr="00031897">
        <w:rPr>
          <w:color w:val="000000" w:themeColor="text1"/>
          <w:sz w:val="28"/>
          <w:szCs w:val="28"/>
          <w:lang w:eastAsia="en-US"/>
        </w:rPr>
        <w:t>khoảng 18,6 kg/ngày.</w:t>
      </w:r>
    </w:p>
    <w:p w14:paraId="7BCB469D" w14:textId="6D9B312F" w:rsidR="00A46061" w:rsidRPr="00A46061" w:rsidRDefault="007433F2" w:rsidP="009E0A66">
      <w:pPr>
        <w:pStyle w:val="Normal1"/>
        <w:spacing w:before="0" w:line="276" w:lineRule="auto"/>
        <w:ind w:firstLine="426"/>
        <w:rPr>
          <w:color w:val="000000" w:themeColor="text1"/>
          <w:sz w:val="28"/>
          <w:szCs w:val="28"/>
          <w:lang w:eastAsia="en-US"/>
        </w:rPr>
      </w:pPr>
      <w:r w:rsidRPr="00A46061">
        <w:rPr>
          <w:color w:val="000000" w:themeColor="text1"/>
          <w:sz w:val="28"/>
          <w:szCs w:val="28"/>
          <w:lang w:eastAsia="en-US"/>
        </w:rPr>
        <w:t xml:space="preserve">- Thiết bị lưu chứa: Chứa trong những thùng bằng nhựa có nắp đậy với dung </w:t>
      </w:r>
      <w:r w:rsidRPr="00A012F1">
        <w:rPr>
          <w:color w:val="000000" w:themeColor="text1"/>
          <w:sz w:val="28"/>
          <w:szCs w:val="28"/>
          <w:lang w:eastAsia="en-US"/>
        </w:rPr>
        <w:t>tích 120L</w:t>
      </w:r>
      <w:r w:rsidRPr="00A46061">
        <w:rPr>
          <w:color w:val="000000" w:themeColor="text1"/>
          <w:sz w:val="28"/>
          <w:szCs w:val="28"/>
          <w:lang w:eastAsia="en-US"/>
        </w:rPr>
        <w:t>,</w:t>
      </w:r>
      <w:r w:rsidR="00A46061">
        <w:rPr>
          <w:color w:val="000000" w:themeColor="text1"/>
          <w:sz w:val="28"/>
          <w:szCs w:val="28"/>
          <w:lang w:eastAsia="en-US"/>
        </w:rPr>
        <w:t xml:space="preserve"> </w:t>
      </w:r>
      <w:r w:rsidRPr="00A46061">
        <w:rPr>
          <w:color w:val="000000" w:themeColor="text1"/>
          <w:sz w:val="28"/>
          <w:szCs w:val="28"/>
          <w:lang w:eastAsia="en-US"/>
        </w:rPr>
        <w:t>được đặt ở khu vực văn phòng và dọc các nhà xưởng khu vực sản xuất.</w:t>
      </w:r>
    </w:p>
    <w:p w14:paraId="703DBF73" w14:textId="746F0FB0" w:rsidR="00A46061" w:rsidRPr="00A46061" w:rsidRDefault="007433F2" w:rsidP="009E0A66">
      <w:pPr>
        <w:pStyle w:val="Normal1"/>
        <w:spacing w:before="0" w:line="276" w:lineRule="auto"/>
        <w:ind w:firstLine="426"/>
        <w:rPr>
          <w:color w:val="000000" w:themeColor="text1"/>
          <w:sz w:val="28"/>
          <w:szCs w:val="28"/>
          <w:lang w:eastAsia="en-US"/>
        </w:rPr>
      </w:pPr>
      <w:r w:rsidRPr="00A46061">
        <w:rPr>
          <w:color w:val="000000" w:themeColor="text1"/>
          <w:sz w:val="28"/>
          <w:szCs w:val="28"/>
          <w:lang w:eastAsia="en-US"/>
        </w:rPr>
        <w:t>- Hình thức thu gom: Chất thải rắn sinh hoạt phá</w:t>
      </w:r>
      <w:r w:rsidR="00A46061">
        <w:rPr>
          <w:color w:val="000000" w:themeColor="text1"/>
          <w:sz w:val="28"/>
          <w:szCs w:val="28"/>
          <w:lang w:eastAsia="en-US"/>
        </w:rPr>
        <w:t>t sinh sẽ</w:t>
      </w:r>
      <w:r w:rsidRPr="00A46061">
        <w:rPr>
          <w:color w:val="000000" w:themeColor="text1"/>
          <w:sz w:val="28"/>
          <w:szCs w:val="28"/>
          <w:lang w:eastAsia="en-US"/>
        </w:rPr>
        <w:t xml:space="preserve"> được thu gom, phân loại. Đối</w:t>
      </w:r>
      <w:r w:rsidR="00A46061">
        <w:rPr>
          <w:color w:val="000000" w:themeColor="text1"/>
          <w:sz w:val="28"/>
          <w:szCs w:val="28"/>
          <w:lang w:eastAsia="en-US"/>
        </w:rPr>
        <w:t xml:space="preserve"> </w:t>
      </w:r>
      <w:r w:rsidRPr="00A46061">
        <w:rPr>
          <w:color w:val="000000" w:themeColor="text1"/>
          <w:sz w:val="28"/>
          <w:szCs w:val="28"/>
          <w:lang w:eastAsia="en-US"/>
        </w:rPr>
        <w:t>với rác thải có thể tái chế se được thu gom và bán phế liệu. Đối với rác thải không tái</w:t>
      </w:r>
      <w:r w:rsidR="00A46061">
        <w:rPr>
          <w:color w:val="000000" w:themeColor="text1"/>
          <w:sz w:val="28"/>
          <w:szCs w:val="28"/>
          <w:lang w:eastAsia="en-US"/>
        </w:rPr>
        <w:t xml:space="preserve"> </w:t>
      </w:r>
      <w:r w:rsidRPr="00A46061">
        <w:rPr>
          <w:color w:val="000000" w:themeColor="text1"/>
          <w:sz w:val="28"/>
          <w:szCs w:val="28"/>
          <w:lang w:eastAsia="en-US"/>
        </w:rPr>
        <w:t>chế đượ</w:t>
      </w:r>
      <w:r w:rsidR="00A46061">
        <w:rPr>
          <w:color w:val="000000" w:themeColor="text1"/>
          <w:sz w:val="28"/>
          <w:szCs w:val="28"/>
          <w:lang w:eastAsia="en-US"/>
        </w:rPr>
        <w:t>c sẽ</w:t>
      </w:r>
      <w:r w:rsidRPr="00A46061">
        <w:rPr>
          <w:color w:val="000000" w:themeColor="text1"/>
          <w:sz w:val="28"/>
          <w:szCs w:val="28"/>
          <w:lang w:eastAsia="en-US"/>
        </w:rPr>
        <w:t xml:space="preserve"> bàn giao cho đơn vị thu gom rác tại địa phương.</w:t>
      </w:r>
    </w:p>
    <w:p w14:paraId="2648F925" w14:textId="77777777" w:rsidR="00A46061" w:rsidRPr="00A46061" w:rsidRDefault="007433F2" w:rsidP="009E0A66">
      <w:pPr>
        <w:pStyle w:val="Normal1"/>
        <w:spacing w:before="0" w:line="276" w:lineRule="auto"/>
        <w:ind w:firstLine="426"/>
        <w:rPr>
          <w:color w:val="000000" w:themeColor="text1"/>
          <w:sz w:val="28"/>
          <w:szCs w:val="28"/>
          <w:lang w:eastAsia="en-US"/>
        </w:rPr>
      </w:pPr>
      <w:r w:rsidRPr="00A46061">
        <w:rPr>
          <w:color w:val="000000" w:themeColor="text1"/>
          <w:sz w:val="28"/>
          <w:szCs w:val="28"/>
          <w:lang w:eastAsia="en-US"/>
        </w:rPr>
        <w:t>- Tần suất thu gom: 01 lần/ngày.</w:t>
      </w:r>
    </w:p>
    <w:p w14:paraId="2F9F8D14" w14:textId="36848BD9" w:rsidR="007433F2" w:rsidRDefault="007433F2" w:rsidP="009E0A66">
      <w:pPr>
        <w:pStyle w:val="Normal1"/>
        <w:spacing w:before="0" w:line="276" w:lineRule="auto"/>
        <w:ind w:firstLine="426"/>
        <w:rPr>
          <w:color w:val="000000" w:themeColor="text1"/>
          <w:sz w:val="28"/>
          <w:szCs w:val="28"/>
          <w:lang w:eastAsia="en-US"/>
        </w:rPr>
      </w:pPr>
      <w:r w:rsidRPr="00A46061">
        <w:rPr>
          <w:color w:val="000000" w:themeColor="text1"/>
          <w:sz w:val="28"/>
          <w:szCs w:val="28"/>
          <w:lang w:eastAsia="en-US"/>
        </w:rPr>
        <w:t>- Biện pháp xử lý: Bàn giao cho đơn vị thu gom rác tại địa phương.</w:t>
      </w:r>
    </w:p>
    <w:p w14:paraId="10F232B3" w14:textId="77777777" w:rsidR="0000101D" w:rsidRPr="0000101D" w:rsidRDefault="00A46061" w:rsidP="009E0A66">
      <w:pPr>
        <w:pStyle w:val="MUC1"/>
        <w:spacing w:after="0"/>
        <w:ind w:firstLine="426"/>
        <w:jc w:val="both"/>
        <w:outlineLvl w:val="2"/>
        <w:rPr>
          <w:color w:val="000000" w:themeColor="text1"/>
          <w:sz w:val="28"/>
          <w:szCs w:val="28"/>
        </w:rPr>
      </w:pPr>
      <w:bookmarkStart w:id="205" w:name="_Toc148952944"/>
      <w:r w:rsidRPr="0000101D">
        <w:rPr>
          <w:color w:val="000000" w:themeColor="text1"/>
          <w:sz w:val="28"/>
          <w:szCs w:val="28"/>
        </w:rPr>
        <w:t>3.3.2. Đối với chất thải rắn công nghiệp thông thường</w:t>
      </w:r>
      <w:bookmarkEnd w:id="205"/>
    </w:p>
    <w:p w14:paraId="47E6532E" w14:textId="11EC26C1" w:rsidR="0000101D" w:rsidRPr="0000101D" w:rsidRDefault="00A46061" w:rsidP="009E0A66">
      <w:pPr>
        <w:pStyle w:val="Normal1"/>
        <w:spacing w:before="0" w:line="276" w:lineRule="auto"/>
        <w:ind w:firstLine="426"/>
        <w:rPr>
          <w:color w:val="000000" w:themeColor="text1"/>
          <w:sz w:val="28"/>
          <w:szCs w:val="28"/>
          <w:lang w:eastAsia="en-US"/>
        </w:rPr>
      </w:pPr>
      <w:r w:rsidRPr="0000101D">
        <w:rPr>
          <w:color w:val="000000" w:themeColor="text1"/>
          <w:sz w:val="28"/>
          <w:szCs w:val="28"/>
          <w:lang w:eastAsia="en-US"/>
        </w:rPr>
        <w:t>Chất thải rắn công nghiệp thông thường phát sinh tại Nhà máy quản lý theo đúng quy định</w:t>
      </w:r>
      <w:r w:rsidR="0000101D">
        <w:rPr>
          <w:color w:val="000000" w:themeColor="text1"/>
          <w:sz w:val="28"/>
          <w:szCs w:val="28"/>
          <w:lang w:eastAsia="en-US"/>
        </w:rPr>
        <w:t xml:space="preserve"> </w:t>
      </w:r>
      <w:r w:rsidRPr="0000101D">
        <w:rPr>
          <w:color w:val="000000" w:themeColor="text1"/>
          <w:sz w:val="28"/>
          <w:szCs w:val="28"/>
          <w:lang w:eastAsia="en-US"/>
        </w:rPr>
        <w:t>tại Nghị định số 08/2022/NĐ-CP ngày 10/01/2022 của Chính phủ quy định chi tiết một số</w:t>
      </w:r>
      <w:r w:rsidR="0000101D">
        <w:rPr>
          <w:color w:val="000000" w:themeColor="text1"/>
          <w:sz w:val="28"/>
          <w:szCs w:val="28"/>
          <w:lang w:eastAsia="en-US"/>
        </w:rPr>
        <w:t xml:space="preserve"> </w:t>
      </w:r>
      <w:r w:rsidRPr="0000101D">
        <w:rPr>
          <w:color w:val="000000" w:themeColor="text1"/>
          <w:sz w:val="28"/>
          <w:szCs w:val="28"/>
          <w:lang w:eastAsia="en-US"/>
        </w:rPr>
        <w:t>điều của Luật Bảo vệ Môi trường và Thông tư số 02/2022/TT – BTNMT ngày 10/01/2022</w:t>
      </w:r>
      <w:r w:rsidR="0000101D">
        <w:rPr>
          <w:color w:val="000000" w:themeColor="text1"/>
          <w:sz w:val="28"/>
          <w:szCs w:val="28"/>
          <w:lang w:eastAsia="en-US"/>
        </w:rPr>
        <w:t xml:space="preserve"> </w:t>
      </w:r>
      <w:r w:rsidRPr="0000101D">
        <w:rPr>
          <w:color w:val="000000" w:themeColor="text1"/>
          <w:sz w:val="28"/>
          <w:szCs w:val="28"/>
          <w:lang w:eastAsia="en-US"/>
        </w:rPr>
        <w:t>của Bộ Tài nguyên và Môi trường quy định chi tiết thi hành một số điều của Luật Bảo vệ</w:t>
      </w:r>
      <w:r w:rsidR="0000101D">
        <w:rPr>
          <w:color w:val="000000" w:themeColor="text1"/>
          <w:sz w:val="28"/>
          <w:szCs w:val="28"/>
          <w:lang w:eastAsia="en-US"/>
        </w:rPr>
        <w:t xml:space="preserve"> </w:t>
      </w:r>
      <w:r w:rsidRPr="0000101D">
        <w:rPr>
          <w:color w:val="000000" w:themeColor="text1"/>
          <w:sz w:val="28"/>
          <w:szCs w:val="28"/>
          <w:lang w:eastAsia="en-US"/>
        </w:rPr>
        <w:t>Môi trường. Các biện pháp quản lý và giảm thiểu tác động từ chất thải rắn công nghiệp</w:t>
      </w:r>
      <w:r w:rsidR="0000101D">
        <w:rPr>
          <w:color w:val="000000" w:themeColor="text1"/>
          <w:sz w:val="28"/>
          <w:szCs w:val="28"/>
          <w:lang w:eastAsia="en-US"/>
        </w:rPr>
        <w:t xml:space="preserve"> </w:t>
      </w:r>
      <w:r w:rsidRPr="0000101D">
        <w:rPr>
          <w:color w:val="000000" w:themeColor="text1"/>
          <w:sz w:val="28"/>
          <w:szCs w:val="28"/>
          <w:lang w:eastAsia="en-US"/>
        </w:rPr>
        <w:t>thông thường tại dự án như sau:</w:t>
      </w:r>
    </w:p>
    <w:p w14:paraId="4AB46E80" w14:textId="2EEE21B9" w:rsidR="0000101D" w:rsidRPr="00CB73C6" w:rsidRDefault="00A46061" w:rsidP="009E0A66">
      <w:pPr>
        <w:pStyle w:val="Normal1"/>
        <w:numPr>
          <w:ilvl w:val="0"/>
          <w:numId w:val="41"/>
        </w:numPr>
        <w:spacing w:before="0" w:line="276" w:lineRule="auto"/>
        <w:rPr>
          <w:b/>
          <w:color w:val="000000" w:themeColor="text1"/>
          <w:sz w:val="28"/>
          <w:szCs w:val="28"/>
          <w:lang w:eastAsia="en-US"/>
        </w:rPr>
      </w:pPr>
      <w:r w:rsidRPr="00CB73C6">
        <w:rPr>
          <w:b/>
          <w:color w:val="000000" w:themeColor="text1"/>
          <w:sz w:val="28"/>
          <w:szCs w:val="28"/>
          <w:lang w:eastAsia="en-US"/>
        </w:rPr>
        <w:t>Hình thức lưu giữ:</w:t>
      </w:r>
    </w:p>
    <w:p w14:paraId="3D254558" w14:textId="65ED8F08" w:rsidR="0000101D" w:rsidRPr="0000101D" w:rsidRDefault="00A46061" w:rsidP="009E0A66">
      <w:pPr>
        <w:pStyle w:val="Normal1"/>
        <w:spacing w:before="0" w:line="276" w:lineRule="auto"/>
        <w:ind w:firstLine="426"/>
        <w:rPr>
          <w:color w:val="000000" w:themeColor="text1"/>
          <w:sz w:val="28"/>
          <w:szCs w:val="28"/>
          <w:lang w:eastAsia="en-US"/>
        </w:rPr>
      </w:pPr>
      <w:r w:rsidRPr="0000101D">
        <w:rPr>
          <w:color w:val="000000" w:themeColor="text1"/>
          <w:sz w:val="28"/>
          <w:szCs w:val="28"/>
          <w:lang w:eastAsia="en-US"/>
        </w:rPr>
        <w:t xml:space="preserve">- </w:t>
      </w:r>
      <w:r w:rsidRPr="00CB73C6">
        <w:rPr>
          <w:i/>
          <w:color w:val="000000" w:themeColor="text1"/>
          <w:sz w:val="28"/>
          <w:szCs w:val="28"/>
          <w:lang w:eastAsia="en-US"/>
        </w:rPr>
        <w:t>Vỏ lụa, đầu mì:</w:t>
      </w:r>
      <w:r w:rsidRPr="0000101D">
        <w:rPr>
          <w:color w:val="000000" w:themeColor="text1"/>
          <w:sz w:val="28"/>
          <w:szCs w:val="28"/>
          <w:lang w:eastAsia="en-US"/>
        </w:rPr>
        <w:t xml:space="preserve"> Khối lượng phát sinh khoảng 16 tấn/ngày. Khu vực lưu trữ ngoài trời</w:t>
      </w:r>
      <w:r w:rsidR="0000101D">
        <w:rPr>
          <w:color w:val="000000" w:themeColor="text1"/>
          <w:sz w:val="28"/>
          <w:szCs w:val="28"/>
          <w:lang w:eastAsia="en-US"/>
        </w:rPr>
        <w:t xml:space="preserve"> </w:t>
      </w:r>
      <w:r w:rsidRPr="0000101D">
        <w:rPr>
          <w:color w:val="000000" w:themeColor="text1"/>
          <w:sz w:val="28"/>
          <w:szCs w:val="28"/>
          <w:lang w:eastAsia="en-US"/>
        </w:rPr>
        <w:t>với diện tích lưu trữ khoảng 100m2 đáp ứng các yêu cầu như nền bê tông bảo đảm kín</w:t>
      </w:r>
      <w:r w:rsidR="0000101D">
        <w:rPr>
          <w:color w:val="000000" w:themeColor="text1"/>
          <w:sz w:val="28"/>
          <w:szCs w:val="28"/>
          <w:lang w:eastAsia="en-US"/>
        </w:rPr>
        <w:t xml:space="preserve"> </w:t>
      </w:r>
      <w:r w:rsidRPr="0000101D">
        <w:rPr>
          <w:color w:val="000000" w:themeColor="text1"/>
          <w:sz w:val="28"/>
          <w:szCs w:val="28"/>
          <w:lang w:eastAsia="en-US"/>
        </w:rPr>
        <w:t>không rạn nứt, không bị thẩm thấu, đủ độ bền chịu được tải trọng của phương tiện vận</w:t>
      </w:r>
      <w:r w:rsidR="0000101D">
        <w:rPr>
          <w:color w:val="000000" w:themeColor="text1"/>
          <w:sz w:val="28"/>
          <w:szCs w:val="28"/>
          <w:lang w:eastAsia="en-US"/>
        </w:rPr>
        <w:t xml:space="preserve"> </w:t>
      </w:r>
      <w:r w:rsidRPr="0000101D">
        <w:rPr>
          <w:color w:val="000000" w:themeColor="text1"/>
          <w:sz w:val="28"/>
          <w:szCs w:val="28"/>
          <w:lang w:eastAsia="en-US"/>
        </w:rPr>
        <w:t>chuyển và lượng chất thải rắn công nghiệp thông thường lưu giữ. Đã bố trí mương thu</w:t>
      </w:r>
      <w:r w:rsidR="0000101D">
        <w:rPr>
          <w:color w:val="000000" w:themeColor="text1"/>
          <w:sz w:val="28"/>
          <w:szCs w:val="28"/>
          <w:lang w:eastAsia="en-US"/>
        </w:rPr>
        <w:t xml:space="preserve"> </w:t>
      </w:r>
      <w:r w:rsidRPr="0000101D">
        <w:rPr>
          <w:color w:val="000000" w:themeColor="text1"/>
          <w:sz w:val="28"/>
          <w:szCs w:val="28"/>
          <w:lang w:eastAsia="en-US"/>
        </w:rPr>
        <w:t>gom nước rỉ rác trong quá trình lưu giữ có kích thước rộng khoảng 0,25m, dài khoảng</w:t>
      </w:r>
      <w:r w:rsidR="0000101D">
        <w:rPr>
          <w:color w:val="000000" w:themeColor="text1"/>
          <w:sz w:val="28"/>
          <w:szCs w:val="28"/>
          <w:lang w:eastAsia="en-US"/>
        </w:rPr>
        <w:t xml:space="preserve"> </w:t>
      </w:r>
      <w:r w:rsidRPr="0000101D">
        <w:rPr>
          <w:color w:val="000000" w:themeColor="text1"/>
          <w:sz w:val="28"/>
          <w:szCs w:val="28"/>
          <w:lang w:eastAsia="en-US"/>
        </w:rPr>
        <w:t>300m, BTCT hở dẫn về bể trung gian.</w:t>
      </w:r>
    </w:p>
    <w:p w14:paraId="01FF07F2" w14:textId="66E85B02" w:rsidR="0000101D" w:rsidRPr="0000101D" w:rsidRDefault="00A46061" w:rsidP="009E0A66">
      <w:pPr>
        <w:pStyle w:val="Normal1"/>
        <w:spacing w:before="0" w:line="276" w:lineRule="auto"/>
        <w:ind w:firstLine="426"/>
        <w:rPr>
          <w:color w:val="000000" w:themeColor="text1"/>
          <w:sz w:val="28"/>
          <w:szCs w:val="28"/>
          <w:lang w:eastAsia="en-US"/>
        </w:rPr>
      </w:pPr>
      <w:r w:rsidRPr="0000101D">
        <w:rPr>
          <w:color w:val="000000" w:themeColor="text1"/>
          <w:sz w:val="28"/>
          <w:szCs w:val="28"/>
          <w:lang w:eastAsia="en-US"/>
        </w:rPr>
        <w:t xml:space="preserve">- </w:t>
      </w:r>
      <w:r w:rsidRPr="00CB73C6">
        <w:rPr>
          <w:i/>
          <w:color w:val="000000" w:themeColor="text1"/>
          <w:sz w:val="28"/>
          <w:szCs w:val="28"/>
          <w:lang w:eastAsia="en-US"/>
        </w:rPr>
        <w:t>Bã mì ướt:</w:t>
      </w:r>
      <w:r w:rsidRPr="0000101D">
        <w:rPr>
          <w:color w:val="000000" w:themeColor="text1"/>
          <w:sz w:val="28"/>
          <w:szCs w:val="28"/>
          <w:lang w:eastAsia="en-US"/>
        </w:rPr>
        <w:t xml:space="preserve"> Khối lượng phát sinh khoảng 160 tấn/ngày. Được lưu trữ trong kho chứa với</w:t>
      </w:r>
      <w:r w:rsidR="0000101D">
        <w:rPr>
          <w:color w:val="000000" w:themeColor="text1"/>
          <w:sz w:val="28"/>
          <w:szCs w:val="28"/>
          <w:lang w:eastAsia="en-US"/>
        </w:rPr>
        <w:t xml:space="preserve"> </w:t>
      </w:r>
      <w:r w:rsidRPr="0000101D">
        <w:rPr>
          <w:color w:val="000000" w:themeColor="text1"/>
          <w:sz w:val="28"/>
          <w:szCs w:val="28"/>
          <w:lang w:eastAsia="en-US"/>
        </w:rPr>
        <w:t>diện tích lưu trữ khoảng 168 m2, kho có kết cấu sàn bê tông láng phẳng, mái lợp tôn, che</w:t>
      </w:r>
      <w:r w:rsidR="0000101D">
        <w:rPr>
          <w:color w:val="000000" w:themeColor="text1"/>
          <w:sz w:val="28"/>
          <w:szCs w:val="28"/>
          <w:lang w:eastAsia="en-US"/>
        </w:rPr>
        <w:t xml:space="preserve"> </w:t>
      </w:r>
      <w:r w:rsidRPr="0000101D">
        <w:rPr>
          <w:color w:val="000000" w:themeColor="text1"/>
          <w:sz w:val="28"/>
          <w:szCs w:val="28"/>
          <w:lang w:eastAsia="en-US"/>
        </w:rPr>
        <w:t>kín mưa cho toàn bộ khu vực lưu giữ, đáp ứng tiêu chuẩn, quy chuẩn kỹ thuật xây dựng</w:t>
      </w:r>
      <w:r w:rsidR="0000101D">
        <w:rPr>
          <w:color w:val="000000" w:themeColor="text1"/>
          <w:sz w:val="28"/>
          <w:szCs w:val="28"/>
          <w:lang w:eastAsia="en-US"/>
        </w:rPr>
        <w:t xml:space="preserve"> </w:t>
      </w:r>
      <w:r w:rsidRPr="0000101D">
        <w:rPr>
          <w:color w:val="000000" w:themeColor="text1"/>
          <w:sz w:val="28"/>
          <w:szCs w:val="28"/>
          <w:lang w:eastAsia="en-US"/>
        </w:rPr>
        <w:t>theo quy định của pháp luật.</w:t>
      </w:r>
    </w:p>
    <w:p w14:paraId="25083C3D" w14:textId="6EF4CEF1" w:rsidR="0000101D" w:rsidRPr="0000101D" w:rsidRDefault="00A46061" w:rsidP="009E0A66">
      <w:pPr>
        <w:pStyle w:val="Normal1"/>
        <w:spacing w:before="0" w:line="276" w:lineRule="auto"/>
        <w:ind w:firstLine="426"/>
        <w:rPr>
          <w:color w:val="000000" w:themeColor="text1"/>
          <w:sz w:val="28"/>
          <w:szCs w:val="28"/>
          <w:lang w:eastAsia="en-US"/>
        </w:rPr>
      </w:pPr>
      <w:r w:rsidRPr="0000101D">
        <w:rPr>
          <w:color w:val="000000" w:themeColor="text1"/>
          <w:sz w:val="28"/>
          <w:szCs w:val="28"/>
          <w:lang w:eastAsia="en-US"/>
        </w:rPr>
        <w:t xml:space="preserve">- </w:t>
      </w:r>
      <w:r w:rsidRPr="00CB73C6">
        <w:rPr>
          <w:i/>
          <w:color w:val="000000" w:themeColor="text1"/>
          <w:sz w:val="28"/>
          <w:szCs w:val="28"/>
          <w:lang w:eastAsia="en-US"/>
        </w:rPr>
        <w:t>Mủ mì:</w:t>
      </w:r>
      <w:r w:rsidRPr="0000101D">
        <w:rPr>
          <w:color w:val="000000" w:themeColor="text1"/>
          <w:sz w:val="28"/>
          <w:szCs w:val="28"/>
          <w:lang w:eastAsia="en-US"/>
        </w:rPr>
        <w:t xml:space="preserve"> Khối lượng phát sinh khoảng 40 tấn/ngày. Được lưu chứa tạm thời trong bể lắng</w:t>
      </w:r>
      <w:r w:rsidR="0000101D">
        <w:rPr>
          <w:color w:val="000000" w:themeColor="text1"/>
          <w:sz w:val="28"/>
          <w:szCs w:val="28"/>
          <w:lang w:eastAsia="en-US"/>
        </w:rPr>
        <w:t xml:space="preserve"> </w:t>
      </w:r>
      <w:r w:rsidRPr="0000101D">
        <w:rPr>
          <w:color w:val="000000" w:themeColor="text1"/>
          <w:sz w:val="28"/>
          <w:szCs w:val="28"/>
          <w:lang w:eastAsia="en-US"/>
        </w:rPr>
        <w:t>mủ có kích thước LxWxH= 10x9x6m, kết cấu BTCT.</w:t>
      </w:r>
    </w:p>
    <w:p w14:paraId="24CC891F" w14:textId="4D45B14E" w:rsidR="0000101D" w:rsidRPr="0000101D" w:rsidRDefault="00A46061" w:rsidP="009E0A66">
      <w:pPr>
        <w:pStyle w:val="Normal1"/>
        <w:spacing w:before="0" w:line="276" w:lineRule="auto"/>
        <w:ind w:firstLine="426"/>
        <w:rPr>
          <w:color w:val="000000" w:themeColor="text1"/>
          <w:sz w:val="28"/>
          <w:szCs w:val="28"/>
          <w:lang w:eastAsia="en-US"/>
        </w:rPr>
      </w:pPr>
      <w:r w:rsidRPr="0000101D">
        <w:rPr>
          <w:color w:val="000000" w:themeColor="text1"/>
          <w:sz w:val="28"/>
          <w:szCs w:val="28"/>
          <w:lang w:eastAsia="en-US"/>
        </w:rPr>
        <w:t xml:space="preserve">- </w:t>
      </w:r>
      <w:r w:rsidRPr="00CB73C6">
        <w:rPr>
          <w:i/>
          <w:color w:val="000000" w:themeColor="text1"/>
          <w:sz w:val="28"/>
          <w:szCs w:val="28"/>
          <w:lang w:eastAsia="en-US"/>
        </w:rPr>
        <w:t>Bùn thải:</w:t>
      </w:r>
      <w:r w:rsidRPr="0000101D">
        <w:rPr>
          <w:color w:val="000000" w:themeColor="text1"/>
          <w:sz w:val="28"/>
          <w:szCs w:val="28"/>
          <w:lang w:eastAsia="en-US"/>
        </w:rPr>
        <w:t xml:space="preserve"> Lượng bùn sau khi xử lý ở bể lắng sinh học se được bơm tuần hoàn một phần</w:t>
      </w:r>
      <w:r w:rsidR="0000101D">
        <w:rPr>
          <w:color w:val="000000" w:themeColor="text1"/>
          <w:sz w:val="28"/>
          <w:szCs w:val="28"/>
          <w:lang w:eastAsia="en-US"/>
        </w:rPr>
        <w:t xml:space="preserve"> </w:t>
      </w:r>
      <w:r w:rsidRPr="0000101D">
        <w:rPr>
          <w:color w:val="000000" w:themeColor="text1"/>
          <w:sz w:val="28"/>
          <w:szCs w:val="28"/>
          <w:lang w:eastAsia="en-US"/>
        </w:rPr>
        <w:t>về hồ sục khí, sau thời gian lượng bùn phát sinh lớn se được bơm vào bồn chứa bùn.</w:t>
      </w:r>
    </w:p>
    <w:p w14:paraId="25787154" w14:textId="1ABCFAAB" w:rsidR="0000101D" w:rsidRPr="00CB73C6" w:rsidRDefault="00A46061" w:rsidP="009E0A66">
      <w:pPr>
        <w:pStyle w:val="Normal1"/>
        <w:numPr>
          <w:ilvl w:val="0"/>
          <w:numId w:val="41"/>
        </w:numPr>
        <w:spacing w:before="0" w:line="276" w:lineRule="auto"/>
        <w:rPr>
          <w:b/>
          <w:color w:val="000000" w:themeColor="text1"/>
          <w:sz w:val="28"/>
          <w:szCs w:val="28"/>
          <w:lang w:eastAsia="en-US"/>
        </w:rPr>
      </w:pPr>
      <w:r w:rsidRPr="00CB73C6">
        <w:rPr>
          <w:b/>
          <w:color w:val="000000" w:themeColor="text1"/>
          <w:sz w:val="28"/>
          <w:szCs w:val="28"/>
          <w:lang w:eastAsia="en-US"/>
        </w:rPr>
        <w:lastRenderedPageBreak/>
        <w:t>Biện pháp xử lý:</w:t>
      </w:r>
    </w:p>
    <w:p w14:paraId="24AE8D91" w14:textId="61EC36A1" w:rsidR="0000101D" w:rsidRPr="0000101D" w:rsidRDefault="00A46061" w:rsidP="009E0A66">
      <w:pPr>
        <w:pStyle w:val="Normal1"/>
        <w:spacing w:before="0" w:line="276" w:lineRule="auto"/>
        <w:ind w:firstLine="426"/>
        <w:rPr>
          <w:color w:val="000000" w:themeColor="text1"/>
          <w:sz w:val="28"/>
          <w:szCs w:val="28"/>
          <w:lang w:eastAsia="en-US"/>
        </w:rPr>
      </w:pPr>
      <w:r w:rsidRPr="0000101D">
        <w:rPr>
          <w:color w:val="000000" w:themeColor="text1"/>
          <w:sz w:val="28"/>
          <w:szCs w:val="28"/>
          <w:lang w:eastAsia="en-US"/>
        </w:rPr>
        <w:t xml:space="preserve">- </w:t>
      </w:r>
      <w:r w:rsidRPr="00CB73C6">
        <w:rPr>
          <w:i/>
          <w:color w:val="000000" w:themeColor="text1"/>
          <w:sz w:val="28"/>
          <w:szCs w:val="28"/>
          <w:lang w:eastAsia="en-US"/>
        </w:rPr>
        <w:t>Bao bì hỏng:</w:t>
      </w:r>
      <w:r w:rsidRPr="0000101D">
        <w:rPr>
          <w:color w:val="000000" w:themeColor="text1"/>
          <w:sz w:val="28"/>
          <w:szCs w:val="28"/>
          <w:lang w:eastAsia="en-US"/>
        </w:rPr>
        <w:t xml:space="preserve"> Được thu gom lưu chứa tạm thời trong kho thành phẩm sau đó bán phế</w:t>
      </w:r>
      <w:r w:rsidR="0000101D">
        <w:rPr>
          <w:color w:val="000000" w:themeColor="text1"/>
          <w:sz w:val="28"/>
          <w:szCs w:val="28"/>
          <w:lang w:eastAsia="en-US"/>
        </w:rPr>
        <w:t xml:space="preserve"> </w:t>
      </w:r>
      <w:r w:rsidRPr="0000101D">
        <w:rPr>
          <w:color w:val="000000" w:themeColor="text1"/>
          <w:sz w:val="28"/>
          <w:szCs w:val="28"/>
          <w:lang w:eastAsia="en-US"/>
        </w:rPr>
        <w:t>liệu.</w:t>
      </w:r>
    </w:p>
    <w:p w14:paraId="75E25D3A" w14:textId="77777777" w:rsidR="0000101D" w:rsidRPr="0000101D" w:rsidRDefault="00A46061" w:rsidP="009E0A66">
      <w:pPr>
        <w:pStyle w:val="Normal1"/>
        <w:spacing w:before="0" w:line="276" w:lineRule="auto"/>
        <w:ind w:firstLine="426"/>
        <w:rPr>
          <w:color w:val="000000" w:themeColor="text1"/>
          <w:sz w:val="28"/>
          <w:szCs w:val="28"/>
          <w:lang w:eastAsia="en-US"/>
        </w:rPr>
      </w:pPr>
      <w:r w:rsidRPr="0000101D">
        <w:rPr>
          <w:color w:val="000000" w:themeColor="text1"/>
          <w:sz w:val="28"/>
          <w:szCs w:val="28"/>
          <w:lang w:eastAsia="en-US"/>
        </w:rPr>
        <w:t xml:space="preserve">- </w:t>
      </w:r>
      <w:r w:rsidRPr="00CB73C6">
        <w:rPr>
          <w:i/>
          <w:color w:val="000000" w:themeColor="text1"/>
          <w:sz w:val="28"/>
          <w:szCs w:val="28"/>
          <w:lang w:eastAsia="en-US"/>
        </w:rPr>
        <w:t>Bột mì rơi vãi:</w:t>
      </w:r>
      <w:r w:rsidRPr="0000101D">
        <w:rPr>
          <w:color w:val="000000" w:themeColor="text1"/>
          <w:sz w:val="28"/>
          <w:szCs w:val="28"/>
          <w:lang w:eastAsia="en-US"/>
        </w:rPr>
        <w:t xml:space="preserve"> Thu gom và bán cho đơn vị thu mua có nhu cầu làm thức ăn gia súc.</w:t>
      </w:r>
    </w:p>
    <w:p w14:paraId="3D4923C5" w14:textId="6EC4A778" w:rsidR="0000101D" w:rsidRPr="0000101D" w:rsidRDefault="00A46061" w:rsidP="009E0A66">
      <w:pPr>
        <w:pStyle w:val="Normal1"/>
        <w:spacing w:before="0" w:line="276" w:lineRule="auto"/>
        <w:ind w:firstLine="426"/>
        <w:rPr>
          <w:color w:val="000000" w:themeColor="text1"/>
          <w:sz w:val="28"/>
          <w:szCs w:val="28"/>
          <w:lang w:eastAsia="en-US"/>
        </w:rPr>
      </w:pPr>
      <w:r w:rsidRPr="0000101D">
        <w:rPr>
          <w:color w:val="000000" w:themeColor="text1"/>
          <w:sz w:val="28"/>
          <w:szCs w:val="28"/>
          <w:lang w:eastAsia="en-US"/>
        </w:rPr>
        <w:t xml:space="preserve">- </w:t>
      </w:r>
      <w:r w:rsidRPr="00CB73C6">
        <w:rPr>
          <w:i/>
          <w:color w:val="000000" w:themeColor="text1"/>
          <w:sz w:val="28"/>
          <w:szCs w:val="28"/>
          <w:lang w:eastAsia="en-US"/>
        </w:rPr>
        <w:t>Vỏ gỗ, vỏ củ:</w:t>
      </w:r>
      <w:r w:rsidRPr="0000101D">
        <w:rPr>
          <w:color w:val="000000" w:themeColor="text1"/>
          <w:sz w:val="28"/>
          <w:szCs w:val="28"/>
          <w:lang w:eastAsia="en-US"/>
        </w:rPr>
        <w:t xml:space="preserve"> Tập trung tại khu vực chứa vỏ lụa, đầu mì,.. Sau đó bán cho các đơn vị thumua có nhu cầu làm thức ăn gia súc, định kỳ 1 ngày/lần, hạn chế để tồn đọng chất thải</w:t>
      </w:r>
      <w:r w:rsidR="0000101D">
        <w:rPr>
          <w:color w:val="000000" w:themeColor="text1"/>
          <w:sz w:val="28"/>
          <w:szCs w:val="28"/>
          <w:lang w:eastAsia="en-US"/>
        </w:rPr>
        <w:t xml:space="preserve"> </w:t>
      </w:r>
      <w:r w:rsidRPr="0000101D">
        <w:rPr>
          <w:color w:val="000000" w:themeColor="text1"/>
          <w:sz w:val="28"/>
          <w:szCs w:val="28"/>
          <w:lang w:eastAsia="en-US"/>
        </w:rPr>
        <w:t>qua ngày.</w:t>
      </w:r>
    </w:p>
    <w:p w14:paraId="10F74F74" w14:textId="6B1ED957" w:rsidR="0000101D" w:rsidRPr="0000101D" w:rsidRDefault="00A46061" w:rsidP="009E0A66">
      <w:pPr>
        <w:pStyle w:val="Normal1"/>
        <w:spacing w:before="0" w:line="276" w:lineRule="auto"/>
        <w:ind w:firstLine="426"/>
        <w:rPr>
          <w:color w:val="000000" w:themeColor="text1"/>
          <w:sz w:val="28"/>
          <w:szCs w:val="28"/>
          <w:lang w:eastAsia="en-US"/>
        </w:rPr>
      </w:pPr>
      <w:r w:rsidRPr="0000101D">
        <w:rPr>
          <w:color w:val="000000" w:themeColor="text1"/>
          <w:sz w:val="28"/>
          <w:szCs w:val="28"/>
          <w:lang w:eastAsia="en-US"/>
        </w:rPr>
        <w:t xml:space="preserve">- </w:t>
      </w:r>
      <w:r w:rsidRPr="00CB73C6">
        <w:rPr>
          <w:i/>
          <w:color w:val="000000" w:themeColor="text1"/>
          <w:sz w:val="28"/>
          <w:szCs w:val="28"/>
          <w:lang w:eastAsia="en-US"/>
        </w:rPr>
        <w:t>Mủ mì:</w:t>
      </w:r>
      <w:r w:rsidRPr="0000101D">
        <w:rPr>
          <w:color w:val="000000" w:themeColor="text1"/>
          <w:sz w:val="28"/>
          <w:szCs w:val="28"/>
          <w:lang w:eastAsia="en-US"/>
        </w:rPr>
        <w:t xml:space="preserve"> Thu gom vào bao được xuất bán tươi cho dân địa phương có nhu cầu, không để</w:t>
      </w:r>
      <w:r w:rsidR="0000101D">
        <w:rPr>
          <w:color w:val="000000" w:themeColor="text1"/>
          <w:sz w:val="28"/>
          <w:szCs w:val="28"/>
          <w:lang w:eastAsia="en-US"/>
        </w:rPr>
        <w:t xml:space="preserve"> </w:t>
      </w:r>
      <w:r w:rsidRPr="0000101D">
        <w:rPr>
          <w:color w:val="000000" w:themeColor="text1"/>
          <w:sz w:val="28"/>
          <w:szCs w:val="28"/>
          <w:lang w:eastAsia="en-US"/>
        </w:rPr>
        <w:t>tồn lưu quá lâu trong khuôn viên nhà máy.</w:t>
      </w:r>
    </w:p>
    <w:p w14:paraId="17081ED3" w14:textId="739A97A4" w:rsidR="0000101D" w:rsidRPr="0000101D" w:rsidRDefault="00A46061" w:rsidP="009E0A66">
      <w:pPr>
        <w:pStyle w:val="Normal1"/>
        <w:spacing w:before="0" w:line="276" w:lineRule="auto"/>
        <w:ind w:firstLine="426"/>
        <w:rPr>
          <w:color w:val="000000" w:themeColor="text1"/>
          <w:sz w:val="28"/>
          <w:szCs w:val="28"/>
          <w:lang w:eastAsia="en-US"/>
        </w:rPr>
      </w:pPr>
      <w:r w:rsidRPr="0000101D">
        <w:rPr>
          <w:color w:val="000000" w:themeColor="text1"/>
          <w:sz w:val="28"/>
          <w:szCs w:val="28"/>
          <w:lang w:eastAsia="en-US"/>
        </w:rPr>
        <w:t xml:space="preserve">- </w:t>
      </w:r>
      <w:r w:rsidRPr="00CB73C6">
        <w:rPr>
          <w:i/>
          <w:color w:val="000000" w:themeColor="text1"/>
          <w:sz w:val="28"/>
          <w:szCs w:val="28"/>
          <w:lang w:eastAsia="en-US"/>
        </w:rPr>
        <w:t>Bã mì:</w:t>
      </w:r>
      <w:r w:rsidRPr="0000101D">
        <w:rPr>
          <w:color w:val="000000" w:themeColor="text1"/>
          <w:sz w:val="28"/>
          <w:szCs w:val="28"/>
          <w:lang w:eastAsia="en-US"/>
        </w:rPr>
        <w:t xml:space="preserve"> Tuỳ vào nhu cầu thu mua s</w:t>
      </w:r>
      <w:r w:rsidR="00FF3DBA">
        <w:rPr>
          <w:color w:val="000000" w:themeColor="text1"/>
          <w:sz w:val="28"/>
          <w:szCs w:val="28"/>
          <w:lang w:eastAsia="en-US"/>
        </w:rPr>
        <w:t>ẽ</w:t>
      </w:r>
      <w:r w:rsidRPr="0000101D">
        <w:rPr>
          <w:color w:val="000000" w:themeColor="text1"/>
          <w:sz w:val="28"/>
          <w:szCs w:val="28"/>
          <w:lang w:eastAsia="en-US"/>
        </w:rPr>
        <w:t xml:space="preserve"> được xuất bán ướt hoặc sấy khô hạn chế để tồn</w:t>
      </w:r>
      <w:r w:rsidR="0000101D">
        <w:rPr>
          <w:color w:val="000000" w:themeColor="text1"/>
          <w:sz w:val="28"/>
          <w:szCs w:val="28"/>
          <w:lang w:eastAsia="en-US"/>
        </w:rPr>
        <w:t xml:space="preserve"> </w:t>
      </w:r>
      <w:r w:rsidRPr="0000101D">
        <w:rPr>
          <w:color w:val="000000" w:themeColor="text1"/>
          <w:sz w:val="28"/>
          <w:szCs w:val="28"/>
          <w:lang w:eastAsia="en-US"/>
        </w:rPr>
        <w:t>đọng chất thải qua ngày. Bã mì khô được thu gom lưu trữ trong khu vực chứa bã mì khô</w:t>
      </w:r>
      <w:r w:rsidR="0000101D">
        <w:rPr>
          <w:color w:val="000000" w:themeColor="text1"/>
          <w:sz w:val="28"/>
          <w:szCs w:val="28"/>
          <w:lang w:eastAsia="en-US"/>
        </w:rPr>
        <w:t xml:space="preserve"> </w:t>
      </w:r>
      <w:r w:rsidRPr="0000101D">
        <w:rPr>
          <w:color w:val="000000" w:themeColor="text1"/>
          <w:sz w:val="28"/>
          <w:szCs w:val="28"/>
          <w:lang w:eastAsia="en-US"/>
        </w:rPr>
        <w:t>có diện tích khoảng 105 m2, định kỳ hàng ngày Công ty se bán cho các đơn vị có nhu</w:t>
      </w:r>
      <w:r w:rsidR="0000101D">
        <w:rPr>
          <w:color w:val="000000" w:themeColor="text1"/>
          <w:sz w:val="28"/>
          <w:szCs w:val="28"/>
          <w:lang w:eastAsia="en-US"/>
        </w:rPr>
        <w:t xml:space="preserve"> </w:t>
      </w:r>
      <w:r w:rsidRPr="0000101D">
        <w:rPr>
          <w:color w:val="000000" w:themeColor="text1"/>
          <w:sz w:val="28"/>
          <w:szCs w:val="28"/>
          <w:lang w:eastAsia="en-US"/>
        </w:rPr>
        <w:t>cầu thu mua. Công ty đã ký hợp đồng nguyên tắc số 01/2023/HĐNT/NGTN-TTH, ngày</w:t>
      </w:r>
      <w:r w:rsidR="0000101D">
        <w:rPr>
          <w:color w:val="000000" w:themeColor="text1"/>
          <w:sz w:val="28"/>
          <w:szCs w:val="28"/>
          <w:lang w:eastAsia="en-US"/>
        </w:rPr>
        <w:t xml:space="preserve"> </w:t>
      </w:r>
      <w:r w:rsidRPr="0000101D">
        <w:rPr>
          <w:color w:val="000000" w:themeColor="text1"/>
          <w:sz w:val="28"/>
          <w:szCs w:val="28"/>
          <w:lang w:eastAsia="en-US"/>
        </w:rPr>
        <w:t>02/01/2023 với công ty TNHH Ngọc Giàu Tây Ninh để cung cấp mặt hàng bã mì dùng</w:t>
      </w:r>
      <w:r w:rsidR="0000101D">
        <w:rPr>
          <w:color w:val="000000" w:themeColor="text1"/>
          <w:sz w:val="28"/>
          <w:szCs w:val="28"/>
          <w:lang w:eastAsia="en-US"/>
        </w:rPr>
        <w:t xml:space="preserve"> </w:t>
      </w:r>
      <w:r w:rsidRPr="0000101D">
        <w:rPr>
          <w:color w:val="000000" w:themeColor="text1"/>
          <w:sz w:val="28"/>
          <w:szCs w:val="28"/>
          <w:lang w:eastAsia="en-US"/>
        </w:rPr>
        <w:t>làm nguyên liệu thức ăn chăn nuôi gia súc, gia cầm hoặc thuỷ sản. Hợp đồng có giá trị</w:t>
      </w:r>
      <w:r w:rsidR="0000101D">
        <w:rPr>
          <w:color w:val="000000" w:themeColor="text1"/>
          <w:sz w:val="28"/>
          <w:szCs w:val="28"/>
          <w:lang w:eastAsia="en-US"/>
        </w:rPr>
        <w:t xml:space="preserve"> </w:t>
      </w:r>
      <w:r w:rsidRPr="0000101D">
        <w:rPr>
          <w:color w:val="000000" w:themeColor="text1"/>
          <w:sz w:val="28"/>
          <w:szCs w:val="28"/>
          <w:lang w:eastAsia="en-US"/>
        </w:rPr>
        <w:t>đến hết ngày 31/12/2023. (Đính kèm trong Phụ lục báo cáo)</w:t>
      </w:r>
    </w:p>
    <w:p w14:paraId="145650DA" w14:textId="174649F8" w:rsidR="00FF3DBA" w:rsidRPr="00FE6345" w:rsidRDefault="00A46061" w:rsidP="009E0A66">
      <w:pPr>
        <w:pStyle w:val="Normal1"/>
        <w:spacing w:before="0" w:line="276" w:lineRule="auto"/>
        <w:ind w:firstLine="426"/>
        <w:rPr>
          <w:color w:val="000000" w:themeColor="text1"/>
          <w:sz w:val="28"/>
          <w:szCs w:val="28"/>
          <w:lang w:eastAsia="en-US"/>
        </w:rPr>
      </w:pPr>
      <w:r w:rsidRPr="0000101D">
        <w:rPr>
          <w:color w:val="000000" w:themeColor="text1"/>
          <w:sz w:val="28"/>
          <w:szCs w:val="28"/>
          <w:lang w:eastAsia="en-US"/>
        </w:rPr>
        <w:t xml:space="preserve">- </w:t>
      </w:r>
      <w:r w:rsidRPr="00CB73C6">
        <w:rPr>
          <w:i/>
          <w:color w:val="000000" w:themeColor="text1"/>
          <w:sz w:val="28"/>
          <w:szCs w:val="28"/>
          <w:lang w:eastAsia="en-US"/>
        </w:rPr>
        <w:t>Bùn thải:</w:t>
      </w:r>
      <w:r w:rsidRPr="0000101D">
        <w:rPr>
          <w:color w:val="000000" w:themeColor="text1"/>
          <w:sz w:val="28"/>
          <w:szCs w:val="28"/>
          <w:lang w:eastAsia="en-US"/>
        </w:rPr>
        <w:t xml:space="preserve"> Bùn thải phát sinh từ quá trình xử lý nước thải có thành phần, tính chất luôn</w:t>
      </w:r>
      <w:r w:rsidR="0000101D">
        <w:rPr>
          <w:color w:val="000000" w:themeColor="text1"/>
          <w:sz w:val="28"/>
          <w:szCs w:val="28"/>
          <w:lang w:eastAsia="en-US"/>
        </w:rPr>
        <w:t xml:space="preserve"> </w:t>
      </w:r>
      <w:r w:rsidRPr="0000101D">
        <w:rPr>
          <w:color w:val="000000" w:themeColor="text1"/>
          <w:sz w:val="28"/>
          <w:szCs w:val="28"/>
          <w:lang w:eastAsia="en-US"/>
        </w:rPr>
        <w:t>thay đổi và phụ thuộc vào thành phần các chất ô nhiễm trong nước thải xử lý, bùn thải là</w:t>
      </w:r>
      <w:r w:rsidR="0000101D">
        <w:rPr>
          <w:color w:val="000000" w:themeColor="text1"/>
          <w:sz w:val="28"/>
          <w:szCs w:val="28"/>
          <w:lang w:eastAsia="en-US"/>
        </w:rPr>
        <w:t xml:space="preserve"> </w:t>
      </w:r>
      <w:r w:rsidRPr="0000101D">
        <w:rPr>
          <w:color w:val="000000" w:themeColor="text1"/>
          <w:sz w:val="28"/>
          <w:szCs w:val="28"/>
          <w:lang w:eastAsia="en-US"/>
        </w:rPr>
        <w:t>chất thải công nghiệp phải kiểm soát, cần áp dụng ngưỡng chất thải nguy hại theo quy</w:t>
      </w:r>
      <w:r w:rsidR="0000101D">
        <w:rPr>
          <w:color w:val="000000" w:themeColor="text1"/>
          <w:sz w:val="28"/>
          <w:szCs w:val="28"/>
          <w:lang w:eastAsia="en-US"/>
        </w:rPr>
        <w:t xml:space="preserve"> </w:t>
      </w:r>
      <w:r w:rsidRPr="0000101D">
        <w:rPr>
          <w:color w:val="000000" w:themeColor="text1"/>
          <w:sz w:val="28"/>
          <w:szCs w:val="28"/>
          <w:lang w:eastAsia="en-US"/>
        </w:rPr>
        <w:t>định tại quy chuẩn kỹ thuật môi trường về ngưỡng chất thải nguy hại để phân định là</w:t>
      </w:r>
      <w:r w:rsidR="0000101D">
        <w:rPr>
          <w:color w:val="000000" w:themeColor="text1"/>
          <w:sz w:val="28"/>
          <w:szCs w:val="28"/>
          <w:lang w:eastAsia="en-US"/>
        </w:rPr>
        <w:t xml:space="preserve"> </w:t>
      </w:r>
      <w:r w:rsidRPr="0000101D">
        <w:rPr>
          <w:color w:val="000000" w:themeColor="text1"/>
          <w:sz w:val="28"/>
          <w:szCs w:val="28"/>
          <w:lang w:eastAsia="en-US"/>
        </w:rPr>
        <w:t>chất thải nguy hại hay chất thải rắn công nghiệp thông thường theo quy định của Thông</w:t>
      </w:r>
      <w:r w:rsidR="0000101D">
        <w:rPr>
          <w:color w:val="000000" w:themeColor="text1"/>
          <w:sz w:val="28"/>
          <w:szCs w:val="28"/>
          <w:lang w:eastAsia="en-US"/>
        </w:rPr>
        <w:t xml:space="preserve"> </w:t>
      </w:r>
      <w:r w:rsidRPr="0000101D">
        <w:rPr>
          <w:color w:val="000000" w:themeColor="text1"/>
          <w:sz w:val="28"/>
          <w:szCs w:val="28"/>
          <w:lang w:eastAsia="en-US"/>
        </w:rPr>
        <w:t>tư số 02/2022/TT – BNTMT ngày 10/01/2022 của Bộ Tài nguyên Môi trường quy định</w:t>
      </w:r>
      <w:r w:rsidR="0000101D">
        <w:rPr>
          <w:color w:val="000000" w:themeColor="text1"/>
          <w:sz w:val="28"/>
          <w:szCs w:val="28"/>
          <w:lang w:eastAsia="en-US"/>
        </w:rPr>
        <w:t xml:space="preserve"> </w:t>
      </w:r>
      <w:r w:rsidRPr="0000101D">
        <w:rPr>
          <w:color w:val="000000" w:themeColor="text1"/>
          <w:sz w:val="28"/>
          <w:szCs w:val="28"/>
          <w:lang w:eastAsia="en-US"/>
        </w:rPr>
        <w:t>chi tiết thi hành một số điều của Luật Bảo vệ Môi trường. Trong quá trình hoạt động,</w:t>
      </w:r>
      <w:r w:rsidR="0000101D">
        <w:rPr>
          <w:color w:val="000000" w:themeColor="text1"/>
          <w:sz w:val="28"/>
          <w:szCs w:val="28"/>
          <w:lang w:eastAsia="en-US"/>
        </w:rPr>
        <w:t xml:space="preserve"> </w:t>
      </w:r>
      <w:r w:rsidRPr="0000101D">
        <w:rPr>
          <w:color w:val="000000" w:themeColor="text1"/>
          <w:sz w:val="28"/>
          <w:szCs w:val="28"/>
          <w:lang w:eastAsia="en-US"/>
        </w:rPr>
        <w:t>công ty thường xuyên lấy mẫu phân tích thành phần nguy hại trong bùn thải, đánh giá</w:t>
      </w:r>
      <w:r w:rsidR="0000101D">
        <w:rPr>
          <w:color w:val="000000" w:themeColor="text1"/>
          <w:sz w:val="28"/>
          <w:szCs w:val="28"/>
          <w:lang w:eastAsia="en-US"/>
        </w:rPr>
        <w:t xml:space="preserve"> </w:t>
      </w:r>
      <w:r w:rsidRPr="0000101D">
        <w:rPr>
          <w:color w:val="000000" w:themeColor="text1"/>
          <w:sz w:val="28"/>
          <w:szCs w:val="28"/>
          <w:lang w:eastAsia="en-US"/>
        </w:rPr>
        <w:t>bùn thải là chất thải nguy hại hay chất thải rắn CNTT để có phương án xử lý phù hợp.</w:t>
      </w:r>
    </w:p>
    <w:p w14:paraId="520EAB2B" w14:textId="28A21705" w:rsidR="00FE6345" w:rsidRPr="00FE6345" w:rsidRDefault="00FE6345" w:rsidP="009E0A66">
      <w:pPr>
        <w:pStyle w:val="Caption"/>
        <w:keepNext/>
        <w:spacing w:before="0" w:after="0" w:line="276" w:lineRule="auto"/>
        <w:rPr>
          <w:i/>
          <w:sz w:val="28"/>
          <w:szCs w:val="28"/>
        </w:rPr>
      </w:pPr>
      <w:bookmarkStart w:id="206" w:name="_Toc148952373"/>
      <w:r w:rsidRPr="00FE6345">
        <w:rPr>
          <w:i/>
          <w:sz w:val="28"/>
          <w:szCs w:val="28"/>
        </w:rPr>
        <w:t xml:space="preserve">Bảng  </w:t>
      </w:r>
      <w:r w:rsidRPr="00FE6345">
        <w:rPr>
          <w:i/>
          <w:sz w:val="28"/>
          <w:szCs w:val="28"/>
        </w:rPr>
        <w:fldChar w:fldCharType="begin"/>
      </w:r>
      <w:r w:rsidRPr="00FE6345">
        <w:rPr>
          <w:i/>
          <w:sz w:val="28"/>
          <w:szCs w:val="28"/>
        </w:rPr>
        <w:instrText xml:space="preserve"> SEQ Bảng_ \* ARABIC </w:instrText>
      </w:r>
      <w:r w:rsidRPr="00FE6345">
        <w:rPr>
          <w:i/>
          <w:sz w:val="28"/>
          <w:szCs w:val="28"/>
        </w:rPr>
        <w:fldChar w:fldCharType="separate"/>
      </w:r>
      <w:r w:rsidR="00FD6182">
        <w:rPr>
          <w:i/>
          <w:noProof/>
          <w:sz w:val="28"/>
          <w:szCs w:val="28"/>
        </w:rPr>
        <w:t>19</w:t>
      </w:r>
      <w:r w:rsidRPr="00FE6345">
        <w:rPr>
          <w:i/>
          <w:sz w:val="28"/>
          <w:szCs w:val="28"/>
        </w:rPr>
        <w:fldChar w:fldCharType="end"/>
      </w:r>
      <w:r w:rsidRPr="00FE6345">
        <w:rPr>
          <w:i/>
          <w:sz w:val="28"/>
          <w:szCs w:val="28"/>
        </w:rPr>
        <w:t xml:space="preserve"> </w:t>
      </w:r>
      <w:r w:rsidRPr="00FE6345">
        <w:rPr>
          <w:i/>
          <w:color w:val="000000" w:themeColor="text1"/>
          <w:sz w:val="28"/>
          <w:szCs w:val="28"/>
        </w:rPr>
        <w:t>Bảng thống kê lượng chất thải rắn công nghiệp thông thường phát sinh</w:t>
      </w:r>
      <w:bookmarkEnd w:id="206"/>
    </w:p>
    <w:tbl>
      <w:tblPr>
        <w:tblStyle w:val="TableGrid"/>
        <w:tblW w:w="0" w:type="auto"/>
        <w:tblLook w:val="04A0" w:firstRow="1" w:lastRow="0" w:firstColumn="1" w:lastColumn="0" w:noHBand="0" w:noVBand="1"/>
      </w:tblPr>
      <w:tblGrid>
        <w:gridCol w:w="562"/>
        <w:gridCol w:w="1586"/>
        <w:gridCol w:w="1445"/>
        <w:gridCol w:w="2978"/>
        <w:gridCol w:w="2619"/>
      </w:tblGrid>
      <w:tr w:rsidR="00FF3DBA" w14:paraId="0F00A319" w14:textId="77777777" w:rsidTr="00F53623">
        <w:tc>
          <w:tcPr>
            <w:tcW w:w="562" w:type="dxa"/>
            <w:vAlign w:val="center"/>
          </w:tcPr>
          <w:p w14:paraId="368696F4" w14:textId="26046755" w:rsidR="00FF3DBA" w:rsidRPr="00FF3DBA" w:rsidRDefault="00FF3DBA" w:rsidP="00F53623">
            <w:pPr>
              <w:pStyle w:val="Normal1"/>
              <w:spacing w:before="0"/>
              <w:jc w:val="center"/>
              <w:rPr>
                <w:b/>
                <w:color w:val="000000" w:themeColor="text1"/>
                <w:sz w:val="28"/>
                <w:szCs w:val="28"/>
                <w:lang w:eastAsia="en-US"/>
              </w:rPr>
            </w:pPr>
            <w:r w:rsidRPr="00FF3DBA">
              <w:rPr>
                <w:b/>
                <w:color w:val="000000" w:themeColor="text1"/>
                <w:sz w:val="28"/>
                <w:szCs w:val="28"/>
                <w:lang w:eastAsia="en-US"/>
              </w:rPr>
              <w:t>Stt</w:t>
            </w:r>
          </w:p>
        </w:tc>
        <w:tc>
          <w:tcPr>
            <w:tcW w:w="1586" w:type="dxa"/>
            <w:vAlign w:val="center"/>
          </w:tcPr>
          <w:p w14:paraId="6459D153" w14:textId="39C6CD9D" w:rsidR="00FF3DBA" w:rsidRPr="00FF3DBA" w:rsidRDefault="00FF3DBA" w:rsidP="00F53623">
            <w:pPr>
              <w:pStyle w:val="Normal1"/>
              <w:spacing w:before="0"/>
              <w:jc w:val="center"/>
              <w:rPr>
                <w:b/>
                <w:color w:val="000000" w:themeColor="text1"/>
                <w:sz w:val="28"/>
                <w:szCs w:val="28"/>
                <w:lang w:eastAsia="en-US"/>
              </w:rPr>
            </w:pPr>
            <w:r w:rsidRPr="00FF3DBA">
              <w:rPr>
                <w:b/>
                <w:color w:val="000000" w:themeColor="text1"/>
                <w:sz w:val="28"/>
                <w:szCs w:val="28"/>
                <w:lang w:eastAsia="en-US"/>
              </w:rPr>
              <w:t>Nhóm CTRCNTT</w:t>
            </w:r>
          </w:p>
        </w:tc>
        <w:tc>
          <w:tcPr>
            <w:tcW w:w="1445" w:type="dxa"/>
            <w:vAlign w:val="center"/>
          </w:tcPr>
          <w:p w14:paraId="64C05051" w14:textId="499F12F5" w:rsidR="00FF3DBA" w:rsidRPr="00FF3DBA" w:rsidRDefault="00FF3DBA" w:rsidP="00F53623">
            <w:pPr>
              <w:pStyle w:val="Normal1"/>
              <w:spacing w:before="0"/>
              <w:jc w:val="center"/>
              <w:rPr>
                <w:b/>
                <w:color w:val="000000" w:themeColor="text1"/>
                <w:sz w:val="28"/>
                <w:szCs w:val="28"/>
                <w:lang w:eastAsia="en-US"/>
              </w:rPr>
            </w:pPr>
            <w:r w:rsidRPr="00FF3DBA">
              <w:rPr>
                <w:b/>
                <w:color w:val="000000" w:themeColor="text1"/>
                <w:sz w:val="28"/>
                <w:szCs w:val="28"/>
                <w:lang w:eastAsia="en-US"/>
              </w:rPr>
              <w:t>Số lượng (tấn/ngày)</w:t>
            </w:r>
          </w:p>
        </w:tc>
        <w:tc>
          <w:tcPr>
            <w:tcW w:w="2978" w:type="dxa"/>
            <w:vAlign w:val="center"/>
          </w:tcPr>
          <w:p w14:paraId="40D6143C" w14:textId="5540E9FD" w:rsidR="00FF3DBA" w:rsidRPr="00FF3DBA" w:rsidRDefault="00FF3DBA" w:rsidP="00F53623">
            <w:pPr>
              <w:pStyle w:val="Normal1"/>
              <w:spacing w:before="0"/>
              <w:jc w:val="center"/>
              <w:rPr>
                <w:b/>
                <w:color w:val="000000" w:themeColor="text1"/>
                <w:sz w:val="28"/>
                <w:szCs w:val="28"/>
                <w:lang w:eastAsia="en-US"/>
              </w:rPr>
            </w:pPr>
            <w:r w:rsidRPr="00FF3DBA">
              <w:rPr>
                <w:b/>
                <w:color w:val="000000" w:themeColor="text1"/>
                <w:sz w:val="28"/>
                <w:szCs w:val="28"/>
                <w:lang w:eastAsia="en-US"/>
              </w:rPr>
              <w:t>Tổ chức các nhân tiếp nhận CTRCNTT</w:t>
            </w:r>
          </w:p>
        </w:tc>
        <w:tc>
          <w:tcPr>
            <w:tcW w:w="2619" w:type="dxa"/>
            <w:vAlign w:val="center"/>
          </w:tcPr>
          <w:p w14:paraId="6FD30F58" w14:textId="649817C9" w:rsidR="00FF3DBA" w:rsidRPr="00FF3DBA" w:rsidRDefault="00FF3DBA" w:rsidP="00F53623">
            <w:pPr>
              <w:pStyle w:val="Normal1"/>
              <w:spacing w:before="0"/>
              <w:jc w:val="center"/>
              <w:rPr>
                <w:b/>
                <w:color w:val="000000" w:themeColor="text1"/>
                <w:sz w:val="28"/>
                <w:szCs w:val="28"/>
                <w:lang w:eastAsia="en-US"/>
              </w:rPr>
            </w:pPr>
            <w:r w:rsidRPr="00FF3DBA">
              <w:rPr>
                <w:b/>
                <w:color w:val="000000" w:themeColor="text1"/>
                <w:sz w:val="28"/>
                <w:szCs w:val="28"/>
                <w:lang w:eastAsia="en-US"/>
              </w:rPr>
              <w:t>Ghi chú</w:t>
            </w:r>
          </w:p>
        </w:tc>
      </w:tr>
      <w:tr w:rsidR="00FF3DBA" w14:paraId="130A7D34" w14:textId="77777777" w:rsidTr="00F53623">
        <w:tc>
          <w:tcPr>
            <w:tcW w:w="562" w:type="dxa"/>
            <w:vAlign w:val="center"/>
          </w:tcPr>
          <w:p w14:paraId="267DC0F0" w14:textId="30F7CE49" w:rsidR="00FF3DBA" w:rsidRDefault="00FF3DBA" w:rsidP="00F53623">
            <w:pPr>
              <w:pStyle w:val="Normal1"/>
              <w:spacing w:before="0"/>
              <w:jc w:val="center"/>
              <w:rPr>
                <w:color w:val="000000" w:themeColor="text1"/>
                <w:sz w:val="28"/>
                <w:szCs w:val="28"/>
                <w:lang w:eastAsia="en-US"/>
              </w:rPr>
            </w:pPr>
            <w:r>
              <w:rPr>
                <w:color w:val="000000" w:themeColor="text1"/>
                <w:sz w:val="28"/>
                <w:szCs w:val="28"/>
                <w:lang w:eastAsia="en-US"/>
              </w:rPr>
              <w:t>1</w:t>
            </w:r>
          </w:p>
        </w:tc>
        <w:tc>
          <w:tcPr>
            <w:tcW w:w="1586" w:type="dxa"/>
            <w:vAlign w:val="center"/>
          </w:tcPr>
          <w:p w14:paraId="415F7C46" w14:textId="2CDA0097" w:rsidR="00FF3DBA" w:rsidRDefault="00FF3DBA" w:rsidP="00F53623">
            <w:pPr>
              <w:pStyle w:val="Normal1"/>
              <w:spacing w:before="0"/>
              <w:jc w:val="center"/>
              <w:rPr>
                <w:color w:val="000000" w:themeColor="text1"/>
                <w:sz w:val="28"/>
                <w:szCs w:val="28"/>
                <w:lang w:eastAsia="en-US"/>
              </w:rPr>
            </w:pPr>
            <w:r>
              <w:rPr>
                <w:color w:val="000000" w:themeColor="text1"/>
                <w:sz w:val="28"/>
                <w:szCs w:val="28"/>
                <w:lang w:eastAsia="en-US"/>
              </w:rPr>
              <w:t>Vỏ lụa, đầu mì</w:t>
            </w:r>
          </w:p>
        </w:tc>
        <w:tc>
          <w:tcPr>
            <w:tcW w:w="1445" w:type="dxa"/>
            <w:vAlign w:val="center"/>
          </w:tcPr>
          <w:p w14:paraId="072F4F0B" w14:textId="08DA485D" w:rsidR="00FF3DBA" w:rsidRDefault="0081733F" w:rsidP="00F53623">
            <w:pPr>
              <w:pStyle w:val="Normal1"/>
              <w:spacing w:before="0"/>
              <w:jc w:val="center"/>
              <w:rPr>
                <w:color w:val="000000" w:themeColor="text1"/>
                <w:sz w:val="28"/>
                <w:szCs w:val="28"/>
                <w:lang w:eastAsia="en-US"/>
              </w:rPr>
            </w:pPr>
            <w:r>
              <w:rPr>
                <w:color w:val="000000" w:themeColor="text1"/>
                <w:sz w:val="28"/>
                <w:szCs w:val="28"/>
                <w:lang w:eastAsia="en-US"/>
              </w:rPr>
              <w:t>50</w:t>
            </w:r>
          </w:p>
        </w:tc>
        <w:tc>
          <w:tcPr>
            <w:tcW w:w="2978" w:type="dxa"/>
            <w:vAlign w:val="center"/>
          </w:tcPr>
          <w:p w14:paraId="3CF802A8" w14:textId="36D41432" w:rsidR="00FF3DBA" w:rsidRDefault="00FF3DBA" w:rsidP="00F53623">
            <w:pPr>
              <w:pStyle w:val="Normal1"/>
              <w:spacing w:before="0"/>
              <w:jc w:val="center"/>
              <w:rPr>
                <w:color w:val="000000" w:themeColor="text1"/>
                <w:sz w:val="28"/>
                <w:szCs w:val="28"/>
                <w:lang w:eastAsia="en-US"/>
              </w:rPr>
            </w:pPr>
            <w:r>
              <w:rPr>
                <w:color w:val="000000" w:themeColor="text1"/>
                <w:sz w:val="28"/>
                <w:szCs w:val="28"/>
                <w:lang w:eastAsia="en-US"/>
              </w:rPr>
              <w:t>Địa phương</w:t>
            </w:r>
          </w:p>
        </w:tc>
        <w:tc>
          <w:tcPr>
            <w:tcW w:w="2619" w:type="dxa"/>
            <w:vAlign w:val="center"/>
          </w:tcPr>
          <w:p w14:paraId="118AC093" w14:textId="1B32DD65" w:rsidR="00FF3DBA" w:rsidRDefault="00025A67" w:rsidP="00F53623">
            <w:pPr>
              <w:pStyle w:val="Normal1"/>
              <w:spacing w:before="0"/>
              <w:jc w:val="center"/>
              <w:rPr>
                <w:color w:val="000000" w:themeColor="text1"/>
                <w:sz w:val="28"/>
                <w:szCs w:val="28"/>
                <w:lang w:eastAsia="en-US"/>
              </w:rPr>
            </w:pPr>
            <w:r>
              <w:rPr>
                <w:color w:val="000000" w:themeColor="text1"/>
                <w:sz w:val="28"/>
                <w:szCs w:val="28"/>
                <w:lang w:eastAsia="en-US"/>
              </w:rPr>
              <w:t>Bán cho các đơn vị thu mua có nhu cầu làm thức ăn gia xúc.</w:t>
            </w:r>
          </w:p>
        </w:tc>
      </w:tr>
      <w:tr w:rsidR="00FF3DBA" w14:paraId="045E86E7" w14:textId="77777777" w:rsidTr="00F53623">
        <w:tc>
          <w:tcPr>
            <w:tcW w:w="562" w:type="dxa"/>
            <w:vAlign w:val="center"/>
          </w:tcPr>
          <w:p w14:paraId="1471F767" w14:textId="55065646" w:rsidR="00FF3DBA" w:rsidRDefault="00FF3DBA" w:rsidP="00F53623">
            <w:pPr>
              <w:pStyle w:val="Normal1"/>
              <w:spacing w:before="0"/>
              <w:jc w:val="center"/>
              <w:rPr>
                <w:color w:val="000000" w:themeColor="text1"/>
                <w:sz w:val="28"/>
                <w:szCs w:val="28"/>
                <w:lang w:eastAsia="en-US"/>
              </w:rPr>
            </w:pPr>
            <w:r>
              <w:rPr>
                <w:color w:val="000000" w:themeColor="text1"/>
                <w:sz w:val="28"/>
                <w:szCs w:val="28"/>
                <w:lang w:eastAsia="en-US"/>
              </w:rPr>
              <w:t>2</w:t>
            </w:r>
          </w:p>
        </w:tc>
        <w:tc>
          <w:tcPr>
            <w:tcW w:w="1586" w:type="dxa"/>
            <w:vAlign w:val="center"/>
          </w:tcPr>
          <w:p w14:paraId="732CF724" w14:textId="44B5401F" w:rsidR="00FF3DBA" w:rsidRDefault="00FF3DBA" w:rsidP="00F53623">
            <w:pPr>
              <w:pStyle w:val="Normal1"/>
              <w:spacing w:before="0"/>
              <w:jc w:val="center"/>
              <w:rPr>
                <w:color w:val="000000" w:themeColor="text1"/>
                <w:sz w:val="28"/>
                <w:szCs w:val="28"/>
                <w:lang w:eastAsia="en-US"/>
              </w:rPr>
            </w:pPr>
            <w:r>
              <w:rPr>
                <w:color w:val="000000" w:themeColor="text1"/>
                <w:sz w:val="28"/>
                <w:szCs w:val="28"/>
                <w:lang w:eastAsia="en-US"/>
              </w:rPr>
              <w:t>Bã, xơ mì ướt</w:t>
            </w:r>
          </w:p>
        </w:tc>
        <w:tc>
          <w:tcPr>
            <w:tcW w:w="1445" w:type="dxa"/>
            <w:vAlign w:val="center"/>
          </w:tcPr>
          <w:p w14:paraId="1F122048" w14:textId="5D7E7774" w:rsidR="00FF3DBA" w:rsidRDefault="0081733F" w:rsidP="00F53623">
            <w:pPr>
              <w:pStyle w:val="Normal1"/>
              <w:spacing w:before="0"/>
              <w:jc w:val="center"/>
              <w:rPr>
                <w:color w:val="000000" w:themeColor="text1"/>
                <w:sz w:val="28"/>
                <w:szCs w:val="28"/>
                <w:lang w:eastAsia="en-US"/>
              </w:rPr>
            </w:pPr>
            <w:r>
              <w:rPr>
                <w:color w:val="000000" w:themeColor="text1"/>
                <w:sz w:val="28"/>
                <w:szCs w:val="28"/>
                <w:lang w:eastAsia="en-US"/>
              </w:rPr>
              <w:t>500</w:t>
            </w:r>
          </w:p>
        </w:tc>
        <w:tc>
          <w:tcPr>
            <w:tcW w:w="2978" w:type="dxa"/>
            <w:vAlign w:val="center"/>
          </w:tcPr>
          <w:p w14:paraId="156D3BE8" w14:textId="5BA7D2B0" w:rsidR="00FF3DBA" w:rsidRDefault="00FF3DBA" w:rsidP="00F53623">
            <w:pPr>
              <w:pStyle w:val="Normal1"/>
              <w:spacing w:before="0"/>
              <w:jc w:val="center"/>
              <w:rPr>
                <w:color w:val="000000" w:themeColor="text1"/>
                <w:sz w:val="28"/>
                <w:szCs w:val="28"/>
                <w:lang w:eastAsia="en-US"/>
              </w:rPr>
            </w:pPr>
            <w:r>
              <w:rPr>
                <w:color w:val="000000" w:themeColor="text1"/>
                <w:sz w:val="28"/>
                <w:szCs w:val="28"/>
                <w:lang w:eastAsia="en-US"/>
              </w:rPr>
              <w:t>Địa phương</w:t>
            </w:r>
          </w:p>
        </w:tc>
        <w:tc>
          <w:tcPr>
            <w:tcW w:w="2619" w:type="dxa"/>
            <w:vAlign w:val="center"/>
          </w:tcPr>
          <w:p w14:paraId="1A9FED47" w14:textId="2188DABD" w:rsidR="00FF3DBA" w:rsidRDefault="00607577" w:rsidP="00F53623">
            <w:pPr>
              <w:pStyle w:val="Normal1"/>
              <w:spacing w:before="0"/>
              <w:jc w:val="center"/>
              <w:rPr>
                <w:color w:val="000000" w:themeColor="text1"/>
                <w:sz w:val="28"/>
                <w:szCs w:val="28"/>
                <w:lang w:eastAsia="en-US"/>
              </w:rPr>
            </w:pPr>
            <w:r>
              <w:rPr>
                <w:color w:val="000000" w:themeColor="text1"/>
                <w:sz w:val="28"/>
                <w:szCs w:val="28"/>
                <w:lang w:eastAsia="en-US"/>
              </w:rPr>
              <w:t>Bán cho các đơn vị thu mua có nhu cầu, sấy khô.</w:t>
            </w:r>
          </w:p>
        </w:tc>
      </w:tr>
    </w:tbl>
    <w:p w14:paraId="483336FE" w14:textId="7E9EFDC5" w:rsidR="00FF3DBA" w:rsidRDefault="00607577" w:rsidP="009E0A66">
      <w:pPr>
        <w:pStyle w:val="MUC1"/>
        <w:spacing w:after="0"/>
        <w:ind w:firstLine="426"/>
        <w:jc w:val="both"/>
        <w:outlineLvl w:val="1"/>
        <w:rPr>
          <w:sz w:val="28"/>
          <w:szCs w:val="28"/>
        </w:rPr>
      </w:pPr>
      <w:bookmarkStart w:id="207" w:name="_Toc148952945"/>
      <w:r w:rsidRPr="00607577">
        <w:rPr>
          <w:sz w:val="28"/>
          <w:szCs w:val="28"/>
        </w:rPr>
        <w:lastRenderedPageBreak/>
        <w:t>3.4. CÔNG TRÌNH, BIỆN PHÁP LƯU GIỮ, XỬ LÝ CHẤT THẢI RẮN NGUY HẠI</w:t>
      </w:r>
      <w:bookmarkEnd w:id="207"/>
    </w:p>
    <w:p w14:paraId="6A480BA3" w14:textId="54FE9893" w:rsidR="00190C6F" w:rsidRPr="00FE6345" w:rsidRDefault="00190C6F" w:rsidP="009E0A66">
      <w:pPr>
        <w:pStyle w:val="Normal1"/>
        <w:spacing w:before="0" w:line="276" w:lineRule="auto"/>
        <w:ind w:firstLine="426"/>
        <w:rPr>
          <w:color w:val="000000" w:themeColor="text1"/>
          <w:sz w:val="28"/>
          <w:szCs w:val="28"/>
          <w:lang w:eastAsia="en-US"/>
        </w:rPr>
      </w:pPr>
      <w:r w:rsidRPr="008132F8">
        <w:rPr>
          <w:color w:val="000000" w:themeColor="text1"/>
          <w:sz w:val="28"/>
          <w:szCs w:val="28"/>
          <w:lang w:eastAsia="en-US"/>
        </w:rPr>
        <w:t xml:space="preserve">Công ty cũng đã ký hợp đồng thu gom, vận chuyển và xử lý chất thải nguy hại với </w:t>
      </w:r>
      <w:r w:rsidR="008132F8" w:rsidRPr="008132F8">
        <w:rPr>
          <w:color w:val="000000" w:themeColor="text1"/>
          <w:sz w:val="28"/>
          <w:szCs w:val="28"/>
          <w:lang w:eastAsia="en-US"/>
        </w:rPr>
        <w:t>Công ty Cổ phần môi trường Miền Đông t</w:t>
      </w:r>
      <w:r w:rsidRPr="008132F8">
        <w:rPr>
          <w:color w:val="000000" w:themeColor="text1"/>
          <w:sz w:val="28"/>
          <w:szCs w:val="28"/>
          <w:lang w:eastAsia="en-US"/>
        </w:rPr>
        <w:t xml:space="preserve">heo hợp đồng số </w:t>
      </w:r>
      <w:r w:rsidR="008132F8" w:rsidRPr="008132F8">
        <w:rPr>
          <w:color w:val="000000" w:themeColor="text1"/>
          <w:sz w:val="28"/>
          <w:szCs w:val="28"/>
          <w:lang w:eastAsia="en-US"/>
        </w:rPr>
        <w:t>12723</w:t>
      </w:r>
      <w:r w:rsidRPr="008132F8">
        <w:rPr>
          <w:color w:val="000000" w:themeColor="text1"/>
          <w:sz w:val="28"/>
          <w:szCs w:val="28"/>
          <w:lang w:eastAsia="en-US"/>
        </w:rPr>
        <w:t>/HĐM</w:t>
      </w:r>
      <w:r w:rsidR="008132F8" w:rsidRPr="008132F8">
        <w:rPr>
          <w:color w:val="000000" w:themeColor="text1"/>
          <w:sz w:val="28"/>
          <w:szCs w:val="28"/>
          <w:lang w:eastAsia="en-US"/>
        </w:rPr>
        <w:t>D</w:t>
      </w:r>
      <w:r w:rsidRPr="008132F8">
        <w:rPr>
          <w:color w:val="000000" w:themeColor="text1"/>
          <w:sz w:val="28"/>
          <w:szCs w:val="28"/>
          <w:lang w:eastAsia="en-US"/>
        </w:rPr>
        <w:t xml:space="preserve">-NH, ngày </w:t>
      </w:r>
      <w:r w:rsidR="008132F8" w:rsidRPr="008132F8">
        <w:rPr>
          <w:color w:val="000000" w:themeColor="text1"/>
          <w:sz w:val="28"/>
          <w:szCs w:val="28"/>
          <w:lang w:eastAsia="en-US"/>
        </w:rPr>
        <w:t>3</w:t>
      </w:r>
      <w:r w:rsidRPr="008132F8">
        <w:rPr>
          <w:color w:val="000000" w:themeColor="text1"/>
          <w:sz w:val="28"/>
          <w:szCs w:val="28"/>
          <w:lang w:eastAsia="en-US"/>
        </w:rPr>
        <w:t>/1/202</w:t>
      </w:r>
      <w:r w:rsidR="008132F8" w:rsidRPr="008132F8">
        <w:rPr>
          <w:color w:val="000000" w:themeColor="text1"/>
          <w:sz w:val="28"/>
          <w:szCs w:val="28"/>
          <w:lang w:eastAsia="en-US"/>
        </w:rPr>
        <w:t>3</w:t>
      </w:r>
      <w:r w:rsidRPr="008132F8">
        <w:rPr>
          <w:color w:val="000000" w:themeColor="text1"/>
          <w:sz w:val="28"/>
          <w:szCs w:val="28"/>
          <w:lang w:eastAsia="en-US"/>
        </w:rPr>
        <w:t xml:space="preserve">. Tần suất thu gom </w:t>
      </w:r>
      <w:r w:rsidR="008132F8" w:rsidRPr="008132F8">
        <w:rPr>
          <w:color w:val="000000" w:themeColor="text1"/>
          <w:sz w:val="28"/>
          <w:szCs w:val="28"/>
          <w:lang w:eastAsia="en-US"/>
        </w:rPr>
        <w:t>1</w:t>
      </w:r>
      <w:r w:rsidRPr="008132F8">
        <w:rPr>
          <w:color w:val="000000" w:themeColor="text1"/>
          <w:sz w:val="28"/>
          <w:szCs w:val="28"/>
          <w:lang w:eastAsia="en-US"/>
        </w:rPr>
        <w:t xml:space="preserve"> lần/năm. (Có hợp đồng và chứng từ thu gom đính kèm Phụ lục), khối lượ</w:t>
      </w:r>
      <w:r w:rsidRPr="00190C6F">
        <w:rPr>
          <w:color w:val="000000" w:themeColor="text1"/>
          <w:sz w:val="28"/>
          <w:szCs w:val="28"/>
          <w:lang w:eastAsia="en-US"/>
        </w:rPr>
        <w:t>ng phát sinh cụ thể như sau:</w:t>
      </w:r>
    </w:p>
    <w:p w14:paraId="4C18292F" w14:textId="4C4B2103" w:rsidR="00FE6345" w:rsidRPr="00FE6345" w:rsidRDefault="00FE6345" w:rsidP="009E0A66">
      <w:pPr>
        <w:pStyle w:val="Caption"/>
        <w:keepNext/>
        <w:spacing w:before="0" w:after="0" w:line="276" w:lineRule="auto"/>
        <w:rPr>
          <w:i/>
          <w:sz w:val="28"/>
          <w:szCs w:val="28"/>
        </w:rPr>
      </w:pPr>
      <w:bookmarkStart w:id="208" w:name="_Toc148952374"/>
      <w:r w:rsidRPr="00FE6345">
        <w:rPr>
          <w:i/>
          <w:sz w:val="28"/>
          <w:szCs w:val="28"/>
        </w:rPr>
        <w:t xml:space="preserve">Bảng  </w:t>
      </w:r>
      <w:r w:rsidRPr="00FE6345">
        <w:rPr>
          <w:i/>
          <w:sz w:val="28"/>
          <w:szCs w:val="28"/>
        </w:rPr>
        <w:fldChar w:fldCharType="begin"/>
      </w:r>
      <w:r w:rsidRPr="00FE6345">
        <w:rPr>
          <w:i/>
          <w:sz w:val="28"/>
          <w:szCs w:val="28"/>
        </w:rPr>
        <w:instrText xml:space="preserve"> SEQ Bảng_ \* ARABIC </w:instrText>
      </w:r>
      <w:r w:rsidRPr="00FE6345">
        <w:rPr>
          <w:i/>
          <w:sz w:val="28"/>
          <w:szCs w:val="28"/>
        </w:rPr>
        <w:fldChar w:fldCharType="separate"/>
      </w:r>
      <w:r w:rsidR="00FD6182">
        <w:rPr>
          <w:i/>
          <w:noProof/>
          <w:sz w:val="28"/>
          <w:szCs w:val="28"/>
        </w:rPr>
        <w:t>20</w:t>
      </w:r>
      <w:r w:rsidRPr="00FE6345">
        <w:rPr>
          <w:i/>
          <w:sz w:val="28"/>
          <w:szCs w:val="28"/>
        </w:rPr>
        <w:fldChar w:fldCharType="end"/>
      </w:r>
      <w:r w:rsidRPr="00FE6345">
        <w:rPr>
          <w:i/>
          <w:sz w:val="28"/>
          <w:szCs w:val="28"/>
        </w:rPr>
        <w:t xml:space="preserve"> </w:t>
      </w:r>
      <w:r w:rsidRPr="00FE6345">
        <w:rPr>
          <w:i/>
          <w:color w:val="000000" w:themeColor="text1"/>
          <w:sz w:val="28"/>
          <w:szCs w:val="28"/>
        </w:rPr>
        <w:t>Bảng thống kê chất thải nguy hại phát sinh năm 2022</w:t>
      </w:r>
      <w:bookmarkEnd w:id="208"/>
    </w:p>
    <w:tbl>
      <w:tblPr>
        <w:tblStyle w:val="TableGrid"/>
        <w:tblW w:w="0" w:type="auto"/>
        <w:jc w:val="center"/>
        <w:tblLook w:val="04A0" w:firstRow="1" w:lastRow="0" w:firstColumn="1" w:lastColumn="0" w:noHBand="0" w:noVBand="1"/>
      </w:tblPr>
      <w:tblGrid>
        <w:gridCol w:w="528"/>
        <w:gridCol w:w="2161"/>
        <w:gridCol w:w="1559"/>
        <w:gridCol w:w="1417"/>
        <w:gridCol w:w="1418"/>
        <w:gridCol w:w="2107"/>
      </w:tblGrid>
      <w:tr w:rsidR="00190C6F" w:rsidRPr="006E1BF5" w14:paraId="4E359E89" w14:textId="300F8DC7" w:rsidTr="006E1BF5">
        <w:trPr>
          <w:jc w:val="center"/>
        </w:trPr>
        <w:tc>
          <w:tcPr>
            <w:tcW w:w="528" w:type="dxa"/>
            <w:vAlign w:val="center"/>
          </w:tcPr>
          <w:p w14:paraId="38F438F6" w14:textId="2DB452FE" w:rsidR="00190C6F" w:rsidRPr="006E1BF5" w:rsidRDefault="00190C6F"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Stt</w:t>
            </w:r>
          </w:p>
        </w:tc>
        <w:tc>
          <w:tcPr>
            <w:tcW w:w="2161" w:type="dxa"/>
            <w:vAlign w:val="center"/>
          </w:tcPr>
          <w:p w14:paraId="0C3A149B" w14:textId="297C42FE" w:rsidR="00190C6F" w:rsidRPr="006E1BF5" w:rsidRDefault="00190C6F"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Tên chất thải</w:t>
            </w:r>
          </w:p>
        </w:tc>
        <w:tc>
          <w:tcPr>
            <w:tcW w:w="1559" w:type="dxa"/>
            <w:vAlign w:val="center"/>
          </w:tcPr>
          <w:p w14:paraId="2B352C9E" w14:textId="26E518B5" w:rsidR="00190C6F" w:rsidRPr="006E1BF5" w:rsidRDefault="00190C6F"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Mã CTNH</w:t>
            </w:r>
          </w:p>
        </w:tc>
        <w:tc>
          <w:tcPr>
            <w:tcW w:w="1417" w:type="dxa"/>
            <w:vAlign w:val="center"/>
          </w:tcPr>
          <w:p w14:paraId="31FD669E" w14:textId="351C65D1" w:rsidR="00190C6F" w:rsidRPr="006E1BF5" w:rsidRDefault="00190C6F"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Số lượng (kg/năm)</w:t>
            </w:r>
          </w:p>
        </w:tc>
        <w:tc>
          <w:tcPr>
            <w:tcW w:w="1418" w:type="dxa"/>
            <w:vAlign w:val="center"/>
          </w:tcPr>
          <w:p w14:paraId="61567E3C" w14:textId="5D82B0E0" w:rsidR="00190C6F" w:rsidRPr="006E1BF5" w:rsidRDefault="00190C6F"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Phương pháp xử lý</w:t>
            </w:r>
          </w:p>
        </w:tc>
        <w:tc>
          <w:tcPr>
            <w:tcW w:w="2107" w:type="dxa"/>
            <w:vAlign w:val="center"/>
          </w:tcPr>
          <w:p w14:paraId="5FBECB0E" w14:textId="2CEBF545" w:rsidR="00190C6F" w:rsidRPr="006E1BF5" w:rsidRDefault="00190C6F"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Tổ chức các nhân tiếp nhận CTNH</w:t>
            </w:r>
          </w:p>
        </w:tc>
      </w:tr>
      <w:tr w:rsidR="00190C6F" w:rsidRPr="006E1BF5" w14:paraId="71182F38" w14:textId="3580C808" w:rsidTr="006E1BF5">
        <w:trPr>
          <w:jc w:val="center"/>
        </w:trPr>
        <w:tc>
          <w:tcPr>
            <w:tcW w:w="528" w:type="dxa"/>
            <w:vAlign w:val="center"/>
          </w:tcPr>
          <w:p w14:paraId="7A0FC655" w14:textId="32E4AC00" w:rsidR="00190C6F" w:rsidRPr="006E1BF5" w:rsidRDefault="007D4244"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1</w:t>
            </w:r>
          </w:p>
        </w:tc>
        <w:tc>
          <w:tcPr>
            <w:tcW w:w="2161" w:type="dxa"/>
            <w:vAlign w:val="center"/>
          </w:tcPr>
          <w:p w14:paraId="4A389F8B" w14:textId="0F823B2D" w:rsidR="00190C6F" w:rsidRPr="006E1BF5" w:rsidRDefault="008132F8"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Hộp mực in thải</w:t>
            </w:r>
          </w:p>
        </w:tc>
        <w:tc>
          <w:tcPr>
            <w:tcW w:w="1559" w:type="dxa"/>
            <w:vAlign w:val="center"/>
          </w:tcPr>
          <w:p w14:paraId="794D6A4A" w14:textId="4D3A2262" w:rsidR="00190C6F" w:rsidRPr="006E1BF5" w:rsidRDefault="008132F8"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080204</w:t>
            </w:r>
          </w:p>
        </w:tc>
        <w:tc>
          <w:tcPr>
            <w:tcW w:w="1417" w:type="dxa"/>
            <w:vAlign w:val="center"/>
          </w:tcPr>
          <w:p w14:paraId="29F38E13" w14:textId="58620F0D" w:rsidR="00190C6F" w:rsidRPr="006E1BF5" w:rsidRDefault="006E1BF5"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0</w:t>
            </w:r>
          </w:p>
        </w:tc>
        <w:tc>
          <w:tcPr>
            <w:tcW w:w="1418" w:type="dxa"/>
            <w:vAlign w:val="center"/>
          </w:tcPr>
          <w:p w14:paraId="7F9E25AC" w14:textId="77777777" w:rsidR="00190C6F" w:rsidRPr="006E1BF5" w:rsidRDefault="00190C6F" w:rsidP="009E0A66">
            <w:pPr>
              <w:pStyle w:val="Normal1"/>
              <w:spacing w:before="0" w:line="276" w:lineRule="auto"/>
              <w:jc w:val="center"/>
              <w:rPr>
                <w:color w:val="000000" w:themeColor="text1"/>
                <w:sz w:val="28"/>
                <w:szCs w:val="28"/>
                <w:lang w:eastAsia="en-US"/>
              </w:rPr>
            </w:pPr>
          </w:p>
        </w:tc>
        <w:tc>
          <w:tcPr>
            <w:tcW w:w="2107" w:type="dxa"/>
            <w:vAlign w:val="center"/>
          </w:tcPr>
          <w:p w14:paraId="28869C9F" w14:textId="7828249C" w:rsidR="00190C6F" w:rsidRPr="006E1BF5" w:rsidRDefault="006E1BF5" w:rsidP="009E0A66">
            <w:pPr>
              <w:pStyle w:val="Normal1"/>
              <w:spacing w:before="0" w:line="276" w:lineRule="auto"/>
              <w:jc w:val="center"/>
              <w:rPr>
                <w:color w:val="000000" w:themeColor="text1"/>
                <w:sz w:val="28"/>
                <w:szCs w:val="28"/>
                <w:lang w:eastAsia="en-US"/>
              </w:rPr>
            </w:pPr>
            <w:r w:rsidRPr="008132F8">
              <w:rPr>
                <w:color w:val="000000" w:themeColor="text1"/>
                <w:sz w:val="28"/>
                <w:szCs w:val="28"/>
                <w:lang w:eastAsia="en-US"/>
              </w:rPr>
              <w:t>Công ty Cổ phần môi trường Miền Đông</w:t>
            </w:r>
          </w:p>
        </w:tc>
      </w:tr>
      <w:tr w:rsidR="00190C6F" w:rsidRPr="006E1BF5" w14:paraId="56240429" w14:textId="4F333EB3" w:rsidTr="006E1BF5">
        <w:trPr>
          <w:jc w:val="center"/>
        </w:trPr>
        <w:tc>
          <w:tcPr>
            <w:tcW w:w="528" w:type="dxa"/>
            <w:vAlign w:val="center"/>
          </w:tcPr>
          <w:p w14:paraId="47D85B5F" w14:textId="3D4C65D1" w:rsidR="00190C6F" w:rsidRPr="006E1BF5" w:rsidRDefault="007D4244"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2</w:t>
            </w:r>
          </w:p>
        </w:tc>
        <w:tc>
          <w:tcPr>
            <w:tcW w:w="2161" w:type="dxa"/>
            <w:vAlign w:val="center"/>
          </w:tcPr>
          <w:p w14:paraId="5236383B" w14:textId="5907D3E5" w:rsidR="00190C6F" w:rsidRPr="006E1BF5" w:rsidRDefault="008132F8"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Giẻ lao, bao tay nhiễm dầu</w:t>
            </w:r>
          </w:p>
        </w:tc>
        <w:tc>
          <w:tcPr>
            <w:tcW w:w="1559" w:type="dxa"/>
            <w:vAlign w:val="center"/>
          </w:tcPr>
          <w:p w14:paraId="05181EC8" w14:textId="097BD47F" w:rsidR="00190C6F" w:rsidRPr="006E1BF5" w:rsidRDefault="008132F8"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180201</w:t>
            </w:r>
          </w:p>
        </w:tc>
        <w:tc>
          <w:tcPr>
            <w:tcW w:w="1417" w:type="dxa"/>
            <w:vAlign w:val="center"/>
          </w:tcPr>
          <w:p w14:paraId="09618EFD" w14:textId="3AD3038A" w:rsidR="00190C6F" w:rsidRPr="006E1BF5" w:rsidRDefault="006E1BF5"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8</w:t>
            </w:r>
          </w:p>
        </w:tc>
        <w:tc>
          <w:tcPr>
            <w:tcW w:w="1418" w:type="dxa"/>
            <w:vAlign w:val="center"/>
          </w:tcPr>
          <w:p w14:paraId="7EB73974" w14:textId="3B9812B3" w:rsidR="00190C6F" w:rsidRPr="006E1BF5" w:rsidRDefault="006E1BF5"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TĐ</w:t>
            </w:r>
          </w:p>
        </w:tc>
        <w:tc>
          <w:tcPr>
            <w:tcW w:w="2107" w:type="dxa"/>
            <w:vAlign w:val="center"/>
          </w:tcPr>
          <w:p w14:paraId="7BF9490B" w14:textId="37117001" w:rsidR="00190C6F" w:rsidRPr="006E1BF5" w:rsidRDefault="006E1BF5" w:rsidP="009E0A66">
            <w:pPr>
              <w:pStyle w:val="Normal1"/>
              <w:spacing w:before="0" w:line="276" w:lineRule="auto"/>
              <w:jc w:val="center"/>
              <w:rPr>
                <w:color w:val="000000" w:themeColor="text1"/>
                <w:sz w:val="28"/>
                <w:szCs w:val="28"/>
                <w:lang w:eastAsia="en-US"/>
              </w:rPr>
            </w:pPr>
            <w:r w:rsidRPr="008132F8">
              <w:rPr>
                <w:color w:val="000000" w:themeColor="text1"/>
                <w:sz w:val="28"/>
                <w:szCs w:val="28"/>
                <w:lang w:eastAsia="en-US"/>
              </w:rPr>
              <w:t>Công ty Cổ phần môi trường Miền Đông</w:t>
            </w:r>
          </w:p>
        </w:tc>
      </w:tr>
      <w:tr w:rsidR="00190C6F" w:rsidRPr="006E1BF5" w14:paraId="4AF55518" w14:textId="25741A0B" w:rsidTr="006E1BF5">
        <w:trPr>
          <w:jc w:val="center"/>
        </w:trPr>
        <w:tc>
          <w:tcPr>
            <w:tcW w:w="528" w:type="dxa"/>
            <w:vAlign w:val="center"/>
          </w:tcPr>
          <w:p w14:paraId="3EC07DD3" w14:textId="71A60D2A" w:rsidR="00190C6F" w:rsidRPr="006E1BF5" w:rsidRDefault="007D4244"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3</w:t>
            </w:r>
          </w:p>
        </w:tc>
        <w:tc>
          <w:tcPr>
            <w:tcW w:w="2161" w:type="dxa"/>
            <w:vAlign w:val="center"/>
          </w:tcPr>
          <w:p w14:paraId="79A7D4D3" w14:textId="720EFD5F" w:rsidR="00190C6F" w:rsidRPr="006E1BF5" w:rsidRDefault="008132F8"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Bóng đèn huỳnh quan thải</w:t>
            </w:r>
          </w:p>
        </w:tc>
        <w:tc>
          <w:tcPr>
            <w:tcW w:w="1559" w:type="dxa"/>
            <w:vAlign w:val="center"/>
          </w:tcPr>
          <w:p w14:paraId="369CA64D" w14:textId="3E61561C" w:rsidR="00190C6F" w:rsidRPr="006E1BF5" w:rsidRDefault="008132F8"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160106</w:t>
            </w:r>
          </w:p>
        </w:tc>
        <w:tc>
          <w:tcPr>
            <w:tcW w:w="1417" w:type="dxa"/>
            <w:vAlign w:val="center"/>
          </w:tcPr>
          <w:p w14:paraId="32A4B75C" w14:textId="4C3B92AF" w:rsidR="00190C6F" w:rsidRPr="006E1BF5" w:rsidRDefault="006E1BF5"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5</w:t>
            </w:r>
          </w:p>
        </w:tc>
        <w:tc>
          <w:tcPr>
            <w:tcW w:w="1418" w:type="dxa"/>
            <w:vAlign w:val="center"/>
          </w:tcPr>
          <w:p w14:paraId="741B00A9" w14:textId="4BC929C2" w:rsidR="00190C6F" w:rsidRPr="006E1BF5" w:rsidRDefault="006E1BF5"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Nghiền - HR</w:t>
            </w:r>
          </w:p>
        </w:tc>
        <w:tc>
          <w:tcPr>
            <w:tcW w:w="2107" w:type="dxa"/>
            <w:vAlign w:val="center"/>
          </w:tcPr>
          <w:p w14:paraId="7217D2F6" w14:textId="2F6486B7" w:rsidR="00190C6F" w:rsidRPr="006E1BF5" w:rsidRDefault="006E1BF5" w:rsidP="009E0A66">
            <w:pPr>
              <w:pStyle w:val="Normal1"/>
              <w:spacing w:before="0" w:line="276" w:lineRule="auto"/>
              <w:jc w:val="center"/>
              <w:rPr>
                <w:color w:val="000000" w:themeColor="text1"/>
                <w:sz w:val="28"/>
                <w:szCs w:val="28"/>
                <w:lang w:eastAsia="en-US"/>
              </w:rPr>
            </w:pPr>
            <w:r w:rsidRPr="008132F8">
              <w:rPr>
                <w:color w:val="000000" w:themeColor="text1"/>
                <w:sz w:val="28"/>
                <w:szCs w:val="28"/>
                <w:lang w:eastAsia="en-US"/>
              </w:rPr>
              <w:t>Công ty Cổ phần môi trường Miền Đông</w:t>
            </w:r>
          </w:p>
        </w:tc>
      </w:tr>
      <w:tr w:rsidR="00190C6F" w:rsidRPr="006E1BF5" w14:paraId="1236C830" w14:textId="170525B3" w:rsidTr="006E1BF5">
        <w:trPr>
          <w:jc w:val="center"/>
        </w:trPr>
        <w:tc>
          <w:tcPr>
            <w:tcW w:w="528" w:type="dxa"/>
            <w:vAlign w:val="center"/>
          </w:tcPr>
          <w:p w14:paraId="40CE63BE" w14:textId="39BCA26E" w:rsidR="00190C6F" w:rsidRPr="006E1BF5" w:rsidRDefault="007D4244"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4</w:t>
            </w:r>
          </w:p>
        </w:tc>
        <w:tc>
          <w:tcPr>
            <w:tcW w:w="2161" w:type="dxa"/>
            <w:vAlign w:val="center"/>
          </w:tcPr>
          <w:p w14:paraId="48D54AB0" w14:textId="724CD39F" w:rsidR="00190C6F" w:rsidRPr="006E1BF5" w:rsidRDefault="008132F8"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Pin, ắc quy thải</w:t>
            </w:r>
          </w:p>
        </w:tc>
        <w:tc>
          <w:tcPr>
            <w:tcW w:w="1559" w:type="dxa"/>
            <w:vAlign w:val="center"/>
          </w:tcPr>
          <w:p w14:paraId="399F1389" w14:textId="407CEF19" w:rsidR="00190C6F" w:rsidRPr="006E1BF5" w:rsidRDefault="008132F8"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160112</w:t>
            </w:r>
          </w:p>
        </w:tc>
        <w:tc>
          <w:tcPr>
            <w:tcW w:w="1417" w:type="dxa"/>
            <w:vAlign w:val="center"/>
          </w:tcPr>
          <w:p w14:paraId="26BD4131" w14:textId="5523C5A4" w:rsidR="00190C6F" w:rsidRPr="006E1BF5" w:rsidRDefault="006E1BF5"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0</w:t>
            </w:r>
          </w:p>
        </w:tc>
        <w:tc>
          <w:tcPr>
            <w:tcW w:w="1418" w:type="dxa"/>
            <w:vAlign w:val="center"/>
          </w:tcPr>
          <w:p w14:paraId="457AC726" w14:textId="77777777" w:rsidR="00190C6F" w:rsidRPr="006E1BF5" w:rsidRDefault="00190C6F" w:rsidP="009E0A66">
            <w:pPr>
              <w:pStyle w:val="Normal1"/>
              <w:spacing w:before="0" w:line="276" w:lineRule="auto"/>
              <w:jc w:val="center"/>
              <w:rPr>
                <w:color w:val="000000" w:themeColor="text1"/>
                <w:sz w:val="28"/>
                <w:szCs w:val="28"/>
                <w:lang w:eastAsia="en-US"/>
              </w:rPr>
            </w:pPr>
          </w:p>
        </w:tc>
        <w:tc>
          <w:tcPr>
            <w:tcW w:w="2107" w:type="dxa"/>
            <w:vAlign w:val="center"/>
          </w:tcPr>
          <w:p w14:paraId="3B840118" w14:textId="3E90F3CC" w:rsidR="00190C6F" w:rsidRPr="006E1BF5" w:rsidRDefault="006E1BF5" w:rsidP="009E0A66">
            <w:pPr>
              <w:pStyle w:val="Normal1"/>
              <w:spacing w:before="0" w:line="276" w:lineRule="auto"/>
              <w:jc w:val="center"/>
              <w:rPr>
                <w:color w:val="000000" w:themeColor="text1"/>
                <w:sz w:val="28"/>
                <w:szCs w:val="28"/>
                <w:lang w:eastAsia="en-US"/>
              </w:rPr>
            </w:pPr>
            <w:r w:rsidRPr="008132F8">
              <w:rPr>
                <w:color w:val="000000" w:themeColor="text1"/>
                <w:sz w:val="28"/>
                <w:szCs w:val="28"/>
                <w:lang w:eastAsia="en-US"/>
              </w:rPr>
              <w:t>Công ty Cổ phần môi trường Miền Đông</w:t>
            </w:r>
          </w:p>
        </w:tc>
      </w:tr>
      <w:tr w:rsidR="00190C6F" w:rsidRPr="006E1BF5" w14:paraId="36A8308D" w14:textId="522AD0FB" w:rsidTr="006E1BF5">
        <w:trPr>
          <w:jc w:val="center"/>
        </w:trPr>
        <w:tc>
          <w:tcPr>
            <w:tcW w:w="528" w:type="dxa"/>
            <w:vAlign w:val="center"/>
          </w:tcPr>
          <w:p w14:paraId="5AAA8292" w14:textId="6AB91044" w:rsidR="00190C6F" w:rsidRPr="006E1BF5" w:rsidRDefault="007D4244"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5</w:t>
            </w:r>
          </w:p>
        </w:tc>
        <w:tc>
          <w:tcPr>
            <w:tcW w:w="2161" w:type="dxa"/>
            <w:vAlign w:val="center"/>
          </w:tcPr>
          <w:p w14:paraId="5A601086" w14:textId="327A3DF5" w:rsidR="00190C6F" w:rsidRPr="006E1BF5" w:rsidRDefault="008132F8"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Bao bì cứng bằng nhựa</w:t>
            </w:r>
          </w:p>
        </w:tc>
        <w:tc>
          <w:tcPr>
            <w:tcW w:w="1559" w:type="dxa"/>
            <w:vAlign w:val="center"/>
          </w:tcPr>
          <w:p w14:paraId="3266DDB1" w14:textId="43B8882E" w:rsidR="00190C6F" w:rsidRPr="006E1BF5" w:rsidRDefault="008132F8"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180103</w:t>
            </w:r>
          </w:p>
        </w:tc>
        <w:tc>
          <w:tcPr>
            <w:tcW w:w="1417" w:type="dxa"/>
            <w:vAlign w:val="center"/>
          </w:tcPr>
          <w:p w14:paraId="2F539031" w14:textId="24771D57" w:rsidR="00190C6F" w:rsidRPr="006E1BF5" w:rsidRDefault="006E1BF5"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2</w:t>
            </w:r>
          </w:p>
        </w:tc>
        <w:tc>
          <w:tcPr>
            <w:tcW w:w="1418" w:type="dxa"/>
            <w:vAlign w:val="center"/>
          </w:tcPr>
          <w:p w14:paraId="33CF66D1" w14:textId="74DA0054" w:rsidR="00190C6F" w:rsidRPr="006E1BF5" w:rsidRDefault="006E1BF5"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TĐ</w:t>
            </w:r>
          </w:p>
        </w:tc>
        <w:tc>
          <w:tcPr>
            <w:tcW w:w="2107" w:type="dxa"/>
            <w:vAlign w:val="center"/>
          </w:tcPr>
          <w:p w14:paraId="4FA0102A" w14:textId="59E5A05D" w:rsidR="00190C6F" w:rsidRPr="006E1BF5" w:rsidRDefault="006E1BF5" w:rsidP="009E0A66">
            <w:pPr>
              <w:pStyle w:val="Normal1"/>
              <w:spacing w:before="0" w:line="276" w:lineRule="auto"/>
              <w:jc w:val="center"/>
              <w:rPr>
                <w:color w:val="000000" w:themeColor="text1"/>
                <w:sz w:val="28"/>
                <w:szCs w:val="28"/>
                <w:lang w:eastAsia="en-US"/>
              </w:rPr>
            </w:pPr>
            <w:r w:rsidRPr="008132F8">
              <w:rPr>
                <w:color w:val="000000" w:themeColor="text1"/>
                <w:sz w:val="28"/>
                <w:szCs w:val="28"/>
                <w:lang w:eastAsia="en-US"/>
              </w:rPr>
              <w:t>Công ty Cổ phần môi trường Miền Đông</w:t>
            </w:r>
          </w:p>
        </w:tc>
      </w:tr>
      <w:tr w:rsidR="00190C6F" w:rsidRPr="006E1BF5" w14:paraId="47A439CB" w14:textId="4A98F313" w:rsidTr="006E1BF5">
        <w:trPr>
          <w:jc w:val="center"/>
        </w:trPr>
        <w:tc>
          <w:tcPr>
            <w:tcW w:w="528" w:type="dxa"/>
            <w:vAlign w:val="center"/>
          </w:tcPr>
          <w:p w14:paraId="6D5B55C8" w14:textId="13DB69F2" w:rsidR="00190C6F" w:rsidRPr="006E1BF5" w:rsidRDefault="007D4244"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6</w:t>
            </w:r>
          </w:p>
        </w:tc>
        <w:tc>
          <w:tcPr>
            <w:tcW w:w="2161" w:type="dxa"/>
            <w:vAlign w:val="center"/>
          </w:tcPr>
          <w:p w14:paraId="63F6BB36" w14:textId="7ED5DF45" w:rsidR="00190C6F" w:rsidRPr="006E1BF5" w:rsidRDefault="008132F8"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Bao bì cứng bằng kim loại</w:t>
            </w:r>
          </w:p>
        </w:tc>
        <w:tc>
          <w:tcPr>
            <w:tcW w:w="1559" w:type="dxa"/>
            <w:vAlign w:val="center"/>
          </w:tcPr>
          <w:p w14:paraId="0B78F3A4" w14:textId="57481419" w:rsidR="00190C6F" w:rsidRPr="006E1BF5" w:rsidRDefault="008132F8"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180102</w:t>
            </w:r>
          </w:p>
        </w:tc>
        <w:tc>
          <w:tcPr>
            <w:tcW w:w="1417" w:type="dxa"/>
            <w:vAlign w:val="center"/>
          </w:tcPr>
          <w:p w14:paraId="3A279912" w14:textId="08AD5D50" w:rsidR="00190C6F" w:rsidRPr="006E1BF5" w:rsidRDefault="006E1BF5"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2</w:t>
            </w:r>
          </w:p>
        </w:tc>
        <w:tc>
          <w:tcPr>
            <w:tcW w:w="1418" w:type="dxa"/>
            <w:vAlign w:val="center"/>
          </w:tcPr>
          <w:p w14:paraId="1C280DC0" w14:textId="7AB2FABB" w:rsidR="00190C6F" w:rsidRPr="006E1BF5" w:rsidRDefault="006E1BF5"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TĐ</w:t>
            </w:r>
          </w:p>
        </w:tc>
        <w:tc>
          <w:tcPr>
            <w:tcW w:w="2107" w:type="dxa"/>
            <w:vAlign w:val="center"/>
          </w:tcPr>
          <w:p w14:paraId="68B1F53E" w14:textId="59460605" w:rsidR="00190C6F" w:rsidRPr="006E1BF5" w:rsidRDefault="006E1BF5" w:rsidP="009E0A66">
            <w:pPr>
              <w:pStyle w:val="Normal1"/>
              <w:spacing w:before="0" w:line="276" w:lineRule="auto"/>
              <w:jc w:val="center"/>
              <w:rPr>
                <w:color w:val="000000" w:themeColor="text1"/>
                <w:sz w:val="28"/>
                <w:szCs w:val="28"/>
                <w:lang w:eastAsia="en-US"/>
              </w:rPr>
            </w:pPr>
            <w:r w:rsidRPr="008132F8">
              <w:rPr>
                <w:color w:val="000000" w:themeColor="text1"/>
                <w:sz w:val="28"/>
                <w:szCs w:val="28"/>
                <w:lang w:eastAsia="en-US"/>
              </w:rPr>
              <w:t>Công ty Cổ phần môi trường Miền Đông</w:t>
            </w:r>
          </w:p>
        </w:tc>
      </w:tr>
      <w:tr w:rsidR="00190C6F" w:rsidRPr="006E1BF5" w14:paraId="3170BBD1" w14:textId="0E1A4775" w:rsidTr="006E1BF5">
        <w:trPr>
          <w:jc w:val="center"/>
        </w:trPr>
        <w:tc>
          <w:tcPr>
            <w:tcW w:w="528" w:type="dxa"/>
            <w:vAlign w:val="center"/>
          </w:tcPr>
          <w:p w14:paraId="0249FFAF" w14:textId="12581242" w:rsidR="00190C6F" w:rsidRPr="006E1BF5" w:rsidRDefault="007D4244"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7</w:t>
            </w:r>
          </w:p>
        </w:tc>
        <w:tc>
          <w:tcPr>
            <w:tcW w:w="2161" w:type="dxa"/>
            <w:vAlign w:val="center"/>
          </w:tcPr>
          <w:p w14:paraId="6BE2955E" w14:textId="3DDEC767" w:rsidR="00190C6F" w:rsidRPr="006E1BF5" w:rsidRDefault="008132F8"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Các thiết bị linh kiện điện tử thải</w:t>
            </w:r>
          </w:p>
        </w:tc>
        <w:tc>
          <w:tcPr>
            <w:tcW w:w="1559" w:type="dxa"/>
            <w:vAlign w:val="center"/>
          </w:tcPr>
          <w:p w14:paraId="6E892B36" w14:textId="46A8BEBD" w:rsidR="00190C6F" w:rsidRPr="006E1BF5" w:rsidRDefault="008132F8"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160113</w:t>
            </w:r>
          </w:p>
        </w:tc>
        <w:tc>
          <w:tcPr>
            <w:tcW w:w="1417" w:type="dxa"/>
            <w:vAlign w:val="center"/>
          </w:tcPr>
          <w:p w14:paraId="1F4BB553" w14:textId="3F49D7C3" w:rsidR="00190C6F" w:rsidRPr="006E1BF5" w:rsidRDefault="006E1BF5"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0</w:t>
            </w:r>
          </w:p>
        </w:tc>
        <w:tc>
          <w:tcPr>
            <w:tcW w:w="1418" w:type="dxa"/>
            <w:vAlign w:val="center"/>
          </w:tcPr>
          <w:p w14:paraId="3677EAA0" w14:textId="77777777" w:rsidR="00190C6F" w:rsidRPr="006E1BF5" w:rsidRDefault="00190C6F" w:rsidP="009E0A66">
            <w:pPr>
              <w:pStyle w:val="Normal1"/>
              <w:spacing w:before="0" w:line="276" w:lineRule="auto"/>
              <w:jc w:val="center"/>
              <w:rPr>
                <w:color w:val="000000" w:themeColor="text1"/>
                <w:sz w:val="28"/>
                <w:szCs w:val="28"/>
                <w:lang w:eastAsia="en-US"/>
              </w:rPr>
            </w:pPr>
          </w:p>
        </w:tc>
        <w:tc>
          <w:tcPr>
            <w:tcW w:w="2107" w:type="dxa"/>
            <w:vAlign w:val="center"/>
          </w:tcPr>
          <w:p w14:paraId="2134179E" w14:textId="6E61DFC8" w:rsidR="00190C6F" w:rsidRPr="006E1BF5" w:rsidRDefault="006E1BF5" w:rsidP="009E0A66">
            <w:pPr>
              <w:pStyle w:val="Normal1"/>
              <w:spacing w:before="0" w:line="276" w:lineRule="auto"/>
              <w:jc w:val="center"/>
              <w:rPr>
                <w:color w:val="000000" w:themeColor="text1"/>
                <w:sz w:val="28"/>
                <w:szCs w:val="28"/>
                <w:lang w:eastAsia="en-US"/>
              </w:rPr>
            </w:pPr>
            <w:r w:rsidRPr="008132F8">
              <w:rPr>
                <w:color w:val="000000" w:themeColor="text1"/>
                <w:sz w:val="28"/>
                <w:szCs w:val="28"/>
                <w:lang w:eastAsia="en-US"/>
              </w:rPr>
              <w:t>Công ty Cổ phần môi trường Miền Đông</w:t>
            </w:r>
          </w:p>
        </w:tc>
      </w:tr>
      <w:tr w:rsidR="008132F8" w:rsidRPr="006E1BF5" w14:paraId="6A4D6C8E" w14:textId="77777777" w:rsidTr="006E1BF5">
        <w:trPr>
          <w:jc w:val="center"/>
        </w:trPr>
        <w:tc>
          <w:tcPr>
            <w:tcW w:w="528" w:type="dxa"/>
            <w:vAlign w:val="center"/>
          </w:tcPr>
          <w:p w14:paraId="37403AFF" w14:textId="374A781A" w:rsidR="008132F8" w:rsidRPr="006E1BF5" w:rsidRDefault="008132F8"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8</w:t>
            </w:r>
          </w:p>
        </w:tc>
        <w:tc>
          <w:tcPr>
            <w:tcW w:w="2161" w:type="dxa"/>
            <w:vAlign w:val="center"/>
          </w:tcPr>
          <w:p w14:paraId="36241B95" w14:textId="7E4A0FCC" w:rsidR="008132F8" w:rsidRPr="006E1BF5" w:rsidRDefault="008132F8"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Dầu nhớt thải</w:t>
            </w:r>
          </w:p>
        </w:tc>
        <w:tc>
          <w:tcPr>
            <w:tcW w:w="1559" w:type="dxa"/>
            <w:vAlign w:val="center"/>
          </w:tcPr>
          <w:p w14:paraId="2242FFE4" w14:textId="5C8BCF5F" w:rsidR="008132F8" w:rsidRPr="006E1BF5" w:rsidRDefault="008132F8"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170203</w:t>
            </w:r>
          </w:p>
        </w:tc>
        <w:tc>
          <w:tcPr>
            <w:tcW w:w="1417" w:type="dxa"/>
            <w:vAlign w:val="center"/>
          </w:tcPr>
          <w:p w14:paraId="7F5FA2B8" w14:textId="0EE72930" w:rsidR="008132F8" w:rsidRPr="006E1BF5" w:rsidRDefault="006E1BF5" w:rsidP="009E0A66">
            <w:pPr>
              <w:pStyle w:val="Normal1"/>
              <w:spacing w:before="0" w:line="276" w:lineRule="auto"/>
              <w:jc w:val="center"/>
              <w:rPr>
                <w:color w:val="000000" w:themeColor="text1"/>
                <w:sz w:val="28"/>
                <w:szCs w:val="28"/>
                <w:lang w:eastAsia="en-US"/>
              </w:rPr>
            </w:pPr>
            <w:r w:rsidRPr="006E1BF5">
              <w:rPr>
                <w:color w:val="000000" w:themeColor="text1"/>
                <w:sz w:val="28"/>
                <w:szCs w:val="28"/>
                <w:lang w:eastAsia="en-US"/>
              </w:rPr>
              <w:t>0</w:t>
            </w:r>
          </w:p>
        </w:tc>
        <w:tc>
          <w:tcPr>
            <w:tcW w:w="1418" w:type="dxa"/>
            <w:vAlign w:val="center"/>
          </w:tcPr>
          <w:p w14:paraId="12F26555" w14:textId="77777777" w:rsidR="008132F8" w:rsidRPr="006E1BF5" w:rsidRDefault="008132F8" w:rsidP="009E0A66">
            <w:pPr>
              <w:pStyle w:val="Normal1"/>
              <w:spacing w:before="0" w:line="276" w:lineRule="auto"/>
              <w:jc w:val="center"/>
              <w:rPr>
                <w:color w:val="000000" w:themeColor="text1"/>
                <w:sz w:val="28"/>
                <w:szCs w:val="28"/>
                <w:lang w:eastAsia="en-US"/>
              </w:rPr>
            </w:pPr>
          </w:p>
        </w:tc>
        <w:tc>
          <w:tcPr>
            <w:tcW w:w="2107" w:type="dxa"/>
            <w:vAlign w:val="center"/>
          </w:tcPr>
          <w:p w14:paraId="78262459" w14:textId="7786432B" w:rsidR="008132F8" w:rsidRPr="006E1BF5" w:rsidRDefault="006E1BF5" w:rsidP="009E0A66">
            <w:pPr>
              <w:pStyle w:val="Normal1"/>
              <w:spacing w:before="0" w:line="276" w:lineRule="auto"/>
              <w:jc w:val="center"/>
              <w:rPr>
                <w:color w:val="000000" w:themeColor="text1"/>
                <w:sz w:val="28"/>
                <w:szCs w:val="28"/>
                <w:lang w:eastAsia="en-US"/>
              </w:rPr>
            </w:pPr>
            <w:r w:rsidRPr="008132F8">
              <w:rPr>
                <w:color w:val="000000" w:themeColor="text1"/>
                <w:sz w:val="28"/>
                <w:szCs w:val="28"/>
                <w:lang w:eastAsia="en-US"/>
              </w:rPr>
              <w:t>Công ty Cổ phần môi trường Miền Đông</w:t>
            </w:r>
          </w:p>
        </w:tc>
      </w:tr>
      <w:tr w:rsidR="007D4244" w:rsidRPr="006E1BF5" w14:paraId="71E27725" w14:textId="77777777" w:rsidTr="006E1BF5">
        <w:trPr>
          <w:jc w:val="center"/>
        </w:trPr>
        <w:tc>
          <w:tcPr>
            <w:tcW w:w="2689" w:type="dxa"/>
            <w:gridSpan w:val="2"/>
            <w:vAlign w:val="center"/>
          </w:tcPr>
          <w:p w14:paraId="0594F687" w14:textId="21681B46" w:rsidR="007D4244" w:rsidRPr="006E1BF5" w:rsidRDefault="007D4244" w:rsidP="009E0A66">
            <w:pPr>
              <w:pStyle w:val="Normal1"/>
              <w:spacing w:before="0" w:line="276" w:lineRule="auto"/>
              <w:jc w:val="center"/>
              <w:rPr>
                <w:b/>
                <w:color w:val="000000" w:themeColor="text1"/>
                <w:sz w:val="28"/>
                <w:szCs w:val="28"/>
                <w:lang w:eastAsia="en-US"/>
              </w:rPr>
            </w:pPr>
            <w:r w:rsidRPr="006E1BF5">
              <w:rPr>
                <w:b/>
                <w:color w:val="000000" w:themeColor="text1"/>
                <w:sz w:val="28"/>
                <w:szCs w:val="28"/>
                <w:lang w:eastAsia="en-US"/>
              </w:rPr>
              <w:t>Tổng số lượng</w:t>
            </w:r>
          </w:p>
        </w:tc>
        <w:tc>
          <w:tcPr>
            <w:tcW w:w="1559" w:type="dxa"/>
            <w:vAlign w:val="center"/>
          </w:tcPr>
          <w:p w14:paraId="3EC24FBE" w14:textId="77777777" w:rsidR="007D4244" w:rsidRPr="006E1BF5" w:rsidRDefault="007D4244" w:rsidP="009E0A66">
            <w:pPr>
              <w:pStyle w:val="Normal1"/>
              <w:spacing w:before="0" w:line="276" w:lineRule="auto"/>
              <w:jc w:val="center"/>
              <w:rPr>
                <w:b/>
                <w:color w:val="000000" w:themeColor="text1"/>
                <w:sz w:val="28"/>
                <w:szCs w:val="28"/>
                <w:lang w:eastAsia="en-US"/>
              </w:rPr>
            </w:pPr>
          </w:p>
        </w:tc>
        <w:tc>
          <w:tcPr>
            <w:tcW w:w="1417" w:type="dxa"/>
            <w:vAlign w:val="center"/>
          </w:tcPr>
          <w:p w14:paraId="3F79F66D" w14:textId="1D7F219D" w:rsidR="007D4244" w:rsidRPr="006E1BF5" w:rsidRDefault="006E1BF5" w:rsidP="009E0A66">
            <w:pPr>
              <w:pStyle w:val="Normal1"/>
              <w:spacing w:before="0" w:line="276" w:lineRule="auto"/>
              <w:jc w:val="center"/>
              <w:rPr>
                <w:b/>
                <w:color w:val="000000" w:themeColor="text1"/>
                <w:sz w:val="28"/>
                <w:szCs w:val="28"/>
                <w:lang w:eastAsia="en-US"/>
              </w:rPr>
            </w:pPr>
            <w:r w:rsidRPr="006E1BF5">
              <w:rPr>
                <w:b/>
                <w:color w:val="000000" w:themeColor="text1"/>
                <w:sz w:val="28"/>
                <w:szCs w:val="28"/>
                <w:lang w:eastAsia="en-US"/>
              </w:rPr>
              <w:t>17</w:t>
            </w:r>
          </w:p>
        </w:tc>
        <w:tc>
          <w:tcPr>
            <w:tcW w:w="1418" w:type="dxa"/>
            <w:vAlign w:val="center"/>
          </w:tcPr>
          <w:p w14:paraId="44EF9B99" w14:textId="77777777" w:rsidR="007D4244" w:rsidRPr="006E1BF5" w:rsidRDefault="007D4244" w:rsidP="009E0A66">
            <w:pPr>
              <w:pStyle w:val="Normal1"/>
              <w:spacing w:before="0" w:line="276" w:lineRule="auto"/>
              <w:jc w:val="center"/>
              <w:rPr>
                <w:b/>
                <w:color w:val="000000" w:themeColor="text1"/>
                <w:sz w:val="28"/>
                <w:szCs w:val="28"/>
                <w:lang w:eastAsia="en-US"/>
              </w:rPr>
            </w:pPr>
          </w:p>
        </w:tc>
        <w:tc>
          <w:tcPr>
            <w:tcW w:w="2107" w:type="dxa"/>
            <w:vAlign w:val="center"/>
          </w:tcPr>
          <w:p w14:paraId="37311AEB" w14:textId="77777777" w:rsidR="007D4244" w:rsidRPr="006E1BF5" w:rsidRDefault="007D4244" w:rsidP="009E0A66">
            <w:pPr>
              <w:pStyle w:val="Normal1"/>
              <w:spacing w:before="0" w:line="276" w:lineRule="auto"/>
              <w:jc w:val="center"/>
              <w:rPr>
                <w:b/>
                <w:color w:val="000000" w:themeColor="text1"/>
                <w:sz w:val="28"/>
                <w:szCs w:val="28"/>
                <w:lang w:eastAsia="en-US"/>
              </w:rPr>
            </w:pPr>
          </w:p>
        </w:tc>
      </w:tr>
    </w:tbl>
    <w:p w14:paraId="50359C8F" w14:textId="64F3E91D" w:rsidR="00AB6702" w:rsidRPr="00AB6702" w:rsidRDefault="00AB6702" w:rsidP="009E0A66">
      <w:pPr>
        <w:pStyle w:val="Normal1"/>
        <w:spacing w:before="0" w:line="276" w:lineRule="auto"/>
        <w:ind w:firstLine="426"/>
        <w:rPr>
          <w:color w:val="000000" w:themeColor="text1"/>
          <w:sz w:val="28"/>
          <w:szCs w:val="28"/>
          <w:lang w:eastAsia="en-US"/>
        </w:rPr>
      </w:pPr>
      <w:r w:rsidRPr="00AB6702">
        <w:rPr>
          <w:color w:val="000000" w:themeColor="text1"/>
          <w:sz w:val="28"/>
          <w:szCs w:val="28"/>
          <w:lang w:eastAsia="en-US"/>
        </w:rPr>
        <w:t>(i) Ký hiệu của phương pháp xử lý đã áp dụng đối với từng CTNH: TC (Tận thu/tái</w:t>
      </w:r>
      <w:r>
        <w:rPr>
          <w:color w:val="000000" w:themeColor="text1"/>
          <w:sz w:val="28"/>
          <w:szCs w:val="28"/>
          <w:lang w:eastAsia="en-US"/>
        </w:rPr>
        <w:t xml:space="preserve"> </w:t>
      </w:r>
      <w:r w:rsidRPr="00AB6702">
        <w:rPr>
          <w:color w:val="000000" w:themeColor="text1"/>
          <w:sz w:val="28"/>
          <w:szCs w:val="28"/>
          <w:lang w:eastAsia="en-US"/>
        </w:rPr>
        <w:t>chế); TH (Trung hoà); PT (Phân tách/chiết/lọc/kết tủa); OH (Oxy hoá); SH (Sinh học); ĐX</w:t>
      </w:r>
      <w:r>
        <w:rPr>
          <w:color w:val="000000" w:themeColor="text1"/>
          <w:sz w:val="28"/>
          <w:szCs w:val="28"/>
          <w:lang w:eastAsia="en-US"/>
        </w:rPr>
        <w:t xml:space="preserve"> </w:t>
      </w:r>
      <w:r w:rsidRPr="00AB6702">
        <w:rPr>
          <w:color w:val="000000" w:themeColor="text1"/>
          <w:sz w:val="28"/>
          <w:szCs w:val="28"/>
          <w:lang w:eastAsia="en-US"/>
        </w:rPr>
        <w:t xml:space="preserve">(Đồng xử lý); TĐ (Thiêu đốt); HR (Hoá rắn); CL (Cô lập/đóng kén); </w:t>
      </w:r>
      <w:r w:rsidRPr="00AB6702">
        <w:rPr>
          <w:color w:val="000000" w:themeColor="text1"/>
          <w:sz w:val="28"/>
          <w:szCs w:val="28"/>
          <w:lang w:eastAsia="en-US"/>
        </w:rPr>
        <w:lastRenderedPageBreak/>
        <w:t>C (Chôn lấp); TR (Tẩy</w:t>
      </w:r>
      <w:r>
        <w:rPr>
          <w:color w:val="000000" w:themeColor="text1"/>
          <w:sz w:val="28"/>
          <w:szCs w:val="28"/>
          <w:lang w:eastAsia="en-US"/>
        </w:rPr>
        <w:t xml:space="preserve"> </w:t>
      </w:r>
      <w:r w:rsidRPr="00AB6702">
        <w:rPr>
          <w:color w:val="000000" w:themeColor="text1"/>
          <w:sz w:val="28"/>
          <w:szCs w:val="28"/>
          <w:lang w:eastAsia="en-US"/>
        </w:rPr>
        <w:t>rửa); SC (Sơ chế).</w:t>
      </w:r>
    </w:p>
    <w:p w14:paraId="3F582356" w14:textId="78EDA73C" w:rsidR="00190C6F" w:rsidRPr="00AB6702" w:rsidRDefault="00AB6702" w:rsidP="009E0A66">
      <w:pPr>
        <w:pStyle w:val="Normal1"/>
        <w:spacing w:before="0" w:line="276" w:lineRule="auto"/>
        <w:ind w:firstLine="426"/>
        <w:rPr>
          <w:b/>
          <w:i/>
          <w:color w:val="000000" w:themeColor="text1"/>
          <w:sz w:val="28"/>
          <w:szCs w:val="28"/>
          <w:u w:val="single"/>
          <w:lang w:eastAsia="en-US"/>
        </w:rPr>
      </w:pPr>
      <w:r w:rsidRPr="00AB6702">
        <w:rPr>
          <w:b/>
          <w:i/>
          <w:color w:val="000000" w:themeColor="text1"/>
          <w:sz w:val="28"/>
          <w:szCs w:val="28"/>
          <w:u w:val="single"/>
          <w:lang w:eastAsia="en-US"/>
        </w:rPr>
        <w:t>- Hình thức lưu trữ:</w:t>
      </w:r>
    </w:p>
    <w:p w14:paraId="5ABBC607" w14:textId="472D0C7B" w:rsidR="00AB6702" w:rsidRPr="00C00BB0" w:rsidRDefault="00AB6702" w:rsidP="009E0A66">
      <w:pPr>
        <w:pStyle w:val="Normal1"/>
        <w:spacing w:before="0" w:line="276" w:lineRule="auto"/>
        <w:ind w:firstLine="426"/>
        <w:rPr>
          <w:color w:val="000000" w:themeColor="text1"/>
          <w:sz w:val="28"/>
          <w:szCs w:val="28"/>
          <w:lang w:eastAsia="en-US"/>
        </w:rPr>
      </w:pPr>
      <w:r w:rsidRPr="00C00BB0">
        <w:rPr>
          <w:color w:val="000000" w:themeColor="text1"/>
          <w:sz w:val="28"/>
          <w:szCs w:val="28"/>
          <w:lang w:eastAsia="en-US"/>
        </w:rPr>
        <w:sym w:font="Symbol" w:char="F02B"/>
      </w:r>
      <w:r w:rsidRPr="00C00BB0">
        <w:rPr>
          <w:color w:val="000000" w:themeColor="text1"/>
          <w:sz w:val="28"/>
          <w:szCs w:val="28"/>
          <w:lang w:eastAsia="en-US"/>
        </w:rPr>
        <w:t xml:space="preserve"> Dịch chất tẩy rửa thải có chứa các thành phần nguy hại, dầu nhiên liệu và dầu diesel thải: Được thu gom vào 02 thùng chứa 100L, có nắp đậy kín, có dán nhãn cảnh báo cho từng mã chất thải theo tiêu chuẩn quy định TCVN 6707:2009, kích thước 30 cm/1 chiều.</w:t>
      </w:r>
    </w:p>
    <w:p w14:paraId="04B597EC" w14:textId="049B5238" w:rsidR="00AB6702" w:rsidRPr="00BD0AE9" w:rsidRDefault="00AB6702"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sym w:font="Symbol" w:char="F02B"/>
      </w:r>
      <w:r w:rsidRPr="00BD0AE9">
        <w:rPr>
          <w:color w:val="000000" w:themeColor="text1"/>
          <w:sz w:val="28"/>
          <w:szCs w:val="28"/>
          <w:lang w:eastAsia="en-US"/>
        </w:rPr>
        <w:t xml:space="preserve"> Các vật liệu mài mòn có chứa các thành phần nguy hại (xỉ đồng, cát…); bóng đèn huỳnh quang thải và các loại chất thải khác có chứa thủy ngân; bao bì thải có chứa hoặc nhiễm các thành phần nguy hại; cặn nước thải có chứa các thành phần nguy hại: Được phân loại, thu gom và lưu trữ vào 04 thùng chứa 120L có nắp đậy kín, có dán nhãn cảnh báo cho từng mã chất thải theo tiêu chuẩn quy định TCVN 6707:2009, kích thước 30 cm/1 chiều.</w:t>
      </w:r>
    </w:p>
    <w:p w14:paraId="6C73F699" w14:textId="5CDE853B" w:rsidR="00AB6702" w:rsidRPr="00BD0AE9" w:rsidRDefault="00AB6702"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 Khu vực lưu trữ: Nhà máy đã bố trí kho chứa CTNH có diện tích 10 m2 đảm bảo đủ điều kiện theo quy định tại Thông tư 02/2022/TT-BTNMT ngày 10/01/2022 – Quy định chi tiết thi hành một số điều của Luật Bảo vệ môi trường và Nghị định 08/2022/NĐ-CP ngày 10/01/2022 – Quy định chi tiết một số điều của Luật Bảo vệ môi trường.</w:t>
      </w:r>
    </w:p>
    <w:p w14:paraId="164A5B39" w14:textId="77777777" w:rsidR="00AB6702" w:rsidRPr="00BD0AE9" w:rsidRDefault="00AB6702"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 Khu vực lưu trữ CTNH được xây dựng ở bên ngoài nhà xưởng.</w:t>
      </w:r>
    </w:p>
    <w:p w14:paraId="392E33E2" w14:textId="4F364173" w:rsidR="00AB6702" w:rsidRPr="00BD0AE9" w:rsidRDefault="00AB6702"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 Kho chứa có mái che và mái được lợp bằng tôn kín toàn bộ khu vực lưu giữ chất thải nguy hại; có cửa đóng, tường gạch bao quanh khép kín tránh gió, nắng, mưa trực tiếp vào bên trong; mặt sàn được tráng vữa, không bị thẩm thấu và không bị nước mưa chảy tràn từ bên ngoài vào.</w:t>
      </w:r>
    </w:p>
    <w:p w14:paraId="5CD422A5" w14:textId="0FCA5074" w:rsidR="00AB6702" w:rsidRPr="00BD0AE9" w:rsidRDefault="00AB6702"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 Khu vực lưu chứa chất thải nguy hại lỏng: Dầu động cơ, hộp số và bôi trơn thải,… được chứa trong các thùng nhựa lớn có nắp đậy nhằm mục đích không cho chảy tràn chất lỏng ra bên ngoài khi có sự cố rò rỉ, đổ tràn.</w:t>
      </w:r>
    </w:p>
    <w:p w14:paraId="1B904C6B" w14:textId="34EEBE30" w:rsidR="00AB6702" w:rsidRPr="00BD0AE9" w:rsidRDefault="00AB6702"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 Bên ngoài khu vực kho lưu trữ chất thải nguy hại được gắn dấu hiệu cảnh báo nguy hại.</w:t>
      </w:r>
    </w:p>
    <w:p w14:paraId="7840DF6B" w14:textId="2EE049B8" w:rsidR="00AB6702" w:rsidRPr="00BD0AE9" w:rsidRDefault="00AB6702"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 Các thùng chứa CTNH được đặt thẳng đứng trên sàn và gắn biển tên chất thải nguy hại phù hợp với từng loại chất thải nguy hại.</w:t>
      </w:r>
    </w:p>
    <w:p w14:paraId="297A6F71" w14:textId="0D2AE4A8" w:rsidR="00AB6702" w:rsidRPr="00BD0AE9" w:rsidRDefault="00AB6702"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 Dán nhãn phân luồng cảnh báo CTNH nhằm cách ly các nhóm chất thải nguy hại có khả năng phản ứng hóa học với nhau.</w:t>
      </w:r>
    </w:p>
    <w:p w14:paraId="21C6C35E" w14:textId="6479C7F6" w:rsidR="00AB6702" w:rsidRPr="00BD0AE9" w:rsidRDefault="00AB6702"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 Trang bị thiết bị phòng cháy chữa cháy gồm: 01 bình PCCC và 01 thùng chứa cát khô; xẻng được bố trí ngay góc gần cửa ra vào.</w:t>
      </w:r>
    </w:p>
    <w:p w14:paraId="3245378D" w14:textId="77777777" w:rsidR="00AB6702" w:rsidRPr="00BD0AE9" w:rsidRDefault="00AB6702"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 Tần suất thu gom: 06 tháng/lần.</w:t>
      </w:r>
    </w:p>
    <w:p w14:paraId="1A40F0A5" w14:textId="77777777" w:rsidR="00AB6702" w:rsidRPr="00BD0AE9" w:rsidRDefault="00AB6702" w:rsidP="009E0A66">
      <w:pPr>
        <w:pStyle w:val="Normal1"/>
        <w:spacing w:before="0" w:line="276" w:lineRule="auto"/>
        <w:ind w:firstLine="426"/>
        <w:rPr>
          <w:b/>
          <w:i/>
          <w:color w:val="000000" w:themeColor="text1"/>
          <w:sz w:val="28"/>
          <w:szCs w:val="28"/>
          <w:u w:val="single"/>
          <w:lang w:eastAsia="en-US"/>
        </w:rPr>
      </w:pPr>
      <w:r w:rsidRPr="00BD0AE9">
        <w:rPr>
          <w:b/>
          <w:i/>
          <w:color w:val="000000" w:themeColor="text1"/>
          <w:sz w:val="28"/>
          <w:szCs w:val="28"/>
          <w:u w:val="single"/>
          <w:lang w:eastAsia="en-US"/>
        </w:rPr>
        <w:t>- Biện pháp xử lý:</w:t>
      </w:r>
    </w:p>
    <w:p w14:paraId="3E08A88B" w14:textId="6001D835" w:rsidR="00AB6702" w:rsidRPr="00AB6702" w:rsidRDefault="00AB6702"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 xml:space="preserve">+ Chất thải nguy hại được thu gom và xử lý đúng theo Thông tư 02/2022/TT-BTNMT ngày 10/01/2022 – Quy định chi tiết thi hành một số điều của Luật Bảo vệ môi trường và Nghị định 08/2022/NĐ-CP ngày 10/01/2022 – Quy định chi tiết một </w:t>
      </w:r>
      <w:r w:rsidRPr="00BD0AE9">
        <w:rPr>
          <w:color w:val="000000" w:themeColor="text1"/>
          <w:sz w:val="28"/>
          <w:szCs w:val="28"/>
          <w:lang w:eastAsia="en-US"/>
        </w:rPr>
        <w:lastRenderedPageBreak/>
        <w:t>số điều của Luật Bảo vệ môi trường.</w:t>
      </w:r>
    </w:p>
    <w:p w14:paraId="2E8A65AD" w14:textId="757C4FD7" w:rsidR="00AB6702" w:rsidRPr="006E1BF5" w:rsidRDefault="00AB6702" w:rsidP="009E0A66">
      <w:pPr>
        <w:pStyle w:val="Normal1"/>
        <w:spacing w:before="0" w:line="276" w:lineRule="auto"/>
        <w:ind w:firstLine="426"/>
        <w:rPr>
          <w:color w:val="000000" w:themeColor="text1"/>
          <w:sz w:val="28"/>
          <w:szCs w:val="28"/>
          <w:lang w:eastAsia="en-US"/>
        </w:rPr>
      </w:pPr>
      <w:r w:rsidRPr="006E1BF5">
        <w:rPr>
          <w:color w:val="000000" w:themeColor="text1"/>
          <w:sz w:val="28"/>
          <w:szCs w:val="28"/>
          <w:lang w:eastAsia="en-US"/>
        </w:rPr>
        <w:t>+ Công ty đã đăng ký sổ đăng ký chủ nguồn thải chất thải nguy hại mã số QLCTNH: 72000</w:t>
      </w:r>
      <w:r w:rsidR="006E1BF5" w:rsidRPr="006E1BF5">
        <w:rPr>
          <w:color w:val="000000" w:themeColor="text1"/>
          <w:sz w:val="28"/>
          <w:szCs w:val="28"/>
          <w:lang w:eastAsia="en-US"/>
        </w:rPr>
        <w:t>285</w:t>
      </w:r>
      <w:r w:rsidRPr="006E1BF5">
        <w:rPr>
          <w:color w:val="000000" w:themeColor="text1"/>
          <w:sz w:val="28"/>
          <w:szCs w:val="28"/>
          <w:lang w:eastAsia="en-US"/>
        </w:rPr>
        <w:t>.T do Sở Tài nguyên và Môi trường tỉnh Tây Ninh cấp ngày 0</w:t>
      </w:r>
      <w:r w:rsidR="006E1BF5" w:rsidRPr="006E1BF5">
        <w:rPr>
          <w:color w:val="000000" w:themeColor="text1"/>
          <w:sz w:val="28"/>
          <w:szCs w:val="28"/>
          <w:lang w:eastAsia="en-US"/>
        </w:rPr>
        <w:t>2</w:t>
      </w:r>
      <w:r w:rsidRPr="006E1BF5">
        <w:rPr>
          <w:color w:val="000000" w:themeColor="text1"/>
          <w:sz w:val="28"/>
          <w:szCs w:val="28"/>
          <w:lang w:eastAsia="en-US"/>
        </w:rPr>
        <w:t>/02/201</w:t>
      </w:r>
      <w:r w:rsidR="006E1BF5" w:rsidRPr="006E1BF5">
        <w:rPr>
          <w:color w:val="000000" w:themeColor="text1"/>
          <w:sz w:val="28"/>
          <w:szCs w:val="28"/>
          <w:lang w:eastAsia="en-US"/>
        </w:rPr>
        <w:t>5</w:t>
      </w:r>
      <w:r w:rsidR="006E1BF5">
        <w:rPr>
          <w:color w:val="000000" w:themeColor="text1"/>
          <w:sz w:val="28"/>
          <w:szCs w:val="28"/>
          <w:lang w:eastAsia="en-US"/>
        </w:rPr>
        <w:t xml:space="preserve"> (cấp lần thứ 2)</w:t>
      </w:r>
      <w:r w:rsidRPr="006E1BF5">
        <w:rPr>
          <w:color w:val="000000" w:themeColor="text1"/>
          <w:sz w:val="28"/>
          <w:szCs w:val="28"/>
          <w:lang w:eastAsia="en-US"/>
        </w:rPr>
        <w:t>.</w:t>
      </w:r>
    </w:p>
    <w:p w14:paraId="54D7DC8D" w14:textId="7D464808" w:rsidR="00AB6702" w:rsidRDefault="00AB6702" w:rsidP="009E0A66">
      <w:pPr>
        <w:pStyle w:val="Normal1"/>
        <w:spacing w:before="0" w:line="276" w:lineRule="auto"/>
        <w:ind w:firstLine="426"/>
        <w:rPr>
          <w:color w:val="000000" w:themeColor="text1"/>
          <w:sz w:val="28"/>
          <w:szCs w:val="28"/>
          <w:lang w:eastAsia="en-US"/>
        </w:rPr>
      </w:pPr>
      <w:r w:rsidRPr="006E1BF5">
        <w:rPr>
          <w:color w:val="000000" w:themeColor="text1"/>
          <w:sz w:val="28"/>
          <w:szCs w:val="28"/>
          <w:lang w:eastAsia="en-US"/>
        </w:rPr>
        <w:t xml:space="preserve">+ Công ty đã ký hợp đồng thu gom, vận chuyển và xử lý chất thải nguy hại với </w:t>
      </w:r>
      <w:r w:rsidR="006E1BF5" w:rsidRPr="006E1BF5">
        <w:rPr>
          <w:color w:val="000000" w:themeColor="text1"/>
          <w:sz w:val="28"/>
          <w:szCs w:val="28"/>
          <w:lang w:eastAsia="en-US"/>
        </w:rPr>
        <w:t>với Công ty Cổ phần môi trường Miền Đông theo hợp đồng số 12723/HĐMD-NH, ngày 03/01/2023</w:t>
      </w:r>
      <w:r w:rsidRPr="006E1BF5">
        <w:rPr>
          <w:color w:val="000000" w:themeColor="text1"/>
          <w:sz w:val="28"/>
          <w:szCs w:val="28"/>
          <w:lang w:eastAsia="en-US"/>
        </w:rPr>
        <w:t xml:space="preserve">. Hợp đồng có hiệu lực đến hết ngày </w:t>
      </w:r>
      <w:r w:rsidR="006E1BF5" w:rsidRPr="006E1BF5">
        <w:rPr>
          <w:color w:val="000000" w:themeColor="text1"/>
          <w:sz w:val="28"/>
          <w:szCs w:val="28"/>
          <w:lang w:eastAsia="en-US"/>
        </w:rPr>
        <w:t>31</w:t>
      </w:r>
      <w:r w:rsidRPr="006E1BF5">
        <w:rPr>
          <w:color w:val="000000" w:themeColor="text1"/>
          <w:sz w:val="28"/>
          <w:szCs w:val="28"/>
          <w:lang w:eastAsia="en-US"/>
        </w:rPr>
        <w:t>/</w:t>
      </w:r>
      <w:r w:rsidR="006E1BF5" w:rsidRPr="006E1BF5">
        <w:rPr>
          <w:color w:val="000000" w:themeColor="text1"/>
          <w:sz w:val="28"/>
          <w:szCs w:val="28"/>
          <w:lang w:eastAsia="en-US"/>
        </w:rPr>
        <w:t>12</w:t>
      </w:r>
      <w:r w:rsidRPr="006E1BF5">
        <w:rPr>
          <w:color w:val="000000" w:themeColor="text1"/>
          <w:sz w:val="28"/>
          <w:szCs w:val="28"/>
          <w:lang w:eastAsia="en-US"/>
        </w:rPr>
        <w:t>/202</w:t>
      </w:r>
      <w:r w:rsidR="006E1BF5" w:rsidRPr="006E1BF5">
        <w:rPr>
          <w:color w:val="000000" w:themeColor="text1"/>
          <w:sz w:val="28"/>
          <w:szCs w:val="28"/>
          <w:lang w:eastAsia="en-US"/>
        </w:rPr>
        <w:t>3</w:t>
      </w:r>
      <w:r w:rsidRPr="006E1BF5">
        <w:rPr>
          <w:color w:val="000000" w:themeColor="text1"/>
          <w:sz w:val="28"/>
          <w:szCs w:val="28"/>
          <w:lang w:eastAsia="en-US"/>
        </w:rPr>
        <w:t>.</w:t>
      </w:r>
    </w:p>
    <w:p w14:paraId="718D54B4" w14:textId="73B0A313" w:rsidR="00BD0AE9" w:rsidRDefault="00BD0AE9" w:rsidP="009E0A66">
      <w:pPr>
        <w:pStyle w:val="MUC1"/>
        <w:spacing w:after="0"/>
        <w:ind w:firstLine="426"/>
        <w:jc w:val="both"/>
        <w:outlineLvl w:val="1"/>
        <w:rPr>
          <w:sz w:val="28"/>
          <w:szCs w:val="28"/>
        </w:rPr>
      </w:pPr>
      <w:bookmarkStart w:id="209" w:name="_Toc148952946"/>
      <w:r w:rsidRPr="00BD0AE9">
        <w:rPr>
          <w:sz w:val="28"/>
          <w:szCs w:val="28"/>
        </w:rPr>
        <w:t>3.5. CÔNG TRÌNH, BIỆN PHÁP GIẢM THIỂU TIẾNG ỒN, ĐỘ RUNG</w:t>
      </w:r>
      <w:bookmarkEnd w:id="209"/>
    </w:p>
    <w:p w14:paraId="3DED3BDE" w14:textId="2E613E53" w:rsidR="00BD0AE9" w:rsidRPr="00BD0AE9" w:rsidRDefault="00BD0AE9"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Trong quá trình hoạt động của cơ sở thì độ ồn phát sinh từ máy móc thiết bị sản xuất,</w:t>
      </w:r>
      <w:r>
        <w:rPr>
          <w:color w:val="000000" w:themeColor="text1"/>
          <w:sz w:val="28"/>
          <w:szCs w:val="28"/>
          <w:lang w:eastAsia="en-US"/>
        </w:rPr>
        <w:t xml:space="preserve"> </w:t>
      </w:r>
      <w:r w:rsidRPr="00BD0AE9">
        <w:rPr>
          <w:color w:val="000000" w:themeColor="text1"/>
          <w:sz w:val="28"/>
          <w:szCs w:val="28"/>
          <w:lang w:eastAsia="en-US"/>
        </w:rPr>
        <w:t>các phương tiện vận chuyển,... Tuy nhiên, ở khoảng cách từ 20m trở lên thì tiếng ồn nằm</w:t>
      </w:r>
      <w:r>
        <w:rPr>
          <w:color w:val="000000" w:themeColor="text1"/>
          <w:sz w:val="28"/>
          <w:szCs w:val="28"/>
          <w:lang w:eastAsia="en-US"/>
        </w:rPr>
        <w:t xml:space="preserve"> </w:t>
      </w:r>
      <w:r w:rsidRPr="00BD0AE9">
        <w:rPr>
          <w:color w:val="000000" w:themeColor="text1"/>
          <w:sz w:val="28"/>
          <w:szCs w:val="28"/>
          <w:lang w:eastAsia="en-US"/>
        </w:rPr>
        <w:t>trong giới hạn cho phép của QCVN 26:2010/BTNMT (70dBA). Do vậy, biện pháp giảm</w:t>
      </w:r>
      <w:r>
        <w:rPr>
          <w:color w:val="000000" w:themeColor="text1"/>
          <w:sz w:val="28"/>
          <w:szCs w:val="28"/>
          <w:lang w:eastAsia="en-US"/>
        </w:rPr>
        <w:t xml:space="preserve"> </w:t>
      </w:r>
      <w:r w:rsidRPr="00BD0AE9">
        <w:rPr>
          <w:color w:val="000000" w:themeColor="text1"/>
          <w:sz w:val="28"/>
          <w:szCs w:val="28"/>
          <w:lang w:eastAsia="en-US"/>
        </w:rPr>
        <w:t>thiểu tiếng ồn cho công nhân trực tiếp lao động tại các phân xưởng sản xuất là hết sức cần</w:t>
      </w:r>
      <w:r>
        <w:rPr>
          <w:color w:val="000000" w:themeColor="text1"/>
          <w:sz w:val="28"/>
          <w:szCs w:val="28"/>
          <w:lang w:eastAsia="en-US"/>
        </w:rPr>
        <w:t xml:space="preserve"> </w:t>
      </w:r>
      <w:r w:rsidRPr="00BD0AE9">
        <w:rPr>
          <w:color w:val="000000" w:themeColor="text1"/>
          <w:sz w:val="28"/>
          <w:szCs w:val="28"/>
          <w:lang w:eastAsia="en-US"/>
        </w:rPr>
        <w:t xml:space="preserve">thiết. Để tiếng ồn không ảnh hưởng đến sức khoẻ công nhân </w:t>
      </w:r>
      <w:r w:rsidR="0092168E">
        <w:rPr>
          <w:color w:val="000000" w:themeColor="text1"/>
          <w:sz w:val="28"/>
          <w:szCs w:val="28"/>
          <w:lang w:eastAsia="en-US"/>
        </w:rPr>
        <w:t>công ty sẽ</w:t>
      </w:r>
      <w:r w:rsidRPr="00BD0AE9">
        <w:rPr>
          <w:color w:val="000000" w:themeColor="text1"/>
          <w:sz w:val="28"/>
          <w:szCs w:val="28"/>
          <w:lang w:eastAsia="en-US"/>
        </w:rPr>
        <w:t xml:space="preserve"> thực hiện một số</w:t>
      </w:r>
      <w:r>
        <w:rPr>
          <w:color w:val="000000" w:themeColor="text1"/>
          <w:sz w:val="28"/>
          <w:szCs w:val="28"/>
          <w:lang w:eastAsia="en-US"/>
        </w:rPr>
        <w:t xml:space="preserve"> </w:t>
      </w:r>
      <w:r w:rsidRPr="00BD0AE9">
        <w:rPr>
          <w:color w:val="000000" w:themeColor="text1"/>
          <w:sz w:val="28"/>
          <w:szCs w:val="28"/>
          <w:lang w:eastAsia="en-US"/>
        </w:rPr>
        <w:t>biện pháp thiết thực sau:</w:t>
      </w:r>
    </w:p>
    <w:p w14:paraId="7BF2FB3E" w14:textId="70B529A0" w:rsidR="00BD0AE9" w:rsidRPr="00BD0AE9" w:rsidRDefault="00BD0AE9"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 Trang bị các dây chuyền công nghệ, thiết bị hiện đại nhằm giảm tối đa khả năng phát</w:t>
      </w:r>
      <w:r>
        <w:rPr>
          <w:color w:val="000000" w:themeColor="text1"/>
          <w:sz w:val="28"/>
          <w:szCs w:val="28"/>
          <w:lang w:eastAsia="en-US"/>
        </w:rPr>
        <w:t xml:space="preserve"> </w:t>
      </w:r>
      <w:r w:rsidRPr="00BD0AE9">
        <w:rPr>
          <w:color w:val="000000" w:themeColor="text1"/>
          <w:sz w:val="28"/>
          <w:szCs w:val="28"/>
          <w:lang w:eastAsia="en-US"/>
        </w:rPr>
        <w:t>sinh tiếng ồn.</w:t>
      </w:r>
    </w:p>
    <w:p w14:paraId="4BA7DE29" w14:textId="3DBE09F0" w:rsidR="00BD0AE9" w:rsidRPr="00BD0AE9" w:rsidRDefault="00BD0AE9"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 Bố trí các máy móc hợp lý nhằm tránh tập trung các thiết bị có khả năng gây ồn trong</w:t>
      </w:r>
      <w:r>
        <w:rPr>
          <w:color w:val="000000" w:themeColor="text1"/>
          <w:sz w:val="28"/>
          <w:szCs w:val="28"/>
          <w:lang w:eastAsia="en-US"/>
        </w:rPr>
        <w:t xml:space="preserve"> </w:t>
      </w:r>
      <w:r w:rsidRPr="00BD0AE9">
        <w:rPr>
          <w:color w:val="000000" w:themeColor="text1"/>
          <w:sz w:val="28"/>
          <w:szCs w:val="28"/>
          <w:lang w:eastAsia="en-US"/>
        </w:rPr>
        <w:t>khu vực hẹp.</w:t>
      </w:r>
    </w:p>
    <w:p w14:paraId="3A56F364" w14:textId="77777777" w:rsidR="00BD0AE9" w:rsidRPr="00BD0AE9" w:rsidRDefault="00BD0AE9"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 Gắn các thiết bị chống ồn tại các máy móc gây ra độ ồn.</w:t>
      </w:r>
    </w:p>
    <w:p w14:paraId="009CA385" w14:textId="2762306C" w:rsidR="00BD0AE9" w:rsidRPr="00BD0AE9" w:rsidRDefault="00BD0AE9"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w:t>
      </w:r>
      <w:r w:rsidR="0092168E">
        <w:rPr>
          <w:color w:val="000000" w:themeColor="text1"/>
          <w:sz w:val="28"/>
          <w:szCs w:val="28"/>
          <w:lang w:eastAsia="en-US"/>
        </w:rPr>
        <w:t xml:space="preserve"> Các thiết bị tạo độ rung cao sẽ</w:t>
      </w:r>
      <w:r w:rsidRPr="00BD0AE9">
        <w:rPr>
          <w:color w:val="000000" w:themeColor="text1"/>
          <w:sz w:val="28"/>
          <w:szCs w:val="28"/>
          <w:lang w:eastAsia="en-US"/>
        </w:rPr>
        <w:t xml:space="preserve"> được lắp đặt trên nền rộng và có móng sâu, có biện pháp</w:t>
      </w:r>
      <w:r>
        <w:rPr>
          <w:color w:val="000000" w:themeColor="text1"/>
          <w:sz w:val="28"/>
          <w:szCs w:val="28"/>
          <w:lang w:eastAsia="en-US"/>
        </w:rPr>
        <w:t xml:space="preserve"> </w:t>
      </w:r>
      <w:r w:rsidRPr="00BD0AE9">
        <w:rPr>
          <w:color w:val="000000" w:themeColor="text1"/>
          <w:sz w:val="28"/>
          <w:szCs w:val="28"/>
          <w:lang w:eastAsia="en-US"/>
        </w:rPr>
        <w:t>giảm chấn.</w:t>
      </w:r>
    </w:p>
    <w:p w14:paraId="497646CF" w14:textId="53497B6C" w:rsidR="00BD0AE9" w:rsidRPr="00BD0AE9" w:rsidRDefault="00BD0AE9"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 Bố trí các công đoạn đặc thù tại các phân xưởng khác nhau nhằm hạn chế khả năng</w:t>
      </w:r>
      <w:r>
        <w:rPr>
          <w:color w:val="000000" w:themeColor="text1"/>
          <w:sz w:val="28"/>
          <w:szCs w:val="28"/>
          <w:lang w:eastAsia="en-US"/>
        </w:rPr>
        <w:t xml:space="preserve"> </w:t>
      </w:r>
      <w:r w:rsidRPr="00BD0AE9">
        <w:rPr>
          <w:color w:val="000000" w:themeColor="text1"/>
          <w:sz w:val="28"/>
          <w:szCs w:val="28"/>
          <w:lang w:eastAsia="en-US"/>
        </w:rPr>
        <w:t>cộng hưởng của tiếng ồn.</w:t>
      </w:r>
    </w:p>
    <w:p w14:paraId="227E6784" w14:textId="43FDB379" w:rsidR="00BD0AE9" w:rsidRPr="00BD0AE9" w:rsidRDefault="00BD0AE9"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 Bố trí các cụm thiết bị hợp lý theo hướng giảm khả năng cộng hưởng làm tăng mức ồn,</w:t>
      </w:r>
      <w:r>
        <w:rPr>
          <w:color w:val="000000" w:themeColor="text1"/>
          <w:sz w:val="28"/>
          <w:szCs w:val="28"/>
          <w:lang w:eastAsia="en-US"/>
        </w:rPr>
        <w:t xml:space="preserve"> </w:t>
      </w:r>
      <w:r w:rsidRPr="00BD0AE9">
        <w:rPr>
          <w:color w:val="000000" w:themeColor="text1"/>
          <w:sz w:val="28"/>
          <w:szCs w:val="28"/>
          <w:lang w:eastAsia="en-US"/>
        </w:rPr>
        <w:t>khu vực lao động gián tiếp được bố trí cách ly khu vực vận hành máy móc thiết bị và sử</w:t>
      </w:r>
      <w:r>
        <w:rPr>
          <w:color w:val="000000" w:themeColor="text1"/>
          <w:sz w:val="28"/>
          <w:szCs w:val="28"/>
          <w:lang w:eastAsia="en-US"/>
        </w:rPr>
        <w:t xml:space="preserve"> </w:t>
      </w:r>
      <w:r w:rsidRPr="00BD0AE9">
        <w:rPr>
          <w:color w:val="000000" w:themeColor="text1"/>
          <w:sz w:val="28"/>
          <w:szCs w:val="28"/>
          <w:lang w:eastAsia="en-US"/>
        </w:rPr>
        <w:t>dụng kính chống bụi, chống ồn cho khu văn phòng.</w:t>
      </w:r>
    </w:p>
    <w:p w14:paraId="0DC57E77" w14:textId="77777777" w:rsidR="00BD0AE9" w:rsidRPr="00BD0AE9" w:rsidRDefault="00BD0AE9"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 Phân phối luồng xe vào ra nhà máy theo hướng giảm phát sinh tiếng ồn đồng thời.</w:t>
      </w:r>
    </w:p>
    <w:p w14:paraId="1E8ADBA9" w14:textId="77777777" w:rsidR="00BD0AE9" w:rsidRPr="00BD0AE9" w:rsidRDefault="00BD0AE9"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 Thường xuyên bảo dưỡng, kiểm tra tình trạng hoạt động của cụm thiết bị gây ồn.</w:t>
      </w:r>
    </w:p>
    <w:p w14:paraId="495AD743" w14:textId="7B607F18" w:rsidR="00BD0AE9" w:rsidRPr="00BD0AE9" w:rsidRDefault="00BD0AE9"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 Kiểm tra độ mòn chi tiết máy và thường kỳ cho dầu bôi trơn hoặc thay những chi tiết hư</w:t>
      </w:r>
      <w:r>
        <w:rPr>
          <w:color w:val="000000" w:themeColor="text1"/>
          <w:sz w:val="28"/>
          <w:szCs w:val="28"/>
          <w:lang w:eastAsia="en-US"/>
        </w:rPr>
        <w:t xml:space="preserve"> </w:t>
      </w:r>
      <w:r w:rsidRPr="00BD0AE9">
        <w:rPr>
          <w:color w:val="000000" w:themeColor="text1"/>
          <w:sz w:val="28"/>
          <w:szCs w:val="28"/>
          <w:lang w:eastAsia="en-US"/>
        </w:rPr>
        <w:t>hỏng nhằm hạn chế tiếng ồn.</w:t>
      </w:r>
    </w:p>
    <w:p w14:paraId="6B10B075" w14:textId="77777777" w:rsidR="00BD0AE9" w:rsidRPr="00BD0AE9" w:rsidRDefault="00BD0AE9"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 Tuân thủ các quy định kỹ thuật khi vận hành thiết bị.</w:t>
      </w:r>
    </w:p>
    <w:p w14:paraId="2D09C5A4" w14:textId="77777777" w:rsidR="00BD0AE9" w:rsidRPr="00BD0AE9" w:rsidRDefault="00BD0AE9"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 Trồng cây xanh xung quanh nhà máy để ngăn cản và giảm tiếng ồn.</w:t>
      </w:r>
    </w:p>
    <w:p w14:paraId="1211B6CA" w14:textId="4ED66200" w:rsidR="00BD0AE9" w:rsidRPr="00BD0AE9" w:rsidRDefault="00BD0AE9" w:rsidP="009E0A66">
      <w:pPr>
        <w:pStyle w:val="Normal1"/>
        <w:numPr>
          <w:ilvl w:val="0"/>
          <w:numId w:val="41"/>
        </w:numPr>
        <w:spacing w:before="0" w:line="276" w:lineRule="auto"/>
        <w:ind w:left="0" w:firstLine="284"/>
        <w:rPr>
          <w:b/>
          <w:i/>
          <w:color w:val="000000" w:themeColor="text1"/>
          <w:sz w:val="28"/>
          <w:szCs w:val="28"/>
          <w:u w:val="single"/>
          <w:lang w:eastAsia="en-US"/>
        </w:rPr>
      </w:pPr>
      <w:r w:rsidRPr="00BD0AE9">
        <w:rPr>
          <w:b/>
          <w:i/>
          <w:color w:val="000000" w:themeColor="text1"/>
          <w:sz w:val="28"/>
          <w:szCs w:val="28"/>
          <w:u w:val="single"/>
          <w:lang w:eastAsia="en-US"/>
        </w:rPr>
        <w:t>Đối với những công nhân trực tiếp sản xuất tại khu vực ô nhiễm tiếng ồn:</w:t>
      </w:r>
    </w:p>
    <w:p w14:paraId="15FEBE90" w14:textId="7A8E0345" w:rsidR="00BD0AE9" w:rsidRPr="00BD0AE9" w:rsidRDefault="00BD0AE9"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 Công nhân hoặc cán bộ vận hành phải được huấn luyện và thực hành thao tác đúng cách,</w:t>
      </w:r>
      <w:r>
        <w:rPr>
          <w:color w:val="000000" w:themeColor="text1"/>
          <w:sz w:val="28"/>
          <w:szCs w:val="28"/>
          <w:lang w:eastAsia="en-US"/>
        </w:rPr>
        <w:t xml:space="preserve"> </w:t>
      </w:r>
      <w:r w:rsidRPr="00BD0AE9">
        <w:rPr>
          <w:color w:val="000000" w:themeColor="text1"/>
          <w:sz w:val="28"/>
          <w:szCs w:val="28"/>
          <w:lang w:eastAsia="en-US"/>
        </w:rPr>
        <w:t>vận hành đúng kỹ thuật.</w:t>
      </w:r>
    </w:p>
    <w:p w14:paraId="74A80EFF" w14:textId="1F9355E1" w:rsidR="00BD0AE9" w:rsidRPr="00BD0AE9" w:rsidRDefault="00BD0AE9"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 xml:space="preserve">- Luân phiên thời gian đứng vận hành máy theo đúng quy định đối với các mức </w:t>
      </w:r>
      <w:r w:rsidRPr="00BD0AE9">
        <w:rPr>
          <w:color w:val="000000" w:themeColor="text1"/>
          <w:sz w:val="28"/>
          <w:szCs w:val="28"/>
          <w:lang w:eastAsia="en-US"/>
        </w:rPr>
        <w:lastRenderedPageBreak/>
        <w:t>ồn khác</w:t>
      </w:r>
      <w:r>
        <w:rPr>
          <w:color w:val="000000" w:themeColor="text1"/>
          <w:sz w:val="28"/>
          <w:szCs w:val="28"/>
          <w:lang w:eastAsia="en-US"/>
        </w:rPr>
        <w:t xml:space="preserve"> </w:t>
      </w:r>
      <w:r w:rsidRPr="00BD0AE9">
        <w:rPr>
          <w:color w:val="000000" w:themeColor="text1"/>
          <w:sz w:val="28"/>
          <w:szCs w:val="28"/>
          <w:lang w:eastAsia="en-US"/>
        </w:rPr>
        <w:t>nhau theo quy định của tiêu chuẩn vệ sinh lao động.</w:t>
      </w:r>
    </w:p>
    <w:p w14:paraId="77923B0D" w14:textId="56DA1CDF" w:rsidR="00BD0AE9" w:rsidRPr="00BD0AE9" w:rsidRDefault="00BD0AE9"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 Chú trọng tăng mức độ tự động hoá của thiết bị nhằm hạn chế thời gian đứng vận hành</w:t>
      </w:r>
      <w:r>
        <w:rPr>
          <w:color w:val="000000" w:themeColor="text1"/>
          <w:sz w:val="28"/>
          <w:szCs w:val="28"/>
          <w:lang w:eastAsia="en-US"/>
        </w:rPr>
        <w:t xml:space="preserve"> </w:t>
      </w:r>
      <w:r w:rsidRPr="00BD0AE9">
        <w:rPr>
          <w:color w:val="000000" w:themeColor="text1"/>
          <w:sz w:val="28"/>
          <w:szCs w:val="28"/>
          <w:lang w:eastAsia="en-US"/>
        </w:rPr>
        <w:t>máy trực tiếp của công nhân trong những khu vực có mức ồn, độ rung và nhiệt độ cao.</w:t>
      </w:r>
    </w:p>
    <w:p w14:paraId="515552A0" w14:textId="4BA63CEA" w:rsidR="00BD0AE9" w:rsidRPr="00BD0AE9" w:rsidRDefault="00BD0AE9"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 Trang bị đầy đủ đồ bảo hộ lao động cho công nhân viên khi làm việc tại khu vực bị ô</w:t>
      </w:r>
      <w:r>
        <w:rPr>
          <w:color w:val="000000" w:themeColor="text1"/>
          <w:sz w:val="28"/>
          <w:szCs w:val="28"/>
          <w:lang w:eastAsia="en-US"/>
        </w:rPr>
        <w:t xml:space="preserve"> </w:t>
      </w:r>
      <w:r w:rsidRPr="00BD0AE9">
        <w:rPr>
          <w:color w:val="000000" w:themeColor="text1"/>
          <w:sz w:val="28"/>
          <w:szCs w:val="28"/>
          <w:lang w:eastAsia="en-US"/>
        </w:rPr>
        <w:t>nhiễm tiếng ồn.</w:t>
      </w:r>
    </w:p>
    <w:p w14:paraId="7512EDEB" w14:textId="77777777" w:rsidR="00BD0AE9" w:rsidRPr="0092168E" w:rsidRDefault="00BD0AE9" w:rsidP="009E0A66">
      <w:pPr>
        <w:pStyle w:val="MUC1"/>
        <w:spacing w:after="0"/>
        <w:ind w:firstLine="426"/>
        <w:jc w:val="both"/>
        <w:outlineLvl w:val="1"/>
        <w:rPr>
          <w:sz w:val="28"/>
          <w:szCs w:val="28"/>
        </w:rPr>
      </w:pPr>
      <w:bookmarkStart w:id="210" w:name="_Toc148952947"/>
      <w:r w:rsidRPr="0092168E">
        <w:rPr>
          <w:sz w:val="28"/>
          <w:szCs w:val="28"/>
        </w:rPr>
        <w:t>3.6. PHƯƠNG ÁN PHÒNG NGỪA, ỨNG PHÓ SỰ CỐ MÔI TRƯỜNG</w:t>
      </w:r>
      <w:bookmarkEnd w:id="210"/>
    </w:p>
    <w:p w14:paraId="5AF3B12A" w14:textId="77777777" w:rsidR="00BD0AE9" w:rsidRPr="00BD0AE9" w:rsidRDefault="00BD0AE9" w:rsidP="009E0A66">
      <w:pPr>
        <w:pStyle w:val="MUC1"/>
        <w:spacing w:after="0"/>
        <w:ind w:firstLine="426"/>
        <w:jc w:val="both"/>
        <w:outlineLvl w:val="2"/>
        <w:rPr>
          <w:color w:val="000000" w:themeColor="text1"/>
          <w:sz w:val="28"/>
          <w:szCs w:val="28"/>
        </w:rPr>
      </w:pPr>
      <w:bookmarkStart w:id="211" w:name="_Toc148952948"/>
      <w:r w:rsidRPr="00BD0AE9">
        <w:rPr>
          <w:color w:val="000000" w:themeColor="text1"/>
          <w:sz w:val="28"/>
          <w:szCs w:val="28"/>
        </w:rPr>
        <w:t>3.6.1. Phòng ngừa, ứng phó sự cố môi trường đối với nước thải</w:t>
      </w:r>
      <w:bookmarkEnd w:id="211"/>
    </w:p>
    <w:p w14:paraId="2F4E83AA" w14:textId="77777777" w:rsidR="00BD0AE9" w:rsidRPr="00BD0AE9" w:rsidRDefault="00BD0AE9" w:rsidP="009E0A66">
      <w:pPr>
        <w:pStyle w:val="MUC1"/>
        <w:spacing w:after="0"/>
        <w:ind w:firstLine="426"/>
        <w:jc w:val="both"/>
        <w:outlineLvl w:val="9"/>
        <w:rPr>
          <w:color w:val="000000" w:themeColor="text1"/>
          <w:sz w:val="28"/>
          <w:szCs w:val="28"/>
        </w:rPr>
      </w:pPr>
      <w:r w:rsidRPr="00BD0AE9">
        <w:rPr>
          <w:color w:val="000000" w:themeColor="text1"/>
          <w:sz w:val="28"/>
          <w:szCs w:val="28"/>
        </w:rPr>
        <w:t>3.6.1.1. Biện pháp phòng ngừa sự cố bể tự hoại</w:t>
      </w:r>
    </w:p>
    <w:p w14:paraId="7C4B7477" w14:textId="383C1B97" w:rsidR="00BD0AE9" w:rsidRPr="00BD0AE9" w:rsidRDefault="00BD0AE9"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 Thường xuyên theo dõi hoạt động của bể tự hoại, bảo trì, bảo dưỡng định kỳ, tránh các</w:t>
      </w:r>
      <w:r w:rsidR="0092168E">
        <w:rPr>
          <w:color w:val="000000" w:themeColor="text1"/>
          <w:sz w:val="28"/>
          <w:szCs w:val="28"/>
          <w:lang w:eastAsia="en-US"/>
        </w:rPr>
        <w:t xml:space="preserve"> </w:t>
      </w:r>
      <w:r w:rsidRPr="00BD0AE9">
        <w:rPr>
          <w:color w:val="000000" w:themeColor="text1"/>
          <w:sz w:val="28"/>
          <w:szCs w:val="28"/>
          <w:lang w:eastAsia="en-US"/>
        </w:rPr>
        <w:t>sự cố có thể xảy ra như:</w:t>
      </w:r>
    </w:p>
    <w:p w14:paraId="3F06EBDE" w14:textId="79242F7A" w:rsidR="00BD0AE9" w:rsidRPr="00BD0AE9" w:rsidRDefault="0092168E" w:rsidP="009E0A66">
      <w:pPr>
        <w:pStyle w:val="Normal1"/>
        <w:spacing w:before="0" w:line="276" w:lineRule="auto"/>
        <w:ind w:firstLine="426"/>
        <w:rPr>
          <w:color w:val="000000" w:themeColor="text1"/>
          <w:sz w:val="28"/>
          <w:szCs w:val="28"/>
          <w:lang w:eastAsia="en-US"/>
        </w:rPr>
      </w:pPr>
      <w:r>
        <w:rPr>
          <w:color w:val="000000" w:themeColor="text1"/>
          <w:sz w:val="28"/>
          <w:szCs w:val="28"/>
          <w:lang w:eastAsia="en-US"/>
        </w:rPr>
        <w:t>- Tắc nghẽ</w:t>
      </w:r>
      <w:r w:rsidR="00BD0AE9" w:rsidRPr="00BD0AE9">
        <w:rPr>
          <w:color w:val="000000" w:themeColor="text1"/>
          <w:sz w:val="28"/>
          <w:szCs w:val="28"/>
          <w:lang w:eastAsia="en-US"/>
        </w:rPr>
        <w:t>n bồn cầu hoặc tắc đường ống dẫn dẫn đến phân, nước tiểu không tiêu thoát</w:t>
      </w:r>
      <w:r>
        <w:rPr>
          <w:color w:val="000000" w:themeColor="text1"/>
          <w:sz w:val="28"/>
          <w:szCs w:val="28"/>
          <w:lang w:eastAsia="en-US"/>
        </w:rPr>
        <w:t xml:space="preserve"> </w:t>
      </w:r>
      <w:r w:rsidR="00BD0AE9" w:rsidRPr="00BD0AE9">
        <w:rPr>
          <w:color w:val="000000" w:themeColor="text1"/>
          <w:sz w:val="28"/>
          <w:szCs w:val="28"/>
          <w:lang w:eastAsia="en-US"/>
        </w:rPr>
        <w:t>được. Do đó, phải thông bồn cầu và đường ống dẫn để tiêu thoát phân và nước tiểu.</w:t>
      </w:r>
    </w:p>
    <w:p w14:paraId="7056E87F" w14:textId="54A601F0" w:rsidR="00BD0AE9" w:rsidRPr="00BD0AE9" w:rsidRDefault="00BD0AE9"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 Tắc đường ống thoát khí bể tự hoại gây mùi hôi thối trong nhà vệ sinh hoặc có thể gây</w:t>
      </w:r>
      <w:r w:rsidR="0092168E">
        <w:rPr>
          <w:color w:val="000000" w:themeColor="text1"/>
          <w:sz w:val="28"/>
          <w:szCs w:val="28"/>
          <w:lang w:eastAsia="en-US"/>
        </w:rPr>
        <w:t xml:space="preserve"> </w:t>
      </w:r>
      <w:r w:rsidRPr="00BD0AE9">
        <w:rPr>
          <w:color w:val="000000" w:themeColor="text1"/>
          <w:sz w:val="28"/>
          <w:szCs w:val="28"/>
          <w:lang w:eastAsia="en-US"/>
        </w:rPr>
        <w:t>nổ hầm cầu. Trường hợp này phải tiến hành thông ống dẫn khí nhằm hạn chế mùi hôi</w:t>
      </w:r>
      <w:r w:rsidR="0092168E">
        <w:rPr>
          <w:color w:val="000000" w:themeColor="text1"/>
          <w:sz w:val="28"/>
          <w:szCs w:val="28"/>
          <w:lang w:eastAsia="en-US"/>
        </w:rPr>
        <w:t xml:space="preserve"> </w:t>
      </w:r>
      <w:r w:rsidRPr="00BD0AE9">
        <w:rPr>
          <w:color w:val="000000" w:themeColor="text1"/>
          <w:sz w:val="28"/>
          <w:szCs w:val="28"/>
          <w:lang w:eastAsia="en-US"/>
        </w:rPr>
        <w:t>cũng như đảm bảo an toàn cho nhà vệ sinh.</w:t>
      </w:r>
    </w:p>
    <w:p w14:paraId="28AB16CF" w14:textId="77777777" w:rsidR="00BD0AE9" w:rsidRPr="00BD0AE9" w:rsidRDefault="00BD0AE9"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 Bể tự hoại đầy phải tiến hành hút hầm cầu.</w:t>
      </w:r>
    </w:p>
    <w:p w14:paraId="206EEB10" w14:textId="77777777" w:rsidR="00BD0AE9" w:rsidRPr="00BD0AE9" w:rsidRDefault="00BD0AE9" w:rsidP="009E0A66">
      <w:pPr>
        <w:pStyle w:val="MUC1"/>
        <w:spacing w:after="0"/>
        <w:ind w:firstLine="426"/>
        <w:jc w:val="both"/>
        <w:outlineLvl w:val="9"/>
        <w:rPr>
          <w:color w:val="000000" w:themeColor="text1"/>
          <w:sz w:val="28"/>
          <w:szCs w:val="28"/>
        </w:rPr>
      </w:pPr>
      <w:r w:rsidRPr="00BD0AE9">
        <w:rPr>
          <w:color w:val="000000" w:themeColor="text1"/>
          <w:sz w:val="28"/>
          <w:szCs w:val="28"/>
        </w:rPr>
        <w:t>3.6.1.2. Biện pháp phòng ngừa sự cố rò rỉ, vỡ đường ống thoát nước thải</w:t>
      </w:r>
    </w:p>
    <w:p w14:paraId="5FAB405A" w14:textId="77777777" w:rsidR="00BD0AE9" w:rsidRPr="00BD0AE9" w:rsidRDefault="00BD0AE9"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 Thiết kế đường ống thoát nước thải có đường cách ly an toàn.</w:t>
      </w:r>
    </w:p>
    <w:p w14:paraId="4770BD37" w14:textId="6222DA43" w:rsidR="00BD0AE9" w:rsidRPr="00BD0AE9" w:rsidRDefault="00BD0AE9"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 Thường xuyên kiểm tra và bảo trì những mối nối, van khóa trên hệ thống đường ống</w:t>
      </w:r>
      <w:r w:rsidR="0092168E">
        <w:rPr>
          <w:color w:val="000000" w:themeColor="text1"/>
          <w:sz w:val="28"/>
          <w:szCs w:val="28"/>
          <w:lang w:eastAsia="en-US"/>
        </w:rPr>
        <w:t xml:space="preserve"> </w:t>
      </w:r>
      <w:r w:rsidRPr="00BD0AE9">
        <w:rPr>
          <w:color w:val="000000" w:themeColor="text1"/>
          <w:sz w:val="28"/>
          <w:szCs w:val="28"/>
          <w:lang w:eastAsia="en-US"/>
        </w:rPr>
        <w:t>dẫn đảm bảo tất cả các tuyến ống có đủ độ bền và độ kín khít an toàn nhất.</w:t>
      </w:r>
    </w:p>
    <w:p w14:paraId="6B441354" w14:textId="77777777" w:rsidR="00BD0AE9" w:rsidRPr="00BD0AE9" w:rsidRDefault="00BD0AE9"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 Không có bất kỳ các công trình xây dựng trên đường ống thoát nước.</w:t>
      </w:r>
    </w:p>
    <w:p w14:paraId="32976C0C" w14:textId="30CDD566" w:rsidR="00BD0AE9" w:rsidRPr="00BD0AE9" w:rsidRDefault="00BD0AE9" w:rsidP="009E0A66">
      <w:pPr>
        <w:pStyle w:val="Normal1"/>
        <w:spacing w:before="0" w:line="276" w:lineRule="auto"/>
        <w:ind w:firstLine="426"/>
        <w:rPr>
          <w:color w:val="000000" w:themeColor="text1"/>
          <w:sz w:val="28"/>
          <w:szCs w:val="28"/>
          <w:lang w:eastAsia="en-US"/>
        </w:rPr>
      </w:pPr>
      <w:r w:rsidRPr="00BD0AE9">
        <w:rPr>
          <w:color w:val="000000" w:themeColor="text1"/>
          <w:sz w:val="28"/>
          <w:szCs w:val="28"/>
          <w:lang w:eastAsia="en-US"/>
        </w:rPr>
        <w:t>- Sử dụng ống BTCT cường lực tại các khu vực có phương tiện giao thông tải trọng lớn ra</w:t>
      </w:r>
      <w:r w:rsidR="0092168E">
        <w:rPr>
          <w:color w:val="000000" w:themeColor="text1"/>
          <w:sz w:val="28"/>
          <w:szCs w:val="28"/>
          <w:lang w:eastAsia="en-US"/>
        </w:rPr>
        <w:t xml:space="preserve"> </w:t>
      </w:r>
      <w:r w:rsidRPr="00BD0AE9">
        <w:rPr>
          <w:color w:val="000000" w:themeColor="text1"/>
          <w:sz w:val="28"/>
          <w:szCs w:val="28"/>
          <w:lang w:eastAsia="en-US"/>
        </w:rPr>
        <w:t>vào thường xuyên.</w:t>
      </w:r>
    </w:p>
    <w:p w14:paraId="321B022D" w14:textId="77777777" w:rsidR="00BD0AE9" w:rsidRPr="00BD0AE9" w:rsidRDefault="00BD0AE9" w:rsidP="009E0A66">
      <w:pPr>
        <w:pStyle w:val="MUC1"/>
        <w:spacing w:after="0"/>
        <w:ind w:firstLine="426"/>
        <w:jc w:val="both"/>
        <w:outlineLvl w:val="9"/>
        <w:rPr>
          <w:color w:val="000000" w:themeColor="text1"/>
          <w:sz w:val="28"/>
          <w:szCs w:val="28"/>
        </w:rPr>
      </w:pPr>
      <w:r w:rsidRPr="00BD0AE9">
        <w:rPr>
          <w:color w:val="000000" w:themeColor="text1"/>
          <w:sz w:val="28"/>
          <w:szCs w:val="28"/>
        </w:rPr>
        <w:t>3.6.1.3. Biện pháp phòng ngừa đối với hệ thống xử lý nước thải</w:t>
      </w:r>
    </w:p>
    <w:p w14:paraId="5A6D0709" w14:textId="633C10F3" w:rsidR="00BD0AE9" w:rsidRPr="00481B2E" w:rsidRDefault="00C95351" w:rsidP="009E0A66">
      <w:pPr>
        <w:pStyle w:val="Normal1"/>
        <w:spacing w:before="0" w:line="276" w:lineRule="auto"/>
        <w:ind w:firstLine="426"/>
        <w:rPr>
          <w:i/>
          <w:color w:val="000000" w:themeColor="text1"/>
          <w:sz w:val="28"/>
          <w:szCs w:val="28"/>
          <w:u w:val="single"/>
          <w:lang w:eastAsia="en-US"/>
        </w:rPr>
      </w:pPr>
      <w:r w:rsidRPr="00481B2E">
        <w:rPr>
          <w:i/>
          <w:color w:val="000000" w:themeColor="text1"/>
          <w:sz w:val="28"/>
          <w:szCs w:val="28"/>
          <w:u w:val="single"/>
          <w:lang w:eastAsia="en-US"/>
        </w:rPr>
        <w:t xml:space="preserve">- </w:t>
      </w:r>
      <w:r w:rsidR="0092168E" w:rsidRPr="00481B2E">
        <w:rPr>
          <w:i/>
          <w:color w:val="000000" w:themeColor="text1"/>
          <w:sz w:val="28"/>
          <w:szCs w:val="28"/>
          <w:u w:val="single"/>
          <w:lang w:eastAsia="en-US"/>
        </w:rPr>
        <w:t>Đối với hệ thống xử lý nước thải sinh hoạt</w:t>
      </w:r>
    </w:p>
    <w:p w14:paraId="75481423" w14:textId="2C5B81A7" w:rsidR="0092168E" w:rsidRDefault="0092168E" w:rsidP="009E0A66">
      <w:pPr>
        <w:pStyle w:val="Normal1"/>
        <w:spacing w:before="0" w:line="276" w:lineRule="auto"/>
        <w:ind w:firstLine="426"/>
        <w:rPr>
          <w:color w:val="000000" w:themeColor="text1"/>
          <w:sz w:val="28"/>
          <w:szCs w:val="28"/>
          <w:lang w:eastAsia="en-US"/>
        </w:rPr>
      </w:pPr>
      <w:r>
        <w:rPr>
          <w:color w:val="000000" w:themeColor="text1"/>
          <w:sz w:val="28"/>
          <w:szCs w:val="28"/>
          <w:lang w:eastAsia="en-US"/>
        </w:rPr>
        <w:t>Thường xuyên theo dõi hoạt động của bể tự hoại, bảo trì, bảo dưỡng định kỳ</w:t>
      </w:r>
      <w:r w:rsidR="00F40541">
        <w:rPr>
          <w:color w:val="000000" w:themeColor="text1"/>
          <w:sz w:val="28"/>
          <w:szCs w:val="28"/>
          <w:lang w:eastAsia="en-US"/>
        </w:rPr>
        <w:t>, tránh các sự cố có thể xãy ra như:</w:t>
      </w:r>
    </w:p>
    <w:p w14:paraId="7B062480" w14:textId="0C544ECB" w:rsidR="00F40541" w:rsidRDefault="00F40541" w:rsidP="009E0A66">
      <w:pPr>
        <w:pStyle w:val="Normal1"/>
        <w:spacing w:before="0" w:line="276" w:lineRule="auto"/>
        <w:ind w:firstLine="426"/>
        <w:rPr>
          <w:color w:val="000000" w:themeColor="text1"/>
          <w:sz w:val="28"/>
          <w:szCs w:val="28"/>
          <w:lang w:eastAsia="en-US"/>
        </w:rPr>
      </w:pPr>
      <w:r>
        <w:rPr>
          <w:color w:val="000000" w:themeColor="text1"/>
          <w:sz w:val="28"/>
          <w:szCs w:val="28"/>
          <w:lang w:eastAsia="en-US"/>
        </w:rPr>
        <w:t>+ Thông bồn cầu và đường ống dẫn để tiêu thoát phân và nước tiểu.</w:t>
      </w:r>
    </w:p>
    <w:p w14:paraId="179844D7" w14:textId="412EB560" w:rsidR="00F40541" w:rsidRDefault="00F40541" w:rsidP="009E0A66">
      <w:pPr>
        <w:pStyle w:val="Normal1"/>
        <w:spacing w:before="0" w:line="276" w:lineRule="auto"/>
        <w:ind w:firstLine="426"/>
        <w:rPr>
          <w:color w:val="000000" w:themeColor="text1"/>
          <w:sz w:val="28"/>
          <w:szCs w:val="28"/>
          <w:lang w:eastAsia="en-US"/>
        </w:rPr>
      </w:pPr>
      <w:r>
        <w:rPr>
          <w:color w:val="000000" w:themeColor="text1"/>
          <w:sz w:val="28"/>
          <w:szCs w:val="28"/>
          <w:lang w:eastAsia="en-US"/>
        </w:rPr>
        <w:t>+ Thông ống dẫn khí nhằm hạn chế mùi hôi cũng như đảm bảo an toàn cho nhà vệ sinh.</w:t>
      </w:r>
    </w:p>
    <w:p w14:paraId="37F10715" w14:textId="4B60AA53" w:rsidR="00C95351" w:rsidRDefault="00C95351" w:rsidP="009E0A66">
      <w:pPr>
        <w:pStyle w:val="Normal1"/>
        <w:spacing w:before="0" w:line="276" w:lineRule="auto"/>
        <w:ind w:firstLine="426"/>
        <w:rPr>
          <w:i/>
          <w:color w:val="000000" w:themeColor="text1"/>
          <w:sz w:val="28"/>
          <w:szCs w:val="28"/>
          <w:u w:val="single"/>
          <w:lang w:eastAsia="en-US"/>
        </w:rPr>
      </w:pPr>
      <w:r w:rsidRPr="00481B2E">
        <w:rPr>
          <w:i/>
          <w:color w:val="000000" w:themeColor="text1"/>
          <w:sz w:val="28"/>
          <w:szCs w:val="28"/>
          <w:u w:val="single"/>
          <w:lang w:eastAsia="en-US"/>
        </w:rPr>
        <w:t>- Đối với</w:t>
      </w:r>
      <w:r w:rsidR="00481B2E" w:rsidRPr="00481B2E">
        <w:rPr>
          <w:i/>
          <w:color w:val="000000" w:themeColor="text1"/>
          <w:sz w:val="28"/>
          <w:szCs w:val="28"/>
          <w:u w:val="single"/>
          <w:lang w:eastAsia="en-US"/>
        </w:rPr>
        <w:t xml:space="preserve"> hệ thống xử lý nước thải sản xuất</w:t>
      </w:r>
      <w:r w:rsidRPr="00481B2E">
        <w:rPr>
          <w:i/>
          <w:color w:val="000000" w:themeColor="text1"/>
          <w:sz w:val="28"/>
          <w:szCs w:val="28"/>
          <w:u w:val="single"/>
          <w:lang w:eastAsia="en-US"/>
        </w:rPr>
        <w:t xml:space="preserve"> </w:t>
      </w:r>
    </w:p>
    <w:p w14:paraId="56731DD3" w14:textId="2923776C" w:rsidR="00481B2E" w:rsidRDefault="00481B2E" w:rsidP="009E0A66">
      <w:pPr>
        <w:pStyle w:val="Normal1"/>
        <w:spacing w:before="0" w:line="276" w:lineRule="auto"/>
        <w:ind w:firstLine="426"/>
        <w:rPr>
          <w:color w:val="000000" w:themeColor="text1"/>
          <w:sz w:val="28"/>
          <w:szCs w:val="28"/>
          <w:lang w:eastAsia="en-US"/>
        </w:rPr>
      </w:pPr>
      <w:r>
        <w:rPr>
          <w:color w:val="000000" w:themeColor="text1"/>
          <w:sz w:val="28"/>
          <w:szCs w:val="28"/>
          <w:lang w:eastAsia="en-US"/>
        </w:rPr>
        <w:t>+ Trang bị đầy đủ các máy móc, thiết bị dự phòng như máy bơm, van, đường ống dẫn nước,…</w:t>
      </w:r>
    </w:p>
    <w:p w14:paraId="50A945DF" w14:textId="64780107" w:rsidR="00481B2E" w:rsidRDefault="00481B2E" w:rsidP="009E0A66">
      <w:pPr>
        <w:pStyle w:val="Normal1"/>
        <w:spacing w:before="0" w:line="276" w:lineRule="auto"/>
        <w:ind w:firstLine="426"/>
        <w:rPr>
          <w:color w:val="000000" w:themeColor="text1"/>
          <w:sz w:val="28"/>
          <w:szCs w:val="28"/>
          <w:lang w:eastAsia="en-US"/>
        </w:rPr>
      </w:pPr>
      <w:r>
        <w:rPr>
          <w:color w:val="000000" w:themeColor="text1"/>
          <w:sz w:val="28"/>
          <w:szCs w:val="28"/>
          <w:lang w:eastAsia="en-US"/>
        </w:rPr>
        <w:t>+ Thường xuyên huấn luyện nâng cao kỹ năng cho công nhân vận hành trạm xử lý nước thải.</w:t>
      </w:r>
    </w:p>
    <w:p w14:paraId="6ACC542A" w14:textId="253A202E" w:rsidR="00481B2E" w:rsidRDefault="00481B2E" w:rsidP="009E0A66">
      <w:pPr>
        <w:pStyle w:val="Normal1"/>
        <w:spacing w:before="0" w:line="276" w:lineRule="auto"/>
        <w:ind w:firstLine="426"/>
        <w:rPr>
          <w:color w:val="000000" w:themeColor="text1"/>
          <w:sz w:val="28"/>
          <w:szCs w:val="28"/>
          <w:lang w:eastAsia="en-US"/>
        </w:rPr>
      </w:pPr>
      <w:r>
        <w:rPr>
          <w:color w:val="000000" w:themeColor="text1"/>
          <w:sz w:val="28"/>
          <w:szCs w:val="28"/>
          <w:lang w:eastAsia="en-US"/>
        </w:rPr>
        <w:t xml:space="preserve">+ Thường xuyên kiểm tra tình trạng hoạt động của các máy móc, sửa chữa kịp </w:t>
      </w:r>
      <w:r>
        <w:rPr>
          <w:color w:val="000000" w:themeColor="text1"/>
          <w:sz w:val="28"/>
          <w:szCs w:val="28"/>
          <w:lang w:eastAsia="en-US"/>
        </w:rPr>
        <w:lastRenderedPageBreak/>
        <w:t>thời những hỏng hóc, thực hiện duy tu bảo dưỡng định kỳ.</w:t>
      </w:r>
    </w:p>
    <w:p w14:paraId="41F15D0D" w14:textId="3D94C2E1" w:rsidR="00481B2E" w:rsidRDefault="00481B2E" w:rsidP="009E0A66">
      <w:pPr>
        <w:pStyle w:val="Normal1"/>
        <w:spacing w:before="0" w:line="276" w:lineRule="auto"/>
        <w:ind w:firstLine="426"/>
        <w:rPr>
          <w:color w:val="000000" w:themeColor="text1"/>
          <w:sz w:val="28"/>
          <w:szCs w:val="28"/>
          <w:lang w:eastAsia="en-US"/>
        </w:rPr>
      </w:pPr>
      <w:r>
        <w:rPr>
          <w:color w:val="000000" w:themeColor="text1"/>
          <w:sz w:val="28"/>
          <w:szCs w:val="28"/>
          <w:lang w:eastAsia="en-US"/>
        </w:rPr>
        <w:t>+ Theo dõi vận hành thường xuyên để biết được tình trạng hoạt động của hệ thống nhằm khắc phục kịp thời những sự cố có thể xảy ra của hệ thống.</w:t>
      </w:r>
    </w:p>
    <w:p w14:paraId="3B066E50" w14:textId="583F7730" w:rsidR="00481B2E" w:rsidRPr="00481B2E" w:rsidRDefault="00481B2E" w:rsidP="009E0A66">
      <w:pPr>
        <w:pStyle w:val="Normal1"/>
        <w:spacing w:before="0" w:line="276" w:lineRule="auto"/>
        <w:ind w:firstLine="426"/>
        <w:rPr>
          <w:color w:val="000000" w:themeColor="text1"/>
          <w:sz w:val="28"/>
          <w:szCs w:val="28"/>
          <w:lang w:eastAsia="en-US"/>
        </w:rPr>
      </w:pPr>
      <w:r>
        <w:rPr>
          <w:color w:val="000000" w:themeColor="text1"/>
          <w:sz w:val="28"/>
          <w:szCs w:val="28"/>
          <w:lang w:eastAsia="en-US"/>
        </w:rPr>
        <w:t xml:space="preserve">+ </w:t>
      </w:r>
      <w:r w:rsidRPr="00481B2E">
        <w:rPr>
          <w:color w:val="000000" w:themeColor="text1"/>
          <w:sz w:val="28"/>
          <w:szCs w:val="28"/>
          <w:lang w:eastAsia="en-US"/>
        </w:rPr>
        <w:t>Hệ thống xử lý nước thải quá tải, không xử lý hết lượng nước thải phát sinh. Do đó, Chủ</w:t>
      </w:r>
      <w:r>
        <w:rPr>
          <w:color w:val="000000" w:themeColor="text1"/>
          <w:sz w:val="28"/>
          <w:szCs w:val="28"/>
          <w:lang w:eastAsia="en-US"/>
        </w:rPr>
        <w:t xml:space="preserve"> </w:t>
      </w:r>
      <w:r w:rsidRPr="00481B2E">
        <w:rPr>
          <w:color w:val="000000" w:themeColor="text1"/>
          <w:sz w:val="28"/>
          <w:szCs w:val="28"/>
          <w:lang w:eastAsia="en-US"/>
        </w:rPr>
        <w:t>đầu tư đã tính toán và thiết kế ứng với trường hợp lưu lượng nước thải cao nhất.</w:t>
      </w:r>
    </w:p>
    <w:p w14:paraId="7848BCEF" w14:textId="6A5F7723" w:rsidR="00481B2E" w:rsidRPr="00481B2E" w:rsidRDefault="00481B2E" w:rsidP="009E0A66">
      <w:pPr>
        <w:pStyle w:val="Normal1"/>
        <w:spacing w:before="0" w:line="276" w:lineRule="auto"/>
        <w:ind w:firstLine="426"/>
        <w:rPr>
          <w:color w:val="000000" w:themeColor="text1"/>
          <w:sz w:val="28"/>
          <w:szCs w:val="28"/>
          <w:lang w:eastAsia="en-US"/>
        </w:rPr>
      </w:pPr>
      <w:r>
        <w:rPr>
          <w:color w:val="000000" w:themeColor="text1"/>
          <w:sz w:val="28"/>
          <w:szCs w:val="28"/>
          <w:lang w:eastAsia="en-US"/>
        </w:rPr>
        <w:t>+</w:t>
      </w:r>
      <w:r w:rsidRPr="00481B2E">
        <w:rPr>
          <w:color w:val="000000" w:themeColor="text1"/>
          <w:sz w:val="28"/>
          <w:szCs w:val="28"/>
          <w:lang w:eastAsia="en-US"/>
        </w:rPr>
        <w:t xml:space="preserve"> Phòng chống lưu lượng nước thải tăng lên do mưa lớn: khu vực xử lý nước thải phải có</w:t>
      </w:r>
      <w:r>
        <w:rPr>
          <w:color w:val="000000" w:themeColor="text1"/>
          <w:sz w:val="28"/>
          <w:szCs w:val="28"/>
          <w:lang w:eastAsia="en-US"/>
        </w:rPr>
        <w:t xml:space="preserve"> </w:t>
      </w:r>
      <w:r w:rsidRPr="00481B2E">
        <w:rPr>
          <w:color w:val="000000" w:themeColor="text1"/>
          <w:sz w:val="28"/>
          <w:szCs w:val="28"/>
          <w:lang w:eastAsia="en-US"/>
        </w:rPr>
        <w:t>đường thoát nước mưa riêng, không để nước mưa xả vào HTXLNT.</w:t>
      </w:r>
      <w:r w:rsidRPr="00481B2E">
        <w:rPr>
          <w:b/>
          <w:color w:val="000000" w:themeColor="text1"/>
          <w:sz w:val="28"/>
          <w:szCs w:val="28"/>
        </w:rPr>
        <w:t xml:space="preserve"> </w:t>
      </w:r>
      <w:r w:rsidRPr="00481B2E">
        <w:rPr>
          <w:color w:val="000000" w:themeColor="text1"/>
          <w:sz w:val="28"/>
          <w:szCs w:val="28"/>
          <w:lang w:eastAsia="en-US"/>
        </w:rPr>
        <w:t>Thường xuyên theo dõi hoạt động của các máy móc xử lý, tình trạng hoạt động của các</w:t>
      </w:r>
      <w:r>
        <w:rPr>
          <w:color w:val="000000" w:themeColor="text1"/>
          <w:sz w:val="28"/>
          <w:szCs w:val="28"/>
          <w:lang w:eastAsia="en-US"/>
        </w:rPr>
        <w:t xml:space="preserve"> </w:t>
      </w:r>
      <w:r w:rsidRPr="00481B2E">
        <w:rPr>
          <w:color w:val="000000" w:themeColor="text1"/>
          <w:sz w:val="28"/>
          <w:szCs w:val="28"/>
          <w:lang w:eastAsia="en-US"/>
        </w:rPr>
        <w:t>bể xử lý để có biện pháp khắc phục kịp thời.</w:t>
      </w:r>
    </w:p>
    <w:p w14:paraId="7CB76AD6" w14:textId="346A725A" w:rsidR="00481B2E" w:rsidRPr="00481B2E" w:rsidRDefault="00481B2E" w:rsidP="009E0A66">
      <w:pPr>
        <w:pStyle w:val="Normal1"/>
        <w:spacing w:before="0" w:line="276" w:lineRule="auto"/>
        <w:ind w:firstLine="426"/>
        <w:rPr>
          <w:color w:val="000000" w:themeColor="text1"/>
          <w:sz w:val="28"/>
          <w:szCs w:val="28"/>
          <w:lang w:eastAsia="en-US"/>
        </w:rPr>
      </w:pPr>
      <w:r>
        <w:rPr>
          <w:color w:val="000000" w:themeColor="text1"/>
          <w:sz w:val="28"/>
          <w:szCs w:val="28"/>
          <w:lang w:eastAsia="en-US"/>
        </w:rPr>
        <w:t>+</w:t>
      </w:r>
      <w:r w:rsidRPr="00481B2E">
        <w:rPr>
          <w:color w:val="000000" w:themeColor="text1"/>
          <w:sz w:val="28"/>
          <w:szCs w:val="28"/>
          <w:lang w:eastAsia="en-US"/>
        </w:rPr>
        <w:t xml:space="preserve"> Các máy móc, thiết bị (như: bơm, máy thổi khí,…) đều có dự phòng đề phòng trường</w:t>
      </w:r>
      <w:r>
        <w:rPr>
          <w:color w:val="000000" w:themeColor="text1"/>
          <w:sz w:val="28"/>
          <w:szCs w:val="28"/>
          <w:lang w:eastAsia="en-US"/>
        </w:rPr>
        <w:t xml:space="preserve"> </w:t>
      </w:r>
      <w:r w:rsidRPr="00481B2E">
        <w:rPr>
          <w:color w:val="000000" w:themeColor="text1"/>
          <w:sz w:val="28"/>
          <w:szCs w:val="28"/>
          <w:lang w:eastAsia="en-US"/>
        </w:rPr>
        <w:t>hợp hư hỏng cần sửa chữa.</w:t>
      </w:r>
    </w:p>
    <w:p w14:paraId="1435754A" w14:textId="17527D1A" w:rsidR="00481B2E" w:rsidRPr="00481B2E" w:rsidRDefault="00481B2E" w:rsidP="009E0A66">
      <w:pPr>
        <w:pStyle w:val="Normal1"/>
        <w:spacing w:before="0" w:line="276" w:lineRule="auto"/>
        <w:ind w:firstLine="426"/>
        <w:rPr>
          <w:i/>
          <w:color w:val="000000" w:themeColor="text1"/>
          <w:sz w:val="28"/>
          <w:szCs w:val="28"/>
          <w:lang w:eastAsia="en-US"/>
        </w:rPr>
      </w:pPr>
      <w:r w:rsidRPr="00481B2E">
        <w:rPr>
          <w:i/>
          <w:color w:val="000000" w:themeColor="text1"/>
          <w:sz w:val="28"/>
          <w:szCs w:val="28"/>
          <w:lang w:eastAsia="en-US"/>
        </w:rPr>
        <w:t>Những người vận hành HTXLNT được đào tạo các kiến thức về:</w:t>
      </w:r>
    </w:p>
    <w:p w14:paraId="1DFD589A" w14:textId="77777777" w:rsidR="00481B2E" w:rsidRPr="00481B2E" w:rsidRDefault="00481B2E" w:rsidP="009E0A66">
      <w:pPr>
        <w:pStyle w:val="Normal1"/>
        <w:spacing w:before="0" w:line="276" w:lineRule="auto"/>
        <w:ind w:firstLine="426"/>
        <w:rPr>
          <w:color w:val="000000" w:themeColor="text1"/>
          <w:sz w:val="28"/>
          <w:szCs w:val="28"/>
          <w:lang w:eastAsia="en-US"/>
        </w:rPr>
      </w:pPr>
      <w:r w:rsidRPr="00481B2E">
        <w:rPr>
          <w:color w:val="000000" w:themeColor="text1"/>
          <w:sz w:val="28"/>
          <w:szCs w:val="28"/>
          <w:lang w:eastAsia="en-US"/>
        </w:rPr>
        <w:t>+ Hướng dẫn lý thuyết vận hành HTXLNT.</w:t>
      </w:r>
    </w:p>
    <w:p w14:paraId="4243F9F2" w14:textId="1620318D" w:rsidR="00481B2E" w:rsidRPr="00481B2E" w:rsidRDefault="00481B2E" w:rsidP="009E0A66">
      <w:pPr>
        <w:pStyle w:val="Normal1"/>
        <w:spacing w:before="0" w:line="276" w:lineRule="auto"/>
        <w:ind w:firstLine="426"/>
        <w:rPr>
          <w:color w:val="000000" w:themeColor="text1"/>
          <w:sz w:val="28"/>
          <w:szCs w:val="28"/>
          <w:lang w:eastAsia="en-US"/>
        </w:rPr>
      </w:pPr>
      <w:r w:rsidRPr="00481B2E">
        <w:rPr>
          <w:color w:val="000000" w:themeColor="text1"/>
          <w:sz w:val="28"/>
          <w:szCs w:val="28"/>
          <w:lang w:eastAsia="en-US"/>
        </w:rPr>
        <w:t>+ Hướng dẫn bảo trì bảo dưỡng thiết bị: cách xử lý các sự cố đơn giản và bảo trì, bảo</w:t>
      </w:r>
      <w:r>
        <w:rPr>
          <w:color w:val="000000" w:themeColor="text1"/>
          <w:sz w:val="28"/>
          <w:szCs w:val="28"/>
          <w:lang w:eastAsia="en-US"/>
        </w:rPr>
        <w:t xml:space="preserve"> </w:t>
      </w:r>
      <w:r w:rsidRPr="00481B2E">
        <w:rPr>
          <w:color w:val="000000" w:themeColor="text1"/>
          <w:sz w:val="28"/>
          <w:szCs w:val="28"/>
          <w:lang w:eastAsia="en-US"/>
        </w:rPr>
        <w:t>dưỡng thiết bị.</w:t>
      </w:r>
    </w:p>
    <w:p w14:paraId="1C2A01EE" w14:textId="5CFBF13F" w:rsidR="00481B2E" w:rsidRPr="00481B2E" w:rsidRDefault="00481B2E" w:rsidP="009E0A66">
      <w:pPr>
        <w:pStyle w:val="Normal1"/>
        <w:spacing w:before="0" w:line="276" w:lineRule="auto"/>
        <w:ind w:firstLine="426"/>
        <w:rPr>
          <w:color w:val="000000" w:themeColor="text1"/>
          <w:sz w:val="28"/>
          <w:szCs w:val="28"/>
          <w:lang w:eastAsia="en-US"/>
        </w:rPr>
      </w:pPr>
      <w:r w:rsidRPr="00481B2E">
        <w:rPr>
          <w:color w:val="000000" w:themeColor="text1"/>
          <w:sz w:val="28"/>
          <w:szCs w:val="28"/>
          <w:lang w:eastAsia="en-US"/>
        </w:rPr>
        <w:t>+ Hướng dẫn an toàn vận hành hệ thống xử lý: trong giai đoạn này, những người tham</w:t>
      </w:r>
      <w:r>
        <w:rPr>
          <w:color w:val="000000" w:themeColor="text1"/>
          <w:sz w:val="28"/>
          <w:szCs w:val="28"/>
          <w:lang w:eastAsia="en-US"/>
        </w:rPr>
        <w:t xml:space="preserve"> </w:t>
      </w:r>
      <w:r w:rsidRPr="00481B2E">
        <w:rPr>
          <w:color w:val="000000" w:themeColor="text1"/>
          <w:sz w:val="28"/>
          <w:szCs w:val="28"/>
          <w:lang w:eastAsia="en-US"/>
        </w:rPr>
        <w:t>dự khóa huấn luyện se được đào tạo các kiến thức về an toàn khi vận hành HTXLNT.</w:t>
      </w:r>
      <w:r>
        <w:rPr>
          <w:color w:val="000000" w:themeColor="text1"/>
          <w:sz w:val="28"/>
          <w:szCs w:val="28"/>
          <w:lang w:eastAsia="en-US"/>
        </w:rPr>
        <w:t xml:space="preserve"> </w:t>
      </w:r>
      <w:r w:rsidRPr="00481B2E">
        <w:rPr>
          <w:color w:val="000000" w:themeColor="text1"/>
          <w:sz w:val="28"/>
          <w:szCs w:val="28"/>
          <w:lang w:eastAsia="en-US"/>
        </w:rPr>
        <w:t>Đây là một trong những bài học quan trọng không thể thiếu đối với người trực tiếp vận</w:t>
      </w:r>
      <w:r>
        <w:rPr>
          <w:color w:val="000000" w:themeColor="text1"/>
          <w:sz w:val="28"/>
          <w:szCs w:val="28"/>
          <w:lang w:eastAsia="en-US"/>
        </w:rPr>
        <w:t xml:space="preserve"> </w:t>
      </w:r>
      <w:r w:rsidRPr="00481B2E">
        <w:rPr>
          <w:color w:val="000000" w:themeColor="text1"/>
          <w:sz w:val="28"/>
          <w:szCs w:val="28"/>
          <w:lang w:eastAsia="en-US"/>
        </w:rPr>
        <w:t>hành HTXLNT.</w:t>
      </w:r>
    </w:p>
    <w:p w14:paraId="5D65E9A4" w14:textId="09259C76" w:rsidR="00481B2E" w:rsidRPr="00481B2E" w:rsidRDefault="00481B2E" w:rsidP="009E0A66">
      <w:pPr>
        <w:pStyle w:val="Normal1"/>
        <w:spacing w:before="0" w:line="276" w:lineRule="auto"/>
        <w:ind w:firstLine="426"/>
        <w:rPr>
          <w:color w:val="000000" w:themeColor="text1"/>
          <w:sz w:val="28"/>
          <w:szCs w:val="28"/>
          <w:lang w:eastAsia="en-US"/>
        </w:rPr>
      </w:pPr>
      <w:r w:rsidRPr="00481B2E">
        <w:rPr>
          <w:color w:val="000000" w:themeColor="text1"/>
          <w:sz w:val="28"/>
          <w:szCs w:val="28"/>
          <w:lang w:eastAsia="en-US"/>
        </w:rPr>
        <w:t>+ Hướng dẫn thực hành vận hành hệ thống: Thực hành các thao tác vận hành</w:t>
      </w:r>
      <w:r>
        <w:rPr>
          <w:color w:val="000000" w:themeColor="text1"/>
          <w:sz w:val="28"/>
          <w:szCs w:val="28"/>
          <w:lang w:eastAsia="en-US"/>
        </w:rPr>
        <w:t xml:space="preserve"> </w:t>
      </w:r>
      <w:r w:rsidRPr="00481B2E">
        <w:rPr>
          <w:color w:val="000000" w:themeColor="text1"/>
          <w:sz w:val="28"/>
          <w:szCs w:val="28"/>
          <w:lang w:eastAsia="en-US"/>
        </w:rPr>
        <w:t>HTXLNT và thực hành xử lý các tình huống sự cố.</w:t>
      </w:r>
    </w:p>
    <w:p w14:paraId="72397E85" w14:textId="376404CB" w:rsidR="00481B2E" w:rsidRPr="00481B2E" w:rsidRDefault="00481B2E" w:rsidP="009E0A66">
      <w:pPr>
        <w:pStyle w:val="Normal1"/>
        <w:spacing w:before="0" w:line="276" w:lineRule="auto"/>
        <w:ind w:firstLine="426"/>
        <w:rPr>
          <w:i/>
          <w:color w:val="000000" w:themeColor="text1"/>
          <w:sz w:val="28"/>
          <w:szCs w:val="28"/>
          <w:lang w:eastAsia="en-US"/>
        </w:rPr>
      </w:pPr>
      <w:r w:rsidRPr="00481B2E">
        <w:rPr>
          <w:i/>
          <w:color w:val="000000" w:themeColor="text1"/>
          <w:sz w:val="28"/>
          <w:szCs w:val="28"/>
          <w:lang w:eastAsia="en-US"/>
        </w:rPr>
        <w:t>Yêu cầu đối với cán bộ vận hành trong trường hợp sự cố thường gặp:</w:t>
      </w:r>
    </w:p>
    <w:p w14:paraId="4B23F7BA" w14:textId="54624437" w:rsidR="00481B2E" w:rsidRPr="00481B2E" w:rsidRDefault="00481B2E" w:rsidP="009E0A66">
      <w:pPr>
        <w:pStyle w:val="Normal1"/>
        <w:spacing w:before="0" w:line="276" w:lineRule="auto"/>
        <w:ind w:firstLine="426"/>
        <w:rPr>
          <w:color w:val="000000" w:themeColor="text1"/>
          <w:sz w:val="28"/>
          <w:szCs w:val="28"/>
          <w:lang w:eastAsia="en-US"/>
        </w:rPr>
      </w:pPr>
      <w:r w:rsidRPr="00481B2E">
        <w:rPr>
          <w:color w:val="000000" w:themeColor="text1"/>
          <w:sz w:val="28"/>
          <w:szCs w:val="28"/>
          <w:lang w:eastAsia="en-US"/>
        </w:rPr>
        <w:t>+ Lập tức báo cáo cấp trên khi có các sự cố xảy ra và tiến hành giải quyết các sự cố.</w:t>
      </w:r>
      <w:r>
        <w:rPr>
          <w:color w:val="000000" w:themeColor="text1"/>
          <w:sz w:val="28"/>
          <w:szCs w:val="28"/>
          <w:lang w:eastAsia="en-US"/>
        </w:rPr>
        <w:t xml:space="preserve"> </w:t>
      </w:r>
      <w:r w:rsidRPr="00481B2E">
        <w:rPr>
          <w:color w:val="000000" w:themeColor="text1"/>
          <w:sz w:val="28"/>
          <w:szCs w:val="28"/>
          <w:lang w:eastAsia="en-US"/>
        </w:rPr>
        <w:t>Nếu sự cố không tự khắc phục được tại chỗ thì tìm cách báo cáo cho cấp trên để nhận</w:t>
      </w:r>
      <w:r>
        <w:rPr>
          <w:color w:val="000000" w:themeColor="text1"/>
          <w:sz w:val="28"/>
          <w:szCs w:val="28"/>
          <w:lang w:eastAsia="en-US"/>
        </w:rPr>
        <w:t xml:space="preserve"> </w:t>
      </w:r>
      <w:r w:rsidRPr="00481B2E">
        <w:rPr>
          <w:color w:val="000000" w:themeColor="text1"/>
          <w:sz w:val="28"/>
          <w:szCs w:val="28"/>
          <w:lang w:eastAsia="en-US"/>
        </w:rPr>
        <w:t>sự chỉ đạo trực tiếp.</w:t>
      </w:r>
    </w:p>
    <w:p w14:paraId="3E700DBA" w14:textId="5E230A0D" w:rsidR="00481B2E" w:rsidRPr="00481B2E" w:rsidRDefault="00481B2E" w:rsidP="009E0A66">
      <w:pPr>
        <w:pStyle w:val="Normal1"/>
        <w:spacing w:before="0" w:line="276" w:lineRule="auto"/>
        <w:ind w:firstLine="426"/>
        <w:rPr>
          <w:color w:val="000000" w:themeColor="text1"/>
          <w:sz w:val="28"/>
          <w:szCs w:val="28"/>
          <w:lang w:eastAsia="en-US"/>
        </w:rPr>
      </w:pPr>
      <w:r w:rsidRPr="00481B2E">
        <w:rPr>
          <w:color w:val="000000" w:themeColor="text1"/>
          <w:sz w:val="28"/>
          <w:szCs w:val="28"/>
          <w:lang w:eastAsia="en-US"/>
        </w:rPr>
        <w:t>+ Nếu đã thực hiện theo chỉ đạo của cấp trên mà chưa thể khắc phục sự cố thì được</w:t>
      </w:r>
      <w:r>
        <w:rPr>
          <w:color w:val="000000" w:themeColor="text1"/>
          <w:sz w:val="28"/>
          <w:szCs w:val="28"/>
          <w:lang w:eastAsia="en-US"/>
        </w:rPr>
        <w:t xml:space="preserve"> </w:t>
      </w:r>
      <w:r w:rsidRPr="00481B2E">
        <w:rPr>
          <w:color w:val="000000" w:themeColor="text1"/>
          <w:sz w:val="28"/>
          <w:szCs w:val="28"/>
          <w:lang w:eastAsia="en-US"/>
        </w:rPr>
        <w:t>phép xử lý theo hướng ưu tiên: 1 – Bảo đảm an toàn về con người; 2 – An toàn tài sản;</w:t>
      </w:r>
      <w:r>
        <w:rPr>
          <w:color w:val="000000" w:themeColor="text1"/>
          <w:sz w:val="28"/>
          <w:szCs w:val="28"/>
          <w:lang w:eastAsia="en-US"/>
        </w:rPr>
        <w:t xml:space="preserve"> </w:t>
      </w:r>
      <w:r w:rsidRPr="00481B2E">
        <w:rPr>
          <w:color w:val="000000" w:themeColor="text1"/>
          <w:sz w:val="28"/>
          <w:szCs w:val="28"/>
          <w:lang w:eastAsia="en-US"/>
        </w:rPr>
        <w:t>3 – An toàn công việc.</w:t>
      </w:r>
    </w:p>
    <w:p w14:paraId="7572A904" w14:textId="77777777" w:rsidR="00481B2E" w:rsidRPr="00481B2E" w:rsidRDefault="00481B2E" w:rsidP="009E0A66">
      <w:pPr>
        <w:pStyle w:val="Normal1"/>
        <w:spacing w:before="0" w:line="276" w:lineRule="auto"/>
        <w:ind w:firstLine="426"/>
        <w:rPr>
          <w:color w:val="000000" w:themeColor="text1"/>
          <w:sz w:val="28"/>
          <w:szCs w:val="28"/>
          <w:lang w:eastAsia="en-US"/>
        </w:rPr>
      </w:pPr>
      <w:r w:rsidRPr="00481B2E">
        <w:rPr>
          <w:color w:val="000000" w:themeColor="text1"/>
          <w:sz w:val="28"/>
          <w:szCs w:val="28"/>
          <w:lang w:eastAsia="en-US"/>
        </w:rPr>
        <w:t>+ Viết báo cáo sự cố và lưu hồ sơ.</w:t>
      </w:r>
    </w:p>
    <w:p w14:paraId="6470B4A0" w14:textId="77777777" w:rsidR="00481B2E" w:rsidRPr="00481B2E" w:rsidRDefault="00481B2E" w:rsidP="009E0A66">
      <w:pPr>
        <w:pStyle w:val="MUC1"/>
        <w:spacing w:after="0"/>
        <w:ind w:firstLine="426"/>
        <w:jc w:val="both"/>
        <w:outlineLvl w:val="2"/>
        <w:rPr>
          <w:color w:val="000000" w:themeColor="text1"/>
          <w:sz w:val="28"/>
          <w:szCs w:val="28"/>
        </w:rPr>
      </w:pPr>
      <w:bookmarkStart w:id="212" w:name="_Toc148952949"/>
      <w:r w:rsidRPr="00481B2E">
        <w:rPr>
          <w:color w:val="000000" w:themeColor="text1"/>
          <w:sz w:val="28"/>
          <w:szCs w:val="28"/>
        </w:rPr>
        <w:t>3.6.2. Phòng ngừa, ứng phó sự cố môi trường đối với bụi, khí thải</w:t>
      </w:r>
      <w:bookmarkEnd w:id="212"/>
    </w:p>
    <w:p w14:paraId="5189F3BF" w14:textId="77777777" w:rsidR="00481B2E" w:rsidRPr="00481B2E" w:rsidRDefault="00481B2E" w:rsidP="009E0A66">
      <w:pPr>
        <w:pStyle w:val="MUC1"/>
        <w:spacing w:after="0"/>
        <w:ind w:firstLine="426"/>
        <w:jc w:val="both"/>
        <w:outlineLvl w:val="9"/>
        <w:rPr>
          <w:color w:val="000000" w:themeColor="text1"/>
          <w:sz w:val="28"/>
          <w:szCs w:val="28"/>
        </w:rPr>
      </w:pPr>
      <w:r w:rsidRPr="00481B2E">
        <w:rPr>
          <w:color w:val="000000" w:themeColor="text1"/>
          <w:sz w:val="28"/>
          <w:szCs w:val="28"/>
        </w:rPr>
        <w:t>3.6.2.1. Biện pháp phòng ngừa đối với hệ thống xử lý bụi, khí thải</w:t>
      </w:r>
    </w:p>
    <w:p w14:paraId="4F513A85" w14:textId="77777777" w:rsidR="00481B2E" w:rsidRPr="00481B2E" w:rsidRDefault="00481B2E" w:rsidP="009E0A66">
      <w:pPr>
        <w:pStyle w:val="Normal1"/>
        <w:spacing w:before="0" w:line="276" w:lineRule="auto"/>
        <w:ind w:firstLine="426"/>
        <w:rPr>
          <w:color w:val="000000" w:themeColor="text1"/>
          <w:sz w:val="28"/>
          <w:szCs w:val="28"/>
          <w:lang w:eastAsia="en-US"/>
        </w:rPr>
      </w:pPr>
      <w:r w:rsidRPr="00481B2E">
        <w:rPr>
          <w:color w:val="000000" w:themeColor="text1"/>
          <w:sz w:val="28"/>
          <w:szCs w:val="28"/>
          <w:lang w:eastAsia="en-US"/>
        </w:rPr>
        <w:t>- Trang bị một số bộ phận, thiết bị dự phòng đối với bộ phận dễ hư hỏng như: quạt hút.</w:t>
      </w:r>
    </w:p>
    <w:p w14:paraId="565AAA79" w14:textId="0464DFE3" w:rsidR="00481B2E" w:rsidRPr="00481B2E" w:rsidRDefault="00481B2E" w:rsidP="009E0A66">
      <w:pPr>
        <w:pStyle w:val="Normal1"/>
        <w:spacing w:before="0" w:line="276" w:lineRule="auto"/>
        <w:ind w:firstLine="426"/>
        <w:rPr>
          <w:color w:val="000000" w:themeColor="text1"/>
          <w:sz w:val="28"/>
          <w:szCs w:val="28"/>
          <w:lang w:eastAsia="en-US"/>
        </w:rPr>
      </w:pPr>
      <w:r w:rsidRPr="00481B2E">
        <w:rPr>
          <w:color w:val="000000" w:themeColor="text1"/>
          <w:sz w:val="28"/>
          <w:szCs w:val="28"/>
          <w:lang w:eastAsia="en-US"/>
        </w:rPr>
        <w:t>- Những người vận hành các công trình xử lý được đào tạo các kiến thức về: Nguyên lý</w:t>
      </w:r>
      <w:r>
        <w:rPr>
          <w:color w:val="000000" w:themeColor="text1"/>
          <w:sz w:val="28"/>
          <w:szCs w:val="28"/>
          <w:lang w:eastAsia="en-US"/>
        </w:rPr>
        <w:t xml:space="preserve"> </w:t>
      </w:r>
      <w:r w:rsidRPr="00481B2E">
        <w:rPr>
          <w:color w:val="000000" w:themeColor="text1"/>
          <w:sz w:val="28"/>
          <w:szCs w:val="28"/>
          <w:lang w:eastAsia="en-US"/>
        </w:rPr>
        <w:t>và hướng dẫn vận hành an toàn các công trình xử lý.</w:t>
      </w:r>
    </w:p>
    <w:p w14:paraId="20004BC2" w14:textId="1D7F979A" w:rsidR="00481B2E" w:rsidRPr="00481B2E" w:rsidRDefault="00481B2E" w:rsidP="009E0A66">
      <w:pPr>
        <w:pStyle w:val="Normal1"/>
        <w:spacing w:before="0" w:line="276" w:lineRule="auto"/>
        <w:ind w:firstLine="426"/>
        <w:rPr>
          <w:color w:val="000000" w:themeColor="text1"/>
          <w:sz w:val="28"/>
          <w:szCs w:val="28"/>
          <w:lang w:eastAsia="en-US"/>
        </w:rPr>
      </w:pPr>
      <w:r w:rsidRPr="00481B2E">
        <w:rPr>
          <w:color w:val="000000" w:themeColor="text1"/>
          <w:sz w:val="28"/>
          <w:szCs w:val="28"/>
          <w:lang w:eastAsia="en-US"/>
        </w:rPr>
        <w:t>- Hướng dẫn bảo trì bảo dưỡng thiết bị: hướng dẫn cách xử lý các sự cố đơn giản, hướng</w:t>
      </w:r>
      <w:r>
        <w:rPr>
          <w:color w:val="000000" w:themeColor="text1"/>
          <w:sz w:val="28"/>
          <w:szCs w:val="28"/>
          <w:lang w:eastAsia="en-US"/>
        </w:rPr>
        <w:t xml:space="preserve"> </w:t>
      </w:r>
      <w:r w:rsidRPr="00481B2E">
        <w:rPr>
          <w:color w:val="000000" w:themeColor="text1"/>
          <w:sz w:val="28"/>
          <w:szCs w:val="28"/>
          <w:lang w:eastAsia="en-US"/>
        </w:rPr>
        <w:t>dẫn bảo trì, bảo dưỡng thiết bị.</w:t>
      </w:r>
    </w:p>
    <w:p w14:paraId="066592E2" w14:textId="75B54AC4" w:rsidR="00481B2E" w:rsidRPr="00481B2E" w:rsidRDefault="00481B2E" w:rsidP="009E0A66">
      <w:pPr>
        <w:pStyle w:val="Normal1"/>
        <w:spacing w:before="0" w:line="276" w:lineRule="auto"/>
        <w:ind w:firstLine="426"/>
        <w:rPr>
          <w:color w:val="000000" w:themeColor="text1"/>
          <w:sz w:val="28"/>
          <w:szCs w:val="28"/>
          <w:lang w:eastAsia="en-US"/>
        </w:rPr>
      </w:pPr>
      <w:r w:rsidRPr="00481B2E">
        <w:rPr>
          <w:color w:val="000000" w:themeColor="text1"/>
          <w:sz w:val="28"/>
          <w:szCs w:val="28"/>
          <w:lang w:eastAsia="en-US"/>
        </w:rPr>
        <w:lastRenderedPageBreak/>
        <w:t>- Yêu cầu đối với cán bộ vận hành trong trường hợp sự cố thường gặp: phải lập tức báo</w:t>
      </w:r>
      <w:r>
        <w:rPr>
          <w:color w:val="000000" w:themeColor="text1"/>
          <w:sz w:val="28"/>
          <w:szCs w:val="28"/>
          <w:lang w:eastAsia="en-US"/>
        </w:rPr>
        <w:t xml:space="preserve"> </w:t>
      </w:r>
      <w:r w:rsidRPr="00481B2E">
        <w:rPr>
          <w:color w:val="000000" w:themeColor="text1"/>
          <w:sz w:val="28"/>
          <w:szCs w:val="28"/>
          <w:lang w:eastAsia="en-US"/>
        </w:rPr>
        <w:t>cáo cấp trên khi có sự cố xảy ra và tiến hành giải quyết các sự cố. Nếu sự cố không tự</w:t>
      </w:r>
      <w:r>
        <w:rPr>
          <w:color w:val="000000" w:themeColor="text1"/>
          <w:sz w:val="28"/>
          <w:szCs w:val="28"/>
          <w:lang w:eastAsia="en-US"/>
        </w:rPr>
        <w:t xml:space="preserve"> </w:t>
      </w:r>
      <w:r w:rsidRPr="00481B2E">
        <w:rPr>
          <w:color w:val="000000" w:themeColor="text1"/>
          <w:sz w:val="28"/>
          <w:szCs w:val="28"/>
          <w:lang w:eastAsia="en-US"/>
        </w:rPr>
        <w:t>khắc phục được tại chỗ thì tìm cách báo cáo cho cấp trên để nhận sự chỉ đạo trực tiếp.</w:t>
      </w:r>
    </w:p>
    <w:p w14:paraId="57F76D96" w14:textId="77777777" w:rsidR="00481B2E" w:rsidRPr="00481B2E" w:rsidRDefault="00481B2E" w:rsidP="009E0A66">
      <w:pPr>
        <w:pStyle w:val="Normal1"/>
        <w:spacing w:before="0" w:line="276" w:lineRule="auto"/>
        <w:ind w:firstLine="426"/>
        <w:rPr>
          <w:color w:val="000000" w:themeColor="text1"/>
          <w:sz w:val="28"/>
          <w:szCs w:val="28"/>
          <w:lang w:eastAsia="en-US"/>
        </w:rPr>
      </w:pPr>
      <w:r w:rsidRPr="00481B2E">
        <w:rPr>
          <w:color w:val="000000" w:themeColor="text1"/>
          <w:sz w:val="28"/>
          <w:szCs w:val="28"/>
          <w:lang w:eastAsia="en-US"/>
        </w:rPr>
        <w:t>- Viết báo cáo sự cố và lưu hồ sơ.</w:t>
      </w:r>
    </w:p>
    <w:p w14:paraId="592F754C" w14:textId="312177F1" w:rsidR="00481B2E" w:rsidRPr="00481B2E" w:rsidRDefault="00481B2E" w:rsidP="009E0A66">
      <w:pPr>
        <w:pStyle w:val="Normal1"/>
        <w:spacing w:before="0" w:line="276" w:lineRule="auto"/>
        <w:ind w:firstLine="426"/>
        <w:rPr>
          <w:color w:val="000000" w:themeColor="text1"/>
          <w:sz w:val="28"/>
          <w:szCs w:val="28"/>
          <w:lang w:eastAsia="en-US"/>
        </w:rPr>
      </w:pPr>
      <w:r w:rsidRPr="00481B2E">
        <w:rPr>
          <w:color w:val="000000" w:themeColor="text1"/>
          <w:sz w:val="28"/>
          <w:szCs w:val="28"/>
          <w:lang w:eastAsia="en-US"/>
        </w:rPr>
        <w:t>- Nếu sự cố không tự khắc phục được tại chỗ thì chủ đầu tư se ngưng hoạt động công</w:t>
      </w:r>
      <w:r>
        <w:rPr>
          <w:color w:val="000000" w:themeColor="text1"/>
          <w:sz w:val="28"/>
          <w:szCs w:val="28"/>
          <w:lang w:eastAsia="en-US"/>
        </w:rPr>
        <w:t xml:space="preserve"> </w:t>
      </w:r>
      <w:r w:rsidRPr="00481B2E">
        <w:rPr>
          <w:color w:val="000000" w:themeColor="text1"/>
          <w:sz w:val="28"/>
          <w:szCs w:val="28"/>
          <w:lang w:eastAsia="en-US"/>
        </w:rPr>
        <w:t>đoạn phát sinh bụi, hơi hóa chất để sửa chữa và khắc phục, khi nào khắc phục và sửa</w:t>
      </w:r>
      <w:r>
        <w:rPr>
          <w:color w:val="000000" w:themeColor="text1"/>
          <w:sz w:val="28"/>
          <w:szCs w:val="28"/>
          <w:lang w:eastAsia="en-US"/>
        </w:rPr>
        <w:t xml:space="preserve"> </w:t>
      </w:r>
      <w:r w:rsidRPr="00481B2E">
        <w:rPr>
          <w:color w:val="000000" w:themeColor="text1"/>
          <w:sz w:val="28"/>
          <w:szCs w:val="28"/>
          <w:lang w:eastAsia="en-US"/>
        </w:rPr>
        <w:t>chữa xong se tiếp tục sản xuất.</w:t>
      </w:r>
    </w:p>
    <w:p w14:paraId="65DD7C1D" w14:textId="77777777" w:rsidR="00481B2E" w:rsidRPr="00481B2E" w:rsidRDefault="00481B2E" w:rsidP="009E0A66">
      <w:pPr>
        <w:pStyle w:val="MUC1"/>
        <w:spacing w:after="0"/>
        <w:ind w:firstLine="426"/>
        <w:jc w:val="both"/>
        <w:outlineLvl w:val="9"/>
        <w:rPr>
          <w:color w:val="000000" w:themeColor="text1"/>
          <w:sz w:val="28"/>
          <w:szCs w:val="28"/>
        </w:rPr>
      </w:pPr>
      <w:r w:rsidRPr="00481B2E">
        <w:rPr>
          <w:color w:val="000000" w:themeColor="text1"/>
          <w:sz w:val="28"/>
          <w:szCs w:val="28"/>
        </w:rPr>
        <w:t>3.6.2.2. Biện pháp phòng ngừa đối với sự cố lò đốt</w:t>
      </w:r>
    </w:p>
    <w:p w14:paraId="07F3C85B" w14:textId="21E93D8B" w:rsidR="00DA3298" w:rsidRPr="00DA3298" w:rsidRDefault="00481B2E" w:rsidP="009E0A66">
      <w:pPr>
        <w:pStyle w:val="Normal1"/>
        <w:spacing w:before="0" w:line="276" w:lineRule="auto"/>
        <w:ind w:firstLine="426"/>
        <w:rPr>
          <w:color w:val="000000" w:themeColor="text1"/>
          <w:sz w:val="28"/>
          <w:szCs w:val="28"/>
          <w:lang w:eastAsia="en-US"/>
        </w:rPr>
      </w:pPr>
      <w:r w:rsidRPr="00481B2E">
        <w:rPr>
          <w:color w:val="000000" w:themeColor="text1"/>
          <w:sz w:val="28"/>
          <w:szCs w:val="28"/>
          <w:lang w:eastAsia="en-US"/>
        </w:rPr>
        <w:t>- Dừng lò hoàn toàn: Dừng lò hoàn toàn nên có kế hoạch, thông thường vận hành 1-3</w:t>
      </w:r>
      <w:r>
        <w:rPr>
          <w:color w:val="000000" w:themeColor="text1"/>
          <w:sz w:val="28"/>
          <w:szCs w:val="28"/>
          <w:lang w:eastAsia="en-US"/>
        </w:rPr>
        <w:t xml:space="preserve"> </w:t>
      </w:r>
      <w:r w:rsidRPr="00481B2E">
        <w:rPr>
          <w:color w:val="000000" w:themeColor="text1"/>
          <w:sz w:val="28"/>
          <w:szCs w:val="28"/>
          <w:lang w:eastAsia="en-US"/>
        </w:rPr>
        <w:t>tháng phải dừng lò 1 lần, khi dừng lò phải chú ý an toàn và bảo vệ thiết bị, sau khi dựa</w:t>
      </w:r>
      <w:r w:rsidR="00DA3298">
        <w:rPr>
          <w:color w:val="000000" w:themeColor="text1"/>
          <w:sz w:val="28"/>
          <w:szCs w:val="28"/>
          <w:lang w:eastAsia="en-US"/>
        </w:rPr>
        <w:t xml:space="preserve"> </w:t>
      </w:r>
      <w:r w:rsidRPr="00DA3298">
        <w:rPr>
          <w:color w:val="000000" w:themeColor="text1"/>
          <w:sz w:val="28"/>
          <w:szCs w:val="28"/>
          <w:lang w:eastAsia="en-US"/>
        </w:rPr>
        <w:t>theo các bước dừng lò tạm thời để dừng lò, đợi khi nhiệt độ trong lò giảm đến 50°C trở</w:t>
      </w:r>
      <w:r w:rsidR="00DA3298">
        <w:rPr>
          <w:color w:val="000000" w:themeColor="text1"/>
          <w:sz w:val="28"/>
          <w:szCs w:val="28"/>
          <w:lang w:eastAsia="en-US"/>
        </w:rPr>
        <w:t xml:space="preserve"> </w:t>
      </w:r>
      <w:r w:rsidRPr="00DA3298">
        <w:rPr>
          <w:color w:val="000000" w:themeColor="text1"/>
          <w:sz w:val="28"/>
          <w:szCs w:val="28"/>
          <w:lang w:eastAsia="en-US"/>
        </w:rPr>
        <w:t>xuống, mới có thể dừng bơm nước xoay chuyển.</w:t>
      </w:r>
    </w:p>
    <w:p w14:paraId="752DEF51" w14:textId="3881BE16"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Dừng lò khẩn cấp: lò đang vận hành, nhất thời gặp phải tình huống sau thì chọn lấy</w:t>
      </w:r>
      <w:r w:rsidR="00DA3298">
        <w:rPr>
          <w:color w:val="000000" w:themeColor="text1"/>
          <w:sz w:val="28"/>
          <w:szCs w:val="28"/>
          <w:lang w:eastAsia="en-US"/>
        </w:rPr>
        <w:t xml:space="preserve"> </w:t>
      </w:r>
      <w:r w:rsidRPr="00DA3298">
        <w:rPr>
          <w:color w:val="000000" w:themeColor="text1"/>
          <w:sz w:val="28"/>
          <w:szCs w:val="28"/>
          <w:lang w:eastAsia="en-US"/>
        </w:rPr>
        <w:t>dừng lò khẩn cấp, đồng thời thông báo các bộ phận liên quan.</w:t>
      </w:r>
    </w:p>
    <w:p w14:paraId="65B52195" w14:textId="77777777"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Toàn bộ thiết bị cấp liệu mất tác dụng.</w:t>
      </w:r>
    </w:p>
    <w:p w14:paraId="64D92B24" w14:textId="77777777"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Tất cả các đồng hồ nhiên liệu, van an toàn, trong đó có một loại mất tác dụng toàn bộ.</w:t>
      </w:r>
    </w:p>
    <w:p w14:paraId="4148AF62" w14:textId="77777777"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Linh kiện chủ yếu của lò dầu phát sinh sự cố.</w:t>
      </w:r>
    </w:p>
    <w:p w14:paraId="07E3DF47" w14:textId="77777777"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Vách lò hư hỏng nghiêm trọng, đe dọa nghiêm trọng đến lò đốt vận hành.</w:t>
      </w:r>
    </w:p>
    <w:p w14:paraId="1B7A4BAE" w14:textId="12F5F2D4"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Thực hiện kiểm định định kỳ với tuần suất 1 lần/2 năm. Đối với các yêu cầu về tình</w:t>
      </w:r>
      <w:r w:rsidR="00DA3298">
        <w:rPr>
          <w:color w:val="000000" w:themeColor="text1"/>
          <w:sz w:val="28"/>
          <w:szCs w:val="28"/>
          <w:lang w:eastAsia="en-US"/>
        </w:rPr>
        <w:t xml:space="preserve"> </w:t>
      </w:r>
      <w:r w:rsidRPr="00DA3298">
        <w:rPr>
          <w:color w:val="000000" w:themeColor="text1"/>
          <w:sz w:val="28"/>
          <w:szCs w:val="28"/>
          <w:lang w:eastAsia="en-US"/>
        </w:rPr>
        <w:t>trạng bên trong và bên ngoài của lò như tình trạng mối hàn, bề mặt kim loại các bộ phận</w:t>
      </w:r>
      <w:r w:rsidR="00DA3298">
        <w:rPr>
          <w:color w:val="000000" w:themeColor="text1"/>
          <w:sz w:val="28"/>
          <w:szCs w:val="28"/>
          <w:lang w:eastAsia="en-US"/>
        </w:rPr>
        <w:t xml:space="preserve"> </w:t>
      </w:r>
      <w:r w:rsidRPr="00DA3298">
        <w:rPr>
          <w:color w:val="000000" w:themeColor="text1"/>
          <w:sz w:val="28"/>
          <w:szCs w:val="28"/>
          <w:lang w:eastAsia="en-US"/>
        </w:rPr>
        <w:t>chịu áp lực của lò phải đáp ứng các quy định theo mục 8 của TCVN 7704:2007 và mục</w:t>
      </w:r>
      <w:r w:rsidR="00DA3298">
        <w:rPr>
          <w:color w:val="000000" w:themeColor="text1"/>
          <w:sz w:val="28"/>
          <w:szCs w:val="28"/>
          <w:lang w:eastAsia="en-US"/>
        </w:rPr>
        <w:t xml:space="preserve"> </w:t>
      </w:r>
      <w:r w:rsidRPr="00DA3298">
        <w:rPr>
          <w:color w:val="000000" w:themeColor="text1"/>
          <w:sz w:val="28"/>
          <w:szCs w:val="28"/>
          <w:lang w:eastAsia="en-US"/>
        </w:rPr>
        <w:t>5 của TCVN 7704:2007. Ngoài ra, thực hiện kiểm định lò TCVN 6008-1995: Thiết bị</w:t>
      </w:r>
      <w:r w:rsidR="00DA3298">
        <w:rPr>
          <w:color w:val="000000" w:themeColor="text1"/>
          <w:sz w:val="28"/>
          <w:szCs w:val="28"/>
          <w:lang w:eastAsia="en-US"/>
        </w:rPr>
        <w:t xml:space="preserve"> </w:t>
      </w:r>
      <w:r w:rsidRPr="00DA3298">
        <w:rPr>
          <w:color w:val="000000" w:themeColor="text1"/>
          <w:sz w:val="28"/>
          <w:szCs w:val="28"/>
          <w:lang w:eastAsia="en-US"/>
        </w:rPr>
        <w:t>áp lực – Mối hàn yêu cầu kỹ thuật và phương pháp kiểm tra.</w:t>
      </w:r>
    </w:p>
    <w:p w14:paraId="0F325281" w14:textId="77777777" w:rsidR="00DA3298" w:rsidRPr="00DA3298" w:rsidRDefault="00481B2E" w:rsidP="009E0A66">
      <w:pPr>
        <w:pStyle w:val="MUC1"/>
        <w:spacing w:after="0"/>
        <w:ind w:firstLine="426"/>
        <w:jc w:val="both"/>
        <w:outlineLvl w:val="2"/>
        <w:rPr>
          <w:color w:val="000000" w:themeColor="text1"/>
          <w:sz w:val="28"/>
          <w:szCs w:val="28"/>
        </w:rPr>
      </w:pPr>
      <w:bookmarkStart w:id="213" w:name="_Toc148952950"/>
      <w:r w:rsidRPr="00DA3298">
        <w:rPr>
          <w:color w:val="000000" w:themeColor="text1"/>
          <w:sz w:val="28"/>
          <w:szCs w:val="28"/>
        </w:rPr>
        <w:t>3.6.3. Biện pháp phòng ngừa, ứng phó sự cố môi trường khác</w:t>
      </w:r>
      <w:bookmarkEnd w:id="213"/>
    </w:p>
    <w:p w14:paraId="7A216377" w14:textId="77777777" w:rsidR="00DA3298" w:rsidRPr="00DA3298" w:rsidRDefault="00481B2E" w:rsidP="009E0A66">
      <w:pPr>
        <w:pStyle w:val="MUC1"/>
        <w:spacing w:after="0"/>
        <w:ind w:firstLine="426"/>
        <w:jc w:val="both"/>
        <w:outlineLvl w:val="9"/>
        <w:rPr>
          <w:color w:val="000000" w:themeColor="text1"/>
          <w:sz w:val="28"/>
          <w:szCs w:val="28"/>
        </w:rPr>
      </w:pPr>
      <w:r w:rsidRPr="00DA3298">
        <w:rPr>
          <w:color w:val="000000" w:themeColor="text1"/>
          <w:sz w:val="28"/>
          <w:szCs w:val="28"/>
        </w:rPr>
        <w:t>3.6.3.1. Biện pháp quản lý, phòng ngừa và ứng phó rủi ro, sự cố cháy nổ</w:t>
      </w:r>
    </w:p>
    <w:p w14:paraId="1EB08614" w14:textId="6DCA8777"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Quá trình hoạt động của nhà máy có thể xảy ra sự cố cháy nổ, hỏa hoạn do các nguyên nhân</w:t>
      </w:r>
      <w:r w:rsidR="00DA3298">
        <w:rPr>
          <w:color w:val="000000" w:themeColor="text1"/>
          <w:sz w:val="28"/>
          <w:szCs w:val="28"/>
          <w:lang w:eastAsia="en-US"/>
        </w:rPr>
        <w:t xml:space="preserve"> </w:t>
      </w:r>
      <w:r w:rsidRPr="00DA3298">
        <w:rPr>
          <w:color w:val="000000" w:themeColor="text1"/>
          <w:sz w:val="28"/>
          <w:szCs w:val="28"/>
          <w:lang w:eastAsia="en-US"/>
        </w:rPr>
        <w:t>sau đây:</w:t>
      </w:r>
    </w:p>
    <w:p w14:paraId="29884DEE" w14:textId="77777777"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Rò rỉ nguyên, nhiên liệu, hóa chất.</w:t>
      </w:r>
    </w:p>
    <w:p w14:paraId="28B8D472" w14:textId="60ECCE42"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Việc sử dụng quá nhiều máy móc, thiết bị có thể xảy ra sự cố quá tải dẫn đến chập điện,</w:t>
      </w:r>
      <w:r w:rsidR="00DA3298">
        <w:rPr>
          <w:color w:val="000000" w:themeColor="text1"/>
          <w:sz w:val="28"/>
          <w:szCs w:val="28"/>
          <w:lang w:eastAsia="en-US"/>
        </w:rPr>
        <w:t xml:space="preserve"> </w:t>
      </w:r>
      <w:r w:rsidRPr="00DA3298">
        <w:rPr>
          <w:color w:val="000000" w:themeColor="text1"/>
          <w:sz w:val="28"/>
          <w:szCs w:val="28"/>
          <w:lang w:eastAsia="en-US"/>
        </w:rPr>
        <w:t>cháy nổ.</w:t>
      </w:r>
    </w:p>
    <w:p w14:paraId="7F5ADE8F" w14:textId="77777777"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Bất cẩn trong lúc sửa chữa điện, hàn điện,…</w:t>
      </w:r>
    </w:p>
    <w:p w14:paraId="31F6940F" w14:textId="511FA866"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Vào những ngày mưa bão, sấm sét có thể gây ra các sự cố về chập điện và sấm sét cũng</w:t>
      </w:r>
      <w:r w:rsidR="00DA3298">
        <w:rPr>
          <w:color w:val="000000" w:themeColor="text1"/>
          <w:sz w:val="28"/>
          <w:szCs w:val="28"/>
          <w:lang w:eastAsia="en-US"/>
        </w:rPr>
        <w:t xml:space="preserve"> </w:t>
      </w:r>
      <w:r w:rsidRPr="00DA3298">
        <w:rPr>
          <w:color w:val="000000" w:themeColor="text1"/>
          <w:sz w:val="28"/>
          <w:szCs w:val="28"/>
          <w:lang w:eastAsia="en-US"/>
        </w:rPr>
        <w:t>có thể gây ra sự cố cháy nổ.</w:t>
      </w:r>
    </w:p>
    <w:p w14:paraId="6C825524" w14:textId="75673C0A"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Hút thuốc tại khu vực có nồng độ hơi xăng dầu cao như bãi giữ xe, khu vực bình hạ thế</w:t>
      </w:r>
      <w:r w:rsidR="00DA3298">
        <w:rPr>
          <w:color w:val="000000" w:themeColor="text1"/>
          <w:sz w:val="28"/>
          <w:szCs w:val="28"/>
          <w:lang w:eastAsia="en-US"/>
        </w:rPr>
        <w:t xml:space="preserve"> </w:t>
      </w:r>
      <w:r w:rsidRPr="00DA3298">
        <w:rPr>
          <w:color w:val="000000" w:themeColor="text1"/>
          <w:sz w:val="28"/>
          <w:szCs w:val="28"/>
          <w:lang w:eastAsia="en-US"/>
        </w:rPr>
        <w:t>lò sấy.</w:t>
      </w:r>
    </w:p>
    <w:p w14:paraId="7E54A422" w14:textId="77777777" w:rsidR="00891ED9"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Do khí biogas bị rò rỉ.</w:t>
      </w:r>
      <w:r w:rsidR="00DA3298">
        <w:rPr>
          <w:color w:val="000000" w:themeColor="text1"/>
          <w:sz w:val="28"/>
          <w:szCs w:val="28"/>
          <w:lang w:eastAsia="en-US"/>
        </w:rPr>
        <w:t xml:space="preserve"> </w:t>
      </w:r>
    </w:p>
    <w:p w14:paraId="20A9C8F8" w14:textId="100A831D"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lastRenderedPageBreak/>
        <w:t>Để phòng ngừa khả năng gây cháy nổ trong quá trình hoạt động sản xuất, các biện pháp áp</w:t>
      </w:r>
      <w:r w:rsidR="00DA3298">
        <w:rPr>
          <w:color w:val="000000" w:themeColor="text1"/>
          <w:sz w:val="28"/>
          <w:szCs w:val="28"/>
          <w:lang w:eastAsia="en-US"/>
        </w:rPr>
        <w:t xml:space="preserve"> </w:t>
      </w:r>
      <w:r w:rsidRPr="00DA3298">
        <w:rPr>
          <w:color w:val="000000" w:themeColor="text1"/>
          <w:sz w:val="28"/>
          <w:szCs w:val="28"/>
          <w:lang w:eastAsia="en-US"/>
        </w:rPr>
        <w:t>dụng bao gồm:</w:t>
      </w:r>
    </w:p>
    <w:p w14:paraId="2DD15DC1" w14:textId="5C61486C"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Các máy móc, thiết bị làm việc ở nhiệt độ, áp suất cao se được quản lý thông qua các hồ</w:t>
      </w:r>
      <w:r w:rsidR="00891ED9">
        <w:rPr>
          <w:color w:val="000000" w:themeColor="text1"/>
          <w:sz w:val="28"/>
          <w:szCs w:val="28"/>
          <w:lang w:eastAsia="en-US"/>
        </w:rPr>
        <w:t xml:space="preserve"> </w:t>
      </w:r>
      <w:r w:rsidRPr="00DA3298">
        <w:rPr>
          <w:color w:val="000000" w:themeColor="text1"/>
          <w:sz w:val="28"/>
          <w:szCs w:val="28"/>
          <w:lang w:eastAsia="en-US"/>
        </w:rPr>
        <w:t>sơ lý lịch được kiểm tra, đăng kiểm định kỳ tại các cơ quan chức năng nhà nước. Các</w:t>
      </w:r>
      <w:r w:rsidR="00891ED9">
        <w:rPr>
          <w:color w:val="000000" w:themeColor="text1"/>
          <w:sz w:val="28"/>
          <w:szCs w:val="28"/>
          <w:lang w:eastAsia="en-US"/>
        </w:rPr>
        <w:t xml:space="preserve"> </w:t>
      </w:r>
      <w:r w:rsidRPr="00DA3298">
        <w:rPr>
          <w:color w:val="000000" w:themeColor="text1"/>
          <w:sz w:val="28"/>
          <w:szCs w:val="28"/>
          <w:lang w:eastAsia="en-US"/>
        </w:rPr>
        <w:t>thiết bị này se được lắp đặt các đồng hồ đo nhiệt độ, áp suất, mức dung dịch trong thiết</w:t>
      </w:r>
      <w:r w:rsidR="00891ED9">
        <w:rPr>
          <w:color w:val="000000" w:themeColor="text1"/>
          <w:sz w:val="28"/>
          <w:szCs w:val="28"/>
          <w:lang w:eastAsia="en-US"/>
        </w:rPr>
        <w:t xml:space="preserve"> </w:t>
      </w:r>
      <w:r w:rsidRPr="00DA3298">
        <w:rPr>
          <w:color w:val="000000" w:themeColor="text1"/>
          <w:sz w:val="28"/>
          <w:szCs w:val="28"/>
          <w:lang w:eastAsia="en-US"/>
        </w:rPr>
        <w:t>bị, ... nhằm giám sát các thông số kỹ thuật; Các công nhân vận hành máy móc sản xuất</w:t>
      </w:r>
      <w:r w:rsidR="00891ED9">
        <w:rPr>
          <w:color w:val="000000" w:themeColor="text1"/>
          <w:sz w:val="28"/>
          <w:szCs w:val="28"/>
          <w:lang w:eastAsia="en-US"/>
        </w:rPr>
        <w:t xml:space="preserve"> </w:t>
      </w:r>
      <w:r w:rsidRPr="00DA3298">
        <w:rPr>
          <w:color w:val="000000" w:themeColor="text1"/>
          <w:sz w:val="28"/>
          <w:szCs w:val="28"/>
          <w:lang w:eastAsia="en-US"/>
        </w:rPr>
        <w:t>được huấn luyện cơ bản về quy trình kỹ thuật vận hành.</w:t>
      </w:r>
    </w:p>
    <w:p w14:paraId="7D71641C" w14:textId="16ABB5C2"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Hệ thống cứu hoả được kết hợp giữa khoảng cách của các phân xưởng lớn hơn 10m đủ</w:t>
      </w:r>
      <w:r w:rsidR="00891ED9">
        <w:rPr>
          <w:color w:val="000000" w:themeColor="text1"/>
          <w:sz w:val="28"/>
          <w:szCs w:val="28"/>
          <w:lang w:eastAsia="en-US"/>
        </w:rPr>
        <w:t xml:space="preserve"> </w:t>
      </w:r>
      <w:r w:rsidRPr="00DA3298">
        <w:rPr>
          <w:color w:val="000000" w:themeColor="text1"/>
          <w:sz w:val="28"/>
          <w:szCs w:val="28"/>
          <w:lang w:eastAsia="en-US"/>
        </w:rPr>
        <w:t>điều kiện cho người và phương tiện di chuyển khi có cháy, giữ khoảng rộng cần thiết</w:t>
      </w:r>
      <w:r w:rsidR="00891ED9">
        <w:rPr>
          <w:color w:val="000000" w:themeColor="text1"/>
          <w:sz w:val="28"/>
          <w:szCs w:val="28"/>
          <w:lang w:eastAsia="en-US"/>
        </w:rPr>
        <w:t xml:space="preserve"> </w:t>
      </w:r>
      <w:r w:rsidRPr="00DA3298">
        <w:rPr>
          <w:color w:val="000000" w:themeColor="text1"/>
          <w:sz w:val="28"/>
          <w:szCs w:val="28"/>
          <w:lang w:eastAsia="en-US"/>
        </w:rPr>
        <w:t>ngăn cách đám cháy lan rộng. Các họng lấy nước cứu hoả bố trí đều khắp phạm vi các</w:t>
      </w:r>
      <w:r w:rsidR="00891ED9">
        <w:rPr>
          <w:color w:val="000000" w:themeColor="text1"/>
          <w:sz w:val="28"/>
          <w:szCs w:val="28"/>
          <w:lang w:eastAsia="en-US"/>
        </w:rPr>
        <w:t xml:space="preserve"> </w:t>
      </w:r>
      <w:r w:rsidRPr="00DA3298">
        <w:rPr>
          <w:color w:val="000000" w:themeColor="text1"/>
          <w:sz w:val="28"/>
          <w:szCs w:val="28"/>
          <w:lang w:eastAsia="en-US"/>
        </w:rPr>
        <w:t>nhà máy, kết hợp các dụng cụ chữa cháy như bình CO2, bình bọt,... trong từng bộ phận</w:t>
      </w:r>
      <w:r w:rsidR="00891ED9">
        <w:rPr>
          <w:color w:val="000000" w:themeColor="text1"/>
          <w:sz w:val="28"/>
          <w:szCs w:val="28"/>
          <w:lang w:eastAsia="en-US"/>
        </w:rPr>
        <w:t xml:space="preserve"> </w:t>
      </w:r>
      <w:r w:rsidRPr="00DA3298">
        <w:rPr>
          <w:color w:val="000000" w:themeColor="text1"/>
          <w:sz w:val="28"/>
          <w:szCs w:val="28"/>
          <w:lang w:eastAsia="en-US"/>
        </w:rPr>
        <w:t>sản xuất và đặt ở những địa điểm thao tác thuận tiện.</w:t>
      </w:r>
      <w:r w:rsidRPr="00DA3298">
        <w:rPr>
          <w:b/>
          <w:color w:val="000000" w:themeColor="text1"/>
          <w:sz w:val="28"/>
          <w:szCs w:val="28"/>
        </w:rPr>
        <w:t xml:space="preserve"> </w:t>
      </w:r>
      <w:r w:rsidRPr="00DA3298">
        <w:rPr>
          <w:color w:val="000000" w:themeColor="text1"/>
          <w:sz w:val="28"/>
          <w:szCs w:val="28"/>
          <w:lang w:eastAsia="en-US"/>
        </w:rPr>
        <w:t>- Các loại dung môi và nhiên liệu dễ cháy se được lưu trữ trong các kho cách ly riêng biệt,</w:t>
      </w:r>
      <w:r w:rsidR="00891ED9">
        <w:rPr>
          <w:color w:val="000000" w:themeColor="text1"/>
          <w:sz w:val="28"/>
          <w:szCs w:val="28"/>
          <w:lang w:eastAsia="en-US"/>
        </w:rPr>
        <w:t xml:space="preserve"> </w:t>
      </w:r>
      <w:r w:rsidRPr="00DA3298">
        <w:rPr>
          <w:color w:val="000000" w:themeColor="text1"/>
          <w:sz w:val="28"/>
          <w:szCs w:val="28"/>
          <w:lang w:eastAsia="en-US"/>
        </w:rPr>
        <w:t>tránh xa các nguồn có khả năng phát lửa và tia lửa điện, các bồn chứa dung mô</w:t>
      </w:r>
      <w:r w:rsidR="00891ED9">
        <w:rPr>
          <w:color w:val="000000" w:themeColor="text1"/>
          <w:sz w:val="28"/>
          <w:szCs w:val="28"/>
          <w:lang w:eastAsia="en-US"/>
        </w:rPr>
        <w:t>i sẽ</w:t>
      </w:r>
      <w:r w:rsidRPr="00DA3298">
        <w:rPr>
          <w:color w:val="000000" w:themeColor="text1"/>
          <w:sz w:val="28"/>
          <w:szCs w:val="28"/>
          <w:lang w:eastAsia="en-US"/>
        </w:rPr>
        <w:t xml:space="preserve"> được</w:t>
      </w:r>
      <w:r w:rsidR="00891ED9">
        <w:rPr>
          <w:color w:val="000000" w:themeColor="text1"/>
          <w:sz w:val="28"/>
          <w:szCs w:val="28"/>
          <w:lang w:eastAsia="en-US"/>
        </w:rPr>
        <w:t xml:space="preserve"> </w:t>
      </w:r>
      <w:r w:rsidRPr="00DA3298">
        <w:rPr>
          <w:color w:val="000000" w:themeColor="text1"/>
          <w:sz w:val="28"/>
          <w:szCs w:val="28"/>
          <w:lang w:eastAsia="en-US"/>
        </w:rPr>
        <w:t>lắp đặt các van an toàn, các thiết bị theo dõi nhiệt độ, các thiết bị báo cháy, chữa cháy tự</w:t>
      </w:r>
      <w:r w:rsidR="00891ED9">
        <w:rPr>
          <w:color w:val="000000" w:themeColor="text1"/>
          <w:sz w:val="28"/>
          <w:szCs w:val="28"/>
          <w:lang w:eastAsia="en-US"/>
        </w:rPr>
        <w:t xml:space="preserve"> </w:t>
      </w:r>
      <w:r w:rsidRPr="00DA3298">
        <w:rPr>
          <w:color w:val="000000" w:themeColor="text1"/>
          <w:sz w:val="28"/>
          <w:szCs w:val="28"/>
          <w:lang w:eastAsia="en-US"/>
        </w:rPr>
        <w:t>động.</w:t>
      </w:r>
    </w:p>
    <w:p w14:paraId="02A97B5A" w14:textId="3816EF8B"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Trong các khu sản xuất, kho nguyên liệu và thành phẩm se được lắp đặt hệ thống báo</w:t>
      </w:r>
      <w:r w:rsidR="00891ED9">
        <w:rPr>
          <w:color w:val="000000" w:themeColor="text1"/>
          <w:sz w:val="28"/>
          <w:szCs w:val="28"/>
          <w:lang w:eastAsia="en-US"/>
        </w:rPr>
        <w:t xml:space="preserve"> </w:t>
      </w:r>
      <w:r w:rsidRPr="00DA3298">
        <w:rPr>
          <w:color w:val="000000" w:themeColor="text1"/>
          <w:sz w:val="28"/>
          <w:szCs w:val="28"/>
          <w:lang w:eastAsia="en-US"/>
        </w:rPr>
        <w:t>cháy, hệ thống thông tin, báo động. Đầu tư các thiết bị chống cháy nổ tại các khu vực</w:t>
      </w:r>
      <w:r w:rsidR="00891ED9">
        <w:rPr>
          <w:color w:val="000000" w:themeColor="text1"/>
          <w:sz w:val="28"/>
          <w:szCs w:val="28"/>
          <w:lang w:eastAsia="en-US"/>
        </w:rPr>
        <w:t xml:space="preserve"> </w:t>
      </w:r>
      <w:r w:rsidRPr="00DA3298">
        <w:rPr>
          <w:color w:val="000000" w:themeColor="text1"/>
          <w:sz w:val="28"/>
          <w:szCs w:val="28"/>
          <w:lang w:eastAsia="en-US"/>
        </w:rPr>
        <w:t>kho chứa hàng hoá, nhiên liệu. Các phương tiện phòng cháy chữa cháy se được kiểm tra</w:t>
      </w:r>
      <w:r w:rsidR="00891ED9">
        <w:rPr>
          <w:color w:val="000000" w:themeColor="text1"/>
          <w:sz w:val="28"/>
          <w:szCs w:val="28"/>
          <w:lang w:eastAsia="en-US"/>
        </w:rPr>
        <w:t xml:space="preserve"> </w:t>
      </w:r>
      <w:r w:rsidRPr="00DA3298">
        <w:rPr>
          <w:color w:val="000000" w:themeColor="text1"/>
          <w:sz w:val="28"/>
          <w:szCs w:val="28"/>
          <w:lang w:eastAsia="en-US"/>
        </w:rPr>
        <w:t>thường xuyên và ở trong tình trạng sẵn sàng hoạt động; Bố trí hệ thống chống cháy nổ</w:t>
      </w:r>
      <w:r w:rsidR="00891ED9">
        <w:rPr>
          <w:color w:val="000000" w:themeColor="text1"/>
          <w:sz w:val="28"/>
          <w:szCs w:val="28"/>
          <w:lang w:eastAsia="en-US"/>
        </w:rPr>
        <w:t xml:space="preserve"> </w:t>
      </w:r>
      <w:r w:rsidRPr="00DA3298">
        <w:rPr>
          <w:color w:val="000000" w:themeColor="text1"/>
          <w:sz w:val="28"/>
          <w:szCs w:val="28"/>
          <w:lang w:eastAsia="en-US"/>
        </w:rPr>
        <w:t>tại xung quanh khu vực dự án nhằm cứu chữa kịp thời khi sự cố xảy ra.</w:t>
      </w:r>
    </w:p>
    <w:p w14:paraId="1618645E" w14:textId="6FD2DD05"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Trong khu vực có thể gây cháy, công nhân không được hút thuốc, không mang bật lửa,</w:t>
      </w:r>
      <w:r w:rsidR="00891ED9">
        <w:rPr>
          <w:color w:val="000000" w:themeColor="text1"/>
          <w:sz w:val="28"/>
          <w:szCs w:val="28"/>
          <w:lang w:eastAsia="en-US"/>
        </w:rPr>
        <w:t xml:space="preserve"> </w:t>
      </w:r>
      <w:r w:rsidRPr="00DA3298">
        <w:rPr>
          <w:color w:val="000000" w:themeColor="text1"/>
          <w:sz w:val="28"/>
          <w:szCs w:val="28"/>
          <w:lang w:eastAsia="en-US"/>
        </w:rPr>
        <w:t>diêm quẹt, các dụng cụ phát ra lửa do ma sát, tia lửa điện.</w:t>
      </w:r>
    </w:p>
    <w:p w14:paraId="7EB9DED0" w14:textId="24E43C75"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Huấn luyện cho toàn thể cán bộ công nhân viên các biện pháp PCCC cơ bản; có đủ khả</w:t>
      </w:r>
      <w:r w:rsidR="00891ED9">
        <w:rPr>
          <w:color w:val="000000" w:themeColor="text1"/>
          <w:sz w:val="28"/>
          <w:szCs w:val="28"/>
          <w:lang w:eastAsia="en-US"/>
        </w:rPr>
        <w:t xml:space="preserve"> </w:t>
      </w:r>
      <w:r w:rsidRPr="00DA3298">
        <w:rPr>
          <w:color w:val="000000" w:themeColor="text1"/>
          <w:sz w:val="28"/>
          <w:szCs w:val="28"/>
          <w:lang w:eastAsia="en-US"/>
        </w:rPr>
        <w:t>năng ứng phó kịp thời khi có sự cố xảy ra. Phối hợp với cơ quan PCCC để diễn tập</w:t>
      </w:r>
      <w:r w:rsidR="00891ED9">
        <w:rPr>
          <w:color w:val="000000" w:themeColor="text1"/>
          <w:sz w:val="28"/>
          <w:szCs w:val="28"/>
          <w:lang w:eastAsia="en-US"/>
        </w:rPr>
        <w:t xml:space="preserve"> </w:t>
      </w:r>
      <w:r w:rsidRPr="00DA3298">
        <w:rPr>
          <w:color w:val="000000" w:themeColor="text1"/>
          <w:sz w:val="28"/>
          <w:szCs w:val="28"/>
          <w:lang w:eastAsia="en-US"/>
        </w:rPr>
        <w:t>nhằm nâng cao khả năng ứng phó khi có sự cố cháy nổ xảy ra.</w:t>
      </w:r>
    </w:p>
    <w:p w14:paraId="31B083C2" w14:textId="09C1CB14"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Các loại chất thải có tính dễ bắt cháy như giẻ lau dính hóa chất, dính dầu nhớt,... chúng</w:t>
      </w:r>
      <w:r w:rsidR="00891ED9">
        <w:rPr>
          <w:color w:val="000000" w:themeColor="text1"/>
          <w:sz w:val="28"/>
          <w:szCs w:val="28"/>
          <w:lang w:eastAsia="en-US"/>
        </w:rPr>
        <w:t xml:space="preserve"> </w:t>
      </w:r>
      <w:r w:rsidRPr="00DA3298">
        <w:rPr>
          <w:color w:val="000000" w:themeColor="text1"/>
          <w:sz w:val="28"/>
          <w:szCs w:val="28"/>
          <w:lang w:eastAsia="en-US"/>
        </w:rPr>
        <w:t>tôi se hợp đồng xử lý nhanh chóng không để tồn lưu số lượng lớn dễ gây cháy nổ tại</w:t>
      </w:r>
      <w:r w:rsidR="00891ED9">
        <w:rPr>
          <w:color w:val="000000" w:themeColor="text1"/>
          <w:sz w:val="28"/>
          <w:szCs w:val="28"/>
          <w:lang w:eastAsia="en-US"/>
        </w:rPr>
        <w:t xml:space="preserve"> </w:t>
      </w:r>
      <w:r w:rsidRPr="00DA3298">
        <w:rPr>
          <w:color w:val="000000" w:themeColor="text1"/>
          <w:sz w:val="28"/>
          <w:szCs w:val="28"/>
          <w:lang w:eastAsia="en-US"/>
        </w:rPr>
        <w:t>Nhà máy.</w:t>
      </w:r>
    </w:p>
    <w:p w14:paraId="409BAF46" w14:textId="77777777" w:rsidR="00DA3298" w:rsidRPr="00DA3298" w:rsidRDefault="00481B2E" w:rsidP="009E0A66">
      <w:pPr>
        <w:pStyle w:val="MUC1"/>
        <w:spacing w:after="0"/>
        <w:ind w:firstLine="426"/>
        <w:jc w:val="both"/>
        <w:outlineLvl w:val="9"/>
        <w:rPr>
          <w:color w:val="000000" w:themeColor="text1"/>
          <w:sz w:val="28"/>
          <w:szCs w:val="28"/>
        </w:rPr>
      </w:pPr>
      <w:r w:rsidRPr="00DA3298">
        <w:rPr>
          <w:color w:val="000000" w:themeColor="text1"/>
          <w:sz w:val="28"/>
          <w:szCs w:val="28"/>
        </w:rPr>
        <w:t>3.6.3.2. Biện pháp quản lý, phòng ngừa và ứng phó sự cố hầm biogas</w:t>
      </w:r>
    </w:p>
    <w:p w14:paraId="63CAEC70" w14:textId="14B67496"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Thường xuyên bảo trì, kiểm tra hệ thống thu khí biogas, theo dõi áp suất khí trong bể để</w:t>
      </w:r>
      <w:r w:rsidR="00891ED9">
        <w:rPr>
          <w:color w:val="000000" w:themeColor="text1"/>
          <w:sz w:val="28"/>
          <w:szCs w:val="28"/>
          <w:lang w:eastAsia="en-US"/>
        </w:rPr>
        <w:t xml:space="preserve"> </w:t>
      </w:r>
      <w:r w:rsidRPr="00DA3298">
        <w:rPr>
          <w:color w:val="000000" w:themeColor="text1"/>
          <w:sz w:val="28"/>
          <w:szCs w:val="28"/>
          <w:lang w:eastAsia="en-US"/>
        </w:rPr>
        <w:t>tránh lượng khí sinh ra quá nhiều gây rò rỉ, làm nổ hầm biogas.</w:t>
      </w:r>
    </w:p>
    <w:p w14:paraId="1EB036F8" w14:textId="77777777"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Không được lắp đường ống đi qua những nơi dễ cháy nổ để đề phòng hoả hoạn.</w:t>
      </w:r>
    </w:p>
    <w:p w14:paraId="5F5749EA" w14:textId="77777777"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Phải lắp đặt dụng cụ sử dụng ở nơi dễ thao tác, không bị gió lùa, xa vật dễ bắt lửa.</w:t>
      </w:r>
    </w:p>
    <w:p w14:paraId="170EA9F5" w14:textId="16D39A5B"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Còn nếu trong bộ phận chứa khí hoặc đường ống có không khí cần phải đẩy hết không</w:t>
      </w:r>
      <w:r w:rsidR="00891ED9">
        <w:rPr>
          <w:color w:val="000000" w:themeColor="text1"/>
          <w:sz w:val="28"/>
          <w:szCs w:val="28"/>
          <w:lang w:eastAsia="en-US"/>
        </w:rPr>
        <w:t xml:space="preserve"> </w:t>
      </w:r>
      <w:r w:rsidRPr="00DA3298">
        <w:rPr>
          <w:color w:val="000000" w:themeColor="text1"/>
          <w:sz w:val="28"/>
          <w:szCs w:val="28"/>
          <w:lang w:eastAsia="en-US"/>
        </w:rPr>
        <w:t>khí ra ngoài trước khi sử dụng.</w:t>
      </w:r>
    </w:p>
    <w:p w14:paraId="3800D7E8" w14:textId="3C27D9C5"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lastRenderedPageBreak/>
        <w:t>- Khi ngửi thấy mùi hăng của biogas chứng tỏ có biogas trong không khí, có thể do đường</w:t>
      </w:r>
      <w:r w:rsidR="00891ED9">
        <w:rPr>
          <w:color w:val="000000" w:themeColor="text1"/>
          <w:sz w:val="28"/>
          <w:szCs w:val="28"/>
          <w:lang w:eastAsia="en-US"/>
        </w:rPr>
        <w:t xml:space="preserve"> </w:t>
      </w:r>
      <w:r w:rsidRPr="00DA3298">
        <w:rPr>
          <w:color w:val="000000" w:themeColor="text1"/>
          <w:sz w:val="28"/>
          <w:szCs w:val="28"/>
          <w:lang w:eastAsia="en-US"/>
        </w:rPr>
        <w:t>ống hở. Khi đó cần khóa van tổng để kiểm tra và tuyệt đối cấm lửa: Không được bật</w:t>
      </w:r>
      <w:r w:rsidR="00891ED9">
        <w:rPr>
          <w:color w:val="000000" w:themeColor="text1"/>
          <w:sz w:val="28"/>
          <w:szCs w:val="28"/>
          <w:lang w:eastAsia="en-US"/>
        </w:rPr>
        <w:t xml:space="preserve"> </w:t>
      </w:r>
      <w:r w:rsidRPr="00DA3298">
        <w:rPr>
          <w:color w:val="000000" w:themeColor="text1"/>
          <w:sz w:val="28"/>
          <w:szCs w:val="28"/>
          <w:lang w:eastAsia="en-US"/>
        </w:rPr>
        <w:t>diêm, hút thuốc, dùng đèn dầu,...</w:t>
      </w:r>
    </w:p>
    <w:p w14:paraId="0C6EFDC2" w14:textId="3FADFA72"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Khi lượng biogas sinh ra quá nhiều, nhà máy không sử dụng hết, hệ thống đo áp suất và</w:t>
      </w:r>
      <w:r w:rsidR="00891ED9">
        <w:rPr>
          <w:color w:val="000000" w:themeColor="text1"/>
          <w:sz w:val="28"/>
          <w:szCs w:val="28"/>
          <w:lang w:eastAsia="en-US"/>
        </w:rPr>
        <w:t xml:space="preserve"> </w:t>
      </w:r>
      <w:r w:rsidRPr="00DA3298">
        <w:rPr>
          <w:color w:val="000000" w:themeColor="text1"/>
          <w:sz w:val="28"/>
          <w:szCs w:val="28"/>
          <w:lang w:eastAsia="en-US"/>
        </w:rPr>
        <w:t>các van điều chỉnh áp suất se tự động chuyển dòng biogas đến hệ thống đốt khí thừa hay</w:t>
      </w:r>
      <w:r w:rsidR="00891ED9">
        <w:rPr>
          <w:color w:val="000000" w:themeColor="text1"/>
          <w:sz w:val="28"/>
          <w:szCs w:val="28"/>
          <w:lang w:eastAsia="en-US"/>
        </w:rPr>
        <w:t xml:space="preserve"> </w:t>
      </w:r>
      <w:r w:rsidRPr="00DA3298">
        <w:rPr>
          <w:color w:val="000000" w:themeColor="text1"/>
          <w:sz w:val="28"/>
          <w:szCs w:val="28"/>
          <w:lang w:eastAsia="en-US"/>
        </w:rPr>
        <w:t>hệ thống van xả để xả ra ngoài, nhằm bảo đảm an toàn cho hệ thống bể phân huỷ biogas.</w:t>
      </w:r>
      <w:r w:rsidR="00891ED9">
        <w:rPr>
          <w:color w:val="000000" w:themeColor="text1"/>
          <w:sz w:val="28"/>
          <w:szCs w:val="28"/>
          <w:lang w:eastAsia="en-US"/>
        </w:rPr>
        <w:t xml:space="preserve"> </w:t>
      </w:r>
      <w:r w:rsidRPr="00DA3298">
        <w:rPr>
          <w:color w:val="000000" w:themeColor="text1"/>
          <w:sz w:val="28"/>
          <w:szCs w:val="28"/>
          <w:lang w:eastAsia="en-US"/>
        </w:rPr>
        <w:t>Áp suất khí do sự sản sinh biogas trong bể phân huỷ kị khí biogas se được kiểm tra bằng</w:t>
      </w:r>
      <w:r w:rsidR="00891ED9">
        <w:rPr>
          <w:color w:val="000000" w:themeColor="text1"/>
          <w:sz w:val="28"/>
          <w:szCs w:val="28"/>
          <w:lang w:eastAsia="en-US"/>
        </w:rPr>
        <w:t xml:space="preserve"> </w:t>
      </w:r>
      <w:r w:rsidRPr="00DA3298">
        <w:rPr>
          <w:color w:val="000000" w:themeColor="text1"/>
          <w:sz w:val="28"/>
          <w:szCs w:val="28"/>
          <w:lang w:eastAsia="en-US"/>
        </w:rPr>
        <w:t>các đồng hồ áp lực, được bố trí tại các vị trí đầu ra của hệ thống thu hồi biogas các</w:t>
      </w:r>
      <w:r w:rsidR="00891ED9">
        <w:rPr>
          <w:color w:val="000000" w:themeColor="text1"/>
          <w:sz w:val="28"/>
          <w:szCs w:val="28"/>
          <w:lang w:eastAsia="en-US"/>
        </w:rPr>
        <w:t xml:space="preserve"> </w:t>
      </w:r>
      <w:r w:rsidRPr="00DA3298">
        <w:rPr>
          <w:color w:val="000000" w:themeColor="text1"/>
          <w:sz w:val="28"/>
          <w:szCs w:val="28"/>
          <w:lang w:eastAsia="en-US"/>
        </w:rPr>
        <w:t>đường ống dẫn đến các hệ thống tiêu thụ và xả khí thừa.</w:t>
      </w:r>
    </w:p>
    <w:p w14:paraId="76CE4909" w14:textId="35F52842"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Trên hệ thống đường ống thu khí sinh học có bố trí các van an toàn, bẫy hơi từ bể phân</w:t>
      </w:r>
      <w:r w:rsidR="00891ED9">
        <w:rPr>
          <w:color w:val="000000" w:themeColor="text1"/>
          <w:sz w:val="28"/>
          <w:szCs w:val="28"/>
          <w:lang w:eastAsia="en-US"/>
        </w:rPr>
        <w:t xml:space="preserve"> </w:t>
      </w:r>
      <w:r w:rsidRPr="00DA3298">
        <w:rPr>
          <w:color w:val="000000" w:themeColor="text1"/>
          <w:sz w:val="28"/>
          <w:szCs w:val="28"/>
          <w:lang w:eastAsia="en-US"/>
        </w:rPr>
        <w:t>huỷ đến nguồn sử dụng. Đối với hệ thống đốt khí thừa, để bảo đảm an toàn cho hoạt</w:t>
      </w:r>
      <w:r w:rsidR="00891ED9">
        <w:rPr>
          <w:color w:val="000000" w:themeColor="text1"/>
          <w:sz w:val="28"/>
          <w:szCs w:val="28"/>
          <w:lang w:eastAsia="en-US"/>
        </w:rPr>
        <w:t xml:space="preserve"> </w:t>
      </w:r>
      <w:r w:rsidRPr="00DA3298">
        <w:rPr>
          <w:color w:val="000000" w:themeColor="text1"/>
          <w:sz w:val="28"/>
          <w:szCs w:val="28"/>
          <w:lang w:eastAsia="en-US"/>
        </w:rPr>
        <w:t>động của bể phân huỷ và tránh dòng lửa cháy ngược về đường ống dẫn biogas, nhà máy</w:t>
      </w:r>
      <w:r w:rsidR="00891ED9">
        <w:rPr>
          <w:color w:val="000000" w:themeColor="text1"/>
          <w:sz w:val="28"/>
          <w:szCs w:val="28"/>
          <w:lang w:eastAsia="en-US"/>
        </w:rPr>
        <w:t xml:space="preserve"> sẽ</w:t>
      </w:r>
      <w:r w:rsidRPr="00DA3298">
        <w:rPr>
          <w:color w:val="000000" w:themeColor="text1"/>
          <w:sz w:val="28"/>
          <w:szCs w:val="28"/>
          <w:lang w:eastAsia="en-US"/>
        </w:rPr>
        <w:t xml:space="preserve"> lắp đặt thêm các Flame artester (thiết bị chống cháy ngược) trên đường ống dẫn đến</w:t>
      </w:r>
      <w:r w:rsidR="00891ED9">
        <w:rPr>
          <w:color w:val="000000" w:themeColor="text1"/>
          <w:sz w:val="28"/>
          <w:szCs w:val="28"/>
          <w:lang w:eastAsia="en-US"/>
        </w:rPr>
        <w:t xml:space="preserve"> </w:t>
      </w:r>
      <w:r w:rsidRPr="00DA3298">
        <w:rPr>
          <w:color w:val="000000" w:themeColor="text1"/>
          <w:sz w:val="28"/>
          <w:szCs w:val="28"/>
          <w:lang w:eastAsia="en-US"/>
        </w:rPr>
        <w:t>hệ thống đốt khí.</w:t>
      </w:r>
    </w:p>
    <w:p w14:paraId="1B423B76" w14:textId="77777777"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Quá trình kiểm tra và giám sát diễn ra liên tục, các tín hiệu được đưa về hệ thống điềukhiển bảo đảm quá trình hoạt động an toàn và liên tụ.</w:t>
      </w:r>
    </w:p>
    <w:p w14:paraId="4D8BDD1C" w14:textId="77777777" w:rsidR="00DA3298" w:rsidRPr="00DA3298" w:rsidRDefault="00481B2E" w:rsidP="009E0A66">
      <w:pPr>
        <w:pStyle w:val="MUC1"/>
        <w:spacing w:after="0"/>
        <w:ind w:firstLine="426"/>
        <w:jc w:val="both"/>
        <w:outlineLvl w:val="9"/>
        <w:rPr>
          <w:color w:val="000000" w:themeColor="text1"/>
          <w:sz w:val="28"/>
          <w:szCs w:val="28"/>
        </w:rPr>
      </w:pPr>
      <w:r w:rsidRPr="00DA3298">
        <w:rPr>
          <w:color w:val="000000" w:themeColor="text1"/>
          <w:sz w:val="28"/>
          <w:szCs w:val="28"/>
        </w:rPr>
        <w:t>3.6.3.3. Biện pháp phòng ngừa, ứng phó sự cố hóa chất</w:t>
      </w:r>
    </w:p>
    <w:p w14:paraId="7F1D0FFA" w14:textId="6307DF3B" w:rsidR="00DA3298" w:rsidRPr="00891ED9" w:rsidRDefault="00481B2E" w:rsidP="009E0A66">
      <w:pPr>
        <w:pStyle w:val="Normal1"/>
        <w:numPr>
          <w:ilvl w:val="0"/>
          <w:numId w:val="41"/>
        </w:numPr>
        <w:spacing w:before="0" w:line="276" w:lineRule="auto"/>
        <w:rPr>
          <w:b/>
          <w:i/>
          <w:color w:val="000000" w:themeColor="text1"/>
          <w:sz w:val="28"/>
          <w:szCs w:val="28"/>
          <w:u w:val="single"/>
          <w:lang w:eastAsia="en-US"/>
        </w:rPr>
      </w:pPr>
      <w:r w:rsidRPr="00891ED9">
        <w:rPr>
          <w:b/>
          <w:i/>
          <w:color w:val="000000" w:themeColor="text1"/>
          <w:sz w:val="28"/>
          <w:szCs w:val="28"/>
          <w:u w:val="single"/>
          <w:lang w:eastAsia="en-US"/>
        </w:rPr>
        <w:t>Phương án thiết kế kho hóa chất</w:t>
      </w:r>
    </w:p>
    <w:p w14:paraId="2C572516" w14:textId="2DF6ED68"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Kho chứa hóa chất tại cơ sở được thiết kế đáp ứng các yêu cầu theo Tiêu chuẩn quốc gia</w:t>
      </w:r>
      <w:r w:rsidR="00891ED9">
        <w:rPr>
          <w:color w:val="000000" w:themeColor="text1"/>
          <w:sz w:val="28"/>
          <w:szCs w:val="28"/>
          <w:lang w:eastAsia="en-US"/>
        </w:rPr>
        <w:t xml:space="preserve"> </w:t>
      </w:r>
      <w:r w:rsidRPr="00DA3298">
        <w:rPr>
          <w:color w:val="000000" w:themeColor="text1"/>
          <w:sz w:val="28"/>
          <w:szCs w:val="28"/>
          <w:lang w:eastAsia="en-US"/>
        </w:rPr>
        <w:t>TCVN 5507:2002: Hóa chất nguy hiểm – Quy phạm an toàn trong sản xuất, kinh doanh,</w:t>
      </w:r>
      <w:r w:rsidR="00891ED9">
        <w:rPr>
          <w:color w:val="000000" w:themeColor="text1"/>
          <w:sz w:val="28"/>
          <w:szCs w:val="28"/>
          <w:lang w:eastAsia="en-US"/>
        </w:rPr>
        <w:t xml:space="preserve"> </w:t>
      </w:r>
      <w:r w:rsidRPr="00DA3298">
        <w:rPr>
          <w:color w:val="000000" w:themeColor="text1"/>
          <w:sz w:val="28"/>
          <w:szCs w:val="28"/>
          <w:lang w:eastAsia="en-US"/>
        </w:rPr>
        <w:t>sử dụng, bảo quản và vận chuyển; Tiêu chuẩn quốc gia TCVN 4604:2012: Công trình</w:t>
      </w:r>
      <w:r w:rsidR="00891ED9">
        <w:rPr>
          <w:color w:val="000000" w:themeColor="text1"/>
          <w:sz w:val="28"/>
          <w:szCs w:val="28"/>
          <w:lang w:eastAsia="en-US"/>
        </w:rPr>
        <w:t xml:space="preserve"> </w:t>
      </w:r>
      <w:r w:rsidRPr="00DA3298">
        <w:rPr>
          <w:color w:val="000000" w:themeColor="text1"/>
          <w:sz w:val="28"/>
          <w:szCs w:val="28"/>
          <w:lang w:eastAsia="en-US"/>
        </w:rPr>
        <w:t>công nghiệp – Nhà sản xuất – Tiêu chuẩn thiết kế; Thông tư số 48/2020/TT – BCT ngày</w:t>
      </w:r>
      <w:r w:rsidR="00891ED9">
        <w:rPr>
          <w:color w:val="000000" w:themeColor="text1"/>
          <w:sz w:val="28"/>
          <w:szCs w:val="28"/>
          <w:lang w:eastAsia="en-US"/>
        </w:rPr>
        <w:t xml:space="preserve"> </w:t>
      </w:r>
      <w:r w:rsidRPr="00DA3298">
        <w:rPr>
          <w:color w:val="000000" w:themeColor="text1"/>
          <w:sz w:val="28"/>
          <w:szCs w:val="28"/>
          <w:lang w:eastAsia="en-US"/>
        </w:rPr>
        <w:t>21/12/2020 của Bộ Công thương ban hành Quy chuẩn kỹ thuật quốc gia về an toàn</w:t>
      </w:r>
      <w:r w:rsidR="00891ED9">
        <w:rPr>
          <w:color w:val="000000" w:themeColor="text1"/>
          <w:sz w:val="28"/>
          <w:szCs w:val="28"/>
          <w:lang w:eastAsia="en-US"/>
        </w:rPr>
        <w:t xml:space="preserve"> </w:t>
      </w:r>
      <w:r w:rsidRPr="00DA3298">
        <w:rPr>
          <w:color w:val="000000" w:themeColor="text1"/>
          <w:sz w:val="28"/>
          <w:szCs w:val="28"/>
          <w:lang w:eastAsia="en-US"/>
        </w:rPr>
        <w:t>trong sản xuất, kinh doanh, sử dụng, bảo quản và vận chuyển hóa chất nguy hiểm và</w:t>
      </w:r>
      <w:r w:rsidR="00891ED9">
        <w:rPr>
          <w:color w:val="000000" w:themeColor="text1"/>
          <w:sz w:val="28"/>
          <w:szCs w:val="28"/>
          <w:lang w:eastAsia="en-US"/>
        </w:rPr>
        <w:t xml:space="preserve"> </w:t>
      </w:r>
      <w:r w:rsidRPr="00DA3298">
        <w:rPr>
          <w:color w:val="000000" w:themeColor="text1"/>
          <w:sz w:val="28"/>
          <w:szCs w:val="28"/>
          <w:lang w:eastAsia="en-US"/>
        </w:rPr>
        <w:t>Quy chuẩn QCVN 06:2020/BXD – An toàn cháy cho nhà và công trình. Cụ thể:</w:t>
      </w:r>
    </w:p>
    <w:p w14:paraId="208537C1" w14:textId="7D0E7D06"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Hệ thống thông gió của nhà xưởng chính và hệ thống thông gió của kho hóa chất được</w:t>
      </w:r>
      <w:r w:rsidR="00891ED9">
        <w:rPr>
          <w:color w:val="000000" w:themeColor="text1"/>
          <w:sz w:val="28"/>
          <w:szCs w:val="28"/>
          <w:lang w:eastAsia="en-US"/>
        </w:rPr>
        <w:t xml:space="preserve"> </w:t>
      </w:r>
      <w:r w:rsidRPr="00DA3298">
        <w:rPr>
          <w:color w:val="000000" w:themeColor="text1"/>
          <w:sz w:val="28"/>
          <w:szCs w:val="28"/>
          <w:lang w:eastAsia="en-US"/>
        </w:rPr>
        <w:t>thiết kế đáp ứng Tiêu chuẩn Việt Nam TCVN 3288:1979.</w:t>
      </w:r>
    </w:p>
    <w:p w14:paraId="0D293C66" w14:textId="5A94C9A1"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Hệ thống chiếu sáng đảm bảo theo quy định để đáp ứng yêu cầu nhập và xuất hóa chất</w:t>
      </w:r>
      <w:r w:rsidR="00891ED9">
        <w:rPr>
          <w:color w:val="000000" w:themeColor="text1"/>
          <w:sz w:val="28"/>
          <w:szCs w:val="28"/>
          <w:lang w:eastAsia="en-US"/>
        </w:rPr>
        <w:t xml:space="preserve"> </w:t>
      </w:r>
      <w:r w:rsidRPr="00DA3298">
        <w:rPr>
          <w:color w:val="000000" w:themeColor="text1"/>
          <w:sz w:val="28"/>
          <w:szCs w:val="28"/>
          <w:lang w:eastAsia="en-US"/>
        </w:rPr>
        <w:t>tại kho. Hệ thống chiếu sáng trong nhà xưởng và kho chứa hóa chất được thiết kế đáp</w:t>
      </w:r>
      <w:r w:rsidR="00891ED9">
        <w:rPr>
          <w:color w:val="000000" w:themeColor="text1"/>
          <w:sz w:val="28"/>
          <w:szCs w:val="28"/>
          <w:lang w:eastAsia="en-US"/>
        </w:rPr>
        <w:t xml:space="preserve"> </w:t>
      </w:r>
      <w:r w:rsidRPr="00DA3298">
        <w:rPr>
          <w:color w:val="000000" w:themeColor="text1"/>
          <w:sz w:val="28"/>
          <w:szCs w:val="28"/>
          <w:lang w:eastAsia="en-US"/>
        </w:rPr>
        <w:t>ứng các quy định tại Tiêu chuẩn Việt Nam TCVN 2622:1995.</w:t>
      </w:r>
    </w:p>
    <w:p w14:paraId="7C92DC05" w14:textId="3B294829"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Nền kho chứa hóa chất bằng phẳng, xung quanh chỗ để hóa chất có gờ cao ít nhất 0,1</w:t>
      </w:r>
      <w:r w:rsidR="00891ED9">
        <w:rPr>
          <w:color w:val="000000" w:themeColor="text1"/>
          <w:sz w:val="28"/>
          <w:szCs w:val="28"/>
          <w:lang w:eastAsia="en-US"/>
        </w:rPr>
        <w:t xml:space="preserve"> </w:t>
      </w:r>
      <w:r w:rsidRPr="00DA3298">
        <w:rPr>
          <w:color w:val="000000" w:themeColor="text1"/>
          <w:sz w:val="28"/>
          <w:szCs w:val="28"/>
          <w:lang w:eastAsia="en-US"/>
        </w:rPr>
        <w:t>mét.</w:t>
      </w:r>
    </w:p>
    <w:p w14:paraId="72F76175" w14:textId="2E177D6F"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Sàn kho chứa hóa chất được thiết kế đặc biệt, có khả năng chịu tải và chống thấm.</w:t>
      </w:r>
      <w:r w:rsidR="00891ED9">
        <w:rPr>
          <w:color w:val="000000" w:themeColor="text1"/>
          <w:sz w:val="28"/>
          <w:szCs w:val="28"/>
          <w:lang w:eastAsia="en-US"/>
        </w:rPr>
        <w:t xml:space="preserve"> </w:t>
      </w:r>
      <w:r w:rsidRPr="00DA3298">
        <w:rPr>
          <w:color w:val="000000" w:themeColor="text1"/>
          <w:sz w:val="28"/>
          <w:szCs w:val="28"/>
          <w:lang w:eastAsia="en-US"/>
        </w:rPr>
        <w:t>Ngoài ra sàn kho chứa hóa chất còn được thiết các đường rãnh thu gom hóa chất dạng</w:t>
      </w:r>
      <w:r w:rsidR="00891ED9">
        <w:rPr>
          <w:color w:val="000000" w:themeColor="text1"/>
          <w:sz w:val="28"/>
          <w:szCs w:val="28"/>
          <w:lang w:eastAsia="en-US"/>
        </w:rPr>
        <w:t xml:space="preserve"> </w:t>
      </w:r>
      <w:r w:rsidRPr="00DA3298">
        <w:rPr>
          <w:color w:val="000000" w:themeColor="text1"/>
          <w:sz w:val="28"/>
          <w:szCs w:val="28"/>
          <w:lang w:eastAsia="en-US"/>
        </w:rPr>
        <w:t>lỏng.</w:t>
      </w:r>
    </w:p>
    <w:p w14:paraId="16DB3BF2" w14:textId="2C974485"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Toàn bộ Nhà máy được thiết kế và trang bị hệ thống chống sét, do đó kho chứa hóa chất</w:t>
      </w:r>
      <w:r w:rsidR="00891ED9">
        <w:rPr>
          <w:color w:val="000000" w:themeColor="text1"/>
          <w:sz w:val="28"/>
          <w:szCs w:val="28"/>
          <w:lang w:eastAsia="en-US"/>
        </w:rPr>
        <w:t xml:space="preserve"> </w:t>
      </w:r>
      <w:r w:rsidRPr="00DA3298">
        <w:rPr>
          <w:color w:val="000000" w:themeColor="text1"/>
          <w:sz w:val="28"/>
          <w:szCs w:val="28"/>
          <w:lang w:eastAsia="en-US"/>
        </w:rPr>
        <w:t xml:space="preserve">luôn nằm trong khu vực được bảo vệ bởi hệ thống thu lôi và chống sét. Hệ </w:t>
      </w:r>
      <w:r w:rsidRPr="00DA3298">
        <w:rPr>
          <w:color w:val="000000" w:themeColor="text1"/>
          <w:sz w:val="28"/>
          <w:szCs w:val="28"/>
          <w:lang w:eastAsia="en-US"/>
        </w:rPr>
        <w:lastRenderedPageBreak/>
        <w:t>thống chống</w:t>
      </w:r>
      <w:r w:rsidR="00891ED9">
        <w:rPr>
          <w:color w:val="000000" w:themeColor="text1"/>
          <w:sz w:val="28"/>
          <w:szCs w:val="28"/>
          <w:lang w:eastAsia="en-US"/>
        </w:rPr>
        <w:t xml:space="preserve"> </w:t>
      </w:r>
      <w:r w:rsidRPr="00DA3298">
        <w:rPr>
          <w:color w:val="000000" w:themeColor="text1"/>
          <w:sz w:val="28"/>
          <w:szCs w:val="28"/>
          <w:lang w:eastAsia="en-US"/>
        </w:rPr>
        <w:t>sét được thiết kế đáp ứng Tiêu chuẩn Việt Nam TCVN 9385:2012 do Bộ Khoa học và</w:t>
      </w:r>
      <w:r w:rsidR="00891ED9">
        <w:rPr>
          <w:color w:val="000000" w:themeColor="text1"/>
          <w:sz w:val="28"/>
          <w:szCs w:val="28"/>
          <w:lang w:eastAsia="en-US"/>
        </w:rPr>
        <w:t xml:space="preserve"> </w:t>
      </w:r>
      <w:r w:rsidRPr="00DA3298">
        <w:rPr>
          <w:color w:val="000000" w:themeColor="text1"/>
          <w:sz w:val="28"/>
          <w:szCs w:val="28"/>
          <w:lang w:eastAsia="en-US"/>
        </w:rPr>
        <w:t>Công nghệ công bố.</w:t>
      </w:r>
    </w:p>
    <w:p w14:paraId="559FF9C8" w14:textId="5D0E6AA1"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Ngoài ra, kho chứa hóa chất được Công ty thiết kế đáp ứng các tiêu chuẩn, quy chuẩn</w:t>
      </w:r>
      <w:r w:rsidR="00891ED9">
        <w:rPr>
          <w:color w:val="000000" w:themeColor="text1"/>
          <w:sz w:val="28"/>
          <w:szCs w:val="28"/>
          <w:lang w:eastAsia="en-US"/>
        </w:rPr>
        <w:t xml:space="preserve"> </w:t>
      </w:r>
      <w:r w:rsidRPr="00DA3298">
        <w:rPr>
          <w:color w:val="000000" w:themeColor="text1"/>
          <w:sz w:val="28"/>
          <w:szCs w:val="28"/>
          <w:lang w:eastAsia="en-US"/>
        </w:rPr>
        <w:t>quy định về an toàn lao động tại kho chứa hóa chất.</w:t>
      </w:r>
    </w:p>
    <w:p w14:paraId="743AC2EC" w14:textId="579D8B5C" w:rsidR="00DA3298" w:rsidRPr="00891ED9" w:rsidRDefault="00481B2E" w:rsidP="009E0A66">
      <w:pPr>
        <w:pStyle w:val="Normal1"/>
        <w:numPr>
          <w:ilvl w:val="0"/>
          <w:numId w:val="41"/>
        </w:numPr>
        <w:spacing w:before="0" w:line="276" w:lineRule="auto"/>
        <w:rPr>
          <w:b/>
          <w:i/>
          <w:color w:val="000000" w:themeColor="text1"/>
          <w:sz w:val="28"/>
          <w:szCs w:val="28"/>
          <w:u w:val="single"/>
          <w:lang w:eastAsia="en-US"/>
        </w:rPr>
      </w:pPr>
      <w:r w:rsidRPr="00891ED9">
        <w:rPr>
          <w:b/>
          <w:i/>
          <w:color w:val="000000" w:themeColor="text1"/>
          <w:sz w:val="28"/>
          <w:szCs w:val="28"/>
          <w:u w:val="single"/>
          <w:lang w:eastAsia="en-US"/>
        </w:rPr>
        <w:t>Phương án lưu trữ và sắp xếp hóa chất tại kho</w:t>
      </w:r>
    </w:p>
    <w:p w14:paraId="0A06EE49" w14:textId="77777777"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Khu vực lưu trữ được trang bị biển báo “cấm lửa”, “cấm hút thuốc”.</w:t>
      </w:r>
    </w:p>
    <w:p w14:paraId="02C64CF6" w14:textId="77777777"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Xây dựng các dữ liệu an toàn về hóa chất, cụ thể:</w:t>
      </w:r>
    </w:p>
    <w:p w14:paraId="1F480D0D" w14:textId="77777777"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Tên (tên thương mại và tên thường gọi nếu có).</w:t>
      </w:r>
    </w:p>
    <w:p w14:paraId="1229C6BA" w14:textId="77777777"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Thành phần hóa chất.</w:t>
      </w:r>
    </w:p>
    <w:p w14:paraId="51A2B616" w14:textId="77777777"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Cách sử dụng và lưu giữ hóa chất.</w:t>
      </w:r>
    </w:p>
    <w:p w14:paraId="5C86C76F" w14:textId="77777777"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Những biện pháp sơ cứu, biện pháp phòng chống cháy,…</w:t>
      </w:r>
    </w:p>
    <w:p w14:paraId="74840CB6" w14:textId="77777777"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Thông tin về tính chất vật lý, tính chất hóa học, độc tính,…</w:t>
      </w:r>
    </w:p>
    <w:p w14:paraId="2474835A" w14:textId="65032952"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Kho lưu trữ hóa chất luôn được duy trì nhiệt độ thoáng mát, độ ẩm vừa phải và thông</w:t>
      </w:r>
      <w:r w:rsidR="00891ED9">
        <w:rPr>
          <w:color w:val="000000" w:themeColor="text1"/>
          <w:sz w:val="28"/>
          <w:szCs w:val="28"/>
          <w:lang w:eastAsia="en-US"/>
        </w:rPr>
        <w:t xml:space="preserve"> </w:t>
      </w:r>
      <w:r w:rsidRPr="00DA3298">
        <w:rPr>
          <w:color w:val="000000" w:themeColor="text1"/>
          <w:sz w:val="28"/>
          <w:szCs w:val="28"/>
          <w:lang w:eastAsia="en-US"/>
        </w:rPr>
        <w:t>thoáng gió.</w:t>
      </w:r>
    </w:p>
    <w:p w14:paraId="77CC19AE" w14:textId="702B639B"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Đối với hóa chất đóng bao phải xếp trên bục hoặc trên giá đỡ, cách tường ít nhất 0,5 m,</w:t>
      </w:r>
      <w:r w:rsidR="00891ED9">
        <w:rPr>
          <w:color w:val="000000" w:themeColor="text1"/>
          <w:sz w:val="28"/>
          <w:szCs w:val="28"/>
          <w:lang w:eastAsia="en-US"/>
        </w:rPr>
        <w:t xml:space="preserve"> </w:t>
      </w:r>
      <w:r w:rsidRPr="00DA3298">
        <w:rPr>
          <w:color w:val="000000" w:themeColor="text1"/>
          <w:sz w:val="28"/>
          <w:szCs w:val="28"/>
          <w:lang w:eastAsia="en-US"/>
        </w:rPr>
        <w:t>hóa chất kỵ ẩm phải xếp trên bục cao tối thiểu 0,3m.</w:t>
      </w:r>
      <w:r w:rsidRPr="00DA3298">
        <w:rPr>
          <w:b/>
          <w:color w:val="000000" w:themeColor="text1"/>
          <w:sz w:val="28"/>
          <w:szCs w:val="28"/>
        </w:rPr>
        <w:t xml:space="preserve"> </w:t>
      </w:r>
      <w:r w:rsidRPr="00DA3298">
        <w:rPr>
          <w:color w:val="000000" w:themeColor="text1"/>
          <w:sz w:val="28"/>
          <w:szCs w:val="28"/>
          <w:lang w:eastAsia="en-US"/>
        </w:rPr>
        <w:t>- Hóa chất dạng lỏng chứa trong phuy, can,… và hóa chất dạng khí chứa trong các bình</w:t>
      </w:r>
      <w:r w:rsidR="00891ED9">
        <w:rPr>
          <w:color w:val="000000" w:themeColor="text1"/>
          <w:sz w:val="28"/>
          <w:szCs w:val="28"/>
          <w:lang w:eastAsia="en-US"/>
        </w:rPr>
        <w:t xml:space="preserve"> </w:t>
      </w:r>
      <w:r w:rsidRPr="00DA3298">
        <w:rPr>
          <w:color w:val="000000" w:themeColor="text1"/>
          <w:sz w:val="28"/>
          <w:szCs w:val="28"/>
          <w:lang w:eastAsia="en-US"/>
        </w:rPr>
        <w:t>chịu áp lực phải được xếp đúng theo tính chất vật lý và hóa học của từng loại.</w:t>
      </w:r>
    </w:p>
    <w:p w14:paraId="27937653" w14:textId="77777777"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Các dãy hóa chất không được xếp sát trần kho và không cao quá 2 m.</w:t>
      </w:r>
    </w:p>
    <w:p w14:paraId="2ECD9091" w14:textId="77777777"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Lối đi chính trong kho hóa chất rộng tối thiểu 1,5 m.</w:t>
      </w:r>
    </w:p>
    <w:p w14:paraId="0B58ADE3" w14:textId="77777777"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Không được xếp các hóa chất nặng quá tải trọng của nền kho.</w:t>
      </w:r>
    </w:p>
    <w:p w14:paraId="5ED731C5" w14:textId="77777777"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Không được để các bao bì đã dùng, các vật liệu dễ cháy ở trong kho.</w:t>
      </w:r>
    </w:p>
    <w:p w14:paraId="2D6EED65" w14:textId="08A1741A" w:rsidR="00DA3298" w:rsidRPr="00891ED9" w:rsidRDefault="00481B2E" w:rsidP="009E0A66">
      <w:pPr>
        <w:pStyle w:val="Normal1"/>
        <w:numPr>
          <w:ilvl w:val="0"/>
          <w:numId w:val="41"/>
        </w:numPr>
        <w:spacing w:before="0" w:line="276" w:lineRule="auto"/>
        <w:rPr>
          <w:b/>
          <w:i/>
          <w:color w:val="000000" w:themeColor="text1"/>
          <w:sz w:val="28"/>
          <w:szCs w:val="28"/>
          <w:u w:val="single"/>
          <w:lang w:eastAsia="en-US"/>
        </w:rPr>
      </w:pPr>
      <w:r w:rsidRPr="00891ED9">
        <w:rPr>
          <w:b/>
          <w:i/>
          <w:color w:val="000000" w:themeColor="text1"/>
          <w:sz w:val="28"/>
          <w:szCs w:val="28"/>
          <w:u w:val="single"/>
          <w:lang w:eastAsia="en-US"/>
        </w:rPr>
        <w:t>Công tác vận chuyển hóa chất</w:t>
      </w:r>
    </w:p>
    <w:p w14:paraId="35E735C4" w14:textId="222BFDD9"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Chỉ sử dụng người có trình độ chuyên môn về hóa chất để quản lý kho hóa chất tại Cơ</w:t>
      </w:r>
      <w:r w:rsidR="00891ED9">
        <w:rPr>
          <w:color w:val="000000" w:themeColor="text1"/>
          <w:sz w:val="28"/>
          <w:szCs w:val="28"/>
          <w:lang w:eastAsia="en-US"/>
        </w:rPr>
        <w:t xml:space="preserve"> </w:t>
      </w:r>
      <w:r w:rsidRPr="00DA3298">
        <w:rPr>
          <w:color w:val="000000" w:themeColor="text1"/>
          <w:sz w:val="28"/>
          <w:szCs w:val="28"/>
          <w:lang w:eastAsia="en-US"/>
        </w:rPr>
        <w:t>sở. Hóa chất được quản lý bằng sổ theo dõi xuất, nhập, tồn kho theo thời gian hằng ngày,</w:t>
      </w:r>
      <w:r w:rsidR="00891ED9">
        <w:rPr>
          <w:color w:val="000000" w:themeColor="text1"/>
          <w:sz w:val="28"/>
          <w:szCs w:val="28"/>
          <w:lang w:eastAsia="en-US"/>
        </w:rPr>
        <w:t xml:space="preserve"> </w:t>
      </w:r>
      <w:r w:rsidRPr="00DA3298">
        <w:rPr>
          <w:color w:val="000000" w:themeColor="text1"/>
          <w:sz w:val="28"/>
          <w:szCs w:val="28"/>
          <w:lang w:eastAsia="en-US"/>
        </w:rPr>
        <w:t>hằng tháng và hằng năm. Lập tức báo ngay cho người phụ trách khi thấy thiếu, thừa</w:t>
      </w:r>
      <w:r w:rsidR="00891ED9">
        <w:rPr>
          <w:color w:val="000000" w:themeColor="text1"/>
          <w:sz w:val="28"/>
          <w:szCs w:val="28"/>
          <w:lang w:eastAsia="en-US"/>
        </w:rPr>
        <w:t xml:space="preserve"> </w:t>
      </w:r>
      <w:r w:rsidRPr="00DA3298">
        <w:rPr>
          <w:color w:val="000000" w:themeColor="text1"/>
          <w:sz w:val="28"/>
          <w:szCs w:val="28"/>
          <w:lang w:eastAsia="en-US"/>
        </w:rPr>
        <w:t>khối lượng hóa chất tại kho.</w:t>
      </w:r>
    </w:p>
    <w:p w14:paraId="24CB7C47" w14:textId="7456D8E5"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Chỉ xuất hóa chất khỏi kho khi có giấy tờ, chỉ thị của bộ phận vận hành sản xuất ghi rõ</w:t>
      </w:r>
      <w:r w:rsidR="00891ED9">
        <w:rPr>
          <w:color w:val="000000" w:themeColor="text1"/>
          <w:sz w:val="28"/>
          <w:szCs w:val="28"/>
          <w:lang w:eastAsia="en-US"/>
        </w:rPr>
        <w:t xml:space="preserve"> </w:t>
      </w:r>
      <w:r w:rsidRPr="00DA3298">
        <w:rPr>
          <w:color w:val="000000" w:themeColor="text1"/>
          <w:sz w:val="28"/>
          <w:szCs w:val="28"/>
          <w:lang w:eastAsia="en-US"/>
        </w:rPr>
        <w:t>tên hóa chất, khối lượng sử dụng, mục đích sử dụng hóa chất và công đoạn sử dụng hóa</w:t>
      </w:r>
      <w:r w:rsidR="00891ED9">
        <w:rPr>
          <w:color w:val="000000" w:themeColor="text1"/>
          <w:sz w:val="28"/>
          <w:szCs w:val="28"/>
          <w:lang w:eastAsia="en-US"/>
        </w:rPr>
        <w:t xml:space="preserve"> </w:t>
      </w:r>
      <w:r w:rsidRPr="00DA3298">
        <w:rPr>
          <w:color w:val="000000" w:themeColor="text1"/>
          <w:sz w:val="28"/>
          <w:szCs w:val="28"/>
          <w:lang w:eastAsia="en-US"/>
        </w:rPr>
        <w:t>chất cụ thể.</w:t>
      </w:r>
    </w:p>
    <w:p w14:paraId="5F0390F9" w14:textId="031E6370"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Quy trình san chiết hóa chất được thực hiện nghiêm ngặt, tuân theo hướng dẫn an toàn</w:t>
      </w:r>
      <w:r w:rsidR="00891ED9">
        <w:rPr>
          <w:color w:val="000000" w:themeColor="text1"/>
          <w:sz w:val="28"/>
          <w:szCs w:val="28"/>
          <w:lang w:eastAsia="en-US"/>
        </w:rPr>
        <w:t xml:space="preserve"> </w:t>
      </w:r>
      <w:r w:rsidRPr="00DA3298">
        <w:rPr>
          <w:color w:val="000000" w:themeColor="text1"/>
          <w:sz w:val="28"/>
          <w:szCs w:val="28"/>
          <w:lang w:eastAsia="en-US"/>
        </w:rPr>
        <w:t>hóa chất cử từng loại hóa chất. Người thực hiện san chiết hóa chất là người nắm rõ các</w:t>
      </w:r>
      <w:r w:rsidR="00891ED9">
        <w:rPr>
          <w:color w:val="000000" w:themeColor="text1"/>
          <w:sz w:val="28"/>
          <w:szCs w:val="28"/>
          <w:lang w:eastAsia="en-US"/>
        </w:rPr>
        <w:t xml:space="preserve"> </w:t>
      </w:r>
      <w:r w:rsidRPr="00DA3298">
        <w:rPr>
          <w:color w:val="000000" w:themeColor="text1"/>
          <w:sz w:val="28"/>
          <w:szCs w:val="28"/>
          <w:lang w:eastAsia="en-US"/>
        </w:rPr>
        <w:t>đặc tính hóa, lý của loại hóa chất cần san chiết, đồng thời người này cũng được trang bị</w:t>
      </w:r>
      <w:r w:rsidR="00891ED9">
        <w:rPr>
          <w:color w:val="000000" w:themeColor="text1"/>
          <w:sz w:val="28"/>
          <w:szCs w:val="28"/>
          <w:lang w:eastAsia="en-US"/>
        </w:rPr>
        <w:t xml:space="preserve"> </w:t>
      </w:r>
      <w:r w:rsidRPr="00DA3298">
        <w:rPr>
          <w:color w:val="000000" w:themeColor="text1"/>
          <w:sz w:val="28"/>
          <w:szCs w:val="28"/>
          <w:lang w:eastAsia="en-US"/>
        </w:rPr>
        <w:t>các dụng cụ bảo hộ lao động cần thiết như găng tay, khẩu trang hoạt tính, kính chống</w:t>
      </w:r>
      <w:r w:rsidR="00891ED9">
        <w:rPr>
          <w:color w:val="000000" w:themeColor="text1"/>
          <w:sz w:val="28"/>
          <w:szCs w:val="28"/>
          <w:lang w:eastAsia="en-US"/>
        </w:rPr>
        <w:t xml:space="preserve"> </w:t>
      </w:r>
      <w:r w:rsidRPr="00DA3298">
        <w:rPr>
          <w:color w:val="000000" w:themeColor="text1"/>
          <w:sz w:val="28"/>
          <w:szCs w:val="28"/>
          <w:lang w:eastAsia="en-US"/>
        </w:rPr>
        <w:t>bụi,…</w:t>
      </w:r>
    </w:p>
    <w:p w14:paraId="701EF62E" w14:textId="3BEC49BD"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Hóa chất vận chuyển từ kho chứa đến vị trí sử dụng phải được vận chuyển bằng xe vận</w:t>
      </w:r>
      <w:r w:rsidR="00891ED9">
        <w:rPr>
          <w:color w:val="000000" w:themeColor="text1"/>
          <w:sz w:val="28"/>
          <w:szCs w:val="28"/>
          <w:lang w:eastAsia="en-US"/>
        </w:rPr>
        <w:t xml:space="preserve"> </w:t>
      </w:r>
      <w:r w:rsidRPr="00DA3298">
        <w:rPr>
          <w:color w:val="000000" w:themeColor="text1"/>
          <w:sz w:val="28"/>
          <w:szCs w:val="28"/>
          <w:lang w:eastAsia="en-US"/>
        </w:rPr>
        <w:t>chuyển chuyên dụng.</w:t>
      </w:r>
    </w:p>
    <w:p w14:paraId="06BF1F5E" w14:textId="0DCF79CD"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xml:space="preserve">- Công đoạn pha, trộn hóa chất tại vị trí sử dụng hóa chất phải tuân thủ các hướng </w:t>
      </w:r>
      <w:r w:rsidRPr="00DA3298">
        <w:rPr>
          <w:color w:val="000000" w:themeColor="text1"/>
          <w:sz w:val="28"/>
          <w:szCs w:val="28"/>
          <w:lang w:eastAsia="en-US"/>
        </w:rPr>
        <w:lastRenderedPageBreak/>
        <w:t>dẫn về</w:t>
      </w:r>
      <w:r w:rsidR="00891ED9">
        <w:rPr>
          <w:color w:val="000000" w:themeColor="text1"/>
          <w:sz w:val="28"/>
          <w:szCs w:val="28"/>
          <w:lang w:eastAsia="en-US"/>
        </w:rPr>
        <w:t xml:space="preserve"> </w:t>
      </w:r>
      <w:r w:rsidRPr="00DA3298">
        <w:rPr>
          <w:color w:val="000000" w:themeColor="text1"/>
          <w:sz w:val="28"/>
          <w:szCs w:val="28"/>
          <w:lang w:eastAsia="en-US"/>
        </w:rPr>
        <w:t>an toàn sử dụng hóa chất và phải nắm rõ các đặc tính hóa học và vật lý của loại hóa chất</w:t>
      </w:r>
      <w:r w:rsidR="00891ED9">
        <w:rPr>
          <w:color w:val="000000" w:themeColor="text1"/>
          <w:sz w:val="28"/>
          <w:szCs w:val="28"/>
          <w:lang w:eastAsia="en-US"/>
        </w:rPr>
        <w:t xml:space="preserve"> </w:t>
      </w:r>
      <w:r w:rsidRPr="00DA3298">
        <w:rPr>
          <w:color w:val="000000" w:themeColor="text1"/>
          <w:sz w:val="28"/>
          <w:szCs w:val="28"/>
          <w:lang w:eastAsia="en-US"/>
        </w:rPr>
        <w:t>đang sử dụng.</w:t>
      </w:r>
    </w:p>
    <w:p w14:paraId="779F05A7" w14:textId="4DBF38F9" w:rsidR="00DA3298" w:rsidRPr="00891ED9" w:rsidRDefault="00481B2E" w:rsidP="009E0A66">
      <w:pPr>
        <w:pStyle w:val="Normal1"/>
        <w:numPr>
          <w:ilvl w:val="0"/>
          <w:numId w:val="41"/>
        </w:numPr>
        <w:spacing w:before="0" w:line="276" w:lineRule="auto"/>
        <w:ind w:left="0" w:firstLine="426"/>
        <w:rPr>
          <w:b/>
          <w:i/>
          <w:color w:val="000000" w:themeColor="text1"/>
          <w:sz w:val="28"/>
          <w:szCs w:val="28"/>
          <w:u w:val="single"/>
          <w:lang w:eastAsia="en-US"/>
        </w:rPr>
      </w:pPr>
      <w:r w:rsidRPr="00891ED9">
        <w:rPr>
          <w:b/>
          <w:i/>
          <w:color w:val="000000" w:themeColor="text1"/>
          <w:sz w:val="28"/>
          <w:szCs w:val="28"/>
          <w:u w:val="single"/>
          <w:lang w:eastAsia="en-US"/>
        </w:rPr>
        <w:t>Các biện pháp ngăn ngừa tràn đổ, rò rỉ hóa chất và an toàn lao động cho công nhân</w:t>
      </w:r>
    </w:p>
    <w:p w14:paraId="77282EB9" w14:textId="20B27B80"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Nhà máy bố trí khu vực chứa hóa chất tại vị trí thoáng mát, tránh tiếp xúc trực tiếp với</w:t>
      </w:r>
      <w:r w:rsidR="00891ED9">
        <w:rPr>
          <w:color w:val="000000" w:themeColor="text1"/>
          <w:sz w:val="28"/>
          <w:szCs w:val="28"/>
          <w:lang w:eastAsia="en-US"/>
        </w:rPr>
        <w:t xml:space="preserve"> </w:t>
      </w:r>
      <w:r w:rsidRPr="00DA3298">
        <w:rPr>
          <w:color w:val="000000" w:themeColor="text1"/>
          <w:sz w:val="28"/>
          <w:szCs w:val="28"/>
          <w:lang w:eastAsia="en-US"/>
        </w:rPr>
        <w:t>ánh sáng mặt trời, có mái che chắn.</w:t>
      </w:r>
    </w:p>
    <w:p w14:paraId="5A83E0FB" w14:textId="5768F6B1"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Hạn chế công nhân làm việc tại khu vực phát sinh hơi hóa chất, trang bị đủ các phương</w:t>
      </w:r>
      <w:r w:rsidR="00891ED9">
        <w:rPr>
          <w:color w:val="000000" w:themeColor="text1"/>
          <w:sz w:val="28"/>
          <w:szCs w:val="28"/>
          <w:lang w:eastAsia="en-US"/>
        </w:rPr>
        <w:t xml:space="preserve"> </w:t>
      </w:r>
      <w:r w:rsidRPr="00DA3298">
        <w:rPr>
          <w:color w:val="000000" w:themeColor="text1"/>
          <w:sz w:val="28"/>
          <w:szCs w:val="28"/>
          <w:lang w:eastAsia="en-US"/>
        </w:rPr>
        <w:t>tiện để đảm bảo an toàn lao động như: Nón bảo hộ, quần áo, giày, khẩu trang, bao tay,</w:t>
      </w:r>
      <w:r w:rsidR="00891ED9">
        <w:rPr>
          <w:color w:val="000000" w:themeColor="text1"/>
          <w:sz w:val="28"/>
          <w:szCs w:val="28"/>
          <w:lang w:eastAsia="en-US"/>
        </w:rPr>
        <w:t xml:space="preserve"> </w:t>
      </w:r>
      <w:r w:rsidRPr="00DA3298">
        <w:rPr>
          <w:color w:val="000000" w:themeColor="text1"/>
          <w:sz w:val="28"/>
          <w:szCs w:val="28"/>
          <w:lang w:eastAsia="en-US"/>
        </w:rPr>
        <w:t>kính, mặt nạ che mặt…</w:t>
      </w:r>
    </w:p>
    <w:p w14:paraId="0BF444F2" w14:textId="77777777"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Khi gặp trường hợp bị dính, hay nuốt phải dung môi thực hiện các biện pháp sơ cứu sau:</w:t>
      </w:r>
    </w:p>
    <w:p w14:paraId="49403558" w14:textId="65D37ED1"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Nếu nuốt phải: Ngay lập tức gọi trung tâm cấp cứu hoặc gọi bác sĩ hoặc chở bệnh nhân</w:t>
      </w:r>
      <w:r w:rsidR="00891ED9">
        <w:rPr>
          <w:color w:val="000000" w:themeColor="text1"/>
          <w:sz w:val="28"/>
          <w:szCs w:val="28"/>
          <w:lang w:eastAsia="en-US"/>
        </w:rPr>
        <w:t xml:space="preserve"> </w:t>
      </w:r>
      <w:r w:rsidRPr="00DA3298">
        <w:rPr>
          <w:color w:val="000000" w:themeColor="text1"/>
          <w:sz w:val="28"/>
          <w:szCs w:val="28"/>
          <w:lang w:eastAsia="en-US"/>
        </w:rPr>
        <w:t>đến bệnh viện.</w:t>
      </w:r>
    </w:p>
    <w:p w14:paraId="08ED3203" w14:textId="42218B6E"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Nếu bị dính trên da hoặc tóc: Cởi bỏ ngay lập tức quần áo bị dính sản phẩm. Ngâm bộ</w:t>
      </w:r>
      <w:r w:rsidR="00891ED9">
        <w:rPr>
          <w:color w:val="000000" w:themeColor="text1"/>
          <w:sz w:val="28"/>
          <w:szCs w:val="28"/>
          <w:lang w:eastAsia="en-US"/>
        </w:rPr>
        <w:t xml:space="preserve"> </w:t>
      </w:r>
      <w:r w:rsidRPr="00DA3298">
        <w:rPr>
          <w:color w:val="000000" w:themeColor="text1"/>
          <w:sz w:val="28"/>
          <w:szCs w:val="28"/>
          <w:lang w:eastAsia="en-US"/>
        </w:rPr>
        <w:t>phận bị dính bẩn bằng vòi nước hoặc vòi hoa sen ít nhất 15 phút và sau đó rửa lại bằng</w:t>
      </w:r>
      <w:r w:rsidR="00891ED9">
        <w:rPr>
          <w:color w:val="000000" w:themeColor="text1"/>
          <w:sz w:val="28"/>
          <w:szCs w:val="28"/>
          <w:lang w:eastAsia="en-US"/>
        </w:rPr>
        <w:t xml:space="preserve"> </w:t>
      </w:r>
      <w:r w:rsidRPr="00DA3298">
        <w:rPr>
          <w:color w:val="000000" w:themeColor="text1"/>
          <w:sz w:val="28"/>
          <w:szCs w:val="28"/>
          <w:lang w:eastAsia="en-US"/>
        </w:rPr>
        <w:t>xà bông và nước nếu có thể. Nếu da trở nên đỏ, sưng, đau và hoặc phồng rộp, chuyển</w:t>
      </w:r>
      <w:r w:rsidR="00891ED9">
        <w:rPr>
          <w:color w:val="000000" w:themeColor="text1"/>
          <w:sz w:val="28"/>
          <w:szCs w:val="28"/>
          <w:lang w:eastAsia="en-US"/>
        </w:rPr>
        <w:t xml:space="preserve"> </w:t>
      </w:r>
      <w:r w:rsidRPr="00DA3298">
        <w:rPr>
          <w:color w:val="000000" w:themeColor="text1"/>
          <w:sz w:val="28"/>
          <w:szCs w:val="28"/>
          <w:lang w:eastAsia="en-US"/>
        </w:rPr>
        <w:t>bệnh nhân đến cơ sở y tế gần nhất để điều trị thêm</w:t>
      </w:r>
    </w:p>
    <w:p w14:paraId="1F568FAC" w14:textId="57D8E986"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Nếu hít phải: Chuyển nạn nhân ra nơi thoáng khí, giữ ngực nạn nhân ở tư thế thuận lợicho hô hấp. Liên hệ với trung tâm giải độc hoặc bác sỹ nếu thấy mệt mỏi. Nếu không</w:t>
      </w:r>
      <w:r w:rsidR="00891ED9">
        <w:rPr>
          <w:color w:val="000000" w:themeColor="text1"/>
          <w:sz w:val="28"/>
          <w:szCs w:val="28"/>
          <w:lang w:eastAsia="en-US"/>
        </w:rPr>
        <w:t xml:space="preserve"> </w:t>
      </w:r>
      <w:r w:rsidRPr="00DA3298">
        <w:rPr>
          <w:color w:val="000000" w:themeColor="text1"/>
          <w:sz w:val="28"/>
          <w:szCs w:val="28"/>
          <w:lang w:eastAsia="en-US"/>
        </w:rPr>
        <w:t>hồi phục nhanh chóng, chuyển nạn nhân đến cơ sở y tế gần nhất để có các điều trị tiếp</w:t>
      </w:r>
      <w:r w:rsidR="00891ED9">
        <w:rPr>
          <w:color w:val="000000" w:themeColor="text1"/>
          <w:sz w:val="28"/>
          <w:szCs w:val="28"/>
          <w:lang w:eastAsia="en-US"/>
        </w:rPr>
        <w:t xml:space="preserve"> </w:t>
      </w:r>
      <w:r w:rsidRPr="00DA3298">
        <w:rPr>
          <w:color w:val="000000" w:themeColor="text1"/>
          <w:sz w:val="28"/>
          <w:szCs w:val="28"/>
          <w:lang w:eastAsia="en-US"/>
        </w:rPr>
        <w:t>theo.</w:t>
      </w:r>
    </w:p>
    <w:p w14:paraId="52CB5029" w14:textId="5957ADA7"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Nếu bị dính vào mắt: thận trong rửa bằng nước trong vài phút. Tháo bỏ kính áp tròng</w:t>
      </w:r>
      <w:r w:rsidR="00891ED9">
        <w:rPr>
          <w:color w:val="000000" w:themeColor="text1"/>
          <w:sz w:val="28"/>
          <w:szCs w:val="28"/>
          <w:lang w:eastAsia="en-US"/>
        </w:rPr>
        <w:t xml:space="preserve"> </w:t>
      </w:r>
      <w:r w:rsidRPr="00DA3298">
        <w:rPr>
          <w:color w:val="000000" w:themeColor="text1"/>
          <w:sz w:val="28"/>
          <w:szCs w:val="28"/>
          <w:lang w:eastAsia="en-US"/>
        </w:rPr>
        <w:t>nếu đang đeo và nếu thấy dễ dàng. Sau đó tiếp tục rửa mắt bằng nước sạch. Nếu bị kích</w:t>
      </w:r>
      <w:r w:rsidR="00891ED9">
        <w:rPr>
          <w:color w:val="000000" w:themeColor="text1"/>
          <w:sz w:val="28"/>
          <w:szCs w:val="28"/>
          <w:lang w:eastAsia="en-US"/>
        </w:rPr>
        <w:t xml:space="preserve"> </w:t>
      </w:r>
      <w:r w:rsidRPr="00DA3298">
        <w:rPr>
          <w:color w:val="000000" w:themeColor="text1"/>
          <w:sz w:val="28"/>
          <w:szCs w:val="28"/>
          <w:lang w:eastAsia="en-US"/>
        </w:rPr>
        <w:t>ứng kéo dài, cần phải được chăm sóc y tế.</w:t>
      </w:r>
    </w:p>
    <w:p w14:paraId="79DD5776" w14:textId="18DC85D8"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Nếu có hoả hoạn: Dùng loại bọt chống cồn, nước phun có áp hoặc ở dạng phun sương</w:t>
      </w:r>
      <w:r w:rsidR="00891ED9">
        <w:rPr>
          <w:color w:val="000000" w:themeColor="text1"/>
          <w:sz w:val="28"/>
          <w:szCs w:val="28"/>
          <w:lang w:eastAsia="en-US"/>
        </w:rPr>
        <w:t xml:space="preserve"> </w:t>
      </w:r>
      <w:r w:rsidRPr="00DA3298">
        <w:rPr>
          <w:color w:val="000000" w:themeColor="text1"/>
          <w:sz w:val="28"/>
          <w:szCs w:val="28"/>
          <w:lang w:eastAsia="en-US"/>
        </w:rPr>
        <w:t>để dập lửa.</w:t>
      </w:r>
    </w:p>
    <w:p w14:paraId="04EE3DCF" w14:textId="77777777" w:rsidR="00DA3298" w:rsidRPr="00DA3298" w:rsidRDefault="00481B2E" w:rsidP="009E0A66">
      <w:pPr>
        <w:pStyle w:val="MUC1"/>
        <w:spacing w:after="0"/>
        <w:ind w:firstLine="426"/>
        <w:jc w:val="both"/>
        <w:outlineLvl w:val="9"/>
        <w:rPr>
          <w:color w:val="000000" w:themeColor="text1"/>
          <w:sz w:val="28"/>
          <w:szCs w:val="28"/>
        </w:rPr>
      </w:pPr>
      <w:r w:rsidRPr="00DA3298">
        <w:rPr>
          <w:color w:val="000000" w:themeColor="text1"/>
          <w:sz w:val="28"/>
          <w:szCs w:val="28"/>
        </w:rPr>
        <w:t>3.6.3.4. Biện pháp phòng ngừa sự cố môi trường đối với kho chứa chất thải</w:t>
      </w:r>
    </w:p>
    <w:p w14:paraId="63D5BC96" w14:textId="57FA668B"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Thiết kế nhà kho lưu giữ chất thải có mái che, tránh nước mưa rơi xuống cuốn theo chất</w:t>
      </w:r>
      <w:r w:rsidR="00891ED9">
        <w:rPr>
          <w:color w:val="000000" w:themeColor="text1"/>
          <w:sz w:val="28"/>
          <w:szCs w:val="28"/>
          <w:lang w:eastAsia="en-US"/>
        </w:rPr>
        <w:t xml:space="preserve"> </w:t>
      </w:r>
      <w:r w:rsidRPr="00DA3298">
        <w:rPr>
          <w:color w:val="000000" w:themeColor="text1"/>
          <w:sz w:val="28"/>
          <w:szCs w:val="28"/>
          <w:lang w:eastAsia="en-US"/>
        </w:rPr>
        <w:t>thải vào đường thoát nước.</w:t>
      </w:r>
    </w:p>
    <w:p w14:paraId="4B15412E" w14:textId="30552311"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Nhà kho lưu giữ chất thải được phân chia thành nhiều khu vực lưu giữ khác nhau. Các</w:t>
      </w:r>
      <w:r w:rsidR="00891ED9">
        <w:rPr>
          <w:color w:val="000000" w:themeColor="text1"/>
          <w:sz w:val="28"/>
          <w:szCs w:val="28"/>
          <w:lang w:eastAsia="en-US"/>
        </w:rPr>
        <w:t xml:space="preserve"> </w:t>
      </w:r>
      <w:r w:rsidRPr="00DA3298">
        <w:rPr>
          <w:color w:val="000000" w:themeColor="text1"/>
          <w:sz w:val="28"/>
          <w:szCs w:val="28"/>
          <w:lang w:eastAsia="en-US"/>
        </w:rPr>
        <w:t>khu vực này được thiết kế với khoảng cách phù hợp theo quy định lưu giữ CTNH, hạn</w:t>
      </w:r>
      <w:r w:rsidR="00891ED9">
        <w:rPr>
          <w:color w:val="000000" w:themeColor="text1"/>
          <w:sz w:val="28"/>
          <w:szCs w:val="28"/>
          <w:lang w:eastAsia="en-US"/>
        </w:rPr>
        <w:t xml:space="preserve"> </w:t>
      </w:r>
      <w:r w:rsidRPr="00DA3298">
        <w:rPr>
          <w:color w:val="000000" w:themeColor="text1"/>
          <w:sz w:val="28"/>
          <w:szCs w:val="28"/>
          <w:lang w:eastAsia="en-US"/>
        </w:rPr>
        <w:t>chế khả năng tương tác giữa các loại chất thải và xảy ra sự cố cháy nổ trong nhà kho.</w:t>
      </w:r>
      <w:r w:rsidR="00891ED9">
        <w:rPr>
          <w:color w:val="000000" w:themeColor="text1"/>
          <w:sz w:val="28"/>
          <w:szCs w:val="28"/>
          <w:lang w:eastAsia="en-US"/>
        </w:rPr>
        <w:t xml:space="preserve"> </w:t>
      </w:r>
      <w:r w:rsidRPr="00DA3298">
        <w:rPr>
          <w:color w:val="000000" w:themeColor="text1"/>
          <w:sz w:val="28"/>
          <w:szCs w:val="28"/>
          <w:lang w:eastAsia="en-US"/>
        </w:rPr>
        <w:t>Mỗi khu vực lưu giữ được trang bị các biển cảnh báo và thiết bị PCCC, dụng cụ bảo hộ</w:t>
      </w:r>
      <w:r w:rsidR="00891ED9">
        <w:rPr>
          <w:color w:val="000000" w:themeColor="text1"/>
          <w:sz w:val="28"/>
          <w:szCs w:val="28"/>
          <w:lang w:eastAsia="en-US"/>
        </w:rPr>
        <w:t xml:space="preserve"> </w:t>
      </w:r>
      <w:r w:rsidRPr="00DA3298">
        <w:rPr>
          <w:color w:val="000000" w:themeColor="text1"/>
          <w:sz w:val="28"/>
          <w:szCs w:val="28"/>
          <w:lang w:eastAsia="en-US"/>
        </w:rPr>
        <w:t>lao động, các vật liệu ứng phó khắc phục nếu có sự cố xảy ra.</w:t>
      </w:r>
    </w:p>
    <w:p w14:paraId="421CAED1" w14:textId="3122CF1F"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CTNH được dán bảng hiệu có hình minh họa để việc tập kết chất thải được dễ dàng.</w:t>
      </w:r>
      <w:r w:rsidR="00891ED9">
        <w:rPr>
          <w:color w:val="000000" w:themeColor="text1"/>
          <w:sz w:val="28"/>
          <w:szCs w:val="28"/>
          <w:lang w:eastAsia="en-US"/>
        </w:rPr>
        <w:t xml:space="preserve"> </w:t>
      </w:r>
      <w:r w:rsidRPr="00DA3298">
        <w:rPr>
          <w:color w:val="000000" w:themeColor="text1"/>
          <w:sz w:val="28"/>
          <w:szCs w:val="28"/>
          <w:lang w:eastAsia="en-US"/>
        </w:rPr>
        <w:t>Khu vực chứa CTNH được xây bờ bao, bên trên có đặt các bệ chứa để thu gom chất thải</w:t>
      </w:r>
      <w:r w:rsidR="00891ED9">
        <w:rPr>
          <w:color w:val="000000" w:themeColor="text1"/>
          <w:sz w:val="28"/>
          <w:szCs w:val="28"/>
          <w:lang w:eastAsia="en-US"/>
        </w:rPr>
        <w:t xml:space="preserve"> </w:t>
      </w:r>
      <w:r w:rsidRPr="00DA3298">
        <w:rPr>
          <w:color w:val="000000" w:themeColor="text1"/>
          <w:sz w:val="28"/>
          <w:szCs w:val="28"/>
          <w:lang w:eastAsia="en-US"/>
        </w:rPr>
        <w:t xml:space="preserve">khi bị rò rỉ, bên dưới có chứa cát và được xây bao lại. Khi có sự cố tràn đổ </w:t>
      </w:r>
      <w:r w:rsidRPr="00DA3298">
        <w:rPr>
          <w:color w:val="000000" w:themeColor="text1"/>
          <w:sz w:val="28"/>
          <w:szCs w:val="28"/>
          <w:lang w:eastAsia="en-US"/>
        </w:rPr>
        <w:lastRenderedPageBreak/>
        <w:t>CTNH, cát</w:t>
      </w:r>
      <w:r w:rsidR="00891ED9">
        <w:rPr>
          <w:color w:val="000000" w:themeColor="text1"/>
          <w:sz w:val="28"/>
          <w:szCs w:val="28"/>
          <w:lang w:eastAsia="en-US"/>
        </w:rPr>
        <w:t xml:space="preserve"> sẽ</w:t>
      </w:r>
      <w:r w:rsidRPr="00DA3298">
        <w:rPr>
          <w:color w:val="000000" w:themeColor="text1"/>
          <w:sz w:val="28"/>
          <w:szCs w:val="28"/>
          <w:lang w:eastAsia="en-US"/>
        </w:rPr>
        <w:t xml:space="preserve"> được thu gom và bàn giao cho đơn vị thu gom CTNH.</w:t>
      </w:r>
    </w:p>
    <w:p w14:paraId="255D3540" w14:textId="072EE9EB"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Đối với việc vận chuyển CTNH: Chủ đầu tư hợp đồng với đơn vị có chức năng chuyên</w:t>
      </w:r>
      <w:r w:rsidR="00891ED9">
        <w:rPr>
          <w:color w:val="000000" w:themeColor="text1"/>
          <w:sz w:val="28"/>
          <w:szCs w:val="28"/>
          <w:lang w:eastAsia="en-US"/>
        </w:rPr>
        <w:t xml:space="preserve"> </w:t>
      </w:r>
      <w:r w:rsidRPr="00DA3298">
        <w:rPr>
          <w:color w:val="000000" w:themeColor="text1"/>
          <w:sz w:val="28"/>
          <w:szCs w:val="28"/>
          <w:lang w:eastAsia="en-US"/>
        </w:rPr>
        <w:t>thu gom, vận chuyển và xử lý CTNH theo đúng quy định. Do đó, đơn vị được thu gom,</w:t>
      </w:r>
      <w:r w:rsidR="00891ED9">
        <w:rPr>
          <w:color w:val="000000" w:themeColor="text1"/>
          <w:sz w:val="28"/>
          <w:szCs w:val="28"/>
          <w:lang w:eastAsia="en-US"/>
        </w:rPr>
        <w:t xml:space="preserve"> </w:t>
      </w:r>
      <w:r w:rsidRPr="00DA3298">
        <w:rPr>
          <w:color w:val="000000" w:themeColor="text1"/>
          <w:sz w:val="28"/>
          <w:szCs w:val="28"/>
          <w:lang w:eastAsia="en-US"/>
        </w:rPr>
        <w:t>vận chuyển và xử lý có các biện pháp để đề phòng và kiểm soát sự cố trong quá trình</w:t>
      </w:r>
      <w:r w:rsidR="00891ED9">
        <w:rPr>
          <w:color w:val="000000" w:themeColor="text1"/>
          <w:sz w:val="28"/>
          <w:szCs w:val="28"/>
          <w:lang w:eastAsia="en-US"/>
        </w:rPr>
        <w:t xml:space="preserve"> </w:t>
      </w:r>
      <w:r w:rsidRPr="00DA3298">
        <w:rPr>
          <w:color w:val="000000" w:themeColor="text1"/>
          <w:sz w:val="28"/>
          <w:szCs w:val="28"/>
          <w:lang w:eastAsia="en-US"/>
        </w:rPr>
        <w:t>vận chuyển CTNH.</w:t>
      </w:r>
    </w:p>
    <w:p w14:paraId="7502B3EB" w14:textId="77777777" w:rsidR="00DA3298" w:rsidRPr="00DA3298" w:rsidRDefault="00481B2E" w:rsidP="009E0A66">
      <w:pPr>
        <w:pStyle w:val="MUC1"/>
        <w:spacing w:after="0"/>
        <w:ind w:firstLine="426"/>
        <w:jc w:val="both"/>
        <w:outlineLvl w:val="1"/>
        <w:rPr>
          <w:color w:val="000000" w:themeColor="text1"/>
          <w:sz w:val="28"/>
          <w:szCs w:val="28"/>
        </w:rPr>
      </w:pPr>
      <w:bookmarkStart w:id="214" w:name="_Toc148952951"/>
      <w:r w:rsidRPr="00DA3298">
        <w:rPr>
          <w:color w:val="000000" w:themeColor="text1"/>
          <w:sz w:val="28"/>
          <w:szCs w:val="28"/>
        </w:rPr>
        <w:t>3.7. CÔNG TRÌNH, BIỆN PHÁP BẢO VỆ MÔI TRƯỜNG KHÁC</w:t>
      </w:r>
      <w:bookmarkEnd w:id="214"/>
    </w:p>
    <w:p w14:paraId="416EEA9C" w14:textId="0525AE29" w:rsidR="00DA3298" w:rsidRPr="00DA3298" w:rsidRDefault="00481B2E" w:rsidP="009E0A66">
      <w:pPr>
        <w:pStyle w:val="Normal1"/>
        <w:spacing w:before="0" w:line="276" w:lineRule="auto"/>
        <w:ind w:firstLine="426"/>
        <w:rPr>
          <w:color w:val="000000" w:themeColor="text1"/>
          <w:sz w:val="28"/>
          <w:szCs w:val="28"/>
          <w:lang w:eastAsia="en-US"/>
        </w:rPr>
      </w:pPr>
      <w:r w:rsidRPr="006E1BF5">
        <w:rPr>
          <w:color w:val="000000" w:themeColor="text1"/>
          <w:sz w:val="28"/>
          <w:szCs w:val="28"/>
          <w:lang w:eastAsia="en-US"/>
        </w:rPr>
        <w:t>- Đầu tư hệ thống báo cháy tự động, các thiết bị PCCC tại khu vực nhà xưởng. Công ty đã</w:t>
      </w:r>
      <w:r w:rsidR="00891ED9" w:rsidRPr="006E1BF5">
        <w:rPr>
          <w:color w:val="000000" w:themeColor="text1"/>
          <w:sz w:val="28"/>
          <w:szCs w:val="28"/>
          <w:lang w:eastAsia="en-US"/>
        </w:rPr>
        <w:t xml:space="preserve"> </w:t>
      </w:r>
      <w:r w:rsidRPr="006E1BF5">
        <w:rPr>
          <w:color w:val="000000" w:themeColor="text1"/>
          <w:sz w:val="28"/>
          <w:szCs w:val="28"/>
          <w:lang w:eastAsia="en-US"/>
        </w:rPr>
        <w:t xml:space="preserve">được cấp giấy chứng nhận thẩm duyệt về phòng cháy và chữa cháy số </w:t>
      </w:r>
      <w:r w:rsidR="006E1BF5" w:rsidRPr="006E1BF5">
        <w:rPr>
          <w:color w:val="000000" w:themeColor="text1"/>
          <w:sz w:val="28"/>
          <w:szCs w:val="28"/>
          <w:lang w:eastAsia="en-US"/>
        </w:rPr>
        <w:t>18</w:t>
      </w:r>
      <w:r w:rsidRPr="006E1BF5">
        <w:rPr>
          <w:color w:val="000000" w:themeColor="text1"/>
          <w:sz w:val="28"/>
          <w:szCs w:val="28"/>
          <w:lang w:eastAsia="en-US"/>
        </w:rPr>
        <w:t>/TD-PCCC do</w:t>
      </w:r>
      <w:r w:rsidR="00891ED9" w:rsidRPr="006E1BF5">
        <w:rPr>
          <w:color w:val="000000" w:themeColor="text1"/>
          <w:sz w:val="28"/>
          <w:szCs w:val="28"/>
          <w:lang w:eastAsia="en-US"/>
        </w:rPr>
        <w:t xml:space="preserve"> </w:t>
      </w:r>
      <w:r w:rsidRPr="006E1BF5">
        <w:rPr>
          <w:color w:val="000000" w:themeColor="text1"/>
          <w:sz w:val="28"/>
          <w:szCs w:val="28"/>
          <w:lang w:eastAsia="en-US"/>
        </w:rPr>
        <w:t xml:space="preserve">Công an tỉnh Tây Ninh – Phòng cảnh sát phòng cháy và chữa cháy cấp ngày </w:t>
      </w:r>
      <w:r w:rsidR="006E1BF5" w:rsidRPr="006E1BF5">
        <w:rPr>
          <w:color w:val="000000" w:themeColor="text1"/>
          <w:sz w:val="28"/>
          <w:szCs w:val="28"/>
          <w:lang w:eastAsia="en-US"/>
        </w:rPr>
        <w:t>17</w:t>
      </w:r>
      <w:r w:rsidRPr="006E1BF5">
        <w:rPr>
          <w:color w:val="000000" w:themeColor="text1"/>
          <w:sz w:val="28"/>
          <w:szCs w:val="28"/>
          <w:lang w:eastAsia="en-US"/>
        </w:rPr>
        <w:t>/05/201</w:t>
      </w:r>
      <w:r w:rsidR="006E1BF5" w:rsidRPr="006E1BF5">
        <w:rPr>
          <w:color w:val="000000" w:themeColor="text1"/>
          <w:sz w:val="28"/>
          <w:szCs w:val="28"/>
          <w:lang w:eastAsia="en-US"/>
        </w:rPr>
        <w:t>3</w:t>
      </w:r>
      <w:r w:rsidR="00891ED9" w:rsidRPr="006E1BF5">
        <w:rPr>
          <w:color w:val="000000" w:themeColor="text1"/>
          <w:sz w:val="28"/>
          <w:szCs w:val="28"/>
          <w:lang w:eastAsia="en-US"/>
        </w:rPr>
        <w:t xml:space="preserve"> </w:t>
      </w:r>
      <w:r w:rsidRPr="006E1BF5">
        <w:rPr>
          <w:color w:val="000000" w:themeColor="text1"/>
          <w:sz w:val="28"/>
          <w:szCs w:val="28"/>
          <w:lang w:eastAsia="en-US"/>
        </w:rPr>
        <w:t>(Đính kèm phụ lục).</w:t>
      </w:r>
    </w:p>
    <w:p w14:paraId="332183B7" w14:textId="77777777"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Huấn luyện cho toàn thể công nhân các biện pháp PCCC.</w:t>
      </w:r>
    </w:p>
    <w:p w14:paraId="71F2D95A" w14:textId="7D4312D8"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Lắp đặt chống rung cho các máy móc, thiết bị có độ ồn cao như: Máy thổi khí, máy phát</w:t>
      </w:r>
      <w:r w:rsidR="00891ED9">
        <w:rPr>
          <w:color w:val="000000" w:themeColor="text1"/>
          <w:sz w:val="28"/>
          <w:szCs w:val="28"/>
          <w:lang w:eastAsia="en-US"/>
        </w:rPr>
        <w:t xml:space="preserve"> </w:t>
      </w:r>
      <w:r w:rsidRPr="00DA3298">
        <w:rPr>
          <w:color w:val="000000" w:themeColor="text1"/>
          <w:sz w:val="28"/>
          <w:szCs w:val="28"/>
          <w:lang w:eastAsia="en-US"/>
        </w:rPr>
        <w:t>điện dự phòng.</w:t>
      </w:r>
    </w:p>
    <w:p w14:paraId="08B371ED" w14:textId="77777777"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Hệ thống điện được bố trí và lắp đặt theo tiêu chuẩn an toàn về điện.</w:t>
      </w:r>
    </w:p>
    <w:p w14:paraId="43779DAF" w14:textId="77777777"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Trang bị thiết bị bảo hộ lao động cho những công nhân làm việc.</w:t>
      </w:r>
    </w:p>
    <w:p w14:paraId="3121B29A" w14:textId="77777777"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Xây dựng cột thu thôi phòng chống sét.</w:t>
      </w:r>
    </w:p>
    <w:p w14:paraId="58096C2F" w14:textId="44974AD6"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Gia cố và kiểm tra chất lượng các thiết bị chứa nhiên liệu nhằm tránh sự cố rò rỉ nhiên</w:t>
      </w:r>
      <w:r w:rsidR="00891ED9">
        <w:rPr>
          <w:color w:val="000000" w:themeColor="text1"/>
          <w:sz w:val="28"/>
          <w:szCs w:val="28"/>
          <w:lang w:eastAsia="en-US"/>
        </w:rPr>
        <w:t xml:space="preserve"> </w:t>
      </w:r>
      <w:r w:rsidRPr="00DA3298">
        <w:rPr>
          <w:color w:val="000000" w:themeColor="text1"/>
          <w:sz w:val="28"/>
          <w:szCs w:val="28"/>
          <w:lang w:eastAsia="en-US"/>
        </w:rPr>
        <w:t>liệu ra môi trường xung quanh.</w:t>
      </w:r>
    </w:p>
    <w:p w14:paraId="0E8E753C" w14:textId="77777777"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Thường xuyên gia cố và kiểm tra chất lượng các thiết bị chứa nhiên liệu nhằm tránh sựcố rò rỉ nhiên liệu ra môi trường xung quanh.</w:t>
      </w:r>
    </w:p>
    <w:p w14:paraId="0E710501" w14:textId="77777777" w:rsidR="00DA3298" w:rsidRPr="00DA3298"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Phòng ngừa các sự cố khác.</w:t>
      </w:r>
    </w:p>
    <w:p w14:paraId="116DDC6C" w14:textId="0C37BEE1" w:rsidR="00DA3298" w:rsidRPr="00DA3298" w:rsidRDefault="00481B2E" w:rsidP="009E0A66">
      <w:pPr>
        <w:pStyle w:val="MUC1"/>
        <w:spacing w:after="0"/>
        <w:ind w:firstLine="426"/>
        <w:jc w:val="both"/>
        <w:outlineLvl w:val="1"/>
        <w:rPr>
          <w:color w:val="000000" w:themeColor="text1"/>
          <w:sz w:val="28"/>
          <w:szCs w:val="28"/>
        </w:rPr>
      </w:pPr>
      <w:bookmarkStart w:id="215" w:name="_Toc148952952"/>
      <w:r w:rsidRPr="00DA3298">
        <w:rPr>
          <w:color w:val="000000" w:themeColor="text1"/>
          <w:sz w:val="28"/>
          <w:szCs w:val="28"/>
        </w:rPr>
        <w:t>3.8. CÁC NỘI DUNG THAY ĐỔI SO VỚI QUYẾT ĐỊNH PHÊ DUYỆT KẾT QUẢ</w:t>
      </w:r>
      <w:r w:rsidR="00891ED9">
        <w:rPr>
          <w:color w:val="000000" w:themeColor="text1"/>
          <w:sz w:val="28"/>
          <w:szCs w:val="28"/>
        </w:rPr>
        <w:t xml:space="preserve"> </w:t>
      </w:r>
      <w:r w:rsidRPr="00DA3298">
        <w:rPr>
          <w:color w:val="000000" w:themeColor="text1"/>
          <w:sz w:val="28"/>
          <w:szCs w:val="28"/>
        </w:rPr>
        <w:t>THẨM ĐỊNH BÁO CÁO ĐÁNH GIÁ TÁC ĐỘNG MÔI TRƯỜNG</w:t>
      </w:r>
      <w:bookmarkEnd w:id="215"/>
    </w:p>
    <w:p w14:paraId="55805B86" w14:textId="637183B4" w:rsidR="001B6636" w:rsidRPr="00FE6345" w:rsidRDefault="00481B2E" w:rsidP="009E0A66">
      <w:pPr>
        <w:pStyle w:val="Normal1"/>
        <w:spacing w:before="0" w:line="276" w:lineRule="auto"/>
        <w:ind w:firstLine="426"/>
        <w:rPr>
          <w:color w:val="000000" w:themeColor="text1"/>
          <w:sz w:val="28"/>
          <w:szCs w:val="28"/>
          <w:lang w:eastAsia="en-US"/>
        </w:rPr>
      </w:pPr>
      <w:r w:rsidRPr="00DA3298">
        <w:rPr>
          <w:color w:val="000000" w:themeColor="text1"/>
          <w:sz w:val="28"/>
          <w:szCs w:val="28"/>
          <w:lang w:eastAsia="en-US"/>
        </w:rPr>
        <w:t xml:space="preserve">Chi tiết nội dung thay đổi của </w:t>
      </w:r>
      <w:r w:rsidR="00575D3F">
        <w:rPr>
          <w:color w:val="000000" w:themeColor="text1"/>
          <w:sz w:val="28"/>
          <w:szCs w:val="28"/>
          <w:lang w:eastAsia="en-US"/>
        </w:rPr>
        <w:t>Công ty</w:t>
      </w:r>
      <w:r w:rsidRPr="00DA3298">
        <w:rPr>
          <w:color w:val="000000" w:themeColor="text1"/>
          <w:sz w:val="28"/>
          <w:szCs w:val="28"/>
          <w:lang w:eastAsia="en-US"/>
        </w:rPr>
        <w:t>, dự án so với Quyết định phê duyệt kết quả thẩm định</w:t>
      </w:r>
      <w:r w:rsidR="00575D3F">
        <w:rPr>
          <w:color w:val="000000" w:themeColor="text1"/>
          <w:sz w:val="28"/>
          <w:szCs w:val="28"/>
          <w:lang w:eastAsia="en-US"/>
        </w:rPr>
        <w:t xml:space="preserve"> </w:t>
      </w:r>
      <w:r w:rsidR="001B6636">
        <w:rPr>
          <w:color w:val="000000" w:themeColor="text1"/>
          <w:sz w:val="28"/>
          <w:szCs w:val="28"/>
          <w:lang w:eastAsia="en-US"/>
        </w:rPr>
        <w:t>Đề án bảo vệ môi trường chi tiết</w:t>
      </w:r>
      <w:r w:rsidRPr="00DA3298">
        <w:rPr>
          <w:color w:val="000000" w:themeColor="text1"/>
          <w:sz w:val="28"/>
          <w:szCs w:val="28"/>
          <w:lang w:eastAsia="en-US"/>
        </w:rPr>
        <w:t xml:space="preserve"> như sau:</w:t>
      </w:r>
    </w:p>
    <w:p w14:paraId="1438CD6B" w14:textId="3D3623D2" w:rsidR="00FE6345" w:rsidRPr="00FE6345" w:rsidRDefault="00FE6345" w:rsidP="009E0A66">
      <w:pPr>
        <w:pStyle w:val="Caption"/>
        <w:keepNext/>
        <w:spacing w:before="0" w:after="0" w:line="276" w:lineRule="auto"/>
        <w:rPr>
          <w:i/>
          <w:sz w:val="28"/>
          <w:szCs w:val="28"/>
        </w:rPr>
      </w:pPr>
      <w:bookmarkStart w:id="216" w:name="_Toc148952375"/>
      <w:r w:rsidRPr="00FE6345">
        <w:rPr>
          <w:i/>
          <w:sz w:val="28"/>
          <w:szCs w:val="28"/>
        </w:rPr>
        <w:t xml:space="preserve">Bảng </w:t>
      </w:r>
      <w:r w:rsidRPr="00FE6345">
        <w:rPr>
          <w:i/>
          <w:sz w:val="28"/>
          <w:szCs w:val="28"/>
        </w:rPr>
        <w:fldChar w:fldCharType="begin"/>
      </w:r>
      <w:r w:rsidRPr="00FE6345">
        <w:rPr>
          <w:i/>
          <w:sz w:val="28"/>
          <w:szCs w:val="28"/>
        </w:rPr>
        <w:instrText xml:space="preserve"> SEQ Bảng_ \* ARABIC </w:instrText>
      </w:r>
      <w:r w:rsidRPr="00FE6345">
        <w:rPr>
          <w:i/>
          <w:sz w:val="28"/>
          <w:szCs w:val="28"/>
        </w:rPr>
        <w:fldChar w:fldCharType="separate"/>
      </w:r>
      <w:r w:rsidR="00FD6182">
        <w:rPr>
          <w:i/>
          <w:noProof/>
          <w:sz w:val="28"/>
          <w:szCs w:val="28"/>
        </w:rPr>
        <w:t>21</w:t>
      </w:r>
      <w:r w:rsidRPr="00FE6345">
        <w:rPr>
          <w:i/>
          <w:sz w:val="28"/>
          <w:szCs w:val="28"/>
        </w:rPr>
        <w:fldChar w:fldCharType="end"/>
      </w:r>
      <w:r w:rsidR="009E0A66">
        <w:rPr>
          <w:i/>
          <w:sz w:val="28"/>
          <w:szCs w:val="28"/>
        </w:rPr>
        <w:t xml:space="preserve">: </w:t>
      </w:r>
      <w:r w:rsidRPr="00FE6345">
        <w:rPr>
          <w:i/>
          <w:color w:val="000000" w:themeColor="text1"/>
          <w:sz w:val="28"/>
          <w:szCs w:val="28"/>
        </w:rPr>
        <w:t>Nội dung thay đổi so với đề án bảo vệ môi trường đã được phê duyệt</w:t>
      </w:r>
      <w:bookmarkEnd w:id="216"/>
    </w:p>
    <w:tbl>
      <w:tblPr>
        <w:tblStyle w:val="TableGrid"/>
        <w:tblW w:w="0" w:type="auto"/>
        <w:tblLook w:val="04A0" w:firstRow="1" w:lastRow="0" w:firstColumn="1" w:lastColumn="0" w:noHBand="0" w:noVBand="1"/>
      </w:tblPr>
      <w:tblGrid>
        <w:gridCol w:w="562"/>
        <w:gridCol w:w="1701"/>
        <w:gridCol w:w="3686"/>
        <w:gridCol w:w="3241"/>
      </w:tblGrid>
      <w:tr w:rsidR="001B6636" w:rsidRPr="00207200" w14:paraId="41AFFCF8" w14:textId="77777777" w:rsidTr="00F7558C">
        <w:tc>
          <w:tcPr>
            <w:tcW w:w="562" w:type="dxa"/>
          </w:tcPr>
          <w:p w14:paraId="40EC9676" w14:textId="0D64490C" w:rsidR="001B6636" w:rsidRPr="00207200" w:rsidRDefault="001B6636" w:rsidP="006F1177">
            <w:pPr>
              <w:pStyle w:val="Normal1"/>
              <w:jc w:val="center"/>
              <w:rPr>
                <w:b/>
                <w:color w:val="000000" w:themeColor="text1"/>
                <w:sz w:val="28"/>
                <w:szCs w:val="28"/>
                <w:lang w:eastAsia="en-US"/>
              </w:rPr>
            </w:pPr>
            <w:r w:rsidRPr="00207200">
              <w:rPr>
                <w:b/>
                <w:color w:val="000000" w:themeColor="text1"/>
                <w:sz w:val="28"/>
                <w:szCs w:val="28"/>
                <w:lang w:eastAsia="en-US"/>
              </w:rPr>
              <w:t>Stt</w:t>
            </w:r>
          </w:p>
        </w:tc>
        <w:tc>
          <w:tcPr>
            <w:tcW w:w="1701" w:type="dxa"/>
          </w:tcPr>
          <w:p w14:paraId="4F54F1F3" w14:textId="3B934E78" w:rsidR="001B6636" w:rsidRPr="00207200" w:rsidRDefault="001B6636" w:rsidP="006F1177">
            <w:pPr>
              <w:pStyle w:val="Normal1"/>
              <w:jc w:val="center"/>
              <w:rPr>
                <w:b/>
                <w:color w:val="000000" w:themeColor="text1"/>
                <w:sz w:val="28"/>
                <w:szCs w:val="28"/>
                <w:lang w:eastAsia="en-US"/>
              </w:rPr>
            </w:pPr>
            <w:r w:rsidRPr="00207200">
              <w:rPr>
                <w:b/>
                <w:color w:val="000000" w:themeColor="text1"/>
                <w:sz w:val="28"/>
                <w:szCs w:val="28"/>
                <w:lang w:eastAsia="en-US"/>
              </w:rPr>
              <w:t>Hạng mục</w:t>
            </w:r>
          </w:p>
        </w:tc>
        <w:tc>
          <w:tcPr>
            <w:tcW w:w="3686" w:type="dxa"/>
          </w:tcPr>
          <w:p w14:paraId="08D2E341" w14:textId="36A33594" w:rsidR="001B6636" w:rsidRPr="00207200" w:rsidRDefault="001B6636" w:rsidP="006F1177">
            <w:pPr>
              <w:pStyle w:val="Normal1"/>
              <w:jc w:val="center"/>
              <w:rPr>
                <w:b/>
                <w:color w:val="000000" w:themeColor="text1"/>
                <w:sz w:val="28"/>
                <w:szCs w:val="28"/>
                <w:lang w:eastAsia="en-US"/>
              </w:rPr>
            </w:pPr>
            <w:r w:rsidRPr="00207200">
              <w:rPr>
                <w:b/>
                <w:color w:val="000000" w:themeColor="text1"/>
                <w:sz w:val="28"/>
                <w:szCs w:val="28"/>
                <w:lang w:eastAsia="en-US"/>
              </w:rPr>
              <w:t>Theo đề án bảo vệ môi trường đã phê duyệt</w:t>
            </w:r>
          </w:p>
        </w:tc>
        <w:tc>
          <w:tcPr>
            <w:tcW w:w="3241" w:type="dxa"/>
          </w:tcPr>
          <w:p w14:paraId="1D64DE47" w14:textId="0047AA9C" w:rsidR="001B6636" w:rsidRPr="00207200" w:rsidRDefault="001B6636" w:rsidP="006F1177">
            <w:pPr>
              <w:pStyle w:val="Normal1"/>
              <w:jc w:val="center"/>
              <w:rPr>
                <w:b/>
                <w:color w:val="000000" w:themeColor="text1"/>
                <w:sz w:val="28"/>
                <w:szCs w:val="28"/>
                <w:lang w:eastAsia="en-US"/>
              </w:rPr>
            </w:pPr>
            <w:r w:rsidRPr="00207200">
              <w:rPr>
                <w:b/>
                <w:color w:val="000000" w:themeColor="text1"/>
                <w:sz w:val="28"/>
                <w:szCs w:val="28"/>
                <w:lang w:eastAsia="en-US"/>
              </w:rPr>
              <w:t>Nội dung thay đổi</w:t>
            </w:r>
          </w:p>
        </w:tc>
      </w:tr>
      <w:tr w:rsidR="001B6636" w:rsidRPr="00207200" w14:paraId="73950E41" w14:textId="77777777" w:rsidTr="00F7558C">
        <w:tc>
          <w:tcPr>
            <w:tcW w:w="562" w:type="dxa"/>
          </w:tcPr>
          <w:p w14:paraId="17889242" w14:textId="12842F93" w:rsidR="001B6636" w:rsidRPr="00207200" w:rsidRDefault="001B6636" w:rsidP="001B6636">
            <w:pPr>
              <w:pStyle w:val="Normal1"/>
              <w:rPr>
                <w:color w:val="000000" w:themeColor="text1"/>
                <w:sz w:val="28"/>
                <w:szCs w:val="28"/>
                <w:lang w:eastAsia="en-US"/>
              </w:rPr>
            </w:pPr>
            <w:r w:rsidRPr="00207200">
              <w:rPr>
                <w:color w:val="000000" w:themeColor="text1"/>
                <w:sz w:val="28"/>
                <w:szCs w:val="28"/>
                <w:lang w:eastAsia="en-US"/>
              </w:rPr>
              <w:t>1</w:t>
            </w:r>
          </w:p>
        </w:tc>
        <w:tc>
          <w:tcPr>
            <w:tcW w:w="1701" w:type="dxa"/>
          </w:tcPr>
          <w:p w14:paraId="6D5FB17C" w14:textId="3E6B1881" w:rsidR="001B6636" w:rsidRPr="00207200" w:rsidRDefault="001B6636" w:rsidP="001B6636">
            <w:pPr>
              <w:pStyle w:val="Normal1"/>
              <w:rPr>
                <w:color w:val="000000" w:themeColor="text1"/>
                <w:sz w:val="28"/>
                <w:szCs w:val="28"/>
                <w:lang w:eastAsia="en-US"/>
              </w:rPr>
            </w:pPr>
            <w:r w:rsidRPr="00207200">
              <w:rPr>
                <w:color w:val="000000" w:themeColor="text1"/>
                <w:sz w:val="28"/>
                <w:szCs w:val="28"/>
                <w:lang w:eastAsia="en-US"/>
              </w:rPr>
              <w:t>Diện tích các hạng mục công trình</w:t>
            </w:r>
          </w:p>
        </w:tc>
        <w:tc>
          <w:tcPr>
            <w:tcW w:w="3686" w:type="dxa"/>
          </w:tcPr>
          <w:p w14:paraId="0B28D524" w14:textId="458CA440" w:rsidR="001B6636" w:rsidRPr="00207200" w:rsidRDefault="001B6636" w:rsidP="001B6636">
            <w:pPr>
              <w:pStyle w:val="Normal1"/>
              <w:rPr>
                <w:color w:val="000000" w:themeColor="text1"/>
                <w:sz w:val="28"/>
                <w:szCs w:val="28"/>
                <w:lang w:eastAsia="en-US"/>
              </w:rPr>
            </w:pPr>
            <w:r w:rsidRPr="00207200">
              <w:rPr>
                <w:color w:val="000000" w:themeColor="text1"/>
                <w:sz w:val="28"/>
                <w:szCs w:val="28"/>
                <w:lang w:eastAsia="en-US"/>
              </w:rPr>
              <w:t>Tổng diện tích các hạng mục công trình:</w:t>
            </w:r>
          </w:p>
        </w:tc>
        <w:tc>
          <w:tcPr>
            <w:tcW w:w="3241" w:type="dxa"/>
          </w:tcPr>
          <w:p w14:paraId="3885798E" w14:textId="3CDE00E3" w:rsidR="001B6636" w:rsidRPr="00207200" w:rsidRDefault="001B6636" w:rsidP="001B6636">
            <w:pPr>
              <w:pStyle w:val="Normal1"/>
              <w:rPr>
                <w:color w:val="000000" w:themeColor="text1"/>
                <w:sz w:val="28"/>
                <w:szCs w:val="28"/>
                <w:lang w:eastAsia="en-US"/>
              </w:rPr>
            </w:pPr>
            <w:r w:rsidRPr="00207200">
              <w:rPr>
                <w:color w:val="000000" w:themeColor="text1"/>
                <w:sz w:val="28"/>
                <w:szCs w:val="28"/>
                <w:lang w:eastAsia="en-US"/>
              </w:rPr>
              <w:t>Tổng diện tích các hạng mục công trình thực tế theo GCNQSDĐ:</w:t>
            </w:r>
          </w:p>
        </w:tc>
      </w:tr>
      <w:tr w:rsidR="001B6636" w:rsidRPr="00207200" w14:paraId="75B19750" w14:textId="77777777" w:rsidTr="00F7558C">
        <w:tc>
          <w:tcPr>
            <w:tcW w:w="562" w:type="dxa"/>
          </w:tcPr>
          <w:p w14:paraId="3850D35E" w14:textId="5E05DB0C" w:rsidR="001B6636" w:rsidRPr="00207200" w:rsidRDefault="001B6636" w:rsidP="001B6636">
            <w:pPr>
              <w:pStyle w:val="Normal1"/>
              <w:rPr>
                <w:color w:val="000000" w:themeColor="text1"/>
                <w:sz w:val="28"/>
                <w:szCs w:val="28"/>
                <w:lang w:eastAsia="en-US"/>
              </w:rPr>
            </w:pPr>
            <w:r w:rsidRPr="00207200">
              <w:rPr>
                <w:color w:val="000000" w:themeColor="text1"/>
                <w:sz w:val="28"/>
                <w:szCs w:val="28"/>
                <w:lang w:eastAsia="en-US"/>
              </w:rPr>
              <w:t>2</w:t>
            </w:r>
          </w:p>
        </w:tc>
        <w:tc>
          <w:tcPr>
            <w:tcW w:w="1701" w:type="dxa"/>
          </w:tcPr>
          <w:p w14:paraId="0FC98B74" w14:textId="058ECD0A" w:rsidR="001B6636" w:rsidRPr="00207200" w:rsidRDefault="001B6636" w:rsidP="001B6636">
            <w:pPr>
              <w:pStyle w:val="Normal1"/>
              <w:rPr>
                <w:color w:val="000000" w:themeColor="text1"/>
                <w:sz w:val="28"/>
                <w:szCs w:val="28"/>
                <w:lang w:eastAsia="en-US"/>
              </w:rPr>
            </w:pPr>
            <w:r w:rsidRPr="00207200">
              <w:rPr>
                <w:color w:val="000000" w:themeColor="text1"/>
                <w:sz w:val="28"/>
                <w:szCs w:val="28"/>
                <w:lang w:eastAsia="en-US"/>
              </w:rPr>
              <w:t>Quy trình công nghệ sản xuất tinh bột mì</w:t>
            </w:r>
          </w:p>
        </w:tc>
        <w:tc>
          <w:tcPr>
            <w:tcW w:w="3686" w:type="dxa"/>
          </w:tcPr>
          <w:p w14:paraId="41F78D80" w14:textId="6E2B14C2" w:rsidR="001B6636" w:rsidRPr="00207200" w:rsidRDefault="00F7558C" w:rsidP="001B6636">
            <w:pPr>
              <w:pStyle w:val="Normal1"/>
              <w:rPr>
                <w:color w:val="000000" w:themeColor="text1"/>
                <w:sz w:val="28"/>
                <w:szCs w:val="28"/>
                <w:lang w:eastAsia="en-US"/>
              </w:rPr>
            </w:pPr>
            <w:r w:rsidRPr="00207200">
              <w:rPr>
                <w:noProof/>
                <w:color w:val="000000" w:themeColor="text1"/>
                <w:sz w:val="28"/>
                <w:szCs w:val="28"/>
                <w:lang w:val="en-GB" w:eastAsia="en-GB"/>
              </w:rPr>
              <mc:AlternateContent>
                <mc:Choice Requires="wps">
                  <w:drawing>
                    <wp:anchor distT="0" distB="0" distL="114300" distR="114300" simplePos="0" relativeHeight="252024832" behindDoc="0" locked="0" layoutInCell="1" allowOverlap="1" wp14:anchorId="05C83FE8" wp14:editId="6924B97E">
                      <wp:simplePos x="0" y="0"/>
                      <wp:positionH relativeFrom="column">
                        <wp:posOffset>1386205</wp:posOffset>
                      </wp:positionH>
                      <wp:positionV relativeFrom="paragraph">
                        <wp:posOffset>1630680</wp:posOffset>
                      </wp:positionV>
                      <wp:extent cx="209550" cy="0"/>
                      <wp:effectExtent l="0" t="76200" r="19050" b="95250"/>
                      <wp:wrapNone/>
                      <wp:docPr id="50" name="Straight Arrow Connector 50"/>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586319" id="_x0000_t32" coordsize="21600,21600" o:spt="32" o:oned="t" path="m,l21600,21600e" filled="f">
                      <v:path arrowok="t" fillok="f" o:connecttype="none"/>
                      <o:lock v:ext="edit" shapetype="t"/>
                    </v:shapetype>
                    <v:shape id="Straight Arrow Connector 50" o:spid="_x0000_s1026" type="#_x0000_t32" style="position:absolute;margin-left:109.15pt;margin-top:128.4pt;width:16.5pt;height:0;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" strokecolor="black [3040]">
                      <v:stroke endarrow="block"/>
                    </v:shape>
                  </w:pict>
                </mc:Fallback>
              </mc:AlternateContent>
            </w:r>
            <w:r w:rsidRPr="00207200">
              <w:rPr>
                <w:noProof/>
                <w:color w:val="000000" w:themeColor="text1"/>
                <w:sz w:val="28"/>
                <w:szCs w:val="28"/>
                <w:lang w:val="en-GB" w:eastAsia="en-GB"/>
              </w:rPr>
              <mc:AlternateContent>
                <mc:Choice Requires="wps">
                  <w:drawing>
                    <wp:anchor distT="0" distB="0" distL="114300" distR="114300" simplePos="0" relativeHeight="252023808" behindDoc="0" locked="0" layoutInCell="1" allowOverlap="1" wp14:anchorId="3DC5E3D5" wp14:editId="72B9DF8C">
                      <wp:simplePos x="0" y="0"/>
                      <wp:positionH relativeFrom="column">
                        <wp:posOffset>490855</wp:posOffset>
                      </wp:positionH>
                      <wp:positionV relativeFrom="paragraph">
                        <wp:posOffset>1621155</wp:posOffset>
                      </wp:positionV>
                      <wp:extent cx="209550" cy="0"/>
                      <wp:effectExtent l="0" t="76200" r="19050" b="95250"/>
                      <wp:wrapNone/>
                      <wp:docPr id="43" name="Straight Arrow Connector 43"/>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7A169C" id="Straight Arrow Connector 43" o:spid="_x0000_s1026" type="#_x0000_t32" style="position:absolute;margin-left:38.65pt;margin-top:127.65pt;width:16.5pt;height:0;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" strokecolor="black [3040]">
                      <v:stroke endarrow="block"/>
                    </v:shape>
                  </w:pict>
                </mc:Fallback>
              </mc:AlternateContent>
            </w:r>
            <w:r w:rsidRPr="00207200">
              <w:rPr>
                <w:noProof/>
                <w:color w:val="000000" w:themeColor="text1"/>
                <w:sz w:val="28"/>
                <w:szCs w:val="28"/>
                <w:lang w:val="en-GB" w:eastAsia="en-GB"/>
              </w:rPr>
              <mc:AlternateContent>
                <mc:Choice Requires="wps">
                  <w:drawing>
                    <wp:anchor distT="0" distB="0" distL="114300" distR="114300" simplePos="0" relativeHeight="252022784" behindDoc="0" locked="0" layoutInCell="1" allowOverlap="1" wp14:anchorId="4B4B76F3" wp14:editId="6425A2A4">
                      <wp:simplePos x="0" y="0"/>
                      <wp:positionH relativeFrom="column">
                        <wp:posOffset>462280</wp:posOffset>
                      </wp:positionH>
                      <wp:positionV relativeFrom="paragraph">
                        <wp:posOffset>1421130</wp:posOffset>
                      </wp:positionV>
                      <wp:extent cx="238125" cy="0"/>
                      <wp:effectExtent l="0" t="76200" r="9525" b="95250"/>
                      <wp:wrapNone/>
                      <wp:docPr id="42" name="Straight Arrow Connector 42"/>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C729D9" id="Straight Arrow Connector 42" o:spid="_x0000_s1026" type="#_x0000_t32" style="position:absolute;margin-left:36.4pt;margin-top:111.9pt;width:18.75pt;height:0;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" strokecolor="black [3040]">
                      <v:stroke endarrow="block"/>
                    </v:shape>
                  </w:pict>
                </mc:Fallback>
              </mc:AlternateContent>
            </w:r>
            <w:r w:rsidRPr="00207200">
              <w:rPr>
                <w:noProof/>
                <w:color w:val="000000" w:themeColor="text1"/>
                <w:sz w:val="28"/>
                <w:szCs w:val="28"/>
                <w:lang w:val="en-GB" w:eastAsia="en-GB"/>
              </w:rPr>
              <mc:AlternateContent>
                <mc:Choice Requires="wps">
                  <w:drawing>
                    <wp:anchor distT="0" distB="0" distL="114300" distR="114300" simplePos="0" relativeHeight="252021760" behindDoc="0" locked="0" layoutInCell="1" allowOverlap="1" wp14:anchorId="01177E9A" wp14:editId="7DF96845">
                      <wp:simplePos x="0" y="0"/>
                      <wp:positionH relativeFrom="column">
                        <wp:posOffset>748030</wp:posOffset>
                      </wp:positionH>
                      <wp:positionV relativeFrom="paragraph">
                        <wp:posOffset>1221105</wp:posOffset>
                      </wp:positionV>
                      <wp:extent cx="209550" cy="0"/>
                      <wp:effectExtent l="0" t="76200" r="19050" b="95250"/>
                      <wp:wrapNone/>
                      <wp:docPr id="40" name="Straight Arrow Connector 40"/>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3479F6" id="Straight Arrow Connector 40" o:spid="_x0000_s1026" type="#_x0000_t32" style="position:absolute;margin-left:58.9pt;margin-top:96.15pt;width:16.5pt;height:0;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" strokecolor="black [3040]">
                      <v:stroke endarrow="block"/>
                    </v:shape>
                  </w:pict>
                </mc:Fallback>
              </mc:AlternateContent>
            </w:r>
            <w:r w:rsidRPr="00207200">
              <w:rPr>
                <w:noProof/>
                <w:color w:val="000000" w:themeColor="text1"/>
                <w:sz w:val="28"/>
                <w:szCs w:val="28"/>
                <w:lang w:val="en-GB" w:eastAsia="en-GB"/>
              </w:rPr>
              <mc:AlternateContent>
                <mc:Choice Requires="wps">
                  <w:drawing>
                    <wp:anchor distT="0" distB="0" distL="114300" distR="114300" simplePos="0" relativeHeight="252020736" behindDoc="0" locked="0" layoutInCell="1" allowOverlap="1" wp14:anchorId="71877104" wp14:editId="141EB043">
                      <wp:simplePos x="0" y="0"/>
                      <wp:positionH relativeFrom="column">
                        <wp:posOffset>1109980</wp:posOffset>
                      </wp:positionH>
                      <wp:positionV relativeFrom="paragraph">
                        <wp:posOffset>1011555</wp:posOffset>
                      </wp:positionV>
                      <wp:extent cx="200025" cy="0"/>
                      <wp:effectExtent l="0" t="76200" r="9525" b="95250"/>
                      <wp:wrapNone/>
                      <wp:docPr id="39" name="Straight Arrow Connector 39"/>
                      <wp:cNvGraphicFramePr/>
                      <a:graphic xmlns:a="http://schemas.openxmlformats.org/drawingml/2006/main">
                        <a:graphicData uri="http://schemas.microsoft.com/office/word/2010/wordprocessingShape">
                          <wps:wsp>
                            <wps:cNvCnPr/>
                            <wps:spPr>
                              <a:xfrm>
                                <a:off x="0" y="0"/>
                                <a:ext cx="200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255FEB" id="Straight Arrow Connector 39" o:spid="_x0000_s1026" type="#_x0000_t32" style="position:absolute;margin-left:87.4pt;margin-top:79.65pt;width:15.75pt;height:0;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" strokecolor="black [3040]">
                      <v:stroke endarrow="block"/>
                    </v:shape>
                  </w:pict>
                </mc:Fallback>
              </mc:AlternateContent>
            </w:r>
            <w:r w:rsidRPr="00207200">
              <w:rPr>
                <w:noProof/>
                <w:color w:val="000000" w:themeColor="text1"/>
                <w:sz w:val="28"/>
                <w:szCs w:val="28"/>
                <w:lang w:val="en-GB" w:eastAsia="en-GB"/>
              </w:rPr>
              <mc:AlternateContent>
                <mc:Choice Requires="wps">
                  <w:drawing>
                    <wp:anchor distT="0" distB="0" distL="114300" distR="114300" simplePos="0" relativeHeight="252019712" behindDoc="0" locked="0" layoutInCell="1" allowOverlap="1" wp14:anchorId="73E81AAF" wp14:editId="4FFE49F9">
                      <wp:simplePos x="0" y="0"/>
                      <wp:positionH relativeFrom="column">
                        <wp:posOffset>1214755</wp:posOffset>
                      </wp:positionH>
                      <wp:positionV relativeFrom="paragraph">
                        <wp:posOffset>821055</wp:posOffset>
                      </wp:positionV>
                      <wp:extent cx="171450" cy="0"/>
                      <wp:effectExtent l="0" t="76200" r="19050" b="95250"/>
                      <wp:wrapNone/>
                      <wp:docPr id="37" name="Straight Arrow Connector 37"/>
                      <wp:cNvGraphicFramePr/>
                      <a:graphic xmlns:a="http://schemas.openxmlformats.org/drawingml/2006/main">
                        <a:graphicData uri="http://schemas.microsoft.com/office/word/2010/wordprocessingShape">
                          <wps:wsp>
                            <wps:cNvCnPr/>
                            <wps:spPr>
                              <a:xfrm>
                                <a:off x="0" y="0"/>
                                <a:ext cx="171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1CF0B3" id="Straight Arrow Connector 37" o:spid="_x0000_s1026" type="#_x0000_t32" style="position:absolute;margin-left:95.65pt;margin-top:64.65pt;width:13.5pt;height:0;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" strokecolor="black [3040]">
                      <v:stroke endarrow="block"/>
                    </v:shape>
                  </w:pict>
                </mc:Fallback>
              </mc:AlternateContent>
            </w:r>
            <w:r w:rsidRPr="00207200">
              <w:rPr>
                <w:noProof/>
                <w:color w:val="000000" w:themeColor="text1"/>
                <w:sz w:val="28"/>
                <w:szCs w:val="28"/>
                <w:lang w:val="en-GB" w:eastAsia="en-GB"/>
              </w:rPr>
              <mc:AlternateContent>
                <mc:Choice Requires="wps">
                  <w:drawing>
                    <wp:anchor distT="0" distB="0" distL="114300" distR="114300" simplePos="0" relativeHeight="252018688" behindDoc="0" locked="0" layoutInCell="1" allowOverlap="1" wp14:anchorId="129C642B" wp14:editId="4DCF1167">
                      <wp:simplePos x="0" y="0"/>
                      <wp:positionH relativeFrom="column">
                        <wp:posOffset>347980</wp:posOffset>
                      </wp:positionH>
                      <wp:positionV relativeFrom="paragraph">
                        <wp:posOffset>792480</wp:posOffset>
                      </wp:positionV>
                      <wp:extent cx="190500" cy="0"/>
                      <wp:effectExtent l="0" t="76200" r="19050" b="95250"/>
                      <wp:wrapNone/>
                      <wp:docPr id="36" name="Straight Arrow Connector 36"/>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98A599" id="Straight Arrow Connector 36" o:spid="_x0000_s1026" type="#_x0000_t32" style="position:absolute;margin-left:27.4pt;margin-top:62.4pt;width:15pt;height:0;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" strokecolor="black [3040]">
                      <v:stroke endarrow="block"/>
                    </v:shape>
                  </w:pict>
                </mc:Fallback>
              </mc:AlternateContent>
            </w:r>
            <w:r w:rsidRPr="00207200">
              <w:rPr>
                <w:noProof/>
                <w:color w:val="000000" w:themeColor="text1"/>
                <w:sz w:val="28"/>
                <w:szCs w:val="28"/>
                <w:lang w:val="en-GB" w:eastAsia="en-GB"/>
              </w:rPr>
              <mc:AlternateContent>
                <mc:Choice Requires="wps">
                  <w:drawing>
                    <wp:anchor distT="0" distB="0" distL="114300" distR="114300" simplePos="0" relativeHeight="252017664" behindDoc="0" locked="0" layoutInCell="1" allowOverlap="1" wp14:anchorId="43232ACA" wp14:editId="74A6CE09">
                      <wp:simplePos x="0" y="0"/>
                      <wp:positionH relativeFrom="column">
                        <wp:posOffset>1195705</wp:posOffset>
                      </wp:positionH>
                      <wp:positionV relativeFrom="paragraph">
                        <wp:posOffset>601980</wp:posOffset>
                      </wp:positionV>
                      <wp:extent cx="190500" cy="0"/>
                      <wp:effectExtent l="0" t="76200" r="19050" b="95250"/>
                      <wp:wrapNone/>
                      <wp:docPr id="35" name="Straight Arrow Connector 35"/>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6A2F68" id="Straight Arrow Connector 35" o:spid="_x0000_s1026" type="#_x0000_t32" style="position:absolute;margin-left:94.15pt;margin-top:47.4pt;width:15pt;height:0;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" strokecolor="black [3040]">
                      <v:stroke endarrow="block"/>
                    </v:shape>
                  </w:pict>
                </mc:Fallback>
              </mc:AlternateContent>
            </w:r>
            <w:r w:rsidRPr="00207200">
              <w:rPr>
                <w:noProof/>
                <w:color w:val="000000" w:themeColor="text1"/>
                <w:sz w:val="28"/>
                <w:szCs w:val="28"/>
                <w:lang w:val="en-GB" w:eastAsia="en-GB"/>
              </w:rPr>
              <mc:AlternateContent>
                <mc:Choice Requires="wps">
                  <w:drawing>
                    <wp:anchor distT="0" distB="0" distL="114300" distR="114300" simplePos="0" relativeHeight="252016640" behindDoc="0" locked="0" layoutInCell="1" allowOverlap="1" wp14:anchorId="0F7A0B16" wp14:editId="4B7121F7">
                      <wp:simplePos x="0" y="0"/>
                      <wp:positionH relativeFrom="column">
                        <wp:posOffset>871855</wp:posOffset>
                      </wp:positionH>
                      <wp:positionV relativeFrom="paragraph">
                        <wp:posOffset>401955</wp:posOffset>
                      </wp:positionV>
                      <wp:extent cx="180975" cy="9525"/>
                      <wp:effectExtent l="0" t="57150" r="28575" b="85725"/>
                      <wp:wrapNone/>
                      <wp:docPr id="34" name="Straight Arrow Connector 34"/>
                      <wp:cNvGraphicFramePr/>
                      <a:graphic xmlns:a="http://schemas.openxmlformats.org/drawingml/2006/main">
                        <a:graphicData uri="http://schemas.microsoft.com/office/word/2010/wordprocessingShape">
                          <wps:wsp>
                            <wps:cNvCnPr/>
                            <wps:spPr>
                              <a:xfrm>
                                <a:off x="0" y="0"/>
                                <a:ext cx="1809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495460" id="Straight Arrow Connector 34" o:spid="_x0000_s1026" type="#_x0000_t32" style="position:absolute;margin-left:68.65pt;margin-top:31.65pt;width:14.25pt;height:.7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" strokecolor="black [3040]">
                      <v:stroke endarrow="block"/>
                    </v:shape>
                  </w:pict>
                </mc:Fallback>
              </mc:AlternateContent>
            </w:r>
            <w:r w:rsidRPr="00207200">
              <w:rPr>
                <w:noProof/>
                <w:color w:val="000000" w:themeColor="text1"/>
                <w:sz w:val="28"/>
                <w:szCs w:val="28"/>
                <w:lang w:val="en-GB" w:eastAsia="en-GB"/>
              </w:rPr>
              <mc:AlternateContent>
                <mc:Choice Requires="wps">
                  <w:drawing>
                    <wp:anchor distT="0" distB="0" distL="114300" distR="114300" simplePos="0" relativeHeight="252015616" behindDoc="0" locked="0" layoutInCell="1" allowOverlap="1" wp14:anchorId="00072A65" wp14:editId="29241844">
                      <wp:simplePos x="0" y="0"/>
                      <wp:positionH relativeFrom="column">
                        <wp:posOffset>1271905</wp:posOffset>
                      </wp:positionH>
                      <wp:positionV relativeFrom="paragraph">
                        <wp:posOffset>182880</wp:posOffset>
                      </wp:positionV>
                      <wp:extent cx="180975" cy="0"/>
                      <wp:effectExtent l="0" t="76200" r="9525" b="95250"/>
                      <wp:wrapNone/>
                      <wp:docPr id="33" name="Straight Arrow Connector 33"/>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0041C8" id="Straight Arrow Connector 33" o:spid="_x0000_s1026" type="#_x0000_t32" style="position:absolute;margin-left:100.15pt;margin-top:14.4pt;width:14.25pt;height:0;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" strokecolor="black [3040]">
                      <v:stroke endarrow="block"/>
                    </v:shape>
                  </w:pict>
                </mc:Fallback>
              </mc:AlternateContent>
            </w:r>
            <w:r w:rsidR="001B6636" w:rsidRPr="00207200">
              <w:rPr>
                <w:color w:val="000000" w:themeColor="text1"/>
                <w:sz w:val="28"/>
                <w:szCs w:val="28"/>
                <w:lang w:eastAsia="en-US"/>
              </w:rPr>
              <w:t>Khoai mì củ tư</w:t>
            </w:r>
            <w:r w:rsidRPr="00207200">
              <w:rPr>
                <w:color w:val="000000" w:themeColor="text1"/>
                <w:sz w:val="28"/>
                <w:szCs w:val="28"/>
                <w:lang w:eastAsia="en-US"/>
              </w:rPr>
              <w:t xml:space="preserve">ơi      Tiếp nhận củ khoai mì     </w:t>
            </w:r>
            <w:r w:rsidR="001B6636" w:rsidRPr="00207200">
              <w:rPr>
                <w:color w:val="000000" w:themeColor="text1"/>
                <w:sz w:val="28"/>
                <w:szCs w:val="28"/>
                <w:lang w:eastAsia="en-US"/>
              </w:rPr>
              <w:t xml:space="preserve">Tách tạp chất vỏ gỗ và bóc vỏ lụa     Rửa và làm sạch     Băm nhỏ     Nghiền nát     Ly tâm tách bã     Ly tâm tách dịch cấp 1     Ly tâm tách dịch cấp 2     </w:t>
            </w:r>
            <w:r w:rsidRPr="00207200">
              <w:rPr>
                <w:color w:val="000000" w:themeColor="text1"/>
                <w:sz w:val="28"/>
                <w:szCs w:val="28"/>
                <w:lang w:eastAsia="en-US"/>
              </w:rPr>
              <w:t xml:space="preserve">Máng lắng bột (120 </w:t>
            </w:r>
            <w:r w:rsidRPr="00207200">
              <w:rPr>
                <w:color w:val="000000" w:themeColor="text1"/>
                <w:sz w:val="28"/>
                <w:szCs w:val="28"/>
                <w:lang w:eastAsia="en-US"/>
              </w:rPr>
              <w:lastRenderedPageBreak/>
              <w:t>máng)     Sấy khô     tinh bột thành phẩm.</w:t>
            </w:r>
          </w:p>
        </w:tc>
        <w:tc>
          <w:tcPr>
            <w:tcW w:w="3241" w:type="dxa"/>
          </w:tcPr>
          <w:p w14:paraId="50FC2F5B" w14:textId="0B23FAAF" w:rsidR="001B6636" w:rsidRPr="00207200" w:rsidRDefault="001C3666" w:rsidP="004F3A0D">
            <w:pPr>
              <w:pStyle w:val="Normal1"/>
              <w:rPr>
                <w:color w:val="000000" w:themeColor="text1"/>
                <w:sz w:val="28"/>
                <w:szCs w:val="28"/>
                <w:lang w:eastAsia="en-US"/>
              </w:rPr>
            </w:pPr>
            <w:r w:rsidRPr="00207200">
              <w:rPr>
                <w:noProof/>
                <w:color w:val="000000" w:themeColor="text1"/>
                <w:sz w:val="28"/>
                <w:szCs w:val="28"/>
                <w:lang w:val="en-GB" w:eastAsia="en-GB"/>
              </w:rPr>
              <w:lastRenderedPageBreak/>
              <mc:AlternateContent>
                <mc:Choice Requires="wps">
                  <w:drawing>
                    <wp:anchor distT="0" distB="0" distL="114300" distR="114300" simplePos="0" relativeHeight="252034048" behindDoc="0" locked="0" layoutInCell="1" allowOverlap="1" wp14:anchorId="7E54AFC3" wp14:editId="286322EC">
                      <wp:simplePos x="0" y="0"/>
                      <wp:positionH relativeFrom="column">
                        <wp:posOffset>1198245</wp:posOffset>
                      </wp:positionH>
                      <wp:positionV relativeFrom="paragraph">
                        <wp:posOffset>1811655</wp:posOffset>
                      </wp:positionV>
                      <wp:extent cx="161925" cy="0"/>
                      <wp:effectExtent l="0" t="76200" r="9525" b="95250"/>
                      <wp:wrapNone/>
                      <wp:docPr id="83" name="Straight Arrow Connector 83"/>
                      <wp:cNvGraphicFramePr/>
                      <a:graphic xmlns:a="http://schemas.openxmlformats.org/drawingml/2006/main">
                        <a:graphicData uri="http://schemas.microsoft.com/office/word/2010/wordprocessingShape">
                          <wps:wsp>
                            <wps:cNvCnPr/>
                            <wps:spPr>
                              <a:xfrm>
                                <a:off x="0" y="0"/>
                                <a:ext cx="161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31FBE2" id="Straight Arrow Connector 83" o:spid="_x0000_s1026" type="#_x0000_t32" style="position:absolute;margin-left:94.35pt;margin-top:142.65pt;width:12.75pt;height:0;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" strokecolor="black [3040]">
                      <v:stroke endarrow="block"/>
                    </v:shape>
                  </w:pict>
                </mc:Fallback>
              </mc:AlternateContent>
            </w:r>
            <w:r w:rsidRPr="00207200">
              <w:rPr>
                <w:noProof/>
                <w:color w:val="000000" w:themeColor="text1"/>
                <w:sz w:val="28"/>
                <w:szCs w:val="28"/>
                <w:lang w:val="en-GB" w:eastAsia="en-GB"/>
              </w:rPr>
              <mc:AlternateContent>
                <mc:Choice Requires="wps">
                  <w:drawing>
                    <wp:anchor distT="0" distB="0" distL="114300" distR="114300" simplePos="0" relativeHeight="252033024" behindDoc="0" locked="0" layoutInCell="1" allowOverlap="1" wp14:anchorId="1830868D" wp14:editId="6859ABFB">
                      <wp:simplePos x="0" y="0"/>
                      <wp:positionH relativeFrom="column">
                        <wp:posOffset>388620</wp:posOffset>
                      </wp:positionH>
                      <wp:positionV relativeFrom="paragraph">
                        <wp:posOffset>1830705</wp:posOffset>
                      </wp:positionV>
                      <wp:extent cx="171450" cy="0"/>
                      <wp:effectExtent l="0" t="76200" r="19050" b="95250"/>
                      <wp:wrapNone/>
                      <wp:docPr id="82" name="Straight Arrow Connector 82"/>
                      <wp:cNvGraphicFramePr/>
                      <a:graphic xmlns:a="http://schemas.openxmlformats.org/drawingml/2006/main">
                        <a:graphicData uri="http://schemas.microsoft.com/office/word/2010/wordprocessingShape">
                          <wps:wsp>
                            <wps:cNvCnPr/>
                            <wps:spPr>
                              <a:xfrm>
                                <a:off x="0" y="0"/>
                                <a:ext cx="171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F03563" id="Straight Arrow Connector 82" o:spid="_x0000_s1026" type="#_x0000_t32" style="position:absolute;margin-left:30.6pt;margin-top:144.15pt;width:13.5pt;height:0;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" strokecolor="black [3040]">
                      <v:stroke endarrow="block"/>
                    </v:shape>
                  </w:pict>
                </mc:Fallback>
              </mc:AlternateContent>
            </w:r>
            <w:r w:rsidRPr="00207200">
              <w:rPr>
                <w:noProof/>
                <w:color w:val="000000" w:themeColor="text1"/>
                <w:sz w:val="28"/>
                <w:szCs w:val="28"/>
                <w:lang w:val="en-GB" w:eastAsia="en-GB"/>
              </w:rPr>
              <mc:AlternateContent>
                <mc:Choice Requires="wps">
                  <w:drawing>
                    <wp:anchor distT="0" distB="0" distL="114300" distR="114300" simplePos="0" relativeHeight="252032000" behindDoc="0" locked="0" layoutInCell="1" allowOverlap="1" wp14:anchorId="3B3222C9" wp14:editId="087D85C9">
                      <wp:simplePos x="0" y="0"/>
                      <wp:positionH relativeFrom="column">
                        <wp:posOffset>1102995</wp:posOffset>
                      </wp:positionH>
                      <wp:positionV relativeFrom="paragraph">
                        <wp:posOffset>1630680</wp:posOffset>
                      </wp:positionV>
                      <wp:extent cx="142875" cy="0"/>
                      <wp:effectExtent l="0" t="76200" r="9525" b="95250"/>
                      <wp:wrapNone/>
                      <wp:docPr id="80" name="Straight Arrow Connector 80"/>
                      <wp:cNvGraphicFramePr/>
                      <a:graphic xmlns:a="http://schemas.openxmlformats.org/drawingml/2006/main">
                        <a:graphicData uri="http://schemas.microsoft.com/office/word/2010/wordprocessingShape">
                          <wps:wsp>
                            <wps:cNvCnPr/>
                            <wps:spPr>
                              <a:xfrm>
                                <a:off x="0" y="0"/>
                                <a:ext cx="142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3A5932" id="Straight Arrow Connector 80" o:spid="_x0000_s1026" type="#_x0000_t32" style="position:absolute;margin-left:86.85pt;margin-top:128.4pt;width:11.25pt;height:0;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" strokecolor="black [3040]">
                      <v:stroke endarrow="block"/>
                    </v:shape>
                  </w:pict>
                </mc:Fallback>
              </mc:AlternateContent>
            </w:r>
            <w:r w:rsidRPr="00207200">
              <w:rPr>
                <w:noProof/>
                <w:color w:val="000000" w:themeColor="text1"/>
                <w:sz w:val="28"/>
                <w:szCs w:val="28"/>
                <w:lang w:val="en-GB" w:eastAsia="en-GB"/>
              </w:rPr>
              <mc:AlternateContent>
                <mc:Choice Requires="wps">
                  <w:drawing>
                    <wp:anchor distT="0" distB="0" distL="114300" distR="114300" simplePos="0" relativeHeight="252030976" behindDoc="0" locked="0" layoutInCell="1" allowOverlap="1" wp14:anchorId="2DB5BF14" wp14:editId="63F1B29F">
                      <wp:simplePos x="0" y="0"/>
                      <wp:positionH relativeFrom="column">
                        <wp:posOffset>1150620</wp:posOffset>
                      </wp:positionH>
                      <wp:positionV relativeFrom="paragraph">
                        <wp:posOffset>1421130</wp:posOffset>
                      </wp:positionV>
                      <wp:extent cx="190500" cy="9525"/>
                      <wp:effectExtent l="0" t="57150" r="38100" b="85725"/>
                      <wp:wrapNone/>
                      <wp:docPr id="73" name="Straight Arrow Connector 73"/>
                      <wp:cNvGraphicFramePr/>
                      <a:graphic xmlns:a="http://schemas.openxmlformats.org/drawingml/2006/main">
                        <a:graphicData uri="http://schemas.microsoft.com/office/word/2010/wordprocessingShape">
                          <wps:wsp>
                            <wps:cNvCnPr/>
                            <wps:spPr>
                              <a:xfrm>
                                <a:off x="0" y="0"/>
                                <a:ext cx="1905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DA8D4A" id="Straight Arrow Connector 73" o:spid="_x0000_s1026" type="#_x0000_t32" style="position:absolute;margin-left:90.6pt;margin-top:111.9pt;width:15pt;height:.75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" strokecolor="black [3040]">
                      <v:stroke endarrow="block"/>
                    </v:shape>
                  </w:pict>
                </mc:Fallback>
              </mc:AlternateContent>
            </w:r>
            <w:r w:rsidRPr="00207200">
              <w:rPr>
                <w:noProof/>
                <w:color w:val="000000" w:themeColor="text1"/>
                <w:sz w:val="28"/>
                <w:szCs w:val="28"/>
                <w:lang w:val="en-GB" w:eastAsia="en-GB"/>
              </w:rPr>
              <mc:AlternateContent>
                <mc:Choice Requires="wps">
                  <w:drawing>
                    <wp:anchor distT="0" distB="0" distL="114300" distR="114300" simplePos="0" relativeHeight="252029952" behindDoc="0" locked="0" layoutInCell="1" allowOverlap="1" wp14:anchorId="7C14397D" wp14:editId="3B0E0128">
                      <wp:simplePos x="0" y="0"/>
                      <wp:positionH relativeFrom="column">
                        <wp:posOffset>769620</wp:posOffset>
                      </wp:positionH>
                      <wp:positionV relativeFrom="paragraph">
                        <wp:posOffset>1021080</wp:posOffset>
                      </wp:positionV>
                      <wp:extent cx="209550" cy="0"/>
                      <wp:effectExtent l="0" t="76200" r="19050" b="95250"/>
                      <wp:wrapNone/>
                      <wp:docPr id="71" name="Straight Arrow Connector 71"/>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937965" id="Straight Arrow Connector 71" o:spid="_x0000_s1026" type="#_x0000_t32" style="position:absolute;margin-left:60.6pt;margin-top:80.4pt;width:16.5pt;height:0;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" strokecolor="black [3040]">
                      <v:stroke endarrow="block"/>
                    </v:shape>
                  </w:pict>
                </mc:Fallback>
              </mc:AlternateContent>
            </w:r>
            <w:r w:rsidRPr="00207200">
              <w:rPr>
                <w:noProof/>
                <w:color w:val="000000" w:themeColor="text1"/>
                <w:sz w:val="28"/>
                <w:szCs w:val="28"/>
                <w:lang w:val="en-GB" w:eastAsia="en-GB"/>
              </w:rPr>
              <mc:AlternateContent>
                <mc:Choice Requires="wps">
                  <w:drawing>
                    <wp:anchor distT="0" distB="0" distL="114300" distR="114300" simplePos="0" relativeHeight="252028928" behindDoc="0" locked="0" layoutInCell="1" allowOverlap="1" wp14:anchorId="095C8E49" wp14:editId="6BCF3D3E">
                      <wp:simplePos x="0" y="0"/>
                      <wp:positionH relativeFrom="column">
                        <wp:posOffset>1160145</wp:posOffset>
                      </wp:positionH>
                      <wp:positionV relativeFrom="paragraph">
                        <wp:posOffset>1221105</wp:posOffset>
                      </wp:positionV>
                      <wp:extent cx="209550" cy="9525"/>
                      <wp:effectExtent l="0" t="57150" r="38100" b="85725"/>
                      <wp:wrapNone/>
                      <wp:docPr id="68" name="Straight Arrow Connector 68"/>
                      <wp:cNvGraphicFramePr/>
                      <a:graphic xmlns:a="http://schemas.openxmlformats.org/drawingml/2006/main">
                        <a:graphicData uri="http://schemas.microsoft.com/office/word/2010/wordprocessingShape">
                          <wps:wsp>
                            <wps:cNvCnPr/>
                            <wps:spPr>
                              <a:xfrm>
                                <a:off x="0" y="0"/>
                                <a:ext cx="2095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C493B5" id="Straight Arrow Connector 68" o:spid="_x0000_s1026" type="#_x0000_t32" style="position:absolute;margin-left:91.35pt;margin-top:96.15pt;width:16.5pt;height:.7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" strokecolor="black [3040]">
                      <v:stroke endarrow="block"/>
                    </v:shape>
                  </w:pict>
                </mc:Fallback>
              </mc:AlternateContent>
            </w:r>
            <w:r w:rsidRPr="00207200">
              <w:rPr>
                <w:noProof/>
                <w:color w:val="000000" w:themeColor="text1"/>
                <w:sz w:val="28"/>
                <w:szCs w:val="28"/>
                <w:lang w:val="en-GB" w:eastAsia="en-GB"/>
              </w:rPr>
              <mc:AlternateContent>
                <mc:Choice Requires="wps">
                  <w:drawing>
                    <wp:anchor distT="0" distB="0" distL="114300" distR="114300" simplePos="0" relativeHeight="252027904" behindDoc="0" locked="0" layoutInCell="1" allowOverlap="1" wp14:anchorId="4FEC03E4" wp14:editId="30E3D3B5">
                      <wp:simplePos x="0" y="0"/>
                      <wp:positionH relativeFrom="column">
                        <wp:posOffset>302895</wp:posOffset>
                      </wp:positionH>
                      <wp:positionV relativeFrom="paragraph">
                        <wp:posOffset>821055</wp:posOffset>
                      </wp:positionV>
                      <wp:extent cx="200025" cy="0"/>
                      <wp:effectExtent l="0" t="76200" r="9525" b="95250"/>
                      <wp:wrapNone/>
                      <wp:docPr id="64" name="Straight Arrow Connector 64"/>
                      <wp:cNvGraphicFramePr/>
                      <a:graphic xmlns:a="http://schemas.openxmlformats.org/drawingml/2006/main">
                        <a:graphicData uri="http://schemas.microsoft.com/office/word/2010/wordprocessingShape">
                          <wps:wsp>
                            <wps:cNvCnPr/>
                            <wps:spPr>
                              <a:xfrm>
                                <a:off x="0" y="0"/>
                                <a:ext cx="200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0E9242" id="Straight Arrow Connector 64" o:spid="_x0000_s1026" type="#_x0000_t32" style="position:absolute;margin-left:23.85pt;margin-top:64.65pt;width:15.75pt;height:0;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" strokecolor="black [3040]">
                      <v:stroke endarrow="block"/>
                    </v:shape>
                  </w:pict>
                </mc:Fallback>
              </mc:AlternateContent>
            </w:r>
            <w:r w:rsidRPr="00207200">
              <w:rPr>
                <w:noProof/>
                <w:color w:val="000000" w:themeColor="text1"/>
                <w:sz w:val="28"/>
                <w:szCs w:val="28"/>
                <w:lang w:val="en-GB" w:eastAsia="en-GB"/>
              </w:rPr>
              <mc:AlternateContent>
                <mc:Choice Requires="wps">
                  <w:drawing>
                    <wp:anchor distT="0" distB="0" distL="114300" distR="114300" simplePos="0" relativeHeight="252026880" behindDoc="0" locked="0" layoutInCell="1" allowOverlap="1" wp14:anchorId="28625CF0" wp14:editId="038B66DD">
                      <wp:simplePos x="0" y="0"/>
                      <wp:positionH relativeFrom="column">
                        <wp:posOffset>1350645</wp:posOffset>
                      </wp:positionH>
                      <wp:positionV relativeFrom="paragraph">
                        <wp:posOffset>401955</wp:posOffset>
                      </wp:positionV>
                      <wp:extent cx="161925" cy="0"/>
                      <wp:effectExtent l="0" t="76200" r="9525" b="95250"/>
                      <wp:wrapNone/>
                      <wp:docPr id="59" name="Straight Arrow Connector 59"/>
                      <wp:cNvGraphicFramePr/>
                      <a:graphic xmlns:a="http://schemas.openxmlformats.org/drawingml/2006/main">
                        <a:graphicData uri="http://schemas.microsoft.com/office/word/2010/wordprocessingShape">
                          <wps:wsp>
                            <wps:cNvCnPr/>
                            <wps:spPr>
                              <a:xfrm>
                                <a:off x="0" y="0"/>
                                <a:ext cx="161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D207C9" id="Straight Arrow Connector 59" o:spid="_x0000_s1026" type="#_x0000_t32" style="position:absolute;margin-left:106.35pt;margin-top:31.65pt;width:12.75pt;height:0;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" strokecolor="black [3040]">
                      <v:stroke endarrow="block"/>
                    </v:shape>
                  </w:pict>
                </mc:Fallback>
              </mc:AlternateContent>
            </w:r>
            <w:r w:rsidRPr="00207200">
              <w:rPr>
                <w:noProof/>
                <w:color w:val="000000" w:themeColor="text1"/>
                <w:sz w:val="28"/>
                <w:szCs w:val="28"/>
                <w:lang w:val="en-GB" w:eastAsia="en-GB"/>
              </w:rPr>
              <mc:AlternateContent>
                <mc:Choice Requires="wps">
                  <w:drawing>
                    <wp:anchor distT="0" distB="0" distL="114300" distR="114300" simplePos="0" relativeHeight="252025856" behindDoc="0" locked="0" layoutInCell="1" allowOverlap="1" wp14:anchorId="3B2E090C" wp14:editId="7E354313">
                      <wp:simplePos x="0" y="0"/>
                      <wp:positionH relativeFrom="column">
                        <wp:posOffset>1350645</wp:posOffset>
                      </wp:positionH>
                      <wp:positionV relativeFrom="paragraph">
                        <wp:posOffset>192405</wp:posOffset>
                      </wp:positionV>
                      <wp:extent cx="161925" cy="9525"/>
                      <wp:effectExtent l="0" t="57150" r="28575" b="85725"/>
                      <wp:wrapNone/>
                      <wp:docPr id="51" name="Straight Arrow Connector 51"/>
                      <wp:cNvGraphicFramePr/>
                      <a:graphic xmlns:a="http://schemas.openxmlformats.org/drawingml/2006/main">
                        <a:graphicData uri="http://schemas.microsoft.com/office/word/2010/wordprocessingShape">
                          <wps:wsp>
                            <wps:cNvCnPr/>
                            <wps:spPr>
                              <a:xfrm>
                                <a:off x="0" y="0"/>
                                <a:ext cx="1619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B1CFCF" id="Straight Arrow Connector 51" o:spid="_x0000_s1026" type="#_x0000_t32" style="position:absolute;margin-left:106.35pt;margin-top:15.15pt;width:12.75pt;height:.7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" strokecolor="black [3040]">
                      <v:stroke endarrow="block"/>
                    </v:shape>
                  </w:pict>
                </mc:Fallback>
              </mc:AlternateContent>
            </w:r>
            <w:r w:rsidR="004F3A0D" w:rsidRPr="00207200">
              <w:rPr>
                <w:color w:val="000000" w:themeColor="text1"/>
                <w:sz w:val="28"/>
                <w:szCs w:val="28"/>
                <w:lang w:eastAsia="en-US"/>
              </w:rPr>
              <w:t xml:space="preserve">Khoai mì củ tươi      Tiếp nhận củ khoai mì     Tách tạp chất vỏ gỗ và bóc vỏ lụa     Rửa và làm sạch     Băm nhỏ     Nghiền nát     Ly tâm tách bã     Ly tâm tách dịch cấp 1     Ly tâm </w:t>
            </w:r>
            <w:r w:rsidR="004F3A0D" w:rsidRPr="00207200">
              <w:rPr>
                <w:color w:val="000000" w:themeColor="text1"/>
                <w:sz w:val="28"/>
                <w:szCs w:val="28"/>
                <w:lang w:eastAsia="en-US"/>
              </w:rPr>
              <w:lastRenderedPageBreak/>
              <w:t>tách dịch cấp 2     Máy tách nước     Sấy khô     tinh bột thành phẩm.</w:t>
            </w:r>
          </w:p>
        </w:tc>
      </w:tr>
      <w:tr w:rsidR="001B6636" w14:paraId="6F9744DF" w14:textId="77777777" w:rsidTr="00F7558C">
        <w:tc>
          <w:tcPr>
            <w:tcW w:w="562" w:type="dxa"/>
          </w:tcPr>
          <w:p w14:paraId="3906CF6D" w14:textId="14BF6721" w:rsidR="001B6636" w:rsidRPr="00207200" w:rsidRDefault="006F1177" w:rsidP="001B6636">
            <w:pPr>
              <w:pStyle w:val="Normal1"/>
              <w:rPr>
                <w:color w:val="000000" w:themeColor="text1"/>
                <w:sz w:val="28"/>
                <w:szCs w:val="28"/>
                <w:lang w:eastAsia="en-US"/>
              </w:rPr>
            </w:pPr>
            <w:r w:rsidRPr="00207200">
              <w:rPr>
                <w:color w:val="000000" w:themeColor="text1"/>
                <w:sz w:val="28"/>
                <w:szCs w:val="28"/>
                <w:lang w:eastAsia="en-US"/>
              </w:rPr>
              <w:lastRenderedPageBreak/>
              <w:t>…</w:t>
            </w:r>
          </w:p>
        </w:tc>
        <w:tc>
          <w:tcPr>
            <w:tcW w:w="1701" w:type="dxa"/>
          </w:tcPr>
          <w:p w14:paraId="555049B6" w14:textId="28D38D91" w:rsidR="001B6636" w:rsidRPr="00207200" w:rsidRDefault="006F1177" w:rsidP="001B6636">
            <w:pPr>
              <w:pStyle w:val="Normal1"/>
              <w:rPr>
                <w:color w:val="000000" w:themeColor="text1"/>
                <w:sz w:val="28"/>
                <w:szCs w:val="28"/>
                <w:lang w:eastAsia="en-US"/>
              </w:rPr>
            </w:pPr>
            <w:r w:rsidRPr="00207200">
              <w:rPr>
                <w:color w:val="000000" w:themeColor="text1"/>
                <w:sz w:val="28"/>
                <w:szCs w:val="28"/>
                <w:lang w:eastAsia="en-US"/>
              </w:rPr>
              <w:t>…</w:t>
            </w:r>
          </w:p>
        </w:tc>
        <w:tc>
          <w:tcPr>
            <w:tcW w:w="3686" w:type="dxa"/>
          </w:tcPr>
          <w:p w14:paraId="04289F0A" w14:textId="1B4C0153" w:rsidR="001B6636" w:rsidRPr="00207200" w:rsidRDefault="006F1177" w:rsidP="001B6636">
            <w:pPr>
              <w:pStyle w:val="Normal1"/>
              <w:rPr>
                <w:color w:val="000000" w:themeColor="text1"/>
                <w:sz w:val="28"/>
                <w:szCs w:val="28"/>
                <w:lang w:eastAsia="en-US"/>
              </w:rPr>
            </w:pPr>
            <w:r w:rsidRPr="00207200">
              <w:rPr>
                <w:color w:val="000000" w:themeColor="text1"/>
                <w:sz w:val="28"/>
                <w:szCs w:val="28"/>
                <w:lang w:eastAsia="en-US"/>
              </w:rPr>
              <w:t>…</w:t>
            </w:r>
          </w:p>
        </w:tc>
        <w:tc>
          <w:tcPr>
            <w:tcW w:w="3241" w:type="dxa"/>
          </w:tcPr>
          <w:p w14:paraId="256A06E5" w14:textId="7FFC809E" w:rsidR="001B6636" w:rsidRDefault="006F1177" w:rsidP="001B6636">
            <w:pPr>
              <w:pStyle w:val="Normal1"/>
              <w:rPr>
                <w:color w:val="000000" w:themeColor="text1"/>
                <w:sz w:val="28"/>
                <w:szCs w:val="28"/>
                <w:lang w:eastAsia="en-US"/>
              </w:rPr>
            </w:pPr>
            <w:r w:rsidRPr="00207200">
              <w:rPr>
                <w:color w:val="000000" w:themeColor="text1"/>
                <w:sz w:val="28"/>
                <w:szCs w:val="28"/>
                <w:lang w:eastAsia="en-US"/>
              </w:rPr>
              <w:t>…</w:t>
            </w:r>
          </w:p>
        </w:tc>
      </w:tr>
    </w:tbl>
    <w:p w14:paraId="0EDA9A57" w14:textId="7EFC0BF9" w:rsidR="001B6636" w:rsidRDefault="006F1177" w:rsidP="00EA27B9">
      <w:pPr>
        <w:pStyle w:val="Normal1"/>
        <w:spacing w:before="0" w:line="276" w:lineRule="auto"/>
        <w:ind w:firstLine="425"/>
        <w:jc w:val="right"/>
        <w:rPr>
          <w:i/>
          <w:color w:val="000000" w:themeColor="text1"/>
          <w:sz w:val="28"/>
          <w:szCs w:val="28"/>
          <w:lang w:eastAsia="en-US"/>
        </w:rPr>
      </w:pPr>
      <w:r w:rsidRPr="006F1177">
        <w:rPr>
          <w:i/>
          <w:color w:val="000000" w:themeColor="text1"/>
          <w:sz w:val="28"/>
          <w:szCs w:val="28"/>
          <w:lang w:eastAsia="en-US"/>
        </w:rPr>
        <w:t>(Nguồn: Công ty TNHH MTV Hồng Cúc Tây Ninh)</w:t>
      </w:r>
    </w:p>
    <w:p w14:paraId="72B2B054" w14:textId="24660D1E" w:rsidR="00907937" w:rsidRDefault="00907937" w:rsidP="00EA27B9">
      <w:pPr>
        <w:pStyle w:val="MUC1"/>
        <w:spacing w:after="0"/>
        <w:ind w:firstLine="425"/>
        <w:jc w:val="both"/>
        <w:outlineLvl w:val="1"/>
        <w:rPr>
          <w:color w:val="000000" w:themeColor="text1"/>
          <w:sz w:val="28"/>
          <w:szCs w:val="28"/>
        </w:rPr>
      </w:pPr>
      <w:bookmarkStart w:id="217" w:name="_Toc148952953"/>
      <w:r>
        <w:rPr>
          <w:color w:val="000000" w:themeColor="text1"/>
          <w:sz w:val="28"/>
          <w:szCs w:val="28"/>
        </w:rPr>
        <w:t>3.9. KẾ HOẠCH, TIẾN ĐỘ, KẾT QUẢ THỰC HIỆN PHƯƠNG ÁN CẢI TẠO, PHỤC HỒI MÔI TRƯỜNG, PHƯƠNG ÁN BỒI HOÀN ĐA DẠNG SINH HỌC</w:t>
      </w:r>
      <w:bookmarkEnd w:id="217"/>
    </w:p>
    <w:p w14:paraId="7A121076" w14:textId="3397E7A9" w:rsidR="00907937" w:rsidRDefault="00AD5BC2" w:rsidP="00EA27B9">
      <w:pPr>
        <w:pStyle w:val="Normal1"/>
        <w:spacing w:before="0" w:line="276" w:lineRule="auto"/>
        <w:ind w:firstLine="425"/>
        <w:rPr>
          <w:color w:val="000000" w:themeColor="text1"/>
          <w:sz w:val="28"/>
          <w:szCs w:val="28"/>
          <w:lang w:eastAsia="en-US"/>
        </w:rPr>
      </w:pPr>
      <w:r>
        <w:rPr>
          <w:color w:val="000000" w:themeColor="text1"/>
          <w:sz w:val="28"/>
          <w:szCs w:val="28"/>
          <w:lang w:eastAsia="en-US"/>
        </w:rPr>
        <w:t>Không có</w:t>
      </w:r>
    </w:p>
    <w:p w14:paraId="659F0905" w14:textId="348A0422" w:rsidR="00AD5BC2" w:rsidRDefault="00AD5BC2" w:rsidP="00AD5BC2">
      <w:pPr>
        <w:pStyle w:val="Normal1"/>
        <w:ind w:firstLine="426"/>
        <w:rPr>
          <w:color w:val="000000" w:themeColor="text1"/>
          <w:sz w:val="28"/>
          <w:szCs w:val="28"/>
          <w:lang w:eastAsia="en-US"/>
        </w:rPr>
      </w:pPr>
    </w:p>
    <w:p w14:paraId="2DCD6A3D" w14:textId="052D3AB6" w:rsidR="00AD5BC2" w:rsidRDefault="00AD5BC2" w:rsidP="00AD5BC2">
      <w:pPr>
        <w:pStyle w:val="Normal1"/>
        <w:ind w:firstLine="426"/>
        <w:rPr>
          <w:color w:val="000000" w:themeColor="text1"/>
          <w:sz w:val="28"/>
          <w:szCs w:val="28"/>
          <w:lang w:eastAsia="en-US"/>
        </w:rPr>
      </w:pPr>
    </w:p>
    <w:p w14:paraId="3332091F" w14:textId="2755B0D0" w:rsidR="00AD5BC2" w:rsidRDefault="00AD5BC2" w:rsidP="00AD5BC2">
      <w:pPr>
        <w:pStyle w:val="Normal1"/>
        <w:ind w:firstLine="426"/>
        <w:rPr>
          <w:color w:val="000000" w:themeColor="text1"/>
          <w:sz w:val="28"/>
          <w:szCs w:val="28"/>
          <w:lang w:eastAsia="en-US"/>
        </w:rPr>
      </w:pPr>
    </w:p>
    <w:p w14:paraId="1D6CE4FF" w14:textId="7F8660A1" w:rsidR="00AD5BC2" w:rsidRDefault="00AD5BC2" w:rsidP="00AD5BC2">
      <w:pPr>
        <w:pStyle w:val="Normal1"/>
        <w:ind w:firstLine="426"/>
        <w:rPr>
          <w:color w:val="000000" w:themeColor="text1"/>
          <w:sz w:val="28"/>
          <w:szCs w:val="28"/>
          <w:lang w:eastAsia="en-US"/>
        </w:rPr>
      </w:pPr>
    </w:p>
    <w:p w14:paraId="6135EDE2" w14:textId="4E73CF22" w:rsidR="00AD5BC2" w:rsidRDefault="00AD5BC2" w:rsidP="00AD5BC2">
      <w:pPr>
        <w:pStyle w:val="Normal1"/>
        <w:ind w:firstLine="426"/>
        <w:rPr>
          <w:color w:val="000000" w:themeColor="text1"/>
          <w:sz w:val="28"/>
          <w:szCs w:val="28"/>
          <w:lang w:eastAsia="en-US"/>
        </w:rPr>
      </w:pPr>
    </w:p>
    <w:p w14:paraId="4BDE232B" w14:textId="52DC30D7" w:rsidR="00AD5BC2" w:rsidRDefault="00AD5BC2" w:rsidP="00AD5BC2">
      <w:pPr>
        <w:pStyle w:val="Normal1"/>
        <w:ind w:firstLine="426"/>
        <w:rPr>
          <w:color w:val="000000" w:themeColor="text1"/>
          <w:sz w:val="28"/>
          <w:szCs w:val="28"/>
          <w:lang w:eastAsia="en-US"/>
        </w:rPr>
      </w:pPr>
    </w:p>
    <w:p w14:paraId="644A7F9F" w14:textId="6DDDDFF1" w:rsidR="00AD5BC2" w:rsidRDefault="00AD5BC2" w:rsidP="00AD5BC2">
      <w:pPr>
        <w:pStyle w:val="Normal1"/>
        <w:ind w:firstLine="426"/>
        <w:rPr>
          <w:color w:val="000000" w:themeColor="text1"/>
          <w:sz w:val="28"/>
          <w:szCs w:val="28"/>
          <w:lang w:eastAsia="en-US"/>
        </w:rPr>
      </w:pPr>
    </w:p>
    <w:p w14:paraId="73E51416" w14:textId="75C2D76E" w:rsidR="00AD5BC2" w:rsidRDefault="00AD5BC2" w:rsidP="00AD5BC2">
      <w:pPr>
        <w:pStyle w:val="Normal1"/>
        <w:ind w:firstLine="426"/>
        <w:rPr>
          <w:color w:val="000000" w:themeColor="text1"/>
          <w:sz w:val="28"/>
          <w:szCs w:val="28"/>
          <w:lang w:eastAsia="en-US"/>
        </w:rPr>
      </w:pPr>
    </w:p>
    <w:p w14:paraId="4ECF8E2C" w14:textId="45CB397C" w:rsidR="00AD5BC2" w:rsidRDefault="00AD5BC2" w:rsidP="00AD5BC2">
      <w:pPr>
        <w:pStyle w:val="Normal1"/>
        <w:ind w:firstLine="426"/>
        <w:rPr>
          <w:color w:val="000000" w:themeColor="text1"/>
          <w:sz w:val="28"/>
          <w:szCs w:val="28"/>
          <w:lang w:eastAsia="en-US"/>
        </w:rPr>
      </w:pPr>
    </w:p>
    <w:p w14:paraId="2069272F" w14:textId="7C30CBED" w:rsidR="00AD5BC2" w:rsidRDefault="00AD5BC2" w:rsidP="00AD5BC2">
      <w:pPr>
        <w:pStyle w:val="Normal1"/>
        <w:ind w:firstLine="426"/>
        <w:rPr>
          <w:color w:val="000000" w:themeColor="text1"/>
          <w:sz w:val="28"/>
          <w:szCs w:val="28"/>
          <w:lang w:eastAsia="en-US"/>
        </w:rPr>
      </w:pPr>
    </w:p>
    <w:p w14:paraId="770C5069" w14:textId="6EF44AAC" w:rsidR="00AD5BC2" w:rsidRDefault="00AD5BC2" w:rsidP="00AD5BC2">
      <w:pPr>
        <w:pStyle w:val="Normal1"/>
        <w:ind w:firstLine="426"/>
        <w:rPr>
          <w:color w:val="000000" w:themeColor="text1"/>
          <w:sz w:val="28"/>
          <w:szCs w:val="28"/>
          <w:lang w:eastAsia="en-US"/>
        </w:rPr>
      </w:pPr>
    </w:p>
    <w:p w14:paraId="2CE196A1" w14:textId="5EC3123A" w:rsidR="00AD5BC2" w:rsidRDefault="00AD5BC2" w:rsidP="00AD5BC2">
      <w:pPr>
        <w:pStyle w:val="Normal1"/>
        <w:ind w:firstLine="426"/>
        <w:rPr>
          <w:color w:val="000000" w:themeColor="text1"/>
          <w:sz w:val="28"/>
          <w:szCs w:val="28"/>
          <w:lang w:eastAsia="en-US"/>
        </w:rPr>
      </w:pPr>
    </w:p>
    <w:p w14:paraId="7C9F2205" w14:textId="5ED5E36E" w:rsidR="00AD5BC2" w:rsidRDefault="00AD5BC2" w:rsidP="00AD5BC2">
      <w:pPr>
        <w:pStyle w:val="Normal1"/>
        <w:ind w:firstLine="426"/>
        <w:rPr>
          <w:color w:val="000000" w:themeColor="text1"/>
          <w:sz w:val="28"/>
          <w:szCs w:val="28"/>
          <w:lang w:eastAsia="en-US"/>
        </w:rPr>
      </w:pPr>
    </w:p>
    <w:p w14:paraId="4E82E59A" w14:textId="4D05FAE0" w:rsidR="00AD5BC2" w:rsidRDefault="00AD5BC2" w:rsidP="00AD5BC2">
      <w:pPr>
        <w:pStyle w:val="Normal1"/>
        <w:ind w:firstLine="426"/>
        <w:rPr>
          <w:color w:val="000000" w:themeColor="text1"/>
          <w:sz w:val="28"/>
          <w:szCs w:val="28"/>
          <w:lang w:eastAsia="en-US"/>
        </w:rPr>
      </w:pPr>
    </w:p>
    <w:p w14:paraId="79765111" w14:textId="0DB3385A" w:rsidR="00EA27B9" w:rsidRDefault="00EA27B9">
      <w:pPr>
        <w:rPr>
          <w:rFonts w:ascii="Times New Roman" w:hAnsi="Times New Roman"/>
          <w:b w:val="0"/>
          <w:color w:val="000000" w:themeColor="text1"/>
          <w:sz w:val="28"/>
          <w:szCs w:val="28"/>
        </w:rPr>
      </w:pPr>
      <w:r>
        <w:rPr>
          <w:color w:val="000000" w:themeColor="text1"/>
          <w:sz w:val="28"/>
          <w:szCs w:val="28"/>
        </w:rPr>
        <w:br w:type="page"/>
      </w:r>
    </w:p>
    <w:p w14:paraId="75CBDCB2" w14:textId="0E8C6758" w:rsidR="00AD5BC2" w:rsidRPr="00AD5BC2" w:rsidRDefault="00AD5BC2" w:rsidP="00EA27B9">
      <w:pPr>
        <w:pStyle w:val="MUC1"/>
        <w:spacing w:after="0"/>
        <w:rPr>
          <w:color w:val="auto"/>
          <w:sz w:val="32"/>
          <w:szCs w:val="32"/>
        </w:rPr>
      </w:pPr>
      <w:bookmarkStart w:id="218" w:name="_Toc148952954"/>
      <w:r w:rsidRPr="00AD5BC2">
        <w:rPr>
          <w:color w:val="auto"/>
          <w:sz w:val="32"/>
          <w:szCs w:val="32"/>
        </w:rPr>
        <w:lastRenderedPageBreak/>
        <w:t>CHƯƠNG IV</w:t>
      </w:r>
      <w:bookmarkEnd w:id="218"/>
    </w:p>
    <w:p w14:paraId="3B65557D" w14:textId="6AAEDAD1" w:rsidR="00AD5BC2" w:rsidRPr="00AD5BC2" w:rsidRDefault="00AD5BC2" w:rsidP="00EA27B9">
      <w:pPr>
        <w:pStyle w:val="MUC1"/>
        <w:spacing w:after="0"/>
        <w:rPr>
          <w:color w:val="auto"/>
          <w:sz w:val="32"/>
          <w:szCs w:val="32"/>
        </w:rPr>
      </w:pPr>
      <w:bookmarkStart w:id="219" w:name="_Toc148952955"/>
      <w:r w:rsidRPr="00AD5BC2">
        <w:rPr>
          <w:color w:val="auto"/>
          <w:sz w:val="32"/>
          <w:szCs w:val="32"/>
        </w:rPr>
        <w:t>NỘI DUNG ĐỀ NGHỊ CẤP GIẤY PHÉP MÔI TRƯỜNG</w:t>
      </w:r>
      <w:bookmarkEnd w:id="219"/>
    </w:p>
    <w:p w14:paraId="510D7B49" w14:textId="78CF025D" w:rsidR="00AD5BC2" w:rsidRDefault="00AD5BC2" w:rsidP="00EA27B9">
      <w:pPr>
        <w:pStyle w:val="MUC1"/>
        <w:spacing w:after="0"/>
        <w:ind w:firstLine="426"/>
        <w:jc w:val="both"/>
        <w:outlineLvl w:val="2"/>
        <w:rPr>
          <w:color w:val="000000" w:themeColor="text1"/>
          <w:sz w:val="28"/>
          <w:szCs w:val="28"/>
        </w:rPr>
      </w:pPr>
      <w:bookmarkStart w:id="220" w:name="_Toc148952956"/>
      <w:r>
        <w:rPr>
          <w:color w:val="000000" w:themeColor="text1"/>
          <w:sz w:val="28"/>
          <w:szCs w:val="28"/>
        </w:rPr>
        <w:t>4.1.</w:t>
      </w:r>
      <w:r w:rsidR="00F02D06">
        <w:rPr>
          <w:color w:val="000000" w:themeColor="text1"/>
          <w:sz w:val="28"/>
          <w:szCs w:val="28"/>
        </w:rPr>
        <w:t xml:space="preserve"> </w:t>
      </w:r>
      <w:r>
        <w:rPr>
          <w:color w:val="000000" w:themeColor="text1"/>
          <w:sz w:val="28"/>
          <w:szCs w:val="28"/>
        </w:rPr>
        <w:t>NỘI DUNG ĐỀ NGHỊ CẤP PHÉP ĐỐI VỚI NƯỚC THẢI</w:t>
      </w:r>
      <w:bookmarkEnd w:id="220"/>
    </w:p>
    <w:p w14:paraId="322CB771" w14:textId="2F813051" w:rsidR="00AD5BC2" w:rsidRDefault="00AD5BC2" w:rsidP="00EA27B9">
      <w:pPr>
        <w:pStyle w:val="Normal1"/>
        <w:spacing w:before="0" w:line="276" w:lineRule="auto"/>
        <w:ind w:firstLine="426"/>
        <w:rPr>
          <w:color w:val="000000" w:themeColor="text1"/>
          <w:sz w:val="28"/>
          <w:szCs w:val="28"/>
          <w:lang w:eastAsia="en-US"/>
        </w:rPr>
      </w:pPr>
      <w:r>
        <w:rPr>
          <w:color w:val="000000" w:themeColor="text1"/>
          <w:sz w:val="28"/>
          <w:szCs w:val="28"/>
          <w:lang w:eastAsia="en-US"/>
        </w:rPr>
        <w:t>Nước thải sau khi xử lý đạt QCVN 63:2017/BTNMT, cột A</w:t>
      </w:r>
      <w:r w:rsidR="00C964CA">
        <w:rPr>
          <w:color w:val="000000" w:themeColor="text1"/>
          <w:sz w:val="28"/>
          <w:szCs w:val="28"/>
          <w:lang w:eastAsia="en-US"/>
        </w:rPr>
        <w:t xml:space="preserve"> (Kq</w:t>
      </w:r>
      <w:r>
        <w:rPr>
          <w:color w:val="000000" w:themeColor="text1"/>
          <w:sz w:val="28"/>
          <w:szCs w:val="28"/>
          <w:lang w:eastAsia="en-US"/>
        </w:rPr>
        <w:t xml:space="preserve"> = 0,9; </w:t>
      </w:r>
      <w:r w:rsidR="00C964CA">
        <w:rPr>
          <w:color w:val="000000" w:themeColor="text1"/>
          <w:sz w:val="28"/>
          <w:szCs w:val="28"/>
          <w:lang w:eastAsia="en-US"/>
        </w:rPr>
        <w:t>Kf</w:t>
      </w:r>
      <w:r>
        <w:rPr>
          <w:color w:val="000000" w:themeColor="text1"/>
          <w:sz w:val="28"/>
          <w:szCs w:val="28"/>
          <w:lang w:eastAsia="en-US"/>
        </w:rPr>
        <w:t xml:space="preserve"> = 1,0) với lưu lượng 650 m</w:t>
      </w:r>
      <w:r w:rsidRPr="00AD5BC2">
        <w:rPr>
          <w:color w:val="000000" w:themeColor="text1"/>
          <w:sz w:val="28"/>
          <w:szCs w:val="28"/>
          <w:vertAlign w:val="superscript"/>
          <w:lang w:eastAsia="en-US"/>
        </w:rPr>
        <w:t>3</w:t>
      </w:r>
      <w:r>
        <w:rPr>
          <w:color w:val="000000" w:themeColor="text1"/>
          <w:sz w:val="28"/>
          <w:szCs w:val="28"/>
          <w:lang w:eastAsia="en-US"/>
        </w:rPr>
        <w:t>/ngày.đêm, một phần nước thải được bơm về tái sử dụng khoản</w:t>
      </w:r>
      <w:r w:rsidR="00B80A71">
        <w:rPr>
          <w:color w:val="000000" w:themeColor="text1"/>
          <w:sz w:val="28"/>
          <w:szCs w:val="28"/>
          <w:lang w:eastAsia="en-US"/>
        </w:rPr>
        <w:t xml:space="preserve">g </w:t>
      </w:r>
      <w:r w:rsidR="00B80A71" w:rsidRPr="00B80A71">
        <w:rPr>
          <w:color w:val="000000" w:themeColor="text1"/>
          <w:sz w:val="28"/>
          <w:szCs w:val="28"/>
          <w:lang w:eastAsia="en-US"/>
        </w:rPr>
        <w:t>240</w:t>
      </w:r>
      <w:r w:rsidRPr="00B80A71">
        <w:rPr>
          <w:color w:val="000000" w:themeColor="text1"/>
          <w:sz w:val="28"/>
          <w:szCs w:val="28"/>
          <w:lang w:eastAsia="en-US"/>
        </w:rPr>
        <w:t xml:space="preserve"> m</w:t>
      </w:r>
      <w:r w:rsidRPr="00B80A71">
        <w:rPr>
          <w:color w:val="000000" w:themeColor="text1"/>
          <w:sz w:val="28"/>
          <w:szCs w:val="28"/>
          <w:vertAlign w:val="superscript"/>
          <w:lang w:eastAsia="en-US"/>
        </w:rPr>
        <w:t>3</w:t>
      </w:r>
      <w:r w:rsidRPr="00B80A71">
        <w:rPr>
          <w:color w:val="000000" w:themeColor="text1"/>
          <w:sz w:val="28"/>
          <w:szCs w:val="28"/>
          <w:lang w:eastAsia="en-US"/>
        </w:rPr>
        <w:t>/ngày.đêm (40%),</w:t>
      </w:r>
      <w:r>
        <w:rPr>
          <w:color w:val="000000" w:themeColor="text1"/>
          <w:sz w:val="28"/>
          <w:szCs w:val="28"/>
          <w:lang w:eastAsia="en-US"/>
        </w:rPr>
        <w:t xml:space="preserve"> phần nước thải còn lại lưu lượng </w:t>
      </w:r>
      <w:r w:rsidR="00B80A71" w:rsidRPr="00B80A71">
        <w:rPr>
          <w:color w:val="000000" w:themeColor="text1"/>
          <w:sz w:val="28"/>
          <w:szCs w:val="28"/>
          <w:lang w:eastAsia="en-US"/>
        </w:rPr>
        <w:t xml:space="preserve">390 </w:t>
      </w:r>
      <w:r w:rsidRPr="00B80A71">
        <w:rPr>
          <w:color w:val="000000" w:themeColor="text1"/>
          <w:sz w:val="28"/>
          <w:szCs w:val="28"/>
          <w:lang w:eastAsia="en-US"/>
        </w:rPr>
        <w:t>m</w:t>
      </w:r>
      <w:r w:rsidRPr="00B80A71">
        <w:rPr>
          <w:color w:val="000000" w:themeColor="text1"/>
          <w:sz w:val="28"/>
          <w:szCs w:val="28"/>
          <w:vertAlign w:val="superscript"/>
          <w:lang w:eastAsia="en-US"/>
        </w:rPr>
        <w:t>3</w:t>
      </w:r>
      <w:r w:rsidRPr="00B80A71">
        <w:rPr>
          <w:color w:val="000000" w:themeColor="text1"/>
          <w:sz w:val="28"/>
          <w:szCs w:val="28"/>
          <w:lang w:eastAsia="en-US"/>
        </w:rPr>
        <w:t>/ngày.đêm theo đường ống PVC ⱷ = 220mm, đặt nổi trên mặt đất, dài khoả</w:t>
      </w:r>
      <w:r>
        <w:rPr>
          <w:color w:val="000000" w:themeColor="text1"/>
          <w:sz w:val="28"/>
          <w:szCs w:val="28"/>
          <w:lang w:eastAsia="en-US"/>
        </w:rPr>
        <w:t>ng 100m chảy ra suối Bà Sự (thuộc hệ thống sông Vàm Cỏ Đông), xã Hòa Hiệp, huyện Tân Biên, tỉnh Tây Ninh.</w:t>
      </w:r>
    </w:p>
    <w:p w14:paraId="31387562" w14:textId="00620CE8" w:rsidR="00AD5BC2" w:rsidRDefault="00AD5BC2" w:rsidP="00EA27B9">
      <w:pPr>
        <w:pStyle w:val="Normal1"/>
        <w:spacing w:before="0" w:line="276" w:lineRule="auto"/>
        <w:ind w:firstLine="426"/>
        <w:rPr>
          <w:color w:val="000000" w:themeColor="text1"/>
          <w:sz w:val="28"/>
          <w:szCs w:val="28"/>
          <w:lang w:eastAsia="en-US"/>
        </w:rPr>
      </w:pPr>
      <w:r>
        <w:rPr>
          <w:color w:val="000000" w:themeColor="text1"/>
          <w:sz w:val="28"/>
          <w:szCs w:val="28"/>
          <w:lang w:eastAsia="en-US"/>
        </w:rPr>
        <w:t>Vì vậy, Công ty đề nghị cấp phép nước thải với nội dung như sau:</w:t>
      </w:r>
    </w:p>
    <w:p w14:paraId="4C95BEA0" w14:textId="373BCBCA" w:rsidR="00AD5BC2" w:rsidRDefault="00AD5BC2" w:rsidP="00EA27B9">
      <w:pPr>
        <w:pStyle w:val="MUC1"/>
        <w:spacing w:after="0"/>
        <w:ind w:firstLine="426"/>
        <w:jc w:val="both"/>
        <w:outlineLvl w:val="2"/>
        <w:rPr>
          <w:color w:val="000000" w:themeColor="text1"/>
          <w:sz w:val="28"/>
          <w:szCs w:val="28"/>
        </w:rPr>
      </w:pPr>
      <w:bookmarkStart w:id="221" w:name="_Toc148952957"/>
      <w:r>
        <w:rPr>
          <w:color w:val="000000" w:themeColor="text1"/>
          <w:sz w:val="28"/>
          <w:szCs w:val="28"/>
        </w:rPr>
        <w:t>4.1.1. Nguồn phát sinh nước thải</w:t>
      </w:r>
      <w:bookmarkEnd w:id="221"/>
    </w:p>
    <w:p w14:paraId="0C05CBCB" w14:textId="11CCB1EE" w:rsidR="00AD5BC2" w:rsidRDefault="00EA1803" w:rsidP="00EA27B9">
      <w:pPr>
        <w:pStyle w:val="Normal1"/>
        <w:spacing w:before="0" w:line="276" w:lineRule="auto"/>
        <w:ind w:firstLine="426"/>
        <w:rPr>
          <w:color w:val="000000" w:themeColor="text1"/>
          <w:sz w:val="28"/>
          <w:szCs w:val="28"/>
          <w:lang w:eastAsia="en-US"/>
        </w:rPr>
      </w:pPr>
      <w:r>
        <w:rPr>
          <w:color w:val="000000" w:themeColor="text1"/>
          <w:sz w:val="28"/>
          <w:szCs w:val="28"/>
          <w:lang w:eastAsia="en-US"/>
        </w:rPr>
        <w:t>- Nguồn số 1: Nước thải sinh hoạt phát sinh từ hoạt động của công nhân viên tại nhà máy lưu lượng</w:t>
      </w:r>
      <w:r w:rsidR="00B80A71">
        <w:rPr>
          <w:color w:val="000000" w:themeColor="text1"/>
          <w:sz w:val="28"/>
          <w:szCs w:val="28"/>
          <w:lang w:eastAsia="en-US"/>
        </w:rPr>
        <w:t xml:space="preserve"> 3 </w:t>
      </w:r>
      <w:r w:rsidRPr="00B80A71">
        <w:rPr>
          <w:color w:val="000000" w:themeColor="text1"/>
          <w:sz w:val="28"/>
          <w:szCs w:val="28"/>
          <w:lang w:eastAsia="en-US"/>
        </w:rPr>
        <w:t>m</w:t>
      </w:r>
      <w:r w:rsidRPr="00B80A71">
        <w:rPr>
          <w:color w:val="000000" w:themeColor="text1"/>
          <w:sz w:val="28"/>
          <w:szCs w:val="28"/>
          <w:vertAlign w:val="superscript"/>
          <w:lang w:eastAsia="en-US"/>
        </w:rPr>
        <w:t>3</w:t>
      </w:r>
      <w:r w:rsidRPr="00B80A71">
        <w:rPr>
          <w:color w:val="000000" w:themeColor="text1"/>
          <w:sz w:val="28"/>
          <w:szCs w:val="28"/>
          <w:lang w:eastAsia="en-US"/>
        </w:rPr>
        <w:t>/ngày</w:t>
      </w:r>
      <w:r w:rsidR="00944C54" w:rsidRPr="00B80A71">
        <w:rPr>
          <w:color w:val="000000" w:themeColor="text1"/>
          <w:sz w:val="28"/>
          <w:szCs w:val="28"/>
          <w:lang w:eastAsia="en-US"/>
        </w:rPr>
        <w:t>.</w:t>
      </w:r>
    </w:p>
    <w:p w14:paraId="65B8290A" w14:textId="1BB79D51" w:rsidR="00944C54" w:rsidRDefault="00944C54" w:rsidP="00EA27B9">
      <w:pPr>
        <w:pStyle w:val="Normal1"/>
        <w:spacing w:before="0" w:line="276" w:lineRule="auto"/>
        <w:ind w:firstLine="426"/>
        <w:rPr>
          <w:color w:val="000000" w:themeColor="text1"/>
          <w:sz w:val="28"/>
          <w:szCs w:val="28"/>
          <w:lang w:eastAsia="en-US"/>
        </w:rPr>
      </w:pPr>
      <w:r>
        <w:rPr>
          <w:color w:val="000000" w:themeColor="text1"/>
          <w:sz w:val="28"/>
          <w:szCs w:val="28"/>
          <w:lang w:eastAsia="en-US"/>
        </w:rPr>
        <w:t>- Nguồn số 2: Nước thải sản xuất (phát sinh từ công đoạn rửa, làm sạch củ, tách bã, tách nước) lưu lượng khoản</w:t>
      </w:r>
      <w:r w:rsidR="00B80A71">
        <w:rPr>
          <w:color w:val="000000" w:themeColor="text1"/>
          <w:sz w:val="28"/>
          <w:szCs w:val="28"/>
          <w:lang w:eastAsia="en-US"/>
        </w:rPr>
        <w:t xml:space="preserve">g </w:t>
      </w:r>
      <w:r w:rsidR="00B80A71" w:rsidRPr="00B80A71">
        <w:rPr>
          <w:color w:val="000000" w:themeColor="text1"/>
          <w:sz w:val="28"/>
          <w:szCs w:val="28"/>
          <w:lang w:eastAsia="en-US"/>
        </w:rPr>
        <w:t>100</w:t>
      </w:r>
      <w:r w:rsidRPr="00B80A71">
        <w:rPr>
          <w:color w:val="000000" w:themeColor="text1"/>
          <w:sz w:val="28"/>
          <w:szCs w:val="28"/>
          <w:lang w:eastAsia="en-US"/>
        </w:rPr>
        <w:t xml:space="preserve"> m</w:t>
      </w:r>
      <w:r w:rsidR="00B80A71">
        <w:rPr>
          <w:color w:val="000000" w:themeColor="text1"/>
          <w:sz w:val="28"/>
          <w:szCs w:val="28"/>
          <w:vertAlign w:val="superscript"/>
          <w:lang w:eastAsia="en-US"/>
        </w:rPr>
        <w:t>3</w:t>
      </w:r>
      <w:r w:rsidRPr="00B80A71">
        <w:rPr>
          <w:color w:val="000000" w:themeColor="text1"/>
          <w:sz w:val="28"/>
          <w:szCs w:val="28"/>
          <w:lang w:eastAsia="en-US"/>
        </w:rPr>
        <w:t>/ngày.</w:t>
      </w:r>
    </w:p>
    <w:p w14:paraId="65E37247" w14:textId="4467290E" w:rsidR="00944C54" w:rsidRDefault="00944C54" w:rsidP="00EA27B9">
      <w:pPr>
        <w:pStyle w:val="Normal1"/>
        <w:spacing w:before="0" w:line="276" w:lineRule="auto"/>
        <w:ind w:firstLine="426"/>
        <w:rPr>
          <w:color w:val="000000" w:themeColor="text1"/>
          <w:sz w:val="28"/>
          <w:szCs w:val="28"/>
          <w:lang w:eastAsia="en-US"/>
        </w:rPr>
      </w:pPr>
      <w:r>
        <w:rPr>
          <w:color w:val="000000" w:themeColor="text1"/>
          <w:sz w:val="28"/>
          <w:szCs w:val="28"/>
          <w:lang w:eastAsia="en-US"/>
        </w:rPr>
        <w:t>- Nguồn số 3: Nước thải phát sinh từ công đoạn tách dịch</w:t>
      </w:r>
      <w:r w:rsidR="00FC2A97">
        <w:rPr>
          <w:color w:val="000000" w:themeColor="text1"/>
          <w:sz w:val="28"/>
          <w:szCs w:val="28"/>
          <w:lang w:eastAsia="en-US"/>
        </w:rPr>
        <w:t xml:space="preserve"> lưu lượng khoảng</w:t>
      </w:r>
      <w:r w:rsidR="00B80A71">
        <w:rPr>
          <w:color w:val="000000" w:themeColor="text1"/>
          <w:sz w:val="28"/>
          <w:szCs w:val="28"/>
          <w:lang w:eastAsia="en-US"/>
        </w:rPr>
        <w:t xml:space="preserve"> 20 </w:t>
      </w:r>
      <w:r w:rsidR="00FC2A97" w:rsidRPr="00B80A71">
        <w:rPr>
          <w:color w:val="000000" w:themeColor="text1"/>
          <w:sz w:val="28"/>
          <w:szCs w:val="28"/>
          <w:lang w:eastAsia="en-US"/>
        </w:rPr>
        <w:t>m</w:t>
      </w:r>
      <w:r w:rsidR="00B80A71">
        <w:rPr>
          <w:color w:val="000000" w:themeColor="text1"/>
          <w:sz w:val="28"/>
          <w:szCs w:val="28"/>
          <w:vertAlign w:val="superscript"/>
          <w:lang w:eastAsia="en-US"/>
        </w:rPr>
        <w:t>3</w:t>
      </w:r>
      <w:r w:rsidR="00FC2A97" w:rsidRPr="00B80A71">
        <w:rPr>
          <w:color w:val="000000" w:themeColor="text1"/>
          <w:sz w:val="28"/>
          <w:szCs w:val="28"/>
          <w:lang w:eastAsia="en-US"/>
        </w:rPr>
        <w:t>/ngày.</w:t>
      </w:r>
    </w:p>
    <w:p w14:paraId="5D770131" w14:textId="10804688" w:rsidR="00FC2A97" w:rsidRDefault="00FC2A97" w:rsidP="00EA27B9">
      <w:pPr>
        <w:pStyle w:val="Normal1"/>
        <w:spacing w:before="0" w:line="276" w:lineRule="auto"/>
        <w:ind w:firstLine="426"/>
        <w:rPr>
          <w:color w:val="000000" w:themeColor="text1"/>
          <w:sz w:val="28"/>
          <w:szCs w:val="28"/>
          <w:lang w:eastAsia="en-US"/>
        </w:rPr>
      </w:pPr>
      <w:r>
        <w:rPr>
          <w:color w:val="000000" w:themeColor="text1"/>
          <w:sz w:val="28"/>
          <w:szCs w:val="28"/>
          <w:lang w:eastAsia="en-US"/>
        </w:rPr>
        <w:t>- Nguồn số 4: Nước thải phát sinh từ công đoạn vệ sinh nhà xưởng, máy móc, thiết bị lưu lượng khoảng</w:t>
      </w:r>
      <w:r w:rsidR="00B80A71">
        <w:rPr>
          <w:color w:val="000000" w:themeColor="text1"/>
          <w:sz w:val="28"/>
          <w:szCs w:val="28"/>
          <w:lang w:eastAsia="en-US"/>
        </w:rPr>
        <w:t xml:space="preserve"> </w:t>
      </w:r>
      <w:r w:rsidR="00B80A71" w:rsidRPr="00B80A71">
        <w:rPr>
          <w:color w:val="000000" w:themeColor="text1"/>
          <w:sz w:val="28"/>
          <w:szCs w:val="28"/>
          <w:lang w:eastAsia="en-US"/>
        </w:rPr>
        <w:t>75</w:t>
      </w:r>
      <w:r w:rsidR="00B80A71">
        <w:rPr>
          <w:color w:val="000000" w:themeColor="text1"/>
          <w:sz w:val="28"/>
          <w:szCs w:val="28"/>
          <w:lang w:eastAsia="en-US"/>
        </w:rPr>
        <w:t xml:space="preserve"> </w:t>
      </w:r>
      <w:r w:rsidRPr="00B80A71">
        <w:rPr>
          <w:color w:val="000000" w:themeColor="text1"/>
          <w:sz w:val="28"/>
          <w:szCs w:val="28"/>
          <w:lang w:eastAsia="en-US"/>
        </w:rPr>
        <w:t>m</w:t>
      </w:r>
      <w:r w:rsidR="00B80A71">
        <w:rPr>
          <w:color w:val="000000" w:themeColor="text1"/>
          <w:sz w:val="28"/>
          <w:szCs w:val="28"/>
          <w:vertAlign w:val="superscript"/>
          <w:lang w:eastAsia="en-US"/>
        </w:rPr>
        <w:t>3</w:t>
      </w:r>
      <w:r w:rsidRPr="00B80A71">
        <w:rPr>
          <w:color w:val="000000" w:themeColor="text1"/>
          <w:sz w:val="28"/>
          <w:szCs w:val="28"/>
          <w:lang w:eastAsia="en-US"/>
        </w:rPr>
        <w:t>/ngày.</w:t>
      </w:r>
    </w:p>
    <w:p w14:paraId="2A4566CC" w14:textId="209D3DD4" w:rsidR="00FC2A97" w:rsidRPr="00B80A71" w:rsidRDefault="00FC2A97" w:rsidP="00EA27B9">
      <w:pPr>
        <w:pStyle w:val="Normal1"/>
        <w:spacing w:before="0" w:line="276" w:lineRule="auto"/>
        <w:ind w:firstLine="426"/>
        <w:rPr>
          <w:bCs/>
          <w:color w:val="000000" w:themeColor="text1"/>
          <w:sz w:val="28"/>
          <w:szCs w:val="28"/>
          <w:lang w:eastAsia="en-US"/>
        </w:rPr>
      </w:pPr>
      <w:r w:rsidRPr="00B80A71">
        <w:rPr>
          <w:bCs/>
          <w:color w:val="000000" w:themeColor="text1"/>
          <w:sz w:val="28"/>
          <w:szCs w:val="28"/>
          <w:lang w:eastAsia="en-US"/>
        </w:rPr>
        <w:t>Tổng lưu lượng nước phát sinh</w:t>
      </w:r>
      <w:r w:rsidR="00B80A71" w:rsidRPr="00B80A71">
        <w:rPr>
          <w:bCs/>
          <w:color w:val="000000" w:themeColor="text1"/>
          <w:sz w:val="28"/>
          <w:szCs w:val="28"/>
          <w:lang w:eastAsia="en-US"/>
        </w:rPr>
        <w:t>: 1</w:t>
      </w:r>
      <w:r w:rsidR="0034424B">
        <w:rPr>
          <w:bCs/>
          <w:color w:val="000000" w:themeColor="text1"/>
          <w:sz w:val="28"/>
          <w:szCs w:val="28"/>
          <w:lang w:eastAsia="en-US"/>
        </w:rPr>
        <w:t>9</w:t>
      </w:r>
      <w:r w:rsidR="00B80A71" w:rsidRPr="00B80A71">
        <w:rPr>
          <w:bCs/>
          <w:color w:val="000000" w:themeColor="text1"/>
          <w:sz w:val="28"/>
          <w:szCs w:val="28"/>
          <w:lang w:eastAsia="en-US"/>
        </w:rPr>
        <w:t>8m</w:t>
      </w:r>
      <w:r w:rsidR="00B80A71" w:rsidRPr="00B80A71">
        <w:rPr>
          <w:bCs/>
          <w:color w:val="000000" w:themeColor="text1"/>
          <w:sz w:val="28"/>
          <w:szCs w:val="28"/>
          <w:vertAlign w:val="superscript"/>
          <w:lang w:eastAsia="en-US"/>
        </w:rPr>
        <w:t>3</w:t>
      </w:r>
      <w:r w:rsidR="00B80A71" w:rsidRPr="00B80A71">
        <w:rPr>
          <w:bCs/>
          <w:color w:val="000000" w:themeColor="text1"/>
          <w:sz w:val="28"/>
          <w:szCs w:val="28"/>
          <w:lang w:eastAsia="en-US"/>
        </w:rPr>
        <w:t>/ngày</w:t>
      </w:r>
    </w:p>
    <w:p w14:paraId="4DF6A84D" w14:textId="3A1734AC" w:rsidR="00FC2A97" w:rsidRDefault="00FC2A97" w:rsidP="00EA27B9">
      <w:pPr>
        <w:pStyle w:val="MUC1"/>
        <w:spacing w:after="0"/>
        <w:ind w:firstLine="426"/>
        <w:jc w:val="both"/>
        <w:outlineLvl w:val="2"/>
        <w:rPr>
          <w:color w:val="000000" w:themeColor="text1"/>
          <w:sz w:val="28"/>
          <w:szCs w:val="28"/>
        </w:rPr>
      </w:pPr>
      <w:bookmarkStart w:id="222" w:name="_Toc148952958"/>
      <w:r>
        <w:rPr>
          <w:color w:val="000000" w:themeColor="text1"/>
          <w:sz w:val="28"/>
          <w:szCs w:val="28"/>
        </w:rPr>
        <w:t>4.1.2. Lưu lượng xả nước thải tối đa</w:t>
      </w:r>
      <w:bookmarkEnd w:id="222"/>
    </w:p>
    <w:p w14:paraId="274C7809" w14:textId="0A03C364" w:rsidR="00FC2A97" w:rsidRDefault="00FC2A97" w:rsidP="00EA27B9">
      <w:pPr>
        <w:pStyle w:val="Normal1"/>
        <w:spacing w:before="0" w:line="276" w:lineRule="auto"/>
        <w:ind w:firstLine="426"/>
        <w:rPr>
          <w:color w:val="000000" w:themeColor="text1"/>
          <w:sz w:val="28"/>
          <w:szCs w:val="28"/>
          <w:lang w:eastAsia="en-US"/>
        </w:rPr>
      </w:pPr>
      <w:r>
        <w:rPr>
          <w:color w:val="000000" w:themeColor="text1"/>
          <w:sz w:val="28"/>
          <w:szCs w:val="28"/>
          <w:lang w:eastAsia="en-US"/>
        </w:rPr>
        <w:t>- Lưu lượng xả nước thải tối đa: 650 m3/ngày.đêm, tương đương</w:t>
      </w:r>
      <w:r w:rsidR="00ED6341">
        <w:rPr>
          <w:color w:val="000000" w:themeColor="text1"/>
          <w:sz w:val="28"/>
          <w:szCs w:val="28"/>
          <w:lang w:eastAsia="en-US"/>
        </w:rPr>
        <w:t xml:space="preserve"> 27,08 m</w:t>
      </w:r>
      <w:r w:rsidR="00ED6341" w:rsidRPr="00ED6341">
        <w:rPr>
          <w:color w:val="000000" w:themeColor="text1"/>
          <w:sz w:val="28"/>
          <w:szCs w:val="28"/>
          <w:vertAlign w:val="superscript"/>
          <w:lang w:eastAsia="en-US"/>
        </w:rPr>
        <w:t>3</w:t>
      </w:r>
      <w:r w:rsidR="00ED6341">
        <w:rPr>
          <w:color w:val="000000" w:themeColor="text1"/>
          <w:sz w:val="28"/>
          <w:szCs w:val="28"/>
          <w:lang w:eastAsia="en-US"/>
        </w:rPr>
        <w:t>/giờ.</w:t>
      </w:r>
    </w:p>
    <w:p w14:paraId="4D6B9C62" w14:textId="4DD352BC" w:rsidR="00ED6341" w:rsidRDefault="00ED6341" w:rsidP="00EA27B9">
      <w:pPr>
        <w:pStyle w:val="MUC1"/>
        <w:spacing w:after="0"/>
        <w:ind w:firstLine="426"/>
        <w:jc w:val="both"/>
        <w:outlineLvl w:val="2"/>
        <w:rPr>
          <w:color w:val="000000" w:themeColor="text1"/>
          <w:sz w:val="28"/>
          <w:szCs w:val="28"/>
        </w:rPr>
      </w:pPr>
      <w:bookmarkStart w:id="223" w:name="_Toc148952959"/>
      <w:r>
        <w:rPr>
          <w:color w:val="000000" w:themeColor="text1"/>
          <w:sz w:val="28"/>
          <w:szCs w:val="28"/>
        </w:rPr>
        <w:t>4.1.3. Dòng nước thải</w:t>
      </w:r>
      <w:bookmarkEnd w:id="223"/>
    </w:p>
    <w:p w14:paraId="3F19DD53" w14:textId="48B51340" w:rsidR="00ED6341" w:rsidRDefault="00ED6341" w:rsidP="00EA27B9">
      <w:pPr>
        <w:pStyle w:val="Normal1"/>
        <w:spacing w:before="0" w:line="276" w:lineRule="auto"/>
        <w:ind w:firstLine="426"/>
        <w:rPr>
          <w:color w:val="000000" w:themeColor="text1"/>
          <w:sz w:val="28"/>
          <w:szCs w:val="28"/>
          <w:lang w:eastAsia="en-US"/>
        </w:rPr>
      </w:pPr>
      <w:r>
        <w:rPr>
          <w:color w:val="000000" w:themeColor="text1"/>
          <w:sz w:val="28"/>
          <w:szCs w:val="28"/>
          <w:lang w:eastAsia="en-US"/>
        </w:rPr>
        <w:t>- Dòng nước thải số 1: Nguồn thải số 1 thu gom về 2 bể tự hoại 3 ngăn để xử lý sơ bộ, trước khi dẫn về hệ thống xử lý nước thải tập trung của nhà máy có công suất thiết kế 1.000 m</w:t>
      </w:r>
      <w:r w:rsidRPr="00ED6341">
        <w:rPr>
          <w:color w:val="000000" w:themeColor="text1"/>
          <w:sz w:val="28"/>
          <w:szCs w:val="28"/>
          <w:vertAlign w:val="superscript"/>
          <w:lang w:eastAsia="en-US"/>
        </w:rPr>
        <w:t>3</w:t>
      </w:r>
      <w:r>
        <w:rPr>
          <w:color w:val="000000" w:themeColor="text1"/>
          <w:sz w:val="28"/>
          <w:szCs w:val="28"/>
          <w:lang w:eastAsia="en-US"/>
        </w:rPr>
        <w:t>/ngày.đêm.</w:t>
      </w:r>
    </w:p>
    <w:p w14:paraId="65B0559D" w14:textId="07103256" w:rsidR="00ED6341" w:rsidRDefault="00ED6341" w:rsidP="00EA27B9">
      <w:pPr>
        <w:pStyle w:val="Normal1"/>
        <w:spacing w:before="0" w:line="276" w:lineRule="auto"/>
        <w:ind w:firstLine="426"/>
        <w:rPr>
          <w:color w:val="000000" w:themeColor="text1"/>
          <w:sz w:val="28"/>
          <w:szCs w:val="28"/>
          <w:lang w:eastAsia="en-US"/>
        </w:rPr>
      </w:pPr>
      <w:r>
        <w:rPr>
          <w:color w:val="000000" w:themeColor="text1"/>
          <w:sz w:val="28"/>
          <w:szCs w:val="28"/>
          <w:lang w:eastAsia="en-US"/>
        </w:rPr>
        <w:t>- Dòng nước thải số 2: Nguồn thải số 2 và 4 được thu gom về hệ thống xử lý nước thải tập trung</w:t>
      </w:r>
      <w:r w:rsidR="00F96294">
        <w:rPr>
          <w:color w:val="000000" w:themeColor="text1"/>
          <w:sz w:val="28"/>
          <w:szCs w:val="28"/>
          <w:lang w:eastAsia="en-US"/>
        </w:rPr>
        <w:t xml:space="preserve"> của nhà máy có c</w:t>
      </w:r>
      <w:r>
        <w:rPr>
          <w:color w:val="000000" w:themeColor="text1"/>
          <w:sz w:val="28"/>
          <w:szCs w:val="28"/>
          <w:lang w:eastAsia="en-US"/>
        </w:rPr>
        <w:t>ông suất</w:t>
      </w:r>
      <w:r w:rsidR="00F96294" w:rsidRPr="00F96294">
        <w:rPr>
          <w:color w:val="000000" w:themeColor="text1"/>
          <w:sz w:val="28"/>
          <w:szCs w:val="28"/>
          <w:lang w:eastAsia="en-US"/>
        </w:rPr>
        <w:t xml:space="preserve"> </w:t>
      </w:r>
      <w:r w:rsidR="00F96294">
        <w:rPr>
          <w:color w:val="000000" w:themeColor="text1"/>
          <w:sz w:val="28"/>
          <w:szCs w:val="28"/>
          <w:lang w:eastAsia="en-US"/>
        </w:rPr>
        <w:t>thiết kế</w:t>
      </w:r>
      <w:r>
        <w:rPr>
          <w:color w:val="000000" w:themeColor="text1"/>
          <w:sz w:val="28"/>
          <w:szCs w:val="28"/>
          <w:lang w:eastAsia="en-US"/>
        </w:rPr>
        <w:t xml:space="preserve"> 1.000 m</w:t>
      </w:r>
      <w:r w:rsidRPr="00ED6341">
        <w:rPr>
          <w:color w:val="000000" w:themeColor="text1"/>
          <w:sz w:val="28"/>
          <w:szCs w:val="28"/>
          <w:vertAlign w:val="superscript"/>
          <w:lang w:eastAsia="en-US"/>
        </w:rPr>
        <w:t>3</w:t>
      </w:r>
      <w:r>
        <w:rPr>
          <w:color w:val="000000" w:themeColor="text1"/>
          <w:sz w:val="28"/>
          <w:szCs w:val="28"/>
          <w:lang w:eastAsia="en-US"/>
        </w:rPr>
        <w:t>/ngày.đêm.</w:t>
      </w:r>
    </w:p>
    <w:p w14:paraId="4B968C06" w14:textId="00C169E7" w:rsidR="00F96294" w:rsidRDefault="00ED6341" w:rsidP="00EA27B9">
      <w:pPr>
        <w:pStyle w:val="Normal1"/>
        <w:spacing w:before="0" w:line="276" w:lineRule="auto"/>
        <w:ind w:firstLine="426"/>
        <w:rPr>
          <w:color w:val="000000" w:themeColor="text1"/>
          <w:sz w:val="28"/>
          <w:szCs w:val="28"/>
          <w:lang w:eastAsia="en-US"/>
        </w:rPr>
      </w:pPr>
      <w:r>
        <w:rPr>
          <w:color w:val="000000" w:themeColor="text1"/>
          <w:sz w:val="28"/>
          <w:szCs w:val="28"/>
          <w:lang w:eastAsia="en-US"/>
        </w:rPr>
        <w:t xml:space="preserve">- Dòng nước thải số 3: </w:t>
      </w:r>
      <w:r w:rsidR="00F96294">
        <w:rPr>
          <w:color w:val="000000" w:themeColor="text1"/>
          <w:sz w:val="28"/>
          <w:szCs w:val="28"/>
          <w:lang w:eastAsia="en-US"/>
        </w:rPr>
        <w:t>Nguồn thải số 3 được thu gom về hệ thống xử lý nước thải tập trung của nhà máy có công suất thiết kế 1.000 m</w:t>
      </w:r>
      <w:r w:rsidR="00F96294" w:rsidRPr="00ED6341">
        <w:rPr>
          <w:color w:val="000000" w:themeColor="text1"/>
          <w:sz w:val="28"/>
          <w:szCs w:val="28"/>
          <w:vertAlign w:val="superscript"/>
          <w:lang w:eastAsia="en-US"/>
        </w:rPr>
        <w:t>3</w:t>
      </w:r>
      <w:r w:rsidR="00F96294">
        <w:rPr>
          <w:color w:val="000000" w:themeColor="text1"/>
          <w:sz w:val="28"/>
          <w:szCs w:val="28"/>
          <w:lang w:eastAsia="en-US"/>
        </w:rPr>
        <w:t>/ngày.đêm.</w:t>
      </w:r>
    </w:p>
    <w:p w14:paraId="45806396" w14:textId="69793FDD" w:rsidR="000F69C7" w:rsidRDefault="00F96294" w:rsidP="00EA27B9">
      <w:pPr>
        <w:pStyle w:val="Normal1"/>
        <w:spacing w:before="0" w:line="276" w:lineRule="auto"/>
        <w:ind w:firstLine="426"/>
        <w:rPr>
          <w:color w:val="000000" w:themeColor="text1"/>
          <w:sz w:val="28"/>
          <w:szCs w:val="28"/>
          <w:lang w:eastAsia="en-US"/>
        </w:rPr>
      </w:pPr>
      <w:r>
        <w:rPr>
          <w:color w:val="000000" w:themeColor="text1"/>
          <w:sz w:val="28"/>
          <w:szCs w:val="28"/>
          <w:lang w:eastAsia="en-US"/>
        </w:rPr>
        <w:t xml:space="preserve"> </w:t>
      </w:r>
      <w:r w:rsidR="000F69C7">
        <w:rPr>
          <w:color w:val="000000" w:themeColor="text1"/>
          <w:sz w:val="28"/>
          <w:szCs w:val="28"/>
          <w:lang w:eastAsia="en-US"/>
        </w:rPr>
        <w:t xml:space="preserve">Nước thải sau khi xử lý xong, một phần nước thải bơm về tái sử dụng, phần nước còn lại theo đường ống </w:t>
      </w:r>
      <w:r w:rsidR="000F69C7" w:rsidRPr="00A1706F">
        <w:rPr>
          <w:color w:val="000000" w:themeColor="text1"/>
          <w:sz w:val="28"/>
          <w:szCs w:val="28"/>
          <w:lang w:eastAsia="en-US"/>
        </w:rPr>
        <w:t>PVC ⱷ = 220mm đặt nổi trên mặt đất, dài khoảng 100m chảy ra suối Bà Sự (thuộc hệ thống sông</w:t>
      </w:r>
      <w:r w:rsidR="000F69C7">
        <w:rPr>
          <w:color w:val="000000" w:themeColor="text1"/>
          <w:sz w:val="28"/>
          <w:szCs w:val="28"/>
          <w:lang w:eastAsia="en-US"/>
        </w:rPr>
        <w:t xml:space="preserve"> Vàm Cỏ Đông), xã Hòa Hiệp, huyện Tân Biên, tỉnh Tây Ninh.</w:t>
      </w:r>
    </w:p>
    <w:p w14:paraId="243EC8D7" w14:textId="499362E3" w:rsidR="00181485" w:rsidRPr="00FE6345" w:rsidRDefault="00181485" w:rsidP="00FE6345">
      <w:pPr>
        <w:pStyle w:val="MUC1"/>
        <w:spacing w:before="120" w:after="0" w:line="240" w:lineRule="auto"/>
        <w:ind w:firstLine="426"/>
        <w:jc w:val="both"/>
        <w:outlineLvl w:val="2"/>
        <w:rPr>
          <w:color w:val="000000" w:themeColor="text1"/>
          <w:sz w:val="28"/>
          <w:szCs w:val="28"/>
        </w:rPr>
      </w:pPr>
      <w:bookmarkStart w:id="224" w:name="_Toc148952960"/>
      <w:r>
        <w:rPr>
          <w:color w:val="000000" w:themeColor="text1"/>
          <w:sz w:val="28"/>
          <w:szCs w:val="28"/>
        </w:rPr>
        <w:lastRenderedPageBreak/>
        <w:t>4.1.4. Các chất ô nhiễm và giá trị giới hạn của các chất ô nhiễm theo dòng nước thải</w:t>
      </w:r>
      <w:bookmarkEnd w:id="224"/>
    </w:p>
    <w:p w14:paraId="0EA0BB15" w14:textId="2F21934A" w:rsidR="00FE6345" w:rsidRPr="00FE6345" w:rsidRDefault="00FE6345" w:rsidP="00FE6345">
      <w:pPr>
        <w:pStyle w:val="Caption"/>
        <w:keepNext/>
        <w:rPr>
          <w:i/>
          <w:sz w:val="28"/>
          <w:szCs w:val="28"/>
        </w:rPr>
      </w:pPr>
      <w:bookmarkStart w:id="225" w:name="_Toc148952376"/>
      <w:r w:rsidRPr="00FE6345">
        <w:rPr>
          <w:i/>
          <w:sz w:val="28"/>
          <w:szCs w:val="28"/>
        </w:rPr>
        <w:t xml:space="preserve">Bảng  </w:t>
      </w:r>
      <w:r w:rsidRPr="00FE6345">
        <w:rPr>
          <w:i/>
          <w:sz w:val="28"/>
          <w:szCs w:val="28"/>
        </w:rPr>
        <w:fldChar w:fldCharType="begin"/>
      </w:r>
      <w:r w:rsidRPr="00FE6345">
        <w:rPr>
          <w:i/>
          <w:sz w:val="28"/>
          <w:szCs w:val="28"/>
        </w:rPr>
        <w:instrText xml:space="preserve"> SEQ Bảng_ \* ARABIC </w:instrText>
      </w:r>
      <w:r w:rsidRPr="00FE6345">
        <w:rPr>
          <w:i/>
          <w:sz w:val="28"/>
          <w:szCs w:val="28"/>
        </w:rPr>
        <w:fldChar w:fldCharType="separate"/>
      </w:r>
      <w:r w:rsidR="00FD6182">
        <w:rPr>
          <w:i/>
          <w:noProof/>
          <w:sz w:val="28"/>
          <w:szCs w:val="28"/>
        </w:rPr>
        <w:t>22</w:t>
      </w:r>
      <w:r w:rsidRPr="00FE6345">
        <w:rPr>
          <w:i/>
          <w:sz w:val="28"/>
          <w:szCs w:val="28"/>
        </w:rPr>
        <w:fldChar w:fldCharType="end"/>
      </w:r>
      <w:r w:rsidRPr="00FE6345">
        <w:rPr>
          <w:i/>
          <w:sz w:val="28"/>
          <w:szCs w:val="28"/>
        </w:rPr>
        <w:t xml:space="preserve"> </w:t>
      </w:r>
      <w:r w:rsidRPr="00FE6345">
        <w:rPr>
          <w:i/>
          <w:color w:val="000000" w:themeColor="text1"/>
          <w:sz w:val="28"/>
          <w:szCs w:val="28"/>
        </w:rPr>
        <w:t>Giá trị giới hạn của các chất ô nhiễm theo dòng nước thải</w:t>
      </w:r>
      <w:bookmarkEnd w:id="225"/>
    </w:p>
    <w:tbl>
      <w:tblPr>
        <w:tblStyle w:val="TableGrid"/>
        <w:tblW w:w="0" w:type="auto"/>
        <w:tblLook w:val="04A0" w:firstRow="1" w:lastRow="0" w:firstColumn="1" w:lastColumn="0" w:noHBand="0" w:noVBand="1"/>
      </w:tblPr>
      <w:tblGrid>
        <w:gridCol w:w="590"/>
        <w:gridCol w:w="2321"/>
        <w:gridCol w:w="1555"/>
        <w:gridCol w:w="1575"/>
        <w:gridCol w:w="1336"/>
        <w:gridCol w:w="1813"/>
      </w:tblGrid>
      <w:tr w:rsidR="00181485" w14:paraId="561CD5A6" w14:textId="77777777" w:rsidTr="00C964CA">
        <w:tc>
          <w:tcPr>
            <w:tcW w:w="590" w:type="dxa"/>
            <w:vAlign w:val="center"/>
          </w:tcPr>
          <w:p w14:paraId="317972B0" w14:textId="7AC63738" w:rsidR="00181485" w:rsidRPr="00C964CA" w:rsidRDefault="00181485" w:rsidP="00C964CA">
            <w:pPr>
              <w:pStyle w:val="Normal1"/>
              <w:jc w:val="center"/>
              <w:rPr>
                <w:b/>
                <w:color w:val="000000" w:themeColor="text1"/>
                <w:sz w:val="28"/>
                <w:szCs w:val="28"/>
                <w:lang w:eastAsia="en-US"/>
              </w:rPr>
            </w:pPr>
            <w:r w:rsidRPr="00C964CA">
              <w:rPr>
                <w:b/>
                <w:color w:val="000000" w:themeColor="text1"/>
                <w:sz w:val="28"/>
                <w:szCs w:val="28"/>
                <w:lang w:eastAsia="en-US"/>
              </w:rPr>
              <w:t>TT</w:t>
            </w:r>
          </w:p>
        </w:tc>
        <w:tc>
          <w:tcPr>
            <w:tcW w:w="2321" w:type="dxa"/>
            <w:vAlign w:val="center"/>
          </w:tcPr>
          <w:p w14:paraId="1B319AA3" w14:textId="2E2CE30A" w:rsidR="00181485" w:rsidRPr="00C964CA" w:rsidRDefault="00181485" w:rsidP="00C964CA">
            <w:pPr>
              <w:pStyle w:val="Normal1"/>
              <w:jc w:val="center"/>
              <w:rPr>
                <w:b/>
                <w:color w:val="000000" w:themeColor="text1"/>
                <w:sz w:val="28"/>
                <w:szCs w:val="28"/>
                <w:lang w:eastAsia="en-US"/>
              </w:rPr>
            </w:pPr>
            <w:r w:rsidRPr="00C964CA">
              <w:rPr>
                <w:b/>
                <w:color w:val="000000" w:themeColor="text1"/>
                <w:sz w:val="28"/>
                <w:szCs w:val="28"/>
                <w:lang w:eastAsia="en-US"/>
              </w:rPr>
              <w:t>Chất ô nhiễm</w:t>
            </w:r>
          </w:p>
        </w:tc>
        <w:tc>
          <w:tcPr>
            <w:tcW w:w="1555" w:type="dxa"/>
            <w:vAlign w:val="center"/>
          </w:tcPr>
          <w:p w14:paraId="59062ABE" w14:textId="0CCBF870" w:rsidR="00181485" w:rsidRPr="00C964CA" w:rsidRDefault="00181485" w:rsidP="00C964CA">
            <w:pPr>
              <w:pStyle w:val="Normal1"/>
              <w:jc w:val="center"/>
              <w:rPr>
                <w:b/>
                <w:color w:val="000000" w:themeColor="text1"/>
                <w:sz w:val="28"/>
                <w:szCs w:val="28"/>
                <w:lang w:eastAsia="en-US"/>
              </w:rPr>
            </w:pPr>
            <w:r w:rsidRPr="00C964CA">
              <w:rPr>
                <w:b/>
                <w:color w:val="000000" w:themeColor="text1"/>
                <w:sz w:val="28"/>
                <w:szCs w:val="28"/>
                <w:lang w:eastAsia="en-US"/>
              </w:rPr>
              <w:t>Đơn vị</w:t>
            </w:r>
          </w:p>
        </w:tc>
        <w:tc>
          <w:tcPr>
            <w:tcW w:w="1575" w:type="dxa"/>
            <w:vAlign w:val="center"/>
          </w:tcPr>
          <w:p w14:paraId="5CA29875" w14:textId="4AF998E9" w:rsidR="00181485" w:rsidRPr="00C964CA" w:rsidRDefault="00181485" w:rsidP="00C964CA">
            <w:pPr>
              <w:pStyle w:val="Normal1"/>
              <w:jc w:val="center"/>
              <w:rPr>
                <w:b/>
                <w:color w:val="000000" w:themeColor="text1"/>
                <w:sz w:val="28"/>
                <w:szCs w:val="28"/>
                <w:lang w:eastAsia="en-US"/>
              </w:rPr>
            </w:pPr>
            <w:r w:rsidRPr="00C964CA">
              <w:rPr>
                <w:b/>
                <w:color w:val="000000" w:themeColor="text1"/>
                <w:sz w:val="28"/>
                <w:szCs w:val="28"/>
                <w:lang w:eastAsia="en-US"/>
              </w:rPr>
              <w:t>Giá trị giới hạn cho phép</w:t>
            </w:r>
          </w:p>
        </w:tc>
        <w:tc>
          <w:tcPr>
            <w:tcW w:w="1336" w:type="dxa"/>
            <w:vAlign w:val="center"/>
          </w:tcPr>
          <w:p w14:paraId="64BFADBF" w14:textId="3218F0B2" w:rsidR="00181485" w:rsidRPr="00C964CA" w:rsidRDefault="00181485" w:rsidP="00C964CA">
            <w:pPr>
              <w:pStyle w:val="Normal1"/>
              <w:jc w:val="center"/>
              <w:rPr>
                <w:b/>
                <w:color w:val="000000" w:themeColor="text1"/>
                <w:sz w:val="28"/>
                <w:szCs w:val="28"/>
                <w:lang w:eastAsia="en-US"/>
              </w:rPr>
            </w:pPr>
            <w:r w:rsidRPr="00C964CA">
              <w:rPr>
                <w:b/>
                <w:color w:val="000000" w:themeColor="text1"/>
                <w:sz w:val="28"/>
                <w:szCs w:val="28"/>
                <w:lang w:eastAsia="en-US"/>
              </w:rPr>
              <w:t>Tầng suất quan</w:t>
            </w:r>
            <w:r w:rsidR="00FB62A9" w:rsidRPr="00C964CA">
              <w:rPr>
                <w:b/>
                <w:color w:val="000000" w:themeColor="text1"/>
                <w:sz w:val="28"/>
                <w:szCs w:val="28"/>
                <w:lang w:eastAsia="en-US"/>
              </w:rPr>
              <w:t xml:space="preserve"> trắc</w:t>
            </w:r>
          </w:p>
        </w:tc>
        <w:tc>
          <w:tcPr>
            <w:tcW w:w="1813" w:type="dxa"/>
            <w:vAlign w:val="center"/>
          </w:tcPr>
          <w:p w14:paraId="28797226" w14:textId="1DE298C0" w:rsidR="00181485" w:rsidRPr="00C964CA" w:rsidRDefault="00FB62A9" w:rsidP="00C964CA">
            <w:pPr>
              <w:pStyle w:val="Normal1"/>
              <w:jc w:val="center"/>
              <w:rPr>
                <w:b/>
                <w:color w:val="000000" w:themeColor="text1"/>
                <w:sz w:val="28"/>
                <w:szCs w:val="28"/>
                <w:lang w:eastAsia="en-US"/>
              </w:rPr>
            </w:pPr>
            <w:r w:rsidRPr="00C964CA">
              <w:rPr>
                <w:b/>
                <w:color w:val="000000" w:themeColor="text1"/>
                <w:sz w:val="28"/>
                <w:szCs w:val="28"/>
                <w:lang w:eastAsia="en-US"/>
              </w:rPr>
              <w:t>Quan trắc tự động, liên tục</w:t>
            </w:r>
          </w:p>
        </w:tc>
      </w:tr>
      <w:tr w:rsidR="00C964CA" w14:paraId="6678D0EC" w14:textId="77777777" w:rsidTr="00E535DF">
        <w:tc>
          <w:tcPr>
            <w:tcW w:w="9190" w:type="dxa"/>
            <w:gridSpan w:val="6"/>
          </w:tcPr>
          <w:p w14:paraId="6B599367" w14:textId="558BD99F" w:rsidR="00C964CA" w:rsidRPr="00C964CA" w:rsidRDefault="00C964CA" w:rsidP="00C964CA">
            <w:pPr>
              <w:pStyle w:val="Normal1"/>
              <w:jc w:val="center"/>
              <w:rPr>
                <w:b/>
                <w:color w:val="000000" w:themeColor="text1"/>
                <w:sz w:val="28"/>
                <w:szCs w:val="28"/>
                <w:lang w:eastAsia="en-US"/>
              </w:rPr>
            </w:pPr>
            <w:r w:rsidRPr="00C964CA">
              <w:rPr>
                <w:b/>
                <w:color w:val="000000" w:themeColor="text1"/>
                <w:sz w:val="28"/>
                <w:szCs w:val="28"/>
                <w:lang w:eastAsia="en-US"/>
              </w:rPr>
              <w:t>QCVN 63:2017/BTNMT, cột A hệ số Kq=0,9, Kf=1</w:t>
            </w:r>
          </w:p>
        </w:tc>
      </w:tr>
      <w:tr w:rsidR="00161019" w14:paraId="084E93A7" w14:textId="77777777" w:rsidTr="00161019">
        <w:tc>
          <w:tcPr>
            <w:tcW w:w="590" w:type="dxa"/>
          </w:tcPr>
          <w:p w14:paraId="43F3ED56" w14:textId="4791BBDA" w:rsidR="00161019" w:rsidRDefault="00161019" w:rsidP="00181485">
            <w:pPr>
              <w:pStyle w:val="Normal1"/>
              <w:rPr>
                <w:color w:val="000000" w:themeColor="text1"/>
                <w:sz w:val="28"/>
                <w:szCs w:val="28"/>
                <w:lang w:eastAsia="en-US"/>
              </w:rPr>
            </w:pPr>
            <w:r>
              <w:rPr>
                <w:color w:val="000000" w:themeColor="text1"/>
                <w:sz w:val="28"/>
                <w:szCs w:val="28"/>
                <w:lang w:eastAsia="en-US"/>
              </w:rPr>
              <w:t>1</w:t>
            </w:r>
          </w:p>
        </w:tc>
        <w:tc>
          <w:tcPr>
            <w:tcW w:w="2321" w:type="dxa"/>
          </w:tcPr>
          <w:p w14:paraId="7FE4E2E4" w14:textId="1C4A3CE9" w:rsidR="00161019" w:rsidRDefault="00161019" w:rsidP="00181485">
            <w:pPr>
              <w:pStyle w:val="Normal1"/>
              <w:rPr>
                <w:color w:val="000000" w:themeColor="text1"/>
                <w:sz w:val="28"/>
                <w:szCs w:val="28"/>
                <w:lang w:eastAsia="en-US"/>
              </w:rPr>
            </w:pPr>
            <w:r>
              <w:rPr>
                <w:color w:val="000000" w:themeColor="text1"/>
                <w:sz w:val="28"/>
                <w:szCs w:val="28"/>
                <w:lang w:eastAsia="en-US"/>
              </w:rPr>
              <w:t>pH</w:t>
            </w:r>
          </w:p>
        </w:tc>
        <w:tc>
          <w:tcPr>
            <w:tcW w:w="1555" w:type="dxa"/>
            <w:vAlign w:val="center"/>
          </w:tcPr>
          <w:p w14:paraId="0AE13F31" w14:textId="3DE43EC1" w:rsidR="00161019" w:rsidRDefault="00161019" w:rsidP="00161019">
            <w:pPr>
              <w:pStyle w:val="Normal1"/>
              <w:jc w:val="center"/>
              <w:rPr>
                <w:color w:val="000000" w:themeColor="text1"/>
                <w:sz w:val="28"/>
                <w:szCs w:val="28"/>
                <w:lang w:eastAsia="en-US"/>
              </w:rPr>
            </w:pPr>
            <w:r>
              <w:rPr>
                <w:color w:val="000000" w:themeColor="text1"/>
                <w:sz w:val="28"/>
                <w:szCs w:val="28"/>
                <w:lang w:eastAsia="en-US"/>
              </w:rPr>
              <w:t>-</w:t>
            </w:r>
          </w:p>
        </w:tc>
        <w:tc>
          <w:tcPr>
            <w:tcW w:w="1575" w:type="dxa"/>
            <w:vAlign w:val="center"/>
          </w:tcPr>
          <w:p w14:paraId="7E41DFBD" w14:textId="4DA24395" w:rsidR="00161019" w:rsidRDefault="00161019" w:rsidP="00161019">
            <w:pPr>
              <w:pStyle w:val="Normal1"/>
              <w:jc w:val="center"/>
              <w:rPr>
                <w:color w:val="000000" w:themeColor="text1"/>
                <w:sz w:val="28"/>
                <w:szCs w:val="28"/>
                <w:lang w:eastAsia="en-US"/>
              </w:rPr>
            </w:pPr>
            <w:r>
              <w:rPr>
                <w:color w:val="000000" w:themeColor="text1"/>
                <w:sz w:val="28"/>
                <w:szCs w:val="28"/>
                <w:lang w:eastAsia="en-US"/>
              </w:rPr>
              <w:t>6-9</w:t>
            </w:r>
          </w:p>
        </w:tc>
        <w:tc>
          <w:tcPr>
            <w:tcW w:w="1336" w:type="dxa"/>
            <w:vMerge w:val="restart"/>
            <w:vAlign w:val="center"/>
          </w:tcPr>
          <w:p w14:paraId="4031448E" w14:textId="627E7058" w:rsidR="00161019" w:rsidRDefault="00161019" w:rsidP="00161019">
            <w:pPr>
              <w:pStyle w:val="Normal1"/>
              <w:jc w:val="center"/>
              <w:rPr>
                <w:color w:val="000000" w:themeColor="text1"/>
                <w:sz w:val="28"/>
                <w:szCs w:val="28"/>
                <w:lang w:eastAsia="en-US"/>
              </w:rPr>
            </w:pPr>
            <w:r>
              <w:rPr>
                <w:color w:val="000000" w:themeColor="text1"/>
                <w:sz w:val="28"/>
                <w:szCs w:val="28"/>
                <w:lang w:eastAsia="en-US"/>
              </w:rPr>
              <w:t>03 tháng/lần</w:t>
            </w:r>
          </w:p>
        </w:tc>
        <w:tc>
          <w:tcPr>
            <w:tcW w:w="1813" w:type="dxa"/>
            <w:vMerge w:val="restart"/>
          </w:tcPr>
          <w:p w14:paraId="3D1FCED5" w14:textId="7F2ED1E6" w:rsidR="00161019" w:rsidRDefault="00161019" w:rsidP="00181485">
            <w:pPr>
              <w:pStyle w:val="Normal1"/>
              <w:rPr>
                <w:color w:val="000000" w:themeColor="text1"/>
                <w:sz w:val="28"/>
                <w:szCs w:val="28"/>
                <w:lang w:eastAsia="en-US"/>
              </w:rPr>
            </w:pPr>
            <w:r>
              <w:rPr>
                <w:color w:val="000000" w:themeColor="text1"/>
                <w:sz w:val="28"/>
                <w:szCs w:val="28"/>
                <w:lang w:eastAsia="en-US"/>
              </w:rPr>
              <w:t>Thuộc đối tượng phải quan trắc nước thải tự động, liên tục theo quy định tại khoản 4 Điều 97 Nghị định số 08/2022/NĐ-CP.</w:t>
            </w:r>
          </w:p>
        </w:tc>
      </w:tr>
      <w:tr w:rsidR="00161019" w14:paraId="4119F7C4" w14:textId="77777777" w:rsidTr="00161019">
        <w:tc>
          <w:tcPr>
            <w:tcW w:w="590" w:type="dxa"/>
          </w:tcPr>
          <w:p w14:paraId="49833214" w14:textId="23C56B6D" w:rsidR="00161019" w:rsidRDefault="00161019" w:rsidP="00181485">
            <w:pPr>
              <w:pStyle w:val="Normal1"/>
              <w:rPr>
                <w:color w:val="000000" w:themeColor="text1"/>
                <w:sz w:val="28"/>
                <w:szCs w:val="28"/>
                <w:lang w:eastAsia="en-US"/>
              </w:rPr>
            </w:pPr>
            <w:r>
              <w:rPr>
                <w:color w:val="000000" w:themeColor="text1"/>
                <w:sz w:val="28"/>
                <w:szCs w:val="28"/>
                <w:lang w:eastAsia="en-US"/>
              </w:rPr>
              <w:t>2</w:t>
            </w:r>
          </w:p>
        </w:tc>
        <w:tc>
          <w:tcPr>
            <w:tcW w:w="2321" w:type="dxa"/>
          </w:tcPr>
          <w:p w14:paraId="4924FCE3" w14:textId="0E67D8C8" w:rsidR="00161019" w:rsidRDefault="00161019" w:rsidP="00181485">
            <w:pPr>
              <w:pStyle w:val="Normal1"/>
              <w:rPr>
                <w:color w:val="000000" w:themeColor="text1"/>
                <w:sz w:val="28"/>
                <w:szCs w:val="28"/>
                <w:lang w:eastAsia="en-US"/>
              </w:rPr>
            </w:pPr>
            <w:r>
              <w:rPr>
                <w:color w:val="000000" w:themeColor="text1"/>
                <w:sz w:val="28"/>
                <w:szCs w:val="28"/>
                <w:lang w:eastAsia="en-US"/>
              </w:rPr>
              <w:t>TSS</w:t>
            </w:r>
          </w:p>
        </w:tc>
        <w:tc>
          <w:tcPr>
            <w:tcW w:w="1555" w:type="dxa"/>
            <w:vAlign w:val="center"/>
          </w:tcPr>
          <w:p w14:paraId="2B065F37" w14:textId="5E7C1855" w:rsidR="00161019" w:rsidRDefault="00161019" w:rsidP="00161019">
            <w:pPr>
              <w:pStyle w:val="Normal1"/>
              <w:jc w:val="center"/>
              <w:rPr>
                <w:color w:val="000000" w:themeColor="text1"/>
                <w:sz w:val="28"/>
                <w:szCs w:val="28"/>
                <w:lang w:eastAsia="en-US"/>
              </w:rPr>
            </w:pPr>
            <w:r>
              <w:rPr>
                <w:color w:val="000000" w:themeColor="text1"/>
                <w:sz w:val="28"/>
                <w:szCs w:val="28"/>
                <w:lang w:eastAsia="en-US"/>
              </w:rPr>
              <w:t>mg/l</w:t>
            </w:r>
          </w:p>
        </w:tc>
        <w:tc>
          <w:tcPr>
            <w:tcW w:w="1575" w:type="dxa"/>
            <w:vAlign w:val="center"/>
          </w:tcPr>
          <w:p w14:paraId="2E7F9726" w14:textId="323BF24C" w:rsidR="00161019" w:rsidRDefault="00161019" w:rsidP="00161019">
            <w:pPr>
              <w:pStyle w:val="Normal1"/>
              <w:jc w:val="center"/>
              <w:rPr>
                <w:color w:val="000000" w:themeColor="text1"/>
                <w:sz w:val="28"/>
                <w:szCs w:val="28"/>
                <w:lang w:eastAsia="en-US"/>
              </w:rPr>
            </w:pPr>
            <w:r>
              <w:rPr>
                <w:color w:val="000000" w:themeColor="text1"/>
                <w:sz w:val="28"/>
                <w:szCs w:val="28"/>
                <w:lang w:eastAsia="en-US"/>
              </w:rPr>
              <w:t>45</w:t>
            </w:r>
          </w:p>
        </w:tc>
        <w:tc>
          <w:tcPr>
            <w:tcW w:w="1336" w:type="dxa"/>
            <w:vMerge/>
          </w:tcPr>
          <w:p w14:paraId="6FD6624C" w14:textId="77777777" w:rsidR="00161019" w:rsidRDefault="00161019" w:rsidP="00181485">
            <w:pPr>
              <w:pStyle w:val="Normal1"/>
              <w:rPr>
                <w:color w:val="000000" w:themeColor="text1"/>
                <w:sz w:val="28"/>
                <w:szCs w:val="28"/>
                <w:lang w:eastAsia="en-US"/>
              </w:rPr>
            </w:pPr>
          </w:p>
        </w:tc>
        <w:tc>
          <w:tcPr>
            <w:tcW w:w="1813" w:type="dxa"/>
            <w:vMerge/>
          </w:tcPr>
          <w:p w14:paraId="0E85E11E" w14:textId="77777777" w:rsidR="00161019" w:rsidRDefault="00161019" w:rsidP="00181485">
            <w:pPr>
              <w:pStyle w:val="Normal1"/>
              <w:rPr>
                <w:color w:val="000000" w:themeColor="text1"/>
                <w:sz w:val="28"/>
                <w:szCs w:val="28"/>
                <w:lang w:eastAsia="en-US"/>
              </w:rPr>
            </w:pPr>
          </w:p>
        </w:tc>
      </w:tr>
      <w:tr w:rsidR="00161019" w14:paraId="18CB17BF" w14:textId="77777777" w:rsidTr="00161019">
        <w:tc>
          <w:tcPr>
            <w:tcW w:w="590" w:type="dxa"/>
          </w:tcPr>
          <w:p w14:paraId="1C42F911" w14:textId="526EACC4" w:rsidR="00161019" w:rsidRDefault="00161019" w:rsidP="00C964CA">
            <w:pPr>
              <w:pStyle w:val="Normal1"/>
              <w:rPr>
                <w:color w:val="000000" w:themeColor="text1"/>
                <w:sz w:val="28"/>
                <w:szCs w:val="28"/>
                <w:lang w:eastAsia="en-US"/>
              </w:rPr>
            </w:pPr>
            <w:r>
              <w:rPr>
                <w:color w:val="000000" w:themeColor="text1"/>
                <w:sz w:val="28"/>
                <w:szCs w:val="28"/>
                <w:lang w:eastAsia="en-US"/>
              </w:rPr>
              <w:t>3</w:t>
            </w:r>
          </w:p>
        </w:tc>
        <w:tc>
          <w:tcPr>
            <w:tcW w:w="2321" w:type="dxa"/>
          </w:tcPr>
          <w:p w14:paraId="5059B301" w14:textId="1683FC99" w:rsidR="00161019" w:rsidRDefault="00161019" w:rsidP="00C964CA">
            <w:pPr>
              <w:pStyle w:val="Normal1"/>
              <w:rPr>
                <w:color w:val="000000" w:themeColor="text1"/>
                <w:sz w:val="28"/>
                <w:szCs w:val="28"/>
                <w:lang w:eastAsia="en-US"/>
              </w:rPr>
            </w:pPr>
            <w:r>
              <w:rPr>
                <w:color w:val="000000" w:themeColor="text1"/>
                <w:sz w:val="28"/>
                <w:szCs w:val="28"/>
                <w:lang w:eastAsia="en-US"/>
              </w:rPr>
              <w:t>BOD5</w:t>
            </w:r>
          </w:p>
        </w:tc>
        <w:tc>
          <w:tcPr>
            <w:tcW w:w="1555" w:type="dxa"/>
            <w:vAlign w:val="center"/>
          </w:tcPr>
          <w:p w14:paraId="1C34FF30" w14:textId="5170F1B3" w:rsidR="00161019" w:rsidRDefault="00161019" w:rsidP="00161019">
            <w:pPr>
              <w:pStyle w:val="Normal1"/>
              <w:jc w:val="center"/>
              <w:rPr>
                <w:color w:val="000000" w:themeColor="text1"/>
                <w:sz w:val="28"/>
                <w:szCs w:val="28"/>
                <w:lang w:eastAsia="en-US"/>
              </w:rPr>
            </w:pPr>
            <w:r w:rsidRPr="004E5D14">
              <w:rPr>
                <w:color w:val="000000" w:themeColor="text1"/>
                <w:sz w:val="28"/>
                <w:szCs w:val="28"/>
                <w:lang w:eastAsia="en-US"/>
              </w:rPr>
              <w:t>mg/l</w:t>
            </w:r>
          </w:p>
        </w:tc>
        <w:tc>
          <w:tcPr>
            <w:tcW w:w="1575" w:type="dxa"/>
            <w:vAlign w:val="center"/>
          </w:tcPr>
          <w:p w14:paraId="382E9567" w14:textId="3C6AC716" w:rsidR="00161019" w:rsidRDefault="00161019" w:rsidP="00161019">
            <w:pPr>
              <w:pStyle w:val="Normal1"/>
              <w:jc w:val="center"/>
              <w:rPr>
                <w:color w:val="000000" w:themeColor="text1"/>
                <w:sz w:val="28"/>
                <w:szCs w:val="28"/>
                <w:lang w:eastAsia="en-US"/>
              </w:rPr>
            </w:pPr>
            <w:r>
              <w:rPr>
                <w:color w:val="000000" w:themeColor="text1"/>
                <w:sz w:val="28"/>
                <w:szCs w:val="28"/>
                <w:lang w:eastAsia="en-US"/>
              </w:rPr>
              <w:t>27</w:t>
            </w:r>
          </w:p>
        </w:tc>
        <w:tc>
          <w:tcPr>
            <w:tcW w:w="1336" w:type="dxa"/>
            <w:vMerge/>
          </w:tcPr>
          <w:p w14:paraId="6E265666" w14:textId="77777777" w:rsidR="00161019" w:rsidRDefault="00161019" w:rsidP="00C964CA">
            <w:pPr>
              <w:pStyle w:val="Normal1"/>
              <w:rPr>
                <w:color w:val="000000" w:themeColor="text1"/>
                <w:sz w:val="28"/>
                <w:szCs w:val="28"/>
                <w:lang w:eastAsia="en-US"/>
              </w:rPr>
            </w:pPr>
          </w:p>
        </w:tc>
        <w:tc>
          <w:tcPr>
            <w:tcW w:w="1813" w:type="dxa"/>
            <w:vMerge/>
          </w:tcPr>
          <w:p w14:paraId="4FCD79EB" w14:textId="77777777" w:rsidR="00161019" w:rsidRDefault="00161019" w:rsidP="00C964CA">
            <w:pPr>
              <w:pStyle w:val="Normal1"/>
              <w:rPr>
                <w:color w:val="000000" w:themeColor="text1"/>
                <w:sz w:val="28"/>
                <w:szCs w:val="28"/>
                <w:lang w:eastAsia="en-US"/>
              </w:rPr>
            </w:pPr>
          </w:p>
        </w:tc>
      </w:tr>
      <w:tr w:rsidR="00161019" w14:paraId="66D669D7" w14:textId="77777777" w:rsidTr="00161019">
        <w:tc>
          <w:tcPr>
            <w:tcW w:w="590" w:type="dxa"/>
          </w:tcPr>
          <w:p w14:paraId="425AB907" w14:textId="19AC6D4E" w:rsidR="00161019" w:rsidRDefault="00161019" w:rsidP="00C964CA">
            <w:pPr>
              <w:pStyle w:val="Normal1"/>
              <w:rPr>
                <w:color w:val="000000" w:themeColor="text1"/>
                <w:sz w:val="28"/>
                <w:szCs w:val="28"/>
                <w:lang w:eastAsia="en-US"/>
              </w:rPr>
            </w:pPr>
            <w:r>
              <w:rPr>
                <w:color w:val="000000" w:themeColor="text1"/>
                <w:sz w:val="28"/>
                <w:szCs w:val="28"/>
                <w:lang w:eastAsia="en-US"/>
              </w:rPr>
              <w:t>4</w:t>
            </w:r>
          </w:p>
        </w:tc>
        <w:tc>
          <w:tcPr>
            <w:tcW w:w="2321" w:type="dxa"/>
          </w:tcPr>
          <w:p w14:paraId="2D7915B0" w14:textId="5330E969" w:rsidR="00161019" w:rsidRDefault="00161019" w:rsidP="00C964CA">
            <w:pPr>
              <w:pStyle w:val="Normal1"/>
              <w:rPr>
                <w:color w:val="000000" w:themeColor="text1"/>
                <w:sz w:val="28"/>
                <w:szCs w:val="28"/>
                <w:lang w:eastAsia="en-US"/>
              </w:rPr>
            </w:pPr>
            <w:r>
              <w:rPr>
                <w:color w:val="000000" w:themeColor="text1"/>
                <w:sz w:val="28"/>
                <w:szCs w:val="28"/>
                <w:lang w:eastAsia="en-US"/>
              </w:rPr>
              <w:t>COD</w:t>
            </w:r>
          </w:p>
        </w:tc>
        <w:tc>
          <w:tcPr>
            <w:tcW w:w="1555" w:type="dxa"/>
            <w:vAlign w:val="center"/>
          </w:tcPr>
          <w:p w14:paraId="1941DA1B" w14:textId="74F53106" w:rsidR="00161019" w:rsidRDefault="00161019" w:rsidP="00161019">
            <w:pPr>
              <w:pStyle w:val="Normal1"/>
              <w:jc w:val="center"/>
              <w:rPr>
                <w:color w:val="000000" w:themeColor="text1"/>
                <w:sz w:val="28"/>
                <w:szCs w:val="28"/>
                <w:lang w:eastAsia="en-US"/>
              </w:rPr>
            </w:pPr>
            <w:r w:rsidRPr="004E5D14">
              <w:rPr>
                <w:color w:val="000000" w:themeColor="text1"/>
                <w:sz w:val="28"/>
                <w:szCs w:val="28"/>
                <w:lang w:eastAsia="en-US"/>
              </w:rPr>
              <w:t>mg/l</w:t>
            </w:r>
          </w:p>
        </w:tc>
        <w:tc>
          <w:tcPr>
            <w:tcW w:w="1575" w:type="dxa"/>
            <w:vAlign w:val="center"/>
          </w:tcPr>
          <w:p w14:paraId="0E58F722" w14:textId="6081C3BD" w:rsidR="00161019" w:rsidRDefault="00161019" w:rsidP="00161019">
            <w:pPr>
              <w:pStyle w:val="Normal1"/>
              <w:jc w:val="center"/>
              <w:rPr>
                <w:color w:val="000000" w:themeColor="text1"/>
                <w:sz w:val="28"/>
                <w:szCs w:val="28"/>
                <w:lang w:eastAsia="en-US"/>
              </w:rPr>
            </w:pPr>
            <w:r>
              <w:rPr>
                <w:color w:val="000000" w:themeColor="text1"/>
                <w:sz w:val="28"/>
                <w:szCs w:val="28"/>
                <w:lang w:eastAsia="en-US"/>
              </w:rPr>
              <w:t>90</w:t>
            </w:r>
          </w:p>
        </w:tc>
        <w:tc>
          <w:tcPr>
            <w:tcW w:w="1336" w:type="dxa"/>
            <w:vMerge/>
          </w:tcPr>
          <w:p w14:paraId="060D851C" w14:textId="77777777" w:rsidR="00161019" w:rsidRDefault="00161019" w:rsidP="00C964CA">
            <w:pPr>
              <w:pStyle w:val="Normal1"/>
              <w:rPr>
                <w:color w:val="000000" w:themeColor="text1"/>
                <w:sz w:val="28"/>
                <w:szCs w:val="28"/>
                <w:lang w:eastAsia="en-US"/>
              </w:rPr>
            </w:pPr>
          </w:p>
        </w:tc>
        <w:tc>
          <w:tcPr>
            <w:tcW w:w="1813" w:type="dxa"/>
            <w:vMerge/>
          </w:tcPr>
          <w:p w14:paraId="4FB827A9" w14:textId="77777777" w:rsidR="00161019" w:rsidRDefault="00161019" w:rsidP="00C964CA">
            <w:pPr>
              <w:pStyle w:val="Normal1"/>
              <w:rPr>
                <w:color w:val="000000" w:themeColor="text1"/>
                <w:sz w:val="28"/>
                <w:szCs w:val="28"/>
                <w:lang w:eastAsia="en-US"/>
              </w:rPr>
            </w:pPr>
          </w:p>
        </w:tc>
      </w:tr>
      <w:tr w:rsidR="00161019" w14:paraId="1023AB43" w14:textId="77777777" w:rsidTr="00161019">
        <w:tc>
          <w:tcPr>
            <w:tcW w:w="590" w:type="dxa"/>
          </w:tcPr>
          <w:p w14:paraId="4AA74914" w14:textId="38D08D6C" w:rsidR="00161019" w:rsidRDefault="00161019" w:rsidP="00C964CA">
            <w:pPr>
              <w:pStyle w:val="Normal1"/>
              <w:rPr>
                <w:color w:val="000000" w:themeColor="text1"/>
                <w:sz w:val="28"/>
                <w:szCs w:val="28"/>
                <w:lang w:eastAsia="en-US"/>
              </w:rPr>
            </w:pPr>
            <w:r>
              <w:rPr>
                <w:color w:val="000000" w:themeColor="text1"/>
                <w:sz w:val="28"/>
                <w:szCs w:val="28"/>
                <w:lang w:eastAsia="en-US"/>
              </w:rPr>
              <w:t>5</w:t>
            </w:r>
          </w:p>
        </w:tc>
        <w:tc>
          <w:tcPr>
            <w:tcW w:w="2321" w:type="dxa"/>
          </w:tcPr>
          <w:p w14:paraId="0EAB544B" w14:textId="6106A2B7" w:rsidR="00161019" w:rsidRDefault="00161019" w:rsidP="00C964CA">
            <w:pPr>
              <w:pStyle w:val="Normal1"/>
              <w:rPr>
                <w:color w:val="000000" w:themeColor="text1"/>
                <w:sz w:val="28"/>
                <w:szCs w:val="28"/>
                <w:lang w:eastAsia="en-US"/>
              </w:rPr>
            </w:pPr>
            <w:r>
              <w:rPr>
                <w:color w:val="000000" w:themeColor="text1"/>
                <w:sz w:val="28"/>
                <w:szCs w:val="28"/>
                <w:lang w:eastAsia="en-US"/>
              </w:rPr>
              <w:t>Tổng N</w:t>
            </w:r>
          </w:p>
        </w:tc>
        <w:tc>
          <w:tcPr>
            <w:tcW w:w="1555" w:type="dxa"/>
            <w:vAlign w:val="center"/>
          </w:tcPr>
          <w:p w14:paraId="5DCD746C" w14:textId="7D669A94" w:rsidR="00161019" w:rsidRDefault="00161019" w:rsidP="00161019">
            <w:pPr>
              <w:pStyle w:val="Normal1"/>
              <w:jc w:val="center"/>
              <w:rPr>
                <w:color w:val="000000" w:themeColor="text1"/>
                <w:sz w:val="28"/>
                <w:szCs w:val="28"/>
                <w:lang w:eastAsia="en-US"/>
              </w:rPr>
            </w:pPr>
            <w:r w:rsidRPr="004E5D14">
              <w:rPr>
                <w:color w:val="000000" w:themeColor="text1"/>
                <w:sz w:val="28"/>
                <w:szCs w:val="28"/>
                <w:lang w:eastAsia="en-US"/>
              </w:rPr>
              <w:t>mg/l</w:t>
            </w:r>
          </w:p>
        </w:tc>
        <w:tc>
          <w:tcPr>
            <w:tcW w:w="1575" w:type="dxa"/>
            <w:vAlign w:val="center"/>
          </w:tcPr>
          <w:p w14:paraId="2DF82F66" w14:textId="40835CAA" w:rsidR="00161019" w:rsidRDefault="00161019" w:rsidP="00161019">
            <w:pPr>
              <w:pStyle w:val="Normal1"/>
              <w:jc w:val="center"/>
              <w:rPr>
                <w:color w:val="000000" w:themeColor="text1"/>
                <w:sz w:val="28"/>
                <w:szCs w:val="28"/>
                <w:lang w:eastAsia="en-US"/>
              </w:rPr>
            </w:pPr>
            <w:r>
              <w:rPr>
                <w:color w:val="000000" w:themeColor="text1"/>
                <w:sz w:val="28"/>
                <w:szCs w:val="28"/>
                <w:lang w:eastAsia="en-US"/>
              </w:rPr>
              <w:t>45</w:t>
            </w:r>
          </w:p>
        </w:tc>
        <w:tc>
          <w:tcPr>
            <w:tcW w:w="1336" w:type="dxa"/>
            <w:vMerge/>
          </w:tcPr>
          <w:p w14:paraId="253F1F91" w14:textId="77777777" w:rsidR="00161019" w:rsidRDefault="00161019" w:rsidP="00C964CA">
            <w:pPr>
              <w:pStyle w:val="Normal1"/>
              <w:rPr>
                <w:color w:val="000000" w:themeColor="text1"/>
                <w:sz w:val="28"/>
                <w:szCs w:val="28"/>
                <w:lang w:eastAsia="en-US"/>
              </w:rPr>
            </w:pPr>
          </w:p>
        </w:tc>
        <w:tc>
          <w:tcPr>
            <w:tcW w:w="1813" w:type="dxa"/>
            <w:vMerge/>
          </w:tcPr>
          <w:p w14:paraId="01AACA68" w14:textId="77777777" w:rsidR="00161019" w:rsidRDefault="00161019" w:rsidP="00C964CA">
            <w:pPr>
              <w:pStyle w:val="Normal1"/>
              <w:rPr>
                <w:color w:val="000000" w:themeColor="text1"/>
                <w:sz w:val="28"/>
                <w:szCs w:val="28"/>
                <w:lang w:eastAsia="en-US"/>
              </w:rPr>
            </w:pPr>
          </w:p>
        </w:tc>
      </w:tr>
      <w:tr w:rsidR="00161019" w14:paraId="3458D419" w14:textId="77777777" w:rsidTr="00161019">
        <w:tc>
          <w:tcPr>
            <w:tcW w:w="590" w:type="dxa"/>
          </w:tcPr>
          <w:p w14:paraId="436DD4A7" w14:textId="07DD0D0C" w:rsidR="00161019" w:rsidRDefault="00161019" w:rsidP="00C964CA">
            <w:pPr>
              <w:pStyle w:val="Normal1"/>
              <w:rPr>
                <w:color w:val="000000" w:themeColor="text1"/>
                <w:sz w:val="28"/>
                <w:szCs w:val="28"/>
                <w:lang w:eastAsia="en-US"/>
              </w:rPr>
            </w:pPr>
            <w:r>
              <w:rPr>
                <w:color w:val="000000" w:themeColor="text1"/>
                <w:sz w:val="28"/>
                <w:szCs w:val="28"/>
                <w:lang w:eastAsia="en-US"/>
              </w:rPr>
              <w:t>6</w:t>
            </w:r>
          </w:p>
        </w:tc>
        <w:tc>
          <w:tcPr>
            <w:tcW w:w="2321" w:type="dxa"/>
          </w:tcPr>
          <w:p w14:paraId="6783D4B2" w14:textId="2E05F071" w:rsidR="00161019" w:rsidRDefault="00161019" w:rsidP="00C964CA">
            <w:pPr>
              <w:pStyle w:val="Normal1"/>
              <w:rPr>
                <w:color w:val="000000" w:themeColor="text1"/>
                <w:sz w:val="28"/>
                <w:szCs w:val="28"/>
                <w:lang w:eastAsia="en-US"/>
              </w:rPr>
            </w:pPr>
            <w:r>
              <w:rPr>
                <w:color w:val="000000" w:themeColor="text1"/>
                <w:sz w:val="28"/>
                <w:szCs w:val="28"/>
                <w:lang w:eastAsia="en-US"/>
              </w:rPr>
              <w:t>Tổng Xianua</w:t>
            </w:r>
          </w:p>
        </w:tc>
        <w:tc>
          <w:tcPr>
            <w:tcW w:w="1555" w:type="dxa"/>
            <w:vAlign w:val="center"/>
          </w:tcPr>
          <w:p w14:paraId="47839C30" w14:textId="64451314" w:rsidR="00161019" w:rsidRDefault="00161019" w:rsidP="00161019">
            <w:pPr>
              <w:pStyle w:val="Normal1"/>
              <w:jc w:val="center"/>
              <w:rPr>
                <w:color w:val="000000" w:themeColor="text1"/>
                <w:sz w:val="28"/>
                <w:szCs w:val="28"/>
                <w:lang w:eastAsia="en-US"/>
              </w:rPr>
            </w:pPr>
            <w:r w:rsidRPr="004E5D14">
              <w:rPr>
                <w:color w:val="000000" w:themeColor="text1"/>
                <w:sz w:val="28"/>
                <w:szCs w:val="28"/>
                <w:lang w:eastAsia="en-US"/>
              </w:rPr>
              <w:t>mg/l</w:t>
            </w:r>
          </w:p>
        </w:tc>
        <w:tc>
          <w:tcPr>
            <w:tcW w:w="1575" w:type="dxa"/>
            <w:vAlign w:val="center"/>
          </w:tcPr>
          <w:p w14:paraId="1F0BAA04" w14:textId="5C30BC57" w:rsidR="00161019" w:rsidRDefault="00161019" w:rsidP="00161019">
            <w:pPr>
              <w:pStyle w:val="Normal1"/>
              <w:jc w:val="center"/>
              <w:rPr>
                <w:color w:val="000000" w:themeColor="text1"/>
                <w:sz w:val="28"/>
                <w:szCs w:val="28"/>
                <w:lang w:eastAsia="en-US"/>
              </w:rPr>
            </w:pPr>
            <w:r>
              <w:rPr>
                <w:color w:val="000000" w:themeColor="text1"/>
                <w:sz w:val="28"/>
                <w:szCs w:val="28"/>
                <w:lang w:eastAsia="en-US"/>
              </w:rPr>
              <w:t>0,063</w:t>
            </w:r>
          </w:p>
        </w:tc>
        <w:tc>
          <w:tcPr>
            <w:tcW w:w="1336" w:type="dxa"/>
            <w:vMerge/>
          </w:tcPr>
          <w:p w14:paraId="1D86275C" w14:textId="77777777" w:rsidR="00161019" w:rsidRDefault="00161019" w:rsidP="00C964CA">
            <w:pPr>
              <w:pStyle w:val="Normal1"/>
              <w:rPr>
                <w:color w:val="000000" w:themeColor="text1"/>
                <w:sz w:val="28"/>
                <w:szCs w:val="28"/>
                <w:lang w:eastAsia="en-US"/>
              </w:rPr>
            </w:pPr>
          </w:p>
        </w:tc>
        <w:tc>
          <w:tcPr>
            <w:tcW w:w="1813" w:type="dxa"/>
            <w:vMerge/>
          </w:tcPr>
          <w:p w14:paraId="3EA0A7F9" w14:textId="77777777" w:rsidR="00161019" w:rsidRDefault="00161019" w:rsidP="00C964CA">
            <w:pPr>
              <w:pStyle w:val="Normal1"/>
              <w:rPr>
                <w:color w:val="000000" w:themeColor="text1"/>
                <w:sz w:val="28"/>
                <w:szCs w:val="28"/>
                <w:lang w:eastAsia="en-US"/>
              </w:rPr>
            </w:pPr>
          </w:p>
        </w:tc>
      </w:tr>
      <w:tr w:rsidR="00161019" w14:paraId="2E975BFE" w14:textId="77777777" w:rsidTr="00161019">
        <w:tc>
          <w:tcPr>
            <w:tcW w:w="590" w:type="dxa"/>
          </w:tcPr>
          <w:p w14:paraId="612476C1" w14:textId="345EE599" w:rsidR="00161019" w:rsidRDefault="00161019" w:rsidP="00C964CA">
            <w:pPr>
              <w:pStyle w:val="Normal1"/>
              <w:rPr>
                <w:color w:val="000000" w:themeColor="text1"/>
                <w:sz w:val="28"/>
                <w:szCs w:val="28"/>
                <w:lang w:eastAsia="en-US"/>
              </w:rPr>
            </w:pPr>
            <w:r>
              <w:rPr>
                <w:color w:val="000000" w:themeColor="text1"/>
                <w:sz w:val="28"/>
                <w:szCs w:val="28"/>
                <w:lang w:eastAsia="en-US"/>
              </w:rPr>
              <w:t>7</w:t>
            </w:r>
          </w:p>
        </w:tc>
        <w:tc>
          <w:tcPr>
            <w:tcW w:w="2321" w:type="dxa"/>
          </w:tcPr>
          <w:p w14:paraId="4EECB0B1" w14:textId="3B2103D0" w:rsidR="00161019" w:rsidRDefault="00161019" w:rsidP="00C964CA">
            <w:pPr>
              <w:pStyle w:val="Normal1"/>
              <w:rPr>
                <w:color w:val="000000" w:themeColor="text1"/>
                <w:sz w:val="28"/>
                <w:szCs w:val="28"/>
                <w:lang w:eastAsia="en-US"/>
              </w:rPr>
            </w:pPr>
            <w:r>
              <w:rPr>
                <w:color w:val="000000" w:themeColor="text1"/>
                <w:sz w:val="28"/>
                <w:szCs w:val="28"/>
                <w:lang w:eastAsia="en-US"/>
              </w:rPr>
              <w:t>Tổng P</w:t>
            </w:r>
          </w:p>
        </w:tc>
        <w:tc>
          <w:tcPr>
            <w:tcW w:w="1555" w:type="dxa"/>
            <w:vAlign w:val="center"/>
          </w:tcPr>
          <w:p w14:paraId="69434353" w14:textId="48F9D516" w:rsidR="00161019" w:rsidRDefault="00161019" w:rsidP="00161019">
            <w:pPr>
              <w:pStyle w:val="Normal1"/>
              <w:jc w:val="center"/>
              <w:rPr>
                <w:color w:val="000000" w:themeColor="text1"/>
                <w:sz w:val="28"/>
                <w:szCs w:val="28"/>
                <w:lang w:eastAsia="en-US"/>
              </w:rPr>
            </w:pPr>
            <w:r w:rsidRPr="004E5D14">
              <w:rPr>
                <w:color w:val="000000" w:themeColor="text1"/>
                <w:sz w:val="28"/>
                <w:szCs w:val="28"/>
                <w:lang w:eastAsia="en-US"/>
              </w:rPr>
              <w:t>mg/l</w:t>
            </w:r>
          </w:p>
        </w:tc>
        <w:tc>
          <w:tcPr>
            <w:tcW w:w="1575" w:type="dxa"/>
            <w:vAlign w:val="center"/>
          </w:tcPr>
          <w:p w14:paraId="547ABCDD" w14:textId="77CA51ED" w:rsidR="00161019" w:rsidRDefault="00161019" w:rsidP="00161019">
            <w:pPr>
              <w:pStyle w:val="Normal1"/>
              <w:jc w:val="center"/>
              <w:rPr>
                <w:color w:val="000000" w:themeColor="text1"/>
                <w:sz w:val="28"/>
                <w:szCs w:val="28"/>
                <w:lang w:eastAsia="en-US"/>
              </w:rPr>
            </w:pPr>
            <w:r>
              <w:rPr>
                <w:color w:val="000000" w:themeColor="text1"/>
                <w:sz w:val="28"/>
                <w:szCs w:val="28"/>
                <w:lang w:eastAsia="en-US"/>
              </w:rPr>
              <w:t>9</w:t>
            </w:r>
          </w:p>
        </w:tc>
        <w:tc>
          <w:tcPr>
            <w:tcW w:w="1336" w:type="dxa"/>
            <w:vMerge/>
          </w:tcPr>
          <w:p w14:paraId="03AC51D7" w14:textId="77777777" w:rsidR="00161019" w:rsidRDefault="00161019" w:rsidP="00C964CA">
            <w:pPr>
              <w:pStyle w:val="Normal1"/>
              <w:rPr>
                <w:color w:val="000000" w:themeColor="text1"/>
                <w:sz w:val="28"/>
                <w:szCs w:val="28"/>
                <w:lang w:eastAsia="en-US"/>
              </w:rPr>
            </w:pPr>
          </w:p>
        </w:tc>
        <w:tc>
          <w:tcPr>
            <w:tcW w:w="1813" w:type="dxa"/>
            <w:vMerge/>
          </w:tcPr>
          <w:p w14:paraId="04CC59A2" w14:textId="77777777" w:rsidR="00161019" w:rsidRDefault="00161019" w:rsidP="00C964CA">
            <w:pPr>
              <w:pStyle w:val="Normal1"/>
              <w:rPr>
                <w:color w:val="000000" w:themeColor="text1"/>
                <w:sz w:val="28"/>
                <w:szCs w:val="28"/>
                <w:lang w:eastAsia="en-US"/>
              </w:rPr>
            </w:pPr>
          </w:p>
        </w:tc>
      </w:tr>
      <w:tr w:rsidR="00161019" w14:paraId="4B3F1B59" w14:textId="77777777" w:rsidTr="00161019">
        <w:tc>
          <w:tcPr>
            <w:tcW w:w="590" w:type="dxa"/>
          </w:tcPr>
          <w:p w14:paraId="09EBABFE" w14:textId="21FBB1E1" w:rsidR="00161019" w:rsidRDefault="00161019" w:rsidP="00181485">
            <w:pPr>
              <w:pStyle w:val="Normal1"/>
              <w:rPr>
                <w:color w:val="000000" w:themeColor="text1"/>
                <w:sz w:val="28"/>
                <w:szCs w:val="28"/>
                <w:lang w:eastAsia="en-US"/>
              </w:rPr>
            </w:pPr>
            <w:r>
              <w:rPr>
                <w:color w:val="000000" w:themeColor="text1"/>
                <w:sz w:val="28"/>
                <w:szCs w:val="28"/>
                <w:lang w:eastAsia="en-US"/>
              </w:rPr>
              <w:t>8</w:t>
            </w:r>
          </w:p>
        </w:tc>
        <w:tc>
          <w:tcPr>
            <w:tcW w:w="2321" w:type="dxa"/>
          </w:tcPr>
          <w:p w14:paraId="3131D710" w14:textId="39E74F89" w:rsidR="00161019" w:rsidRDefault="00161019" w:rsidP="00181485">
            <w:pPr>
              <w:pStyle w:val="Normal1"/>
              <w:rPr>
                <w:color w:val="000000" w:themeColor="text1"/>
                <w:sz w:val="28"/>
                <w:szCs w:val="28"/>
                <w:lang w:eastAsia="en-US"/>
              </w:rPr>
            </w:pPr>
            <w:r>
              <w:rPr>
                <w:color w:val="000000" w:themeColor="text1"/>
                <w:sz w:val="28"/>
                <w:szCs w:val="28"/>
                <w:lang w:eastAsia="en-US"/>
              </w:rPr>
              <w:t>Tổng Coliform</w:t>
            </w:r>
          </w:p>
        </w:tc>
        <w:tc>
          <w:tcPr>
            <w:tcW w:w="1555" w:type="dxa"/>
            <w:vAlign w:val="center"/>
          </w:tcPr>
          <w:p w14:paraId="60144598" w14:textId="70EFF55E" w:rsidR="00161019" w:rsidRDefault="00161019" w:rsidP="00161019">
            <w:pPr>
              <w:pStyle w:val="Normal1"/>
              <w:jc w:val="center"/>
              <w:rPr>
                <w:color w:val="000000" w:themeColor="text1"/>
                <w:sz w:val="28"/>
                <w:szCs w:val="28"/>
                <w:lang w:eastAsia="en-US"/>
              </w:rPr>
            </w:pPr>
            <w:r>
              <w:rPr>
                <w:color w:val="000000" w:themeColor="text1"/>
                <w:sz w:val="28"/>
                <w:szCs w:val="28"/>
                <w:lang w:eastAsia="en-US"/>
              </w:rPr>
              <w:t>MPN hoặc CFU/100ml</w:t>
            </w:r>
          </w:p>
        </w:tc>
        <w:tc>
          <w:tcPr>
            <w:tcW w:w="1575" w:type="dxa"/>
            <w:vAlign w:val="center"/>
          </w:tcPr>
          <w:p w14:paraId="04BECEAF" w14:textId="76A1C350" w:rsidR="00161019" w:rsidRDefault="00161019" w:rsidP="00161019">
            <w:pPr>
              <w:pStyle w:val="Normal1"/>
              <w:jc w:val="center"/>
              <w:rPr>
                <w:color w:val="000000" w:themeColor="text1"/>
                <w:sz w:val="28"/>
                <w:szCs w:val="28"/>
                <w:lang w:eastAsia="en-US"/>
              </w:rPr>
            </w:pPr>
            <w:r>
              <w:rPr>
                <w:color w:val="000000" w:themeColor="text1"/>
                <w:sz w:val="28"/>
                <w:szCs w:val="28"/>
                <w:lang w:eastAsia="en-US"/>
              </w:rPr>
              <w:t>3.000</w:t>
            </w:r>
          </w:p>
        </w:tc>
        <w:tc>
          <w:tcPr>
            <w:tcW w:w="1336" w:type="dxa"/>
            <w:vMerge/>
          </w:tcPr>
          <w:p w14:paraId="270BC9B8" w14:textId="77777777" w:rsidR="00161019" w:rsidRDefault="00161019" w:rsidP="00181485">
            <w:pPr>
              <w:pStyle w:val="Normal1"/>
              <w:rPr>
                <w:color w:val="000000" w:themeColor="text1"/>
                <w:sz w:val="28"/>
                <w:szCs w:val="28"/>
                <w:lang w:eastAsia="en-US"/>
              </w:rPr>
            </w:pPr>
          </w:p>
        </w:tc>
        <w:tc>
          <w:tcPr>
            <w:tcW w:w="1813" w:type="dxa"/>
            <w:vMerge/>
          </w:tcPr>
          <w:p w14:paraId="0A466FE3" w14:textId="77777777" w:rsidR="00161019" w:rsidRDefault="00161019" w:rsidP="00181485">
            <w:pPr>
              <w:pStyle w:val="Normal1"/>
              <w:rPr>
                <w:color w:val="000000" w:themeColor="text1"/>
                <w:sz w:val="28"/>
                <w:szCs w:val="28"/>
                <w:lang w:eastAsia="en-US"/>
              </w:rPr>
            </w:pPr>
          </w:p>
        </w:tc>
      </w:tr>
    </w:tbl>
    <w:p w14:paraId="08110169" w14:textId="28FBA94D" w:rsidR="00181485" w:rsidRPr="00161019" w:rsidRDefault="00161019" w:rsidP="00EA27B9">
      <w:pPr>
        <w:pStyle w:val="MUC1"/>
        <w:spacing w:after="0"/>
        <w:ind w:firstLine="426"/>
        <w:jc w:val="both"/>
        <w:outlineLvl w:val="2"/>
        <w:rPr>
          <w:color w:val="000000" w:themeColor="text1"/>
          <w:sz w:val="28"/>
          <w:szCs w:val="28"/>
        </w:rPr>
      </w:pPr>
      <w:bookmarkStart w:id="226" w:name="_Toc148952961"/>
      <w:r w:rsidRPr="00161019">
        <w:rPr>
          <w:color w:val="000000" w:themeColor="text1"/>
          <w:sz w:val="28"/>
          <w:szCs w:val="28"/>
        </w:rPr>
        <w:t>4.1.5. Vị trí, phương thức xả nước thải và nguồn tiếp nhận nước thải</w:t>
      </w:r>
      <w:bookmarkEnd w:id="226"/>
    </w:p>
    <w:p w14:paraId="599AC25E" w14:textId="798D2ECB" w:rsidR="00161019" w:rsidRDefault="00161019" w:rsidP="00EA27B9">
      <w:pPr>
        <w:pStyle w:val="Normal1"/>
        <w:spacing w:before="0" w:line="276" w:lineRule="auto"/>
        <w:ind w:firstLine="426"/>
        <w:rPr>
          <w:color w:val="000000" w:themeColor="text1"/>
          <w:sz w:val="28"/>
          <w:szCs w:val="28"/>
          <w:lang w:eastAsia="en-US"/>
        </w:rPr>
      </w:pPr>
      <w:r>
        <w:rPr>
          <w:color w:val="000000" w:themeColor="text1"/>
          <w:sz w:val="28"/>
          <w:szCs w:val="28"/>
          <w:lang w:eastAsia="en-US"/>
        </w:rPr>
        <w:t>- Vị trí xả nước thải: Trong phạm vi khu đất của Công ty TNHH MTV Hồng Cúc Tây Ninh tại ấp Hòa Bình, xã Hòa Hiệp, huyện Tân Biên, tỉnh Tây Ninh.</w:t>
      </w:r>
    </w:p>
    <w:p w14:paraId="0C613E74" w14:textId="3ECB0530" w:rsidR="00161019" w:rsidRPr="00FE6345" w:rsidRDefault="00161019" w:rsidP="00EA27B9">
      <w:pPr>
        <w:pStyle w:val="Normal1"/>
        <w:spacing w:before="0" w:line="276" w:lineRule="auto"/>
        <w:ind w:firstLine="426"/>
        <w:rPr>
          <w:color w:val="000000" w:themeColor="text1"/>
          <w:sz w:val="28"/>
          <w:szCs w:val="28"/>
          <w:lang w:eastAsia="en-US"/>
        </w:rPr>
      </w:pPr>
      <w:r>
        <w:rPr>
          <w:color w:val="000000" w:themeColor="text1"/>
          <w:sz w:val="28"/>
          <w:szCs w:val="28"/>
          <w:lang w:eastAsia="en-US"/>
        </w:rPr>
        <w:t>- Tọa độ vị trí xả nước thải theo hệ tọa độ VN2000, kinh tuyến trục 105</w:t>
      </w:r>
      <w:r w:rsidRPr="00161019">
        <w:rPr>
          <w:color w:val="000000" w:themeColor="text1"/>
          <w:sz w:val="28"/>
          <w:szCs w:val="28"/>
          <w:vertAlign w:val="superscript"/>
          <w:lang w:eastAsia="en-US"/>
        </w:rPr>
        <w:t>o</w:t>
      </w:r>
      <w:r>
        <w:rPr>
          <w:color w:val="000000" w:themeColor="text1"/>
          <w:sz w:val="28"/>
          <w:szCs w:val="28"/>
          <w:lang w:eastAsia="en-US"/>
        </w:rPr>
        <w:t>30’, múi chiếu 3</w:t>
      </w:r>
      <w:r w:rsidRPr="00161019">
        <w:rPr>
          <w:color w:val="000000" w:themeColor="text1"/>
          <w:sz w:val="28"/>
          <w:szCs w:val="28"/>
          <w:vertAlign w:val="superscript"/>
          <w:lang w:eastAsia="en-US"/>
        </w:rPr>
        <w:t>o</w:t>
      </w:r>
      <w:r>
        <w:rPr>
          <w:color w:val="000000" w:themeColor="text1"/>
          <w:sz w:val="28"/>
          <w:szCs w:val="28"/>
          <w:lang w:eastAsia="en-US"/>
        </w:rPr>
        <w:t>.</w:t>
      </w:r>
    </w:p>
    <w:p w14:paraId="1560ACD6" w14:textId="1DCAAA63" w:rsidR="00FE6345" w:rsidRPr="00FE6345" w:rsidRDefault="00FE6345" w:rsidP="00EA27B9">
      <w:pPr>
        <w:pStyle w:val="Caption"/>
        <w:keepNext/>
        <w:spacing w:before="0" w:after="0" w:line="276" w:lineRule="auto"/>
        <w:rPr>
          <w:i/>
          <w:sz w:val="28"/>
          <w:szCs w:val="28"/>
        </w:rPr>
      </w:pPr>
      <w:bookmarkStart w:id="227" w:name="_Toc148952377"/>
      <w:r w:rsidRPr="00FE6345">
        <w:rPr>
          <w:i/>
          <w:sz w:val="28"/>
          <w:szCs w:val="28"/>
        </w:rPr>
        <w:t xml:space="preserve">Bảng  </w:t>
      </w:r>
      <w:r w:rsidRPr="00FE6345">
        <w:rPr>
          <w:i/>
          <w:sz w:val="28"/>
          <w:szCs w:val="28"/>
        </w:rPr>
        <w:fldChar w:fldCharType="begin"/>
      </w:r>
      <w:r w:rsidRPr="00FE6345">
        <w:rPr>
          <w:i/>
          <w:sz w:val="28"/>
          <w:szCs w:val="28"/>
        </w:rPr>
        <w:instrText xml:space="preserve"> SEQ Bảng_ \* ARABIC </w:instrText>
      </w:r>
      <w:r w:rsidRPr="00FE6345">
        <w:rPr>
          <w:i/>
          <w:sz w:val="28"/>
          <w:szCs w:val="28"/>
        </w:rPr>
        <w:fldChar w:fldCharType="separate"/>
      </w:r>
      <w:r w:rsidR="00FD6182">
        <w:rPr>
          <w:i/>
          <w:noProof/>
          <w:sz w:val="28"/>
          <w:szCs w:val="28"/>
        </w:rPr>
        <w:t>23</w:t>
      </w:r>
      <w:r w:rsidRPr="00FE6345">
        <w:rPr>
          <w:i/>
          <w:sz w:val="28"/>
          <w:szCs w:val="28"/>
        </w:rPr>
        <w:fldChar w:fldCharType="end"/>
      </w:r>
      <w:r w:rsidRPr="00FE6345">
        <w:rPr>
          <w:i/>
          <w:sz w:val="28"/>
          <w:szCs w:val="28"/>
        </w:rPr>
        <w:t xml:space="preserve"> </w:t>
      </w:r>
      <w:r w:rsidRPr="00FE6345">
        <w:rPr>
          <w:i/>
          <w:color w:val="000000" w:themeColor="text1"/>
          <w:sz w:val="28"/>
          <w:szCs w:val="28"/>
        </w:rPr>
        <w:t>Tọa độ vị trí xả thải</w:t>
      </w:r>
      <w:bookmarkEnd w:id="227"/>
    </w:p>
    <w:tbl>
      <w:tblPr>
        <w:tblStyle w:val="TableGrid"/>
        <w:tblW w:w="0" w:type="auto"/>
        <w:tblLook w:val="04A0" w:firstRow="1" w:lastRow="0" w:firstColumn="1" w:lastColumn="0" w:noHBand="0" w:noVBand="1"/>
      </w:tblPr>
      <w:tblGrid>
        <w:gridCol w:w="3063"/>
        <w:gridCol w:w="3063"/>
        <w:gridCol w:w="3064"/>
      </w:tblGrid>
      <w:tr w:rsidR="00161019" w14:paraId="5B8114AA" w14:textId="77777777" w:rsidTr="003F19C1">
        <w:tc>
          <w:tcPr>
            <w:tcW w:w="3063" w:type="dxa"/>
            <w:vMerge w:val="restart"/>
            <w:vAlign w:val="center"/>
          </w:tcPr>
          <w:p w14:paraId="15BA9D9E" w14:textId="59F76CA8" w:rsidR="00161019" w:rsidRPr="003F19C1" w:rsidRDefault="00161019" w:rsidP="00EA27B9">
            <w:pPr>
              <w:pStyle w:val="Normal1"/>
              <w:spacing w:before="0" w:line="276" w:lineRule="auto"/>
              <w:jc w:val="center"/>
              <w:rPr>
                <w:b/>
                <w:color w:val="000000" w:themeColor="text1"/>
                <w:sz w:val="28"/>
                <w:szCs w:val="28"/>
                <w:lang w:eastAsia="en-US"/>
              </w:rPr>
            </w:pPr>
            <w:r w:rsidRPr="003F19C1">
              <w:rPr>
                <w:b/>
                <w:color w:val="000000" w:themeColor="text1"/>
                <w:sz w:val="28"/>
                <w:szCs w:val="28"/>
                <w:lang w:eastAsia="en-US"/>
              </w:rPr>
              <w:t>Vị trí</w:t>
            </w:r>
          </w:p>
        </w:tc>
        <w:tc>
          <w:tcPr>
            <w:tcW w:w="6127" w:type="dxa"/>
            <w:gridSpan w:val="2"/>
            <w:vAlign w:val="center"/>
          </w:tcPr>
          <w:p w14:paraId="591025A5" w14:textId="4C21B92F" w:rsidR="00161019" w:rsidRPr="003F19C1" w:rsidRDefault="00161019" w:rsidP="00EA27B9">
            <w:pPr>
              <w:pStyle w:val="Normal1"/>
              <w:spacing w:before="0" w:line="276" w:lineRule="auto"/>
              <w:jc w:val="center"/>
              <w:rPr>
                <w:b/>
                <w:color w:val="000000" w:themeColor="text1"/>
                <w:sz w:val="28"/>
                <w:szCs w:val="28"/>
                <w:lang w:eastAsia="en-US"/>
              </w:rPr>
            </w:pPr>
            <w:r w:rsidRPr="003F19C1">
              <w:rPr>
                <w:b/>
                <w:color w:val="000000" w:themeColor="text1"/>
                <w:sz w:val="28"/>
                <w:szCs w:val="28"/>
                <w:lang w:eastAsia="en-US"/>
              </w:rPr>
              <w:t>Tọa độ</w:t>
            </w:r>
          </w:p>
        </w:tc>
      </w:tr>
      <w:tr w:rsidR="00161019" w14:paraId="77C81F35" w14:textId="77777777" w:rsidTr="003F19C1">
        <w:tc>
          <w:tcPr>
            <w:tcW w:w="3063" w:type="dxa"/>
            <w:vMerge/>
            <w:vAlign w:val="center"/>
          </w:tcPr>
          <w:p w14:paraId="0202A2EA" w14:textId="77777777" w:rsidR="00161019" w:rsidRPr="003F19C1" w:rsidRDefault="00161019" w:rsidP="00EA27B9">
            <w:pPr>
              <w:pStyle w:val="Normal1"/>
              <w:spacing w:before="0" w:line="276" w:lineRule="auto"/>
              <w:jc w:val="center"/>
              <w:rPr>
                <w:b/>
                <w:color w:val="000000" w:themeColor="text1"/>
                <w:sz w:val="28"/>
                <w:szCs w:val="28"/>
                <w:lang w:eastAsia="en-US"/>
              </w:rPr>
            </w:pPr>
          </w:p>
        </w:tc>
        <w:tc>
          <w:tcPr>
            <w:tcW w:w="3063" w:type="dxa"/>
            <w:vAlign w:val="center"/>
          </w:tcPr>
          <w:p w14:paraId="3A30A6BA" w14:textId="43B62240" w:rsidR="00161019" w:rsidRPr="003F19C1" w:rsidRDefault="00161019" w:rsidP="00EA27B9">
            <w:pPr>
              <w:pStyle w:val="Normal1"/>
              <w:spacing w:before="0" w:line="276" w:lineRule="auto"/>
              <w:jc w:val="center"/>
              <w:rPr>
                <w:b/>
                <w:color w:val="000000" w:themeColor="text1"/>
                <w:sz w:val="28"/>
                <w:szCs w:val="28"/>
                <w:lang w:eastAsia="en-US"/>
              </w:rPr>
            </w:pPr>
            <w:r w:rsidRPr="003F19C1">
              <w:rPr>
                <w:b/>
                <w:color w:val="000000" w:themeColor="text1"/>
                <w:sz w:val="28"/>
                <w:szCs w:val="28"/>
                <w:lang w:eastAsia="en-US"/>
              </w:rPr>
              <w:t>X</w:t>
            </w:r>
          </w:p>
        </w:tc>
        <w:tc>
          <w:tcPr>
            <w:tcW w:w="3064" w:type="dxa"/>
            <w:vAlign w:val="center"/>
          </w:tcPr>
          <w:p w14:paraId="7778FE7E" w14:textId="3FA9D098" w:rsidR="00161019" w:rsidRPr="003F19C1" w:rsidRDefault="00161019" w:rsidP="00EA27B9">
            <w:pPr>
              <w:pStyle w:val="Normal1"/>
              <w:spacing w:before="0" w:line="276" w:lineRule="auto"/>
              <w:jc w:val="center"/>
              <w:rPr>
                <w:b/>
                <w:color w:val="000000" w:themeColor="text1"/>
                <w:sz w:val="28"/>
                <w:szCs w:val="28"/>
                <w:lang w:eastAsia="en-US"/>
              </w:rPr>
            </w:pPr>
            <w:r w:rsidRPr="003F19C1">
              <w:rPr>
                <w:b/>
                <w:color w:val="000000" w:themeColor="text1"/>
                <w:sz w:val="28"/>
                <w:szCs w:val="28"/>
                <w:lang w:eastAsia="en-US"/>
              </w:rPr>
              <w:t>Y</w:t>
            </w:r>
          </w:p>
        </w:tc>
      </w:tr>
      <w:tr w:rsidR="00161019" w14:paraId="4C6F2413" w14:textId="77777777" w:rsidTr="003F19C1">
        <w:tc>
          <w:tcPr>
            <w:tcW w:w="3063" w:type="dxa"/>
          </w:tcPr>
          <w:p w14:paraId="536222C6" w14:textId="148AC47A" w:rsidR="00161019" w:rsidRDefault="00161019" w:rsidP="00EA27B9">
            <w:pPr>
              <w:pStyle w:val="Normal1"/>
              <w:spacing w:before="0" w:line="276" w:lineRule="auto"/>
              <w:rPr>
                <w:color w:val="000000" w:themeColor="text1"/>
                <w:sz w:val="28"/>
                <w:szCs w:val="28"/>
                <w:lang w:eastAsia="en-US"/>
              </w:rPr>
            </w:pPr>
            <w:r>
              <w:rPr>
                <w:color w:val="000000" w:themeColor="text1"/>
                <w:sz w:val="28"/>
                <w:szCs w:val="28"/>
                <w:lang w:eastAsia="en-US"/>
              </w:rPr>
              <w:t>Đầu vào HTXL nước thải</w:t>
            </w:r>
          </w:p>
        </w:tc>
        <w:tc>
          <w:tcPr>
            <w:tcW w:w="3063" w:type="dxa"/>
            <w:vAlign w:val="center"/>
          </w:tcPr>
          <w:p w14:paraId="76DCDCC5" w14:textId="4A48B071" w:rsidR="00161019" w:rsidRDefault="003F19C1" w:rsidP="00EA27B9">
            <w:pPr>
              <w:pStyle w:val="Normal1"/>
              <w:spacing w:before="0" w:line="276" w:lineRule="auto"/>
              <w:jc w:val="center"/>
              <w:rPr>
                <w:color w:val="000000" w:themeColor="text1"/>
                <w:sz w:val="28"/>
                <w:szCs w:val="28"/>
                <w:lang w:eastAsia="en-US"/>
              </w:rPr>
            </w:pPr>
            <w:r>
              <w:rPr>
                <w:color w:val="000000" w:themeColor="text1"/>
                <w:sz w:val="28"/>
                <w:szCs w:val="28"/>
                <w:lang w:eastAsia="en-US"/>
              </w:rPr>
              <w:t>544 588</w:t>
            </w:r>
          </w:p>
        </w:tc>
        <w:tc>
          <w:tcPr>
            <w:tcW w:w="3064" w:type="dxa"/>
            <w:vAlign w:val="center"/>
          </w:tcPr>
          <w:p w14:paraId="120E5F6A" w14:textId="423D383A" w:rsidR="00161019" w:rsidRDefault="003F19C1" w:rsidP="00EA27B9">
            <w:pPr>
              <w:pStyle w:val="Normal1"/>
              <w:spacing w:before="0" w:line="276" w:lineRule="auto"/>
              <w:jc w:val="center"/>
              <w:rPr>
                <w:color w:val="000000" w:themeColor="text1"/>
                <w:sz w:val="28"/>
                <w:szCs w:val="28"/>
                <w:lang w:eastAsia="en-US"/>
              </w:rPr>
            </w:pPr>
            <w:r>
              <w:rPr>
                <w:color w:val="000000" w:themeColor="text1"/>
                <w:sz w:val="28"/>
                <w:szCs w:val="28"/>
                <w:lang w:eastAsia="en-US"/>
              </w:rPr>
              <w:t>1270 782</w:t>
            </w:r>
          </w:p>
        </w:tc>
      </w:tr>
      <w:tr w:rsidR="00161019" w14:paraId="4C919B0B" w14:textId="77777777" w:rsidTr="003F19C1">
        <w:tc>
          <w:tcPr>
            <w:tcW w:w="3063" w:type="dxa"/>
          </w:tcPr>
          <w:p w14:paraId="5EC7BA14" w14:textId="48D02FBE" w:rsidR="00161019" w:rsidRDefault="00161019" w:rsidP="00EA27B9">
            <w:pPr>
              <w:pStyle w:val="Normal1"/>
              <w:spacing w:before="0" w:line="276" w:lineRule="auto"/>
              <w:rPr>
                <w:color w:val="000000" w:themeColor="text1"/>
                <w:sz w:val="28"/>
                <w:szCs w:val="28"/>
                <w:lang w:eastAsia="en-US"/>
              </w:rPr>
            </w:pPr>
            <w:r>
              <w:rPr>
                <w:color w:val="000000" w:themeColor="text1"/>
                <w:sz w:val="28"/>
                <w:szCs w:val="28"/>
                <w:lang w:eastAsia="en-US"/>
              </w:rPr>
              <w:t>Đầu ra HTXL nước thải</w:t>
            </w:r>
          </w:p>
        </w:tc>
        <w:tc>
          <w:tcPr>
            <w:tcW w:w="3063" w:type="dxa"/>
            <w:vAlign w:val="center"/>
          </w:tcPr>
          <w:p w14:paraId="2F3A6E8D" w14:textId="11B36FAE" w:rsidR="00161019" w:rsidRDefault="003F19C1" w:rsidP="00EA27B9">
            <w:pPr>
              <w:pStyle w:val="Normal1"/>
              <w:spacing w:before="0" w:line="276" w:lineRule="auto"/>
              <w:jc w:val="center"/>
              <w:rPr>
                <w:color w:val="000000" w:themeColor="text1"/>
                <w:sz w:val="28"/>
                <w:szCs w:val="28"/>
                <w:lang w:eastAsia="en-US"/>
              </w:rPr>
            </w:pPr>
            <w:r>
              <w:rPr>
                <w:color w:val="000000" w:themeColor="text1"/>
                <w:sz w:val="28"/>
                <w:szCs w:val="28"/>
                <w:lang w:eastAsia="en-US"/>
              </w:rPr>
              <w:t>544 554</w:t>
            </w:r>
          </w:p>
        </w:tc>
        <w:tc>
          <w:tcPr>
            <w:tcW w:w="3064" w:type="dxa"/>
            <w:vAlign w:val="center"/>
          </w:tcPr>
          <w:p w14:paraId="6FAFF687" w14:textId="00EB744D" w:rsidR="00161019" w:rsidRDefault="003F19C1" w:rsidP="00EA27B9">
            <w:pPr>
              <w:pStyle w:val="Normal1"/>
              <w:spacing w:before="0" w:line="276" w:lineRule="auto"/>
              <w:jc w:val="center"/>
              <w:rPr>
                <w:color w:val="000000" w:themeColor="text1"/>
                <w:sz w:val="28"/>
                <w:szCs w:val="28"/>
                <w:lang w:eastAsia="en-US"/>
              </w:rPr>
            </w:pPr>
            <w:r>
              <w:rPr>
                <w:color w:val="000000" w:themeColor="text1"/>
                <w:sz w:val="28"/>
                <w:szCs w:val="28"/>
                <w:lang w:eastAsia="en-US"/>
              </w:rPr>
              <w:t>1270 887</w:t>
            </w:r>
          </w:p>
        </w:tc>
      </w:tr>
      <w:tr w:rsidR="00161019" w14:paraId="6D5CC911" w14:textId="77777777" w:rsidTr="003F19C1">
        <w:tc>
          <w:tcPr>
            <w:tcW w:w="3063" w:type="dxa"/>
          </w:tcPr>
          <w:p w14:paraId="77610AD2" w14:textId="7F797599" w:rsidR="00161019" w:rsidRPr="003F19C1" w:rsidRDefault="00161019" w:rsidP="00EA27B9">
            <w:pPr>
              <w:pStyle w:val="Normal1"/>
              <w:spacing w:before="0" w:line="276" w:lineRule="auto"/>
              <w:rPr>
                <w:b/>
                <w:color w:val="000000" w:themeColor="text1"/>
                <w:sz w:val="28"/>
                <w:szCs w:val="28"/>
                <w:lang w:eastAsia="en-US"/>
              </w:rPr>
            </w:pPr>
            <w:r w:rsidRPr="003F19C1">
              <w:rPr>
                <w:b/>
                <w:color w:val="000000" w:themeColor="text1"/>
                <w:sz w:val="28"/>
                <w:szCs w:val="28"/>
                <w:lang w:eastAsia="en-US"/>
              </w:rPr>
              <w:t>Vị trí xả thải</w:t>
            </w:r>
          </w:p>
        </w:tc>
        <w:tc>
          <w:tcPr>
            <w:tcW w:w="3063" w:type="dxa"/>
            <w:vAlign w:val="center"/>
          </w:tcPr>
          <w:p w14:paraId="60E900DD" w14:textId="63F16807" w:rsidR="00161019" w:rsidRPr="003F19C1" w:rsidRDefault="003F19C1" w:rsidP="00EA27B9">
            <w:pPr>
              <w:pStyle w:val="Normal1"/>
              <w:spacing w:before="0" w:line="276" w:lineRule="auto"/>
              <w:jc w:val="center"/>
              <w:rPr>
                <w:b/>
                <w:color w:val="000000" w:themeColor="text1"/>
                <w:sz w:val="28"/>
                <w:szCs w:val="28"/>
                <w:lang w:eastAsia="en-US"/>
              </w:rPr>
            </w:pPr>
            <w:r w:rsidRPr="003F19C1">
              <w:rPr>
                <w:b/>
                <w:color w:val="000000" w:themeColor="text1"/>
                <w:sz w:val="28"/>
                <w:szCs w:val="28"/>
                <w:lang w:eastAsia="en-US"/>
              </w:rPr>
              <w:t>544 262</w:t>
            </w:r>
          </w:p>
        </w:tc>
        <w:tc>
          <w:tcPr>
            <w:tcW w:w="3064" w:type="dxa"/>
            <w:vAlign w:val="center"/>
          </w:tcPr>
          <w:p w14:paraId="65D311BF" w14:textId="79D2D72E" w:rsidR="00161019" w:rsidRPr="003F19C1" w:rsidRDefault="003F19C1" w:rsidP="00EA27B9">
            <w:pPr>
              <w:pStyle w:val="Normal1"/>
              <w:spacing w:before="0" w:line="276" w:lineRule="auto"/>
              <w:jc w:val="center"/>
              <w:rPr>
                <w:b/>
                <w:color w:val="000000" w:themeColor="text1"/>
                <w:sz w:val="28"/>
                <w:szCs w:val="28"/>
                <w:lang w:eastAsia="en-US"/>
              </w:rPr>
            </w:pPr>
            <w:r w:rsidRPr="003F19C1">
              <w:rPr>
                <w:b/>
                <w:color w:val="000000" w:themeColor="text1"/>
                <w:sz w:val="28"/>
                <w:szCs w:val="28"/>
                <w:lang w:eastAsia="en-US"/>
              </w:rPr>
              <w:t>1270 969</w:t>
            </w:r>
          </w:p>
        </w:tc>
      </w:tr>
    </w:tbl>
    <w:p w14:paraId="573B5651" w14:textId="5D5F3124" w:rsidR="00161019" w:rsidRDefault="004342F7" w:rsidP="00EA27B9">
      <w:pPr>
        <w:pStyle w:val="Normal1"/>
        <w:spacing w:before="0" w:line="276" w:lineRule="auto"/>
        <w:ind w:firstLine="426"/>
        <w:rPr>
          <w:color w:val="000000" w:themeColor="text1"/>
          <w:sz w:val="28"/>
          <w:szCs w:val="28"/>
          <w:lang w:eastAsia="en-US"/>
        </w:rPr>
      </w:pPr>
      <w:r>
        <w:rPr>
          <w:color w:val="000000" w:themeColor="text1"/>
          <w:sz w:val="28"/>
          <w:szCs w:val="28"/>
          <w:lang w:eastAsia="en-US"/>
        </w:rPr>
        <w:t xml:space="preserve">- Điểm xả thải: Miệng cửa xả nước thải </w:t>
      </w:r>
      <w:r w:rsidRPr="004342F7">
        <w:rPr>
          <w:color w:val="000000" w:themeColor="text1"/>
          <w:sz w:val="28"/>
          <w:szCs w:val="28"/>
          <w:lang w:eastAsia="en-US"/>
        </w:rPr>
        <w:t>có ⱷ</w:t>
      </w:r>
      <w:r>
        <w:rPr>
          <w:color w:val="000000" w:themeColor="text1"/>
          <w:sz w:val="28"/>
          <w:szCs w:val="28"/>
          <w:lang w:eastAsia="en-US"/>
        </w:rPr>
        <w:t xml:space="preserve"> = 220mm, vật liệu PVC. Từ miệng cửa, nước thải được xả theo đường ống dài 100m, đặt nổi trên mặt đất chảy ra suối Bà Sự.</w:t>
      </w:r>
    </w:p>
    <w:p w14:paraId="27ED0C72" w14:textId="06E24478" w:rsidR="004342F7" w:rsidRDefault="004342F7" w:rsidP="00EA27B9">
      <w:pPr>
        <w:pStyle w:val="Normal1"/>
        <w:spacing w:before="0" w:line="276" w:lineRule="auto"/>
        <w:ind w:firstLine="426"/>
        <w:rPr>
          <w:color w:val="000000" w:themeColor="text1"/>
          <w:sz w:val="28"/>
          <w:szCs w:val="28"/>
          <w:lang w:eastAsia="en-US"/>
        </w:rPr>
      </w:pPr>
      <w:r>
        <w:rPr>
          <w:color w:val="000000" w:themeColor="text1"/>
          <w:sz w:val="28"/>
          <w:szCs w:val="28"/>
          <w:lang w:eastAsia="en-US"/>
        </w:rPr>
        <w:t>- Phương thức xả thải: Tự chảy</w:t>
      </w:r>
    </w:p>
    <w:p w14:paraId="47F57468" w14:textId="77777777" w:rsidR="004342F7" w:rsidRDefault="004342F7" w:rsidP="00EA27B9">
      <w:pPr>
        <w:pStyle w:val="Normal1"/>
        <w:spacing w:before="0" w:line="276" w:lineRule="auto"/>
        <w:ind w:firstLine="426"/>
        <w:rPr>
          <w:color w:val="000000" w:themeColor="text1"/>
          <w:sz w:val="28"/>
          <w:szCs w:val="28"/>
          <w:lang w:eastAsia="en-US"/>
        </w:rPr>
      </w:pPr>
      <w:r>
        <w:rPr>
          <w:color w:val="000000" w:themeColor="text1"/>
          <w:sz w:val="28"/>
          <w:szCs w:val="28"/>
          <w:lang w:eastAsia="en-US"/>
        </w:rPr>
        <w:t>- Chế độ xả nước: Liên tục, 24h/ngày.đêm</w:t>
      </w:r>
    </w:p>
    <w:p w14:paraId="2CBDD0AA" w14:textId="77777777" w:rsidR="004342F7" w:rsidRDefault="004342F7" w:rsidP="00EA27B9">
      <w:pPr>
        <w:pStyle w:val="Normal1"/>
        <w:spacing w:before="0" w:line="276" w:lineRule="auto"/>
        <w:ind w:firstLine="426"/>
        <w:rPr>
          <w:color w:val="000000" w:themeColor="text1"/>
          <w:sz w:val="28"/>
          <w:szCs w:val="28"/>
          <w:lang w:eastAsia="en-US"/>
        </w:rPr>
      </w:pPr>
      <w:r>
        <w:rPr>
          <w:color w:val="000000" w:themeColor="text1"/>
          <w:sz w:val="28"/>
          <w:szCs w:val="28"/>
          <w:lang w:eastAsia="en-US"/>
        </w:rPr>
        <w:t>- Nguồn tiếp nhận: suối Bà Sự</w:t>
      </w:r>
    </w:p>
    <w:p w14:paraId="31695D3A" w14:textId="0E7F360B" w:rsidR="004342F7" w:rsidRDefault="004342F7" w:rsidP="00EA27B9">
      <w:pPr>
        <w:pStyle w:val="MUC1"/>
        <w:spacing w:after="0"/>
        <w:ind w:firstLine="426"/>
        <w:jc w:val="both"/>
        <w:outlineLvl w:val="2"/>
        <w:rPr>
          <w:color w:val="000000" w:themeColor="text1"/>
          <w:sz w:val="28"/>
          <w:szCs w:val="28"/>
        </w:rPr>
      </w:pPr>
      <w:bookmarkStart w:id="228" w:name="_Toc148952962"/>
      <w:r>
        <w:rPr>
          <w:color w:val="000000" w:themeColor="text1"/>
          <w:sz w:val="28"/>
          <w:szCs w:val="28"/>
        </w:rPr>
        <w:lastRenderedPageBreak/>
        <w:t>4.2. NỘI DUNG ĐỀ NGHỊ CẤP PHÉP ĐỐI VỚI KHÍ THẢI</w:t>
      </w:r>
      <w:bookmarkEnd w:id="228"/>
      <w:r>
        <w:rPr>
          <w:color w:val="000000" w:themeColor="text1"/>
          <w:sz w:val="28"/>
          <w:szCs w:val="28"/>
        </w:rPr>
        <w:t xml:space="preserve"> </w:t>
      </w:r>
    </w:p>
    <w:p w14:paraId="41490EA0" w14:textId="1B1899F1" w:rsidR="00A9353F" w:rsidRDefault="00A9353F" w:rsidP="00EA27B9">
      <w:pPr>
        <w:pStyle w:val="MUC1"/>
        <w:spacing w:after="0"/>
        <w:ind w:firstLine="426"/>
        <w:jc w:val="both"/>
        <w:outlineLvl w:val="2"/>
        <w:rPr>
          <w:color w:val="000000" w:themeColor="text1"/>
          <w:sz w:val="28"/>
          <w:szCs w:val="28"/>
        </w:rPr>
      </w:pPr>
      <w:bookmarkStart w:id="229" w:name="_Toc148952963"/>
      <w:r w:rsidRPr="00A9353F">
        <w:rPr>
          <w:color w:val="000000" w:themeColor="text1"/>
          <w:sz w:val="28"/>
          <w:szCs w:val="28"/>
        </w:rPr>
        <w:t>4.2.1. Nguồn phát sinh bụi, khí thải</w:t>
      </w:r>
      <w:bookmarkEnd w:id="229"/>
    </w:p>
    <w:p w14:paraId="19D67CA8" w14:textId="4F358928" w:rsidR="00A9353F" w:rsidRDefault="00A9353F" w:rsidP="00EA27B9">
      <w:pPr>
        <w:pStyle w:val="Normal1"/>
        <w:spacing w:before="0" w:line="276" w:lineRule="auto"/>
        <w:ind w:firstLine="426"/>
        <w:rPr>
          <w:color w:val="000000" w:themeColor="text1"/>
          <w:sz w:val="28"/>
          <w:szCs w:val="28"/>
          <w:lang w:eastAsia="en-US"/>
        </w:rPr>
      </w:pPr>
      <w:r>
        <w:rPr>
          <w:color w:val="000000" w:themeColor="text1"/>
          <w:sz w:val="28"/>
          <w:szCs w:val="28"/>
          <w:lang w:eastAsia="en-US"/>
        </w:rPr>
        <w:t>- Nguồn số 1: Bụi phát sinh từ công đoạn đóng bao</w:t>
      </w:r>
    </w:p>
    <w:p w14:paraId="53DBAADB" w14:textId="2721E3CF" w:rsidR="00A9353F" w:rsidRDefault="00A9353F" w:rsidP="00EA27B9">
      <w:pPr>
        <w:pStyle w:val="Normal1"/>
        <w:spacing w:before="0" w:line="276" w:lineRule="auto"/>
        <w:ind w:firstLine="426"/>
        <w:rPr>
          <w:color w:val="000000" w:themeColor="text1"/>
          <w:sz w:val="28"/>
          <w:szCs w:val="28"/>
          <w:lang w:eastAsia="en-US"/>
        </w:rPr>
      </w:pPr>
      <w:r>
        <w:rPr>
          <w:color w:val="000000" w:themeColor="text1"/>
          <w:sz w:val="28"/>
          <w:szCs w:val="28"/>
          <w:lang w:eastAsia="en-US"/>
        </w:rPr>
        <w:t xml:space="preserve">- Nguồn số 2: Bụi phát sinh từ công </w:t>
      </w:r>
      <w:r w:rsidRPr="000668B8">
        <w:rPr>
          <w:color w:val="000000" w:themeColor="text1"/>
          <w:sz w:val="28"/>
          <w:szCs w:val="28"/>
          <w:lang w:eastAsia="en-US"/>
        </w:rPr>
        <w:t>đoạn sấy bột mì</w:t>
      </w:r>
    </w:p>
    <w:p w14:paraId="5CDE38E7" w14:textId="77777777" w:rsidR="008E6C56" w:rsidRDefault="00A9353F" w:rsidP="00EA27B9">
      <w:pPr>
        <w:pStyle w:val="Normal1"/>
        <w:spacing w:before="0" w:line="276" w:lineRule="auto"/>
        <w:ind w:firstLine="426"/>
        <w:rPr>
          <w:color w:val="000000" w:themeColor="text1"/>
          <w:sz w:val="28"/>
          <w:szCs w:val="28"/>
          <w:lang w:eastAsia="en-US"/>
        </w:rPr>
      </w:pPr>
      <w:r>
        <w:rPr>
          <w:color w:val="000000" w:themeColor="text1"/>
          <w:sz w:val="28"/>
          <w:szCs w:val="28"/>
          <w:lang w:eastAsia="en-US"/>
        </w:rPr>
        <w:t xml:space="preserve">- Nguồn số 3: Khí thải </w:t>
      </w:r>
      <w:r w:rsidR="008E6C56">
        <w:rPr>
          <w:color w:val="000000" w:themeColor="text1"/>
          <w:sz w:val="28"/>
          <w:szCs w:val="28"/>
          <w:lang w:eastAsia="en-US"/>
        </w:rPr>
        <w:t>phát sinh từ lò đốt</w:t>
      </w:r>
      <w:r>
        <w:rPr>
          <w:color w:val="000000" w:themeColor="text1"/>
          <w:sz w:val="28"/>
          <w:szCs w:val="28"/>
          <w:lang w:eastAsia="en-US"/>
        </w:rPr>
        <w:t xml:space="preserve"> sấy bột</w:t>
      </w:r>
      <w:r w:rsidR="008E6C56">
        <w:rPr>
          <w:color w:val="000000" w:themeColor="text1"/>
          <w:sz w:val="28"/>
          <w:szCs w:val="28"/>
          <w:lang w:eastAsia="en-US"/>
        </w:rPr>
        <w:t xml:space="preserve"> (sử dụng nhiên liệu biogas)</w:t>
      </w:r>
    </w:p>
    <w:p w14:paraId="4BEE13F4" w14:textId="144014FC" w:rsidR="008E6C56" w:rsidRDefault="008E6C56" w:rsidP="00EA27B9">
      <w:pPr>
        <w:pStyle w:val="MUC1"/>
        <w:spacing w:after="0"/>
        <w:ind w:firstLine="426"/>
        <w:jc w:val="both"/>
        <w:outlineLvl w:val="2"/>
        <w:rPr>
          <w:color w:val="000000" w:themeColor="text1"/>
          <w:sz w:val="28"/>
          <w:szCs w:val="28"/>
        </w:rPr>
      </w:pPr>
      <w:bookmarkStart w:id="230" w:name="_Toc148952964"/>
      <w:r>
        <w:rPr>
          <w:color w:val="000000" w:themeColor="text1"/>
          <w:sz w:val="28"/>
          <w:szCs w:val="28"/>
        </w:rPr>
        <w:t>4.2.2. Lưu lượng xả khí thải tố</w:t>
      </w:r>
      <w:r w:rsidR="0027528D">
        <w:rPr>
          <w:color w:val="000000" w:themeColor="text1"/>
          <w:sz w:val="28"/>
          <w:szCs w:val="28"/>
        </w:rPr>
        <w:t>i đa</w:t>
      </w:r>
      <w:bookmarkEnd w:id="230"/>
    </w:p>
    <w:p w14:paraId="15DFB24E" w14:textId="635D8EC8" w:rsidR="008E6C56" w:rsidRPr="006A0D8A" w:rsidRDefault="008E6C56" w:rsidP="00EA27B9">
      <w:pPr>
        <w:pStyle w:val="Normal1"/>
        <w:spacing w:before="0" w:line="276" w:lineRule="auto"/>
        <w:ind w:firstLine="426"/>
        <w:rPr>
          <w:color w:val="000000" w:themeColor="text1"/>
          <w:sz w:val="28"/>
          <w:szCs w:val="28"/>
          <w:lang w:eastAsia="en-US"/>
        </w:rPr>
      </w:pPr>
      <w:r>
        <w:rPr>
          <w:color w:val="000000" w:themeColor="text1"/>
          <w:sz w:val="28"/>
          <w:szCs w:val="28"/>
          <w:lang w:eastAsia="en-US"/>
        </w:rPr>
        <w:t xml:space="preserve">- Dòng thải số 1: Lưu lượng xả </w:t>
      </w:r>
      <w:r w:rsidRPr="006A0D8A">
        <w:rPr>
          <w:color w:val="000000" w:themeColor="text1"/>
          <w:sz w:val="28"/>
          <w:szCs w:val="28"/>
          <w:lang w:eastAsia="en-US"/>
        </w:rPr>
        <w:t>bụi lớn nhất 15.000 m</w:t>
      </w:r>
      <w:r w:rsidRPr="006A0D8A">
        <w:rPr>
          <w:color w:val="000000" w:themeColor="text1"/>
          <w:sz w:val="28"/>
          <w:szCs w:val="28"/>
          <w:vertAlign w:val="superscript"/>
          <w:lang w:eastAsia="en-US"/>
        </w:rPr>
        <w:t>3</w:t>
      </w:r>
      <w:r w:rsidRPr="006A0D8A">
        <w:rPr>
          <w:color w:val="000000" w:themeColor="text1"/>
          <w:sz w:val="28"/>
          <w:szCs w:val="28"/>
          <w:lang w:eastAsia="en-US"/>
        </w:rPr>
        <w:t>/giờ</w:t>
      </w:r>
    </w:p>
    <w:p w14:paraId="5BC59032" w14:textId="3B5F1EBB" w:rsidR="008E6C56" w:rsidRPr="006A0D8A" w:rsidRDefault="008E6C56" w:rsidP="00EA27B9">
      <w:pPr>
        <w:pStyle w:val="Normal1"/>
        <w:spacing w:before="0" w:line="276" w:lineRule="auto"/>
        <w:ind w:firstLine="426"/>
        <w:rPr>
          <w:color w:val="000000" w:themeColor="text1"/>
          <w:sz w:val="28"/>
          <w:szCs w:val="28"/>
          <w:lang w:eastAsia="en-US"/>
        </w:rPr>
      </w:pPr>
      <w:r w:rsidRPr="006A0D8A">
        <w:rPr>
          <w:color w:val="000000" w:themeColor="text1"/>
          <w:sz w:val="28"/>
          <w:szCs w:val="28"/>
          <w:lang w:eastAsia="en-US"/>
        </w:rPr>
        <w:t>- Dòng thải số 2: Lưu lượng xả bụi lớn nhất 15.000 m</w:t>
      </w:r>
      <w:r w:rsidRPr="006A0D8A">
        <w:rPr>
          <w:color w:val="000000" w:themeColor="text1"/>
          <w:sz w:val="28"/>
          <w:szCs w:val="28"/>
          <w:vertAlign w:val="superscript"/>
          <w:lang w:eastAsia="en-US"/>
        </w:rPr>
        <w:t>3</w:t>
      </w:r>
      <w:r w:rsidRPr="006A0D8A">
        <w:rPr>
          <w:color w:val="000000" w:themeColor="text1"/>
          <w:sz w:val="28"/>
          <w:szCs w:val="28"/>
          <w:lang w:eastAsia="en-US"/>
        </w:rPr>
        <w:t>/giờ</w:t>
      </w:r>
    </w:p>
    <w:p w14:paraId="1FF900F8" w14:textId="50C9775C" w:rsidR="008E6C56" w:rsidRDefault="008E6C56" w:rsidP="00EA27B9">
      <w:pPr>
        <w:pStyle w:val="Normal1"/>
        <w:spacing w:before="0" w:line="276" w:lineRule="auto"/>
        <w:ind w:firstLine="426"/>
        <w:rPr>
          <w:color w:val="000000" w:themeColor="text1"/>
          <w:sz w:val="28"/>
          <w:szCs w:val="28"/>
          <w:lang w:eastAsia="en-US"/>
        </w:rPr>
      </w:pPr>
      <w:r w:rsidRPr="006A0D8A">
        <w:rPr>
          <w:color w:val="000000" w:themeColor="text1"/>
          <w:sz w:val="28"/>
          <w:szCs w:val="28"/>
          <w:lang w:eastAsia="en-US"/>
        </w:rPr>
        <w:t>- Dòng thải số 3: Lưu lượng xả khí thải lớn nhất 15.000 m</w:t>
      </w:r>
      <w:r w:rsidRPr="006A0D8A">
        <w:rPr>
          <w:color w:val="000000" w:themeColor="text1"/>
          <w:sz w:val="28"/>
          <w:szCs w:val="28"/>
          <w:vertAlign w:val="superscript"/>
          <w:lang w:eastAsia="en-US"/>
        </w:rPr>
        <w:t>3</w:t>
      </w:r>
      <w:r w:rsidRPr="006A0D8A">
        <w:rPr>
          <w:color w:val="000000" w:themeColor="text1"/>
          <w:sz w:val="28"/>
          <w:szCs w:val="28"/>
          <w:lang w:eastAsia="en-US"/>
        </w:rPr>
        <w:t>/giờ</w:t>
      </w:r>
    </w:p>
    <w:p w14:paraId="4DCF5B8A" w14:textId="63F3918A" w:rsidR="00A9353F" w:rsidRDefault="0027528D" w:rsidP="00EA27B9">
      <w:pPr>
        <w:pStyle w:val="MUC1"/>
        <w:spacing w:after="0"/>
        <w:ind w:firstLine="426"/>
        <w:jc w:val="both"/>
        <w:outlineLvl w:val="2"/>
        <w:rPr>
          <w:color w:val="000000" w:themeColor="text1"/>
          <w:sz w:val="28"/>
          <w:szCs w:val="28"/>
        </w:rPr>
      </w:pPr>
      <w:bookmarkStart w:id="231" w:name="_Toc148952965"/>
      <w:r>
        <w:rPr>
          <w:color w:val="000000" w:themeColor="text1"/>
          <w:sz w:val="28"/>
          <w:szCs w:val="28"/>
        </w:rPr>
        <w:t>4.2.3. Dòng khí thải</w:t>
      </w:r>
      <w:bookmarkEnd w:id="231"/>
    </w:p>
    <w:p w14:paraId="122353C5" w14:textId="11B30324" w:rsidR="0027528D" w:rsidRDefault="0027528D" w:rsidP="00EA27B9">
      <w:pPr>
        <w:pStyle w:val="Normal1"/>
        <w:spacing w:before="0" w:line="276" w:lineRule="auto"/>
        <w:ind w:firstLine="426"/>
        <w:rPr>
          <w:color w:val="000000" w:themeColor="text1"/>
          <w:sz w:val="28"/>
          <w:szCs w:val="28"/>
          <w:lang w:eastAsia="en-US"/>
        </w:rPr>
      </w:pPr>
      <w:r>
        <w:rPr>
          <w:color w:val="000000" w:themeColor="text1"/>
          <w:sz w:val="28"/>
          <w:szCs w:val="28"/>
          <w:lang w:eastAsia="en-US"/>
        </w:rPr>
        <w:t>Có 03 dòng khí thải (theo hệ tọa độ VN2000, kinh tuyến trục 105</w:t>
      </w:r>
      <w:r w:rsidRPr="0027528D">
        <w:rPr>
          <w:color w:val="000000" w:themeColor="text1"/>
          <w:sz w:val="28"/>
          <w:szCs w:val="28"/>
          <w:vertAlign w:val="superscript"/>
          <w:lang w:eastAsia="en-US"/>
        </w:rPr>
        <w:t>o</w:t>
      </w:r>
      <w:r>
        <w:rPr>
          <w:color w:val="000000" w:themeColor="text1"/>
          <w:sz w:val="28"/>
          <w:szCs w:val="28"/>
          <w:lang w:eastAsia="en-US"/>
        </w:rPr>
        <w:t>03’, múi chiếu 3</w:t>
      </w:r>
      <w:r w:rsidRPr="0027528D">
        <w:rPr>
          <w:color w:val="000000" w:themeColor="text1"/>
          <w:sz w:val="28"/>
          <w:szCs w:val="28"/>
          <w:vertAlign w:val="superscript"/>
          <w:lang w:eastAsia="en-US"/>
        </w:rPr>
        <w:t>o</w:t>
      </w:r>
      <w:r>
        <w:rPr>
          <w:color w:val="000000" w:themeColor="text1"/>
          <w:sz w:val="28"/>
          <w:szCs w:val="28"/>
          <w:lang w:eastAsia="en-US"/>
        </w:rPr>
        <w:t>).</w:t>
      </w:r>
    </w:p>
    <w:p w14:paraId="1B8C2478" w14:textId="30614D45" w:rsidR="0027528D" w:rsidRDefault="0027528D" w:rsidP="00EA27B9">
      <w:pPr>
        <w:pStyle w:val="Normal1"/>
        <w:spacing w:before="0" w:line="276" w:lineRule="auto"/>
        <w:ind w:firstLine="426"/>
        <w:rPr>
          <w:color w:val="000000" w:themeColor="text1"/>
          <w:sz w:val="28"/>
          <w:szCs w:val="28"/>
          <w:lang w:eastAsia="en-US"/>
        </w:rPr>
      </w:pPr>
      <w:r>
        <w:rPr>
          <w:color w:val="000000" w:themeColor="text1"/>
          <w:sz w:val="28"/>
          <w:szCs w:val="28"/>
          <w:lang w:eastAsia="en-US"/>
        </w:rPr>
        <w:t>- Dòng thải số 1: Tại ống xả thải sau hệ thống xử lý bụi công đoạn đóng bao</w:t>
      </w:r>
    </w:p>
    <w:p w14:paraId="1FDE12D4" w14:textId="008B7EE7" w:rsidR="0027528D" w:rsidRDefault="0027528D" w:rsidP="00EA27B9">
      <w:pPr>
        <w:pStyle w:val="Normal1"/>
        <w:spacing w:before="0" w:line="276" w:lineRule="auto"/>
        <w:ind w:firstLine="426"/>
        <w:rPr>
          <w:color w:val="000000" w:themeColor="text1"/>
          <w:sz w:val="28"/>
          <w:szCs w:val="28"/>
          <w:lang w:eastAsia="en-US"/>
        </w:rPr>
      </w:pPr>
      <w:r>
        <w:rPr>
          <w:color w:val="000000" w:themeColor="text1"/>
          <w:sz w:val="28"/>
          <w:szCs w:val="28"/>
          <w:lang w:eastAsia="en-US"/>
        </w:rPr>
        <w:t>- Dòng thải số 2: Tại ống xả thải sau hệ thống xử lý bụi công đoạn sấy bột</w:t>
      </w:r>
    </w:p>
    <w:p w14:paraId="029024A9" w14:textId="621D3BBE" w:rsidR="0027528D" w:rsidRDefault="0027528D" w:rsidP="00EA27B9">
      <w:pPr>
        <w:pStyle w:val="Normal1"/>
        <w:spacing w:before="0" w:line="276" w:lineRule="auto"/>
        <w:ind w:firstLine="426"/>
        <w:rPr>
          <w:color w:val="000000" w:themeColor="text1"/>
          <w:sz w:val="28"/>
          <w:szCs w:val="28"/>
          <w:lang w:eastAsia="en-US"/>
        </w:rPr>
      </w:pPr>
      <w:r>
        <w:rPr>
          <w:color w:val="000000" w:themeColor="text1"/>
          <w:sz w:val="28"/>
          <w:szCs w:val="28"/>
          <w:lang w:eastAsia="en-US"/>
        </w:rPr>
        <w:t>- Dòng thải số 3: Tại ống xả thải sau buồng đốt sấy bột.</w:t>
      </w:r>
    </w:p>
    <w:p w14:paraId="1689E262" w14:textId="11C80FBD" w:rsidR="0027528D" w:rsidRDefault="0027528D" w:rsidP="00EA27B9">
      <w:pPr>
        <w:pStyle w:val="MUC1"/>
        <w:spacing w:after="0"/>
        <w:ind w:firstLine="426"/>
        <w:jc w:val="both"/>
        <w:outlineLvl w:val="2"/>
        <w:rPr>
          <w:color w:val="000000" w:themeColor="text1"/>
          <w:sz w:val="28"/>
          <w:szCs w:val="28"/>
        </w:rPr>
      </w:pPr>
      <w:bookmarkStart w:id="232" w:name="_Toc148952966"/>
      <w:r>
        <w:rPr>
          <w:color w:val="000000" w:themeColor="text1"/>
          <w:sz w:val="28"/>
          <w:szCs w:val="28"/>
        </w:rPr>
        <w:t>4.2.4. Các chất ô nhiễm và giá trị giới hạn của các chất ô nhiễm theo dòng khí thải</w:t>
      </w:r>
      <w:bookmarkEnd w:id="232"/>
    </w:p>
    <w:p w14:paraId="43107A1C" w14:textId="4B6BCF4E" w:rsidR="0027528D" w:rsidRDefault="008B7278" w:rsidP="00EA27B9">
      <w:pPr>
        <w:pStyle w:val="Normal1"/>
        <w:spacing w:before="0" w:line="276" w:lineRule="auto"/>
        <w:ind w:firstLine="426"/>
        <w:rPr>
          <w:color w:val="000000" w:themeColor="text1"/>
          <w:sz w:val="28"/>
          <w:szCs w:val="28"/>
          <w:lang w:eastAsia="en-US"/>
        </w:rPr>
      </w:pPr>
      <w:r>
        <w:rPr>
          <w:color w:val="000000" w:themeColor="text1"/>
          <w:sz w:val="28"/>
          <w:szCs w:val="28"/>
          <w:lang w:eastAsia="en-US"/>
        </w:rPr>
        <w:t xml:space="preserve">- Đối với dòng </w:t>
      </w:r>
      <w:r w:rsidR="0027528D">
        <w:rPr>
          <w:color w:val="000000" w:themeColor="text1"/>
          <w:sz w:val="28"/>
          <w:szCs w:val="28"/>
          <w:lang w:eastAsia="en-US"/>
        </w:rPr>
        <w:t>thải số 1</w:t>
      </w:r>
      <w:r>
        <w:rPr>
          <w:color w:val="000000" w:themeColor="text1"/>
          <w:sz w:val="28"/>
          <w:szCs w:val="28"/>
          <w:lang w:eastAsia="en-US"/>
        </w:rPr>
        <w:t>, dòng thải số 2: Chất lượng bụi khi xả vào môi trường phải bảo đảm đáp ứng yêu cầu về bảo vệ môi trường và Quy chuẩn kỹ thuật quốc gia về khí thải công nghiệp đối với bụi và các chất hữu cơ – QCVN 19:2009/BTNMT, cột B với hệ số Kp=0,9, Kv=1 trước khi xả thải ra môi trường, cụ thể như sau:</w:t>
      </w:r>
    </w:p>
    <w:tbl>
      <w:tblPr>
        <w:tblStyle w:val="TableGrid"/>
        <w:tblW w:w="0" w:type="auto"/>
        <w:tblLook w:val="04A0" w:firstRow="1" w:lastRow="0" w:firstColumn="1" w:lastColumn="0" w:noHBand="0" w:noVBand="1"/>
      </w:tblPr>
      <w:tblGrid>
        <w:gridCol w:w="590"/>
        <w:gridCol w:w="1104"/>
        <w:gridCol w:w="1162"/>
        <w:gridCol w:w="1392"/>
        <w:gridCol w:w="1417"/>
        <w:gridCol w:w="3525"/>
      </w:tblGrid>
      <w:tr w:rsidR="005F2BC2" w14:paraId="240881D6" w14:textId="77777777" w:rsidTr="005F2BC2">
        <w:tc>
          <w:tcPr>
            <w:tcW w:w="590" w:type="dxa"/>
            <w:vAlign w:val="center"/>
          </w:tcPr>
          <w:p w14:paraId="37107D77" w14:textId="2E8757E8" w:rsidR="005F2BC2" w:rsidRPr="005F2BC2" w:rsidRDefault="005F2BC2" w:rsidP="005F2BC2">
            <w:pPr>
              <w:pStyle w:val="Normal1"/>
              <w:jc w:val="center"/>
              <w:rPr>
                <w:b/>
                <w:color w:val="000000" w:themeColor="text1"/>
                <w:sz w:val="28"/>
                <w:szCs w:val="28"/>
                <w:lang w:eastAsia="en-US"/>
              </w:rPr>
            </w:pPr>
            <w:r w:rsidRPr="005F2BC2">
              <w:rPr>
                <w:b/>
                <w:color w:val="000000" w:themeColor="text1"/>
                <w:sz w:val="28"/>
                <w:szCs w:val="28"/>
                <w:lang w:eastAsia="en-US"/>
              </w:rPr>
              <w:t>TT</w:t>
            </w:r>
          </w:p>
        </w:tc>
        <w:tc>
          <w:tcPr>
            <w:tcW w:w="1104" w:type="dxa"/>
            <w:vAlign w:val="center"/>
          </w:tcPr>
          <w:p w14:paraId="0EAA0B2F" w14:textId="2E93C3CE" w:rsidR="005F2BC2" w:rsidRPr="005F2BC2" w:rsidRDefault="005F2BC2" w:rsidP="005F2BC2">
            <w:pPr>
              <w:pStyle w:val="Normal1"/>
              <w:jc w:val="center"/>
              <w:rPr>
                <w:b/>
                <w:color w:val="000000" w:themeColor="text1"/>
                <w:sz w:val="28"/>
                <w:szCs w:val="28"/>
                <w:lang w:eastAsia="en-US"/>
              </w:rPr>
            </w:pPr>
            <w:r w:rsidRPr="005F2BC2">
              <w:rPr>
                <w:b/>
                <w:color w:val="000000" w:themeColor="text1"/>
                <w:sz w:val="28"/>
                <w:szCs w:val="28"/>
                <w:lang w:eastAsia="en-US"/>
              </w:rPr>
              <w:t>Chất ô nhiễm</w:t>
            </w:r>
          </w:p>
        </w:tc>
        <w:tc>
          <w:tcPr>
            <w:tcW w:w="1162" w:type="dxa"/>
            <w:vAlign w:val="center"/>
          </w:tcPr>
          <w:p w14:paraId="2C7BD275" w14:textId="25A8D08B" w:rsidR="005F2BC2" w:rsidRPr="005F2BC2" w:rsidRDefault="005F2BC2" w:rsidP="005F2BC2">
            <w:pPr>
              <w:pStyle w:val="Normal1"/>
              <w:jc w:val="center"/>
              <w:rPr>
                <w:b/>
                <w:color w:val="000000" w:themeColor="text1"/>
                <w:sz w:val="28"/>
                <w:szCs w:val="28"/>
                <w:lang w:eastAsia="en-US"/>
              </w:rPr>
            </w:pPr>
            <w:r w:rsidRPr="005F2BC2">
              <w:rPr>
                <w:b/>
                <w:color w:val="000000" w:themeColor="text1"/>
                <w:sz w:val="28"/>
                <w:szCs w:val="28"/>
                <w:lang w:eastAsia="en-US"/>
              </w:rPr>
              <w:t>Đơn vị</w:t>
            </w:r>
          </w:p>
        </w:tc>
        <w:tc>
          <w:tcPr>
            <w:tcW w:w="1392" w:type="dxa"/>
            <w:vAlign w:val="center"/>
          </w:tcPr>
          <w:p w14:paraId="254597D1" w14:textId="3A2FE240" w:rsidR="005F2BC2" w:rsidRPr="005F2BC2" w:rsidRDefault="005F2BC2" w:rsidP="005F2BC2">
            <w:pPr>
              <w:pStyle w:val="Normal1"/>
              <w:jc w:val="center"/>
              <w:rPr>
                <w:b/>
                <w:color w:val="000000" w:themeColor="text1"/>
                <w:sz w:val="28"/>
                <w:szCs w:val="28"/>
                <w:lang w:eastAsia="en-US"/>
              </w:rPr>
            </w:pPr>
            <w:r w:rsidRPr="005F2BC2">
              <w:rPr>
                <w:b/>
                <w:color w:val="000000" w:themeColor="text1"/>
                <w:sz w:val="28"/>
                <w:szCs w:val="28"/>
                <w:lang w:eastAsia="en-US"/>
              </w:rPr>
              <w:t>Giá trị giới hạn cho phép</w:t>
            </w:r>
          </w:p>
        </w:tc>
        <w:tc>
          <w:tcPr>
            <w:tcW w:w="1417" w:type="dxa"/>
            <w:vAlign w:val="center"/>
          </w:tcPr>
          <w:p w14:paraId="79DDE113" w14:textId="1B3C6426" w:rsidR="005F2BC2" w:rsidRPr="005F2BC2" w:rsidRDefault="005F2BC2" w:rsidP="005F2BC2">
            <w:pPr>
              <w:pStyle w:val="Normal1"/>
              <w:jc w:val="center"/>
              <w:rPr>
                <w:b/>
                <w:color w:val="000000" w:themeColor="text1"/>
                <w:sz w:val="28"/>
                <w:szCs w:val="28"/>
                <w:lang w:eastAsia="en-US"/>
              </w:rPr>
            </w:pPr>
            <w:r w:rsidRPr="005F2BC2">
              <w:rPr>
                <w:b/>
                <w:color w:val="000000" w:themeColor="text1"/>
                <w:sz w:val="28"/>
                <w:szCs w:val="28"/>
                <w:lang w:eastAsia="en-US"/>
              </w:rPr>
              <w:t>Tầng suất quan trắc định kỳ</w:t>
            </w:r>
          </w:p>
        </w:tc>
        <w:tc>
          <w:tcPr>
            <w:tcW w:w="3525" w:type="dxa"/>
            <w:vAlign w:val="center"/>
          </w:tcPr>
          <w:p w14:paraId="50107FED" w14:textId="4B01BF66" w:rsidR="005F2BC2" w:rsidRPr="005F2BC2" w:rsidRDefault="005F2BC2" w:rsidP="005F2BC2">
            <w:pPr>
              <w:pStyle w:val="Normal1"/>
              <w:jc w:val="center"/>
              <w:rPr>
                <w:b/>
                <w:color w:val="000000" w:themeColor="text1"/>
                <w:sz w:val="28"/>
                <w:szCs w:val="28"/>
                <w:lang w:eastAsia="en-US"/>
              </w:rPr>
            </w:pPr>
            <w:r w:rsidRPr="005F2BC2">
              <w:rPr>
                <w:b/>
                <w:color w:val="000000" w:themeColor="text1"/>
                <w:sz w:val="28"/>
                <w:szCs w:val="28"/>
                <w:lang w:eastAsia="en-US"/>
              </w:rPr>
              <w:t>Quan trắc tự động, liên tục</w:t>
            </w:r>
          </w:p>
        </w:tc>
      </w:tr>
      <w:tr w:rsidR="005F2BC2" w14:paraId="651613BE" w14:textId="77777777" w:rsidTr="005F2BC2">
        <w:tc>
          <w:tcPr>
            <w:tcW w:w="590" w:type="dxa"/>
            <w:vAlign w:val="center"/>
          </w:tcPr>
          <w:p w14:paraId="7569C74E" w14:textId="18B79C9C" w:rsidR="005F2BC2" w:rsidRDefault="005F2BC2" w:rsidP="005F2BC2">
            <w:pPr>
              <w:pStyle w:val="Normal1"/>
              <w:jc w:val="center"/>
              <w:rPr>
                <w:color w:val="000000" w:themeColor="text1"/>
                <w:sz w:val="28"/>
                <w:szCs w:val="28"/>
                <w:lang w:eastAsia="en-US"/>
              </w:rPr>
            </w:pPr>
            <w:r>
              <w:rPr>
                <w:color w:val="000000" w:themeColor="text1"/>
                <w:sz w:val="28"/>
                <w:szCs w:val="28"/>
                <w:lang w:eastAsia="en-US"/>
              </w:rPr>
              <w:t>1</w:t>
            </w:r>
          </w:p>
        </w:tc>
        <w:tc>
          <w:tcPr>
            <w:tcW w:w="1104" w:type="dxa"/>
            <w:vAlign w:val="center"/>
          </w:tcPr>
          <w:p w14:paraId="760FEFFF" w14:textId="39ABA9F2" w:rsidR="005F2BC2" w:rsidRDefault="005F2BC2" w:rsidP="005F2BC2">
            <w:pPr>
              <w:pStyle w:val="Normal1"/>
              <w:jc w:val="center"/>
              <w:rPr>
                <w:color w:val="000000" w:themeColor="text1"/>
                <w:sz w:val="28"/>
                <w:szCs w:val="28"/>
                <w:lang w:eastAsia="en-US"/>
              </w:rPr>
            </w:pPr>
            <w:r>
              <w:rPr>
                <w:color w:val="000000" w:themeColor="text1"/>
                <w:sz w:val="28"/>
                <w:szCs w:val="28"/>
                <w:lang w:eastAsia="en-US"/>
              </w:rPr>
              <w:t>Bụi</w:t>
            </w:r>
          </w:p>
        </w:tc>
        <w:tc>
          <w:tcPr>
            <w:tcW w:w="1162" w:type="dxa"/>
            <w:vAlign w:val="center"/>
          </w:tcPr>
          <w:p w14:paraId="5C7702CB" w14:textId="28FB49B1" w:rsidR="005F2BC2" w:rsidRDefault="005F2BC2" w:rsidP="005F2BC2">
            <w:pPr>
              <w:pStyle w:val="Normal1"/>
              <w:jc w:val="center"/>
              <w:rPr>
                <w:color w:val="000000" w:themeColor="text1"/>
                <w:sz w:val="28"/>
                <w:szCs w:val="28"/>
                <w:lang w:eastAsia="en-US"/>
              </w:rPr>
            </w:pPr>
            <w:r>
              <w:rPr>
                <w:color w:val="000000" w:themeColor="text1"/>
                <w:sz w:val="28"/>
                <w:szCs w:val="28"/>
                <w:lang w:eastAsia="en-US"/>
              </w:rPr>
              <w:t>mg/Nm</w:t>
            </w:r>
            <w:r w:rsidRPr="005F2BC2">
              <w:rPr>
                <w:color w:val="000000" w:themeColor="text1"/>
                <w:sz w:val="28"/>
                <w:szCs w:val="28"/>
                <w:vertAlign w:val="superscript"/>
                <w:lang w:eastAsia="en-US"/>
              </w:rPr>
              <w:t>3</w:t>
            </w:r>
          </w:p>
        </w:tc>
        <w:tc>
          <w:tcPr>
            <w:tcW w:w="1392" w:type="dxa"/>
            <w:vAlign w:val="center"/>
          </w:tcPr>
          <w:p w14:paraId="5CB31B02" w14:textId="47BB4280" w:rsidR="005F2BC2" w:rsidRDefault="005F2BC2" w:rsidP="005F2BC2">
            <w:pPr>
              <w:pStyle w:val="Normal1"/>
              <w:jc w:val="center"/>
              <w:rPr>
                <w:color w:val="000000" w:themeColor="text1"/>
                <w:sz w:val="28"/>
                <w:szCs w:val="28"/>
                <w:lang w:eastAsia="en-US"/>
              </w:rPr>
            </w:pPr>
            <w:r>
              <w:rPr>
                <w:color w:val="000000" w:themeColor="text1"/>
                <w:sz w:val="28"/>
                <w:szCs w:val="28"/>
                <w:lang w:eastAsia="en-US"/>
              </w:rPr>
              <w:t>180</w:t>
            </w:r>
          </w:p>
        </w:tc>
        <w:tc>
          <w:tcPr>
            <w:tcW w:w="1417" w:type="dxa"/>
            <w:vAlign w:val="center"/>
          </w:tcPr>
          <w:p w14:paraId="5E1FFFD4" w14:textId="7CA7A064" w:rsidR="005F2BC2" w:rsidRDefault="005F2BC2" w:rsidP="005F2BC2">
            <w:pPr>
              <w:pStyle w:val="Normal1"/>
              <w:jc w:val="center"/>
              <w:rPr>
                <w:color w:val="000000" w:themeColor="text1"/>
                <w:sz w:val="28"/>
                <w:szCs w:val="28"/>
                <w:lang w:eastAsia="en-US"/>
              </w:rPr>
            </w:pPr>
            <w:r>
              <w:rPr>
                <w:color w:val="000000" w:themeColor="text1"/>
                <w:sz w:val="28"/>
                <w:szCs w:val="28"/>
                <w:lang w:eastAsia="en-US"/>
              </w:rPr>
              <w:t>06 tháng/lần</w:t>
            </w:r>
          </w:p>
        </w:tc>
        <w:tc>
          <w:tcPr>
            <w:tcW w:w="3525" w:type="dxa"/>
          </w:tcPr>
          <w:p w14:paraId="0CA65BA2" w14:textId="3544E3AE" w:rsidR="005F2BC2" w:rsidRDefault="005F2BC2" w:rsidP="0027528D">
            <w:pPr>
              <w:pStyle w:val="Normal1"/>
              <w:rPr>
                <w:color w:val="000000" w:themeColor="text1"/>
                <w:sz w:val="28"/>
                <w:szCs w:val="28"/>
                <w:lang w:eastAsia="en-US"/>
              </w:rPr>
            </w:pPr>
            <w:r>
              <w:rPr>
                <w:color w:val="000000" w:themeColor="text1"/>
                <w:sz w:val="28"/>
                <w:szCs w:val="28"/>
                <w:lang w:eastAsia="en-US"/>
              </w:rPr>
              <w:t xml:space="preserve">Không thuộc đối tượng phải quan trắc bụi, khí thải tự động, liên tục theo quy định tại Khoản 2 Điều 98 Nghị định số 08/2022/NĐ-CP </w:t>
            </w:r>
          </w:p>
        </w:tc>
      </w:tr>
    </w:tbl>
    <w:p w14:paraId="01FCD156" w14:textId="07C66B16" w:rsidR="008B7278" w:rsidRDefault="008E63A5" w:rsidP="00EA27B9">
      <w:pPr>
        <w:pStyle w:val="Normal1"/>
        <w:spacing w:before="0" w:line="276" w:lineRule="auto"/>
        <w:ind w:firstLine="426"/>
        <w:rPr>
          <w:color w:val="000000" w:themeColor="text1"/>
          <w:sz w:val="28"/>
          <w:szCs w:val="28"/>
          <w:lang w:eastAsia="en-US"/>
        </w:rPr>
      </w:pPr>
      <w:r>
        <w:rPr>
          <w:color w:val="000000" w:themeColor="text1"/>
          <w:sz w:val="28"/>
          <w:szCs w:val="28"/>
          <w:lang w:eastAsia="en-US"/>
        </w:rPr>
        <w:t>- Đối với dòng thải số 3: Sử dụng nhiên liệu biogas nên không cần thực hiện quan trắc định kỳ.</w:t>
      </w:r>
    </w:p>
    <w:p w14:paraId="6206F1DF" w14:textId="2C1129CF" w:rsidR="008E63A5" w:rsidRDefault="008E63A5" w:rsidP="00EA27B9">
      <w:pPr>
        <w:pStyle w:val="MUC1"/>
        <w:spacing w:after="0"/>
        <w:ind w:firstLine="426"/>
        <w:jc w:val="both"/>
        <w:outlineLvl w:val="2"/>
        <w:rPr>
          <w:color w:val="000000" w:themeColor="text1"/>
          <w:sz w:val="28"/>
          <w:szCs w:val="28"/>
        </w:rPr>
      </w:pPr>
      <w:bookmarkStart w:id="233" w:name="_Toc148952967"/>
      <w:r>
        <w:rPr>
          <w:color w:val="000000" w:themeColor="text1"/>
          <w:sz w:val="28"/>
          <w:szCs w:val="28"/>
        </w:rPr>
        <w:t>4.2.5. Vị trí, phương thức xả thải</w:t>
      </w:r>
      <w:bookmarkEnd w:id="233"/>
    </w:p>
    <w:p w14:paraId="297DC5D7" w14:textId="6573F2E6" w:rsidR="008E63A5" w:rsidRDefault="008E63A5" w:rsidP="00EA27B9">
      <w:pPr>
        <w:pStyle w:val="Normal1"/>
        <w:spacing w:before="0" w:line="276" w:lineRule="auto"/>
        <w:ind w:firstLine="426"/>
        <w:rPr>
          <w:color w:val="000000" w:themeColor="text1"/>
          <w:sz w:val="28"/>
          <w:szCs w:val="28"/>
          <w:lang w:eastAsia="en-US"/>
        </w:rPr>
      </w:pPr>
      <w:r>
        <w:rPr>
          <w:color w:val="000000" w:themeColor="text1"/>
          <w:sz w:val="28"/>
          <w:szCs w:val="28"/>
          <w:lang w:eastAsia="en-US"/>
        </w:rPr>
        <w:t>- Vị trí xả thải</w:t>
      </w:r>
      <w:r w:rsidR="00D46AE2">
        <w:rPr>
          <w:color w:val="000000" w:themeColor="text1"/>
          <w:sz w:val="28"/>
          <w:szCs w:val="28"/>
          <w:lang w:eastAsia="en-US"/>
        </w:rPr>
        <w:t xml:space="preserve"> (theo hệ tọa độ VN2000, kinh tuyến 150</w:t>
      </w:r>
      <w:r w:rsidR="00D46AE2" w:rsidRPr="00D46AE2">
        <w:rPr>
          <w:color w:val="000000" w:themeColor="text1"/>
          <w:sz w:val="28"/>
          <w:szCs w:val="28"/>
          <w:vertAlign w:val="superscript"/>
          <w:lang w:eastAsia="en-US"/>
        </w:rPr>
        <w:t>o</w:t>
      </w:r>
      <w:r w:rsidR="00D46AE2">
        <w:rPr>
          <w:color w:val="000000" w:themeColor="text1"/>
          <w:sz w:val="28"/>
          <w:szCs w:val="28"/>
          <w:lang w:eastAsia="en-US"/>
        </w:rPr>
        <w:t>30’, múi chiếu 30):</w:t>
      </w:r>
    </w:p>
    <w:p w14:paraId="2C3A5BFD" w14:textId="0EF63EAD" w:rsidR="00D46AE2" w:rsidRDefault="00AE06C5" w:rsidP="00EA27B9">
      <w:pPr>
        <w:pStyle w:val="Normal1"/>
        <w:spacing w:before="0" w:line="276" w:lineRule="auto"/>
        <w:ind w:firstLine="425"/>
        <w:rPr>
          <w:color w:val="000000" w:themeColor="text1"/>
          <w:sz w:val="28"/>
          <w:szCs w:val="28"/>
          <w:lang w:eastAsia="en-US"/>
        </w:rPr>
      </w:pPr>
      <w:r>
        <w:rPr>
          <w:color w:val="000000" w:themeColor="text1"/>
          <w:sz w:val="28"/>
          <w:szCs w:val="28"/>
          <w:lang w:eastAsia="en-US"/>
        </w:rPr>
        <w:t xml:space="preserve">+ Vị trí 1: </w:t>
      </w:r>
      <w:r w:rsidR="000668B8">
        <w:rPr>
          <w:color w:val="000000" w:themeColor="text1"/>
          <w:sz w:val="28"/>
          <w:szCs w:val="28"/>
          <w:lang w:eastAsia="en-US"/>
        </w:rPr>
        <w:t>T</w:t>
      </w:r>
      <w:r>
        <w:rPr>
          <w:color w:val="000000" w:themeColor="text1"/>
          <w:sz w:val="28"/>
          <w:szCs w:val="28"/>
          <w:lang w:eastAsia="en-US"/>
        </w:rPr>
        <w:t>ại ống khói xả thải sau hệ thống xử lý bụi công đoạn đóng bao)</w:t>
      </w:r>
    </w:p>
    <w:p w14:paraId="2C9D91E8" w14:textId="0AD37B95" w:rsidR="00AE06C5" w:rsidRDefault="00AE06C5" w:rsidP="00EA27B9">
      <w:pPr>
        <w:pStyle w:val="Normal1"/>
        <w:spacing w:before="0" w:line="276" w:lineRule="auto"/>
        <w:ind w:firstLine="425"/>
        <w:rPr>
          <w:color w:val="000000" w:themeColor="text1"/>
          <w:sz w:val="28"/>
          <w:szCs w:val="28"/>
          <w:lang w:eastAsia="en-US"/>
        </w:rPr>
      </w:pPr>
      <w:r>
        <w:rPr>
          <w:color w:val="000000" w:themeColor="text1"/>
          <w:sz w:val="28"/>
          <w:szCs w:val="28"/>
          <w:lang w:eastAsia="en-US"/>
        </w:rPr>
        <w:t xml:space="preserve">+ Vị trí 2: </w:t>
      </w:r>
      <w:r w:rsidR="000668B8">
        <w:rPr>
          <w:color w:val="000000" w:themeColor="text1"/>
          <w:sz w:val="28"/>
          <w:szCs w:val="28"/>
          <w:lang w:eastAsia="en-US"/>
        </w:rPr>
        <w:t>T</w:t>
      </w:r>
      <w:r>
        <w:rPr>
          <w:color w:val="000000" w:themeColor="text1"/>
          <w:sz w:val="28"/>
          <w:szCs w:val="28"/>
          <w:lang w:eastAsia="en-US"/>
        </w:rPr>
        <w:t>ại ống khói xả thải sau hệ thống xử lý bụi của hệ thống sấy bột</w:t>
      </w:r>
    </w:p>
    <w:p w14:paraId="1D024D9E" w14:textId="40E2FFC5" w:rsidR="00AE06C5" w:rsidRDefault="00AE06C5" w:rsidP="00EA27B9">
      <w:pPr>
        <w:pStyle w:val="Normal1"/>
        <w:spacing w:before="0" w:line="276" w:lineRule="auto"/>
        <w:ind w:firstLine="425"/>
        <w:rPr>
          <w:color w:val="000000" w:themeColor="text1"/>
          <w:sz w:val="28"/>
          <w:szCs w:val="28"/>
          <w:lang w:eastAsia="en-US"/>
        </w:rPr>
      </w:pPr>
      <w:r>
        <w:rPr>
          <w:color w:val="000000" w:themeColor="text1"/>
          <w:sz w:val="28"/>
          <w:szCs w:val="28"/>
          <w:lang w:eastAsia="en-US"/>
        </w:rPr>
        <w:t xml:space="preserve">+ Vị trí 3: </w:t>
      </w:r>
      <w:r w:rsidR="000668B8">
        <w:rPr>
          <w:color w:val="000000" w:themeColor="text1"/>
          <w:sz w:val="28"/>
          <w:szCs w:val="28"/>
          <w:lang w:eastAsia="en-US"/>
        </w:rPr>
        <w:t>T</w:t>
      </w:r>
      <w:r>
        <w:rPr>
          <w:color w:val="000000" w:themeColor="text1"/>
          <w:sz w:val="28"/>
          <w:szCs w:val="28"/>
          <w:lang w:eastAsia="en-US"/>
        </w:rPr>
        <w:t>ại ống xả thải sau buồng đốt lò đốt sấy bột</w:t>
      </w:r>
    </w:p>
    <w:p w14:paraId="66EBE94E" w14:textId="0A96AC72" w:rsidR="00AE06C5" w:rsidRDefault="00AE06C5" w:rsidP="00EA27B9">
      <w:pPr>
        <w:pStyle w:val="Normal1"/>
        <w:spacing w:before="0" w:line="276" w:lineRule="auto"/>
        <w:ind w:firstLine="425"/>
        <w:rPr>
          <w:color w:val="000000" w:themeColor="text1"/>
          <w:sz w:val="28"/>
          <w:szCs w:val="28"/>
          <w:lang w:eastAsia="en-US"/>
        </w:rPr>
      </w:pPr>
      <w:r>
        <w:rPr>
          <w:color w:val="000000" w:themeColor="text1"/>
          <w:sz w:val="28"/>
          <w:szCs w:val="28"/>
          <w:lang w:eastAsia="en-US"/>
        </w:rPr>
        <w:t xml:space="preserve">- Phương thức xả thải: khí thải sau xử lý được xả ra môi trường qua ống khói, </w:t>
      </w:r>
      <w:r>
        <w:rPr>
          <w:color w:val="000000" w:themeColor="text1"/>
          <w:sz w:val="28"/>
          <w:szCs w:val="28"/>
          <w:lang w:eastAsia="en-US"/>
        </w:rPr>
        <w:lastRenderedPageBreak/>
        <w:t>ống thải.</w:t>
      </w:r>
    </w:p>
    <w:p w14:paraId="51624035" w14:textId="04F252FE" w:rsidR="00DE4EA4" w:rsidRDefault="004D07F2" w:rsidP="00EA27B9">
      <w:pPr>
        <w:pStyle w:val="Normal1"/>
        <w:spacing w:before="0" w:line="276" w:lineRule="auto"/>
        <w:ind w:firstLine="425"/>
        <w:rPr>
          <w:color w:val="000000" w:themeColor="text1"/>
          <w:sz w:val="28"/>
          <w:szCs w:val="28"/>
          <w:lang w:eastAsia="en-US"/>
        </w:rPr>
      </w:pPr>
      <w:r>
        <w:rPr>
          <w:color w:val="000000" w:themeColor="text1"/>
          <w:sz w:val="28"/>
          <w:szCs w:val="28"/>
          <w:lang w:val="vi-VN" w:eastAsia="en-US"/>
        </w:rPr>
        <w:t xml:space="preserve">- </w:t>
      </w:r>
      <w:r w:rsidR="00D9795D">
        <w:rPr>
          <w:color w:val="000000" w:themeColor="text1"/>
          <w:sz w:val="28"/>
          <w:szCs w:val="28"/>
          <w:lang w:eastAsia="en-US"/>
        </w:rPr>
        <w:t>Chế độ xả khí thải: xả liên tục khi hoạt động.</w:t>
      </w:r>
    </w:p>
    <w:p w14:paraId="5F668894" w14:textId="4640DE71" w:rsidR="00D9795D" w:rsidRDefault="00D9795D" w:rsidP="00EA27B9">
      <w:pPr>
        <w:pStyle w:val="MUC1"/>
        <w:spacing w:after="0"/>
        <w:ind w:firstLine="425"/>
        <w:jc w:val="both"/>
        <w:outlineLvl w:val="2"/>
        <w:rPr>
          <w:color w:val="000000" w:themeColor="text1"/>
          <w:sz w:val="28"/>
          <w:szCs w:val="28"/>
        </w:rPr>
      </w:pPr>
      <w:bookmarkStart w:id="234" w:name="_Toc148952968"/>
      <w:r>
        <w:rPr>
          <w:color w:val="000000" w:themeColor="text1"/>
          <w:sz w:val="28"/>
          <w:szCs w:val="28"/>
        </w:rPr>
        <w:t>4.3. NỘI DUNG ĐỀ NGHỊ CẤP PHÉP ĐỐI VỚI TIẾNG ỒN, ĐỘ RUNG</w:t>
      </w:r>
      <w:bookmarkEnd w:id="234"/>
    </w:p>
    <w:p w14:paraId="41A275A2" w14:textId="14DF0C87" w:rsidR="00D9795D" w:rsidRDefault="00D9795D" w:rsidP="00EA27B9">
      <w:pPr>
        <w:pStyle w:val="MUC1"/>
        <w:spacing w:after="0"/>
        <w:ind w:firstLine="425"/>
        <w:jc w:val="both"/>
        <w:outlineLvl w:val="2"/>
        <w:rPr>
          <w:color w:val="000000" w:themeColor="text1"/>
          <w:sz w:val="28"/>
          <w:szCs w:val="28"/>
        </w:rPr>
      </w:pPr>
      <w:bookmarkStart w:id="235" w:name="_Toc148952969"/>
      <w:r>
        <w:rPr>
          <w:color w:val="000000" w:themeColor="text1"/>
          <w:sz w:val="28"/>
          <w:szCs w:val="28"/>
        </w:rPr>
        <w:t>4.3.1. Nguồn phát sinh tiếng ồn, độ rung</w:t>
      </w:r>
      <w:bookmarkEnd w:id="235"/>
    </w:p>
    <w:p w14:paraId="4BF049FE" w14:textId="6FDD2D0F" w:rsidR="00D9795D" w:rsidRDefault="00D9795D" w:rsidP="00EA27B9">
      <w:pPr>
        <w:pStyle w:val="Normal1"/>
        <w:spacing w:before="0" w:line="276" w:lineRule="auto"/>
        <w:ind w:firstLine="425"/>
        <w:rPr>
          <w:color w:val="000000" w:themeColor="text1"/>
          <w:sz w:val="28"/>
          <w:szCs w:val="28"/>
          <w:lang w:val="en-GB" w:eastAsia="en-US"/>
        </w:rPr>
      </w:pPr>
      <w:r>
        <w:rPr>
          <w:color w:val="000000" w:themeColor="text1"/>
          <w:sz w:val="28"/>
          <w:szCs w:val="28"/>
          <w:lang w:val="en-GB" w:eastAsia="en-US"/>
        </w:rPr>
        <w:t>- Nguồn số 1: Tiếng ồn, độ rung phát sinh từ khu vực sấy bột mì.</w:t>
      </w:r>
    </w:p>
    <w:p w14:paraId="131692CF" w14:textId="1DBBDB88" w:rsidR="00D9795D" w:rsidRDefault="00D9795D" w:rsidP="00EA27B9">
      <w:pPr>
        <w:pStyle w:val="Normal1"/>
        <w:spacing w:before="0" w:line="276" w:lineRule="auto"/>
        <w:ind w:firstLine="425"/>
        <w:rPr>
          <w:color w:val="000000" w:themeColor="text1"/>
          <w:sz w:val="28"/>
          <w:szCs w:val="28"/>
          <w:lang w:val="en-GB" w:eastAsia="en-US"/>
        </w:rPr>
      </w:pPr>
      <w:r>
        <w:rPr>
          <w:color w:val="000000" w:themeColor="text1"/>
          <w:sz w:val="28"/>
          <w:szCs w:val="28"/>
          <w:lang w:val="en-GB" w:eastAsia="en-US"/>
        </w:rPr>
        <w:t>- Nguồn số 2:</w:t>
      </w:r>
      <w:r w:rsidRPr="00D9795D">
        <w:rPr>
          <w:color w:val="000000" w:themeColor="text1"/>
          <w:sz w:val="28"/>
          <w:szCs w:val="28"/>
          <w:lang w:val="en-GB" w:eastAsia="en-US"/>
        </w:rPr>
        <w:t xml:space="preserve"> </w:t>
      </w:r>
      <w:r>
        <w:rPr>
          <w:color w:val="000000" w:themeColor="text1"/>
          <w:sz w:val="28"/>
          <w:szCs w:val="28"/>
          <w:lang w:val="en-GB" w:eastAsia="en-US"/>
        </w:rPr>
        <w:t>Tiếng ồn, độ rung phát sinh từ khu vực đóng bao tinh bột mì thành phẩm.</w:t>
      </w:r>
    </w:p>
    <w:p w14:paraId="4AE1AD9F" w14:textId="61073B3A" w:rsidR="00D9795D" w:rsidRDefault="00D9795D" w:rsidP="00EA27B9">
      <w:pPr>
        <w:pStyle w:val="Normal1"/>
        <w:spacing w:before="0" w:line="276" w:lineRule="auto"/>
        <w:ind w:firstLine="425"/>
        <w:rPr>
          <w:color w:val="000000" w:themeColor="text1"/>
          <w:sz w:val="28"/>
          <w:szCs w:val="28"/>
          <w:lang w:val="en-GB" w:eastAsia="en-US"/>
        </w:rPr>
      </w:pPr>
      <w:r>
        <w:rPr>
          <w:color w:val="000000" w:themeColor="text1"/>
          <w:sz w:val="28"/>
          <w:szCs w:val="28"/>
          <w:lang w:val="en-GB" w:eastAsia="en-US"/>
        </w:rPr>
        <w:t>- Nguồn số 3: Tiếng ồn, độ rung phát sinh từ khu vực nghiền củ, ly tâm.</w:t>
      </w:r>
    </w:p>
    <w:p w14:paraId="6D77FDCE" w14:textId="528CED66" w:rsidR="00D9795D" w:rsidRDefault="00D9795D" w:rsidP="00EA27B9">
      <w:pPr>
        <w:pStyle w:val="Normal1"/>
        <w:spacing w:before="0" w:line="276" w:lineRule="auto"/>
        <w:ind w:firstLine="425"/>
        <w:rPr>
          <w:color w:val="000000" w:themeColor="text1"/>
          <w:sz w:val="28"/>
          <w:szCs w:val="28"/>
          <w:lang w:val="en-GB" w:eastAsia="en-US"/>
        </w:rPr>
      </w:pPr>
      <w:r>
        <w:rPr>
          <w:color w:val="000000" w:themeColor="text1"/>
          <w:sz w:val="28"/>
          <w:szCs w:val="28"/>
          <w:lang w:val="en-GB" w:eastAsia="en-US"/>
        </w:rPr>
        <w:t>- Nguồn số 4: Tiếng ồn, độ rung phát sinh từ khu vực cổng ra vào.</w:t>
      </w:r>
    </w:p>
    <w:p w14:paraId="31EBF393" w14:textId="2BC62DEF" w:rsidR="00D9795D" w:rsidRDefault="00D9795D" w:rsidP="00EA27B9">
      <w:pPr>
        <w:pStyle w:val="MUC1"/>
        <w:spacing w:after="0"/>
        <w:ind w:firstLine="425"/>
        <w:jc w:val="both"/>
        <w:outlineLvl w:val="2"/>
        <w:rPr>
          <w:color w:val="000000" w:themeColor="text1"/>
          <w:sz w:val="28"/>
          <w:szCs w:val="28"/>
        </w:rPr>
      </w:pPr>
      <w:bookmarkStart w:id="236" w:name="_Toc148952970"/>
      <w:r>
        <w:rPr>
          <w:color w:val="000000" w:themeColor="text1"/>
          <w:sz w:val="28"/>
          <w:szCs w:val="28"/>
        </w:rPr>
        <w:t>4.3.</w:t>
      </w:r>
      <w:r w:rsidR="000668B8">
        <w:rPr>
          <w:color w:val="000000" w:themeColor="text1"/>
          <w:sz w:val="28"/>
          <w:szCs w:val="28"/>
        </w:rPr>
        <w:t>2</w:t>
      </w:r>
      <w:r w:rsidR="004D5FBA">
        <w:rPr>
          <w:color w:val="000000" w:themeColor="text1"/>
          <w:sz w:val="28"/>
          <w:szCs w:val="28"/>
        </w:rPr>
        <w:t>. Các chất ô nhiễm và giá trị giới hạn của các chất ô nhiễm theo dòng khí thải</w:t>
      </w:r>
      <w:bookmarkEnd w:id="236"/>
    </w:p>
    <w:p w14:paraId="27B692BC" w14:textId="4AB67CE2" w:rsidR="004D5FBA" w:rsidRDefault="004D5FBA" w:rsidP="00EA27B9">
      <w:pPr>
        <w:pStyle w:val="Normal1"/>
        <w:spacing w:before="0" w:line="276" w:lineRule="auto"/>
        <w:ind w:firstLine="425"/>
        <w:rPr>
          <w:color w:val="000000" w:themeColor="text1"/>
          <w:sz w:val="28"/>
          <w:szCs w:val="28"/>
          <w:lang w:val="en-GB" w:eastAsia="en-US"/>
        </w:rPr>
      </w:pPr>
      <w:r w:rsidRPr="004D5FBA">
        <w:rPr>
          <w:color w:val="000000" w:themeColor="text1"/>
          <w:sz w:val="28"/>
          <w:szCs w:val="28"/>
          <w:lang w:val="en-GB" w:eastAsia="en-US"/>
        </w:rPr>
        <w:t>Giá trị giới hạn đối với tiếng ồn: Nằm trong giới hạn cho phép của QCVN 26:2010/BTNMT</w:t>
      </w:r>
      <w:r>
        <w:rPr>
          <w:color w:val="000000" w:themeColor="text1"/>
          <w:sz w:val="28"/>
          <w:szCs w:val="28"/>
          <w:lang w:val="en-GB" w:eastAsia="en-US"/>
        </w:rPr>
        <w:t xml:space="preserve"> </w:t>
      </w:r>
      <w:r w:rsidRPr="004D5FBA">
        <w:rPr>
          <w:color w:val="000000" w:themeColor="text1"/>
          <w:sz w:val="28"/>
          <w:szCs w:val="28"/>
          <w:lang w:val="en-GB" w:eastAsia="en-US"/>
        </w:rPr>
        <w:sym w:font="Symbol" w:char="F02D"/>
      </w:r>
      <w:r w:rsidRPr="004D5FBA">
        <w:rPr>
          <w:color w:val="000000" w:themeColor="text1"/>
          <w:sz w:val="28"/>
          <w:szCs w:val="28"/>
          <w:lang w:val="en-GB" w:eastAsia="en-US"/>
        </w:rPr>
        <w:t xml:space="preserve"> Quy chuẩn kỹ thuật quốc gia về tiếng ồn:</w:t>
      </w:r>
    </w:p>
    <w:tbl>
      <w:tblPr>
        <w:tblStyle w:val="TableGrid"/>
        <w:tblW w:w="0" w:type="auto"/>
        <w:tblLook w:val="04A0" w:firstRow="1" w:lastRow="0" w:firstColumn="1" w:lastColumn="0" w:noHBand="0" w:noVBand="1"/>
      </w:tblPr>
      <w:tblGrid>
        <w:gridCol w:w="559"/>
        <w:gridCol w:w="3255"/>
        <w:gridCol w:w="1838"/>
        <w:gridCol w:w="1838"/>
        <w:gridCol w:w="1838"/>
      </w:tblGrid>
      <w:tr w:rsidR="004D5FBA" w14:paraId="041F8828" w14:textId="77777777" w:rsidTr="004D5FBA">
        <w:tc>
          <w:tcPr>
            <w:tcW w:w="421" w:type="dxa"/>
            <w:vAlign w:val="center"/>
          </w:tcPr>
          <w:p w14:paraId="3B0B8A3C" w14:textId="4AE63D8E" w:rsidR="004D5FBA" w:rsidRPr="004D5FBA" w:rsidRDefault="004D5FBA" w:rsidP="004D5FBA">
            <w:pPr>
              <w:pStyle w:val="Normal1"/>
              <w:jc w:val="center"/>
              <w:rPr>
                <w:b/>
                <w:color w:val="000000" w:themeColor="text1"/>
                <w:sz w:val="28"/>
                <w:szCs w:val="28"/>
                <w:lang w:val="en-GB" w:eastAsia="en-US"/>
              </w:rPr>
            </w:pPr>
            <w:r w:rsidRPr="004D5FBA">
              <w:rPr>
                <w:b/>
                <w:color w:val="000000" w:themeColor="text1"/>
                <w:sz w:val="28"/>
                <w:szCs w:val="28"/>
                <w:lang w:val="en-GB" w:eastAsia="en-US"/>
              </w:rPr>
              <w:t>Stt</w:t>
            </w:r>
          </w:p>
        </w:tc>
        <w:tc>
          <w:tcPr>
            <w:tcW w:w="3255" w:type="dxa"/>
            <w:vAlign w:val="center"/>
          </w:tcPr>
          <w:p w14:paraId="44C2E6D4" w14:textId="641A4799" w:rsidR="004D5FBA" w:rsidRPr="004D5FBA" w:rsidRDefault="004D5FBA" w:rsidP="004D5FBA">
            <w:pPr>
              <w:pStyle w:val="Normal1"/>
              <w:jc w:val="center"/>
              <w:rPr>
                <w:b/>
                <w:color w:val="000000" w:themeColor="text1"/>
                <w:sz w:val="28"/>
                <w:szCs w:val="28"/>
                <w:lang w:val="en-GB" w:eastAsia="en-US"/>
              </w:rPr>
            </w:pPr>
            <w:r w:rsidRPr="004D5FBA">
              <w:rPr>
                <w:b/>
                <w:color w:val="000000" w:themeColor="text1"/>
                <w:sz w:val="28"/>
                <w:szCs w:val="28"/>
                <w:lang w:val="en-GB" w:eastAsia="en-US"/>
              </w:rPr>
              <w:t>Từ 6 giờ đến 21 giờ (dBA)</w:t>
            </w:r>
          </w:p>
        </w:tc>
        <w:tc>
          <w:tcPr>
            <w:tcW w:w="1838" w:type="dxa"/>
            <w:vAlign w:val="center"/>
          </w:tcPr>
          <w:p w14:paraId="041E345A" w14:textId="51571B6C" w:rsidR="004D5FBA" w:rsidRPr="004D5FBA" w:rsidRDefault="004D5FBA" w:rsidP="004D5FBA">
            <w:pPr>
              <w:pStyle w:val="Normal1"/>
              <w:jc w:val="center"/>
              <w:rPr>
                <w:b/>
                <w:color w:val="000000" w:themeColor="text1"/>
                <w:sz w:val="28"/>
                <w:szCs w:val="28"/>
                <w:lang w:val="en-GB" w:eastAsia="en-US"/>
              </w:rPr>
            </w:pPr>
            <w:r w:rsidRPr="004D5FBA">
              <w:rPr>
                <w:b/>
                <w:color w:val="000000" w:themeColor="text1"/>
                <w:sz w:val="28"/>
                <w:szCs w:val="28"/>
                <w:lang w:val="en-GB" w:eastAsia="en-US"/>
              </w:rPr>
              <w:t>Từ 21 giờ đến 6 giờ (dBA)</w:t>
            </w:r>
          </w:p>
        </w:tc>
        <w:tc>
          <w:tcPr>
            <w:tcW w:w="1838" w:type="dxa"/>
            <w:vAlign w:val="center"/>
          </w:tcPr>
          <w:p w14:paraId="15CB124D" w14:textId="41BD5BBC" w:rsidR="004D5FBA" w:rsidRPr="004D5FBA" w:rsidRDefault="004D5FBA" w:rsidP="004D5FBA">
            <w:pPr>
              <w:pStyle w:val="Normal1"/>
              <w:jc w:val="center"/>
              <w:rPr>
                <w:b/>
                <w:color w:val="000000" w:themeColor="text1"/>
                <w:sz w:val="28"/>
                <w:szCs w:val="28"/>
                <w:lang w:val="en-GB" w:eastAsia="en-US"/>
              </w:rPr>
            </w:pPr>
            <w:r w:rsidRPr="004D5FBA">
              <w:rPr>
                <w:b/>
                <w:color w:val="000000" w:themeColor="text1"/>
                <w:sz w:val="28"/>
                <w:szCs w:val="28"/>
                <w:lang w:val="en-GB" w:eastAsia="en-US"/>
              </w:rPr>
              <w:t>Tần suất quan trắc định kỳ</w:t>
            </w:r>
          </w:p>
        </w:tc>
        <w:tc>
          <w:tcPr>
            <w:tcW w:w="1838" w:type="dxa"/>
            <w:vAlign w:val="center"/>
          </w:tcPr>
          <w:p w14:paraId="2A89D0E4" w14:textId="1D021130" w:rsidR="004D5FBA" w:rsidRPr="004D5FBA" w:rsidRDefault="004D5FBA" w:rsidP="004D5FBA">
            <w:pPr>
              <w:pStyle w:val="Normal1"/>
              <w:jc w:val="center"/>
              <w:rPr>
                <w:b/>
                <w:color w:val="000000" w:themeColor="text1"/>
                <w:sz w:val="28"/>
                <w:szCs w:val="28"/>
                <w:lang w:val="en-GB" w:eastAsia="en-US"/>
              </w:rPr>
            </w:pPr>
            <w:r w:rsidRPr="004D5FBA">
              <w:rPr>
                <w:b/>
                <w:color w:val="000000" w:themeColor="text1"/>
                <w:sz w:val="28"/>
                <w:szCs w:val="28"/>
                <w:lang w:val="en-GB" w:eastAsia="en-US"/>
              </w:rPr>
              <w:t>Ghi chú</w:t>
            </w:r>
          </w:p>
        </w:tc>
      </w:tr>
      <w:tr w:rsidR="004D5FBA" w14:paraId="72012326" w14:textId="77777777" w:rsidTr="004D5FBA">
        <w:trPr>
          <w:trHeight w:val="913"/>
        </w:trPr>
        <w:tc>
          <w:tcPr>
            <w:tcW w:w="421" w:type="dxa"/>
            <w:vAlign w:val="center"/>
          </w:tcPr>
          <w:p w14:paraId="48B72B64" w14:textId="2ED4E497" w:rsidR="004D5FBA" w:rsidRDefault="004D5FBA" w:rsidP="004D5FBA">
            <w:pPr>
              <w:pStyle w:val="Normal1"/>
              <w:jc w:val="center"/>
              <w:rPr>
                <w:color w:val="000000" w:themeColor="text1"/>
                <w:sz w:val="28"/>
                <w:szCs w:val="28"/>
                <w:lang w:val="en-GB" w:eastAsia="en-US"/>
              </w:rPr>
            </w:pPr>
            <w:r>
              <w:rPr>
                <w:color w:val="000000" w:themeColor="text1"/>
                <w:sz w:val="28"/>
                <w:szCs w:val="28"/>
                <w:lang w:val="en-GB" w:eastAsia="en-US"/>
              </w:rPr>
              <w:t>1</w:t>
            </w:r>
          </w:p>
        </w:tc>
        <w:tc>
          <w:tcPr>
            <w:tcW w:w="3255" w:type="dxa"/>
            <w:vAlign w:val="center"/>
          </w:tcPr>
          <w:p w14:paraId="36087265" w14:textId="79645E50" w:rsidR="004D5FBA" w:rsidRDefault="004D5FBA" w:rsidP="004D5FBA">
            <w:pPr>
              <w:pStyle w:val="Normal1"/>
              <w:jc w:val="center"/>
              <w:rPr>
                <w:color w:val="000000" w:themeColor="text1"/>
                <w:sz w:val="28"/>
                <w:szCs w:val="28"/>
                <w:lang w:val="en-GB" w:eastAsia="en-US"/>
              </w:rPr>
            </w:pPr>
            <w:r>
              <w:rPr>
                <w:color w:val="000000" w:themeColor="text1"/>
                <w:sz w:val="28"/>
                <w:szCs w:val="28"/>
                <w:lang w:val="en-GB" w:eastAsia="en-US"/>
              </w:rPr>
              <w:t>70</w:t>
            </w:r>
          </w:p>
        </w:tc>
        <w:tc>
          <w:tcPr>
            <w:tcW w:w="1838" w:type="dxa"/>
            <w:vAlign w:val="center"/>
          </w:tcPr>
          <w:p w14:paraId="7D196913" w14:textId="1D826E2A" w:rsidR="004D5FBA" w:rsidRDefault="004D5FBA" w:rsidP="004D5FBA">
            <w:pPr>
              <w:pStyle w:val="Normal1"/>
              <w:jc w:val="center"/>
              <w:rPr>
                <w:color w:val="000000" w:themeColor="text1"/>
                <w:sz w:val="28"/>
                <w:szCs w:val="28"/>
                <w:lang w:val="en-GB" w:eastAsia="en-US"/>
              </w:rPr>
            </w:pPr>
            <w:r>
              <w:rPr>
                <w:color w:val="000000" w:themeColor="text1"/>
                <w:sz w:val="28"/>
                <w:szCs w:val="28"/>
                <w:lang w:val="en-GB" w:eastAsia="en-US"/>
              </w:rPr>
              <w:t>55</w:t>
            </w:r>
          </w:p>
        </w:tc>
        <w:tc>
          <w:tcPr>
            <w:tcW w:w="1838" w:type="dxa"/>
            <w:vAlign w:val="center"/>
          </w:tcPr>
          <w:p w14:paraId="52E0FCAE" w14:textId="650214F9" w:rsidR="004D5FBA" w:rsidRDefault="004D5FBA" w:rsidP="004D5FBA">
            <w:pPr>
              <w:pStyle w:val="Normal1"/>
              <w:jc w:val="center"/>
              <w:rPr>
                <w:color w:val="000000" w:themeColor="text1"/>
                <w:sz w:val="28"/>
                <w:szCs w:val="28"/>
                <w:lang w:val="en-GB" w:eastAsia="en-US"/>
              </w:rPr>
            </w:pPr>
            <w:r>
              <w:rPr>
                <w:color w:val="000000" w:themeColor="text1"/>
                <w:sz w:val="28"/>
                <w:szCs w:val="28"/>
                <w:lang w:val="en-GB" w:eastAsia="en-US"/>
              </w:rPr>
              <w:t>6 tháng/ lần</w:t>
            </w:r>
          </w:p>
        </w:tc>
        <w:tc>
          <w:tcPr>
            <w:tcW w:w="1838" w:type="dxa"/>
            <w:vAlign w:val="center"/>
          </w:tcPr>
          <w:p w14:paraId="1C4A85F1" w14:textId="48B070C3" w:rsidR="004D5FBA" w:rsidRDefault="004D5FBA" w:rsidP="004D5FBA">
            <w:pPr>
              <w:pStyle w:val="Normal1"/>
              <w:jc w:val="center"/>
              <w:rPr>
                <w:color w:val="000000" w:themeColor="text1"/>
                <w:sz w:val="28"/>
                <w:szCs w:val="28"/>
                <w:lang w:val="en-GB" w:eastAsia="en-US"/>
              </w:rPr>
            </w:pPr>
            <w:r>
              <w:rPr>
                <w:color w:val="000000" w:themeColor="text1"/>
                <w:sz w:val="28"/>
                <w:szCs w:val="28"/>
                <w:lang w:val="en-GB" w:eastAsia="en-US"/>
              </w:rPr>
              <w:t>Khu vực thông thường</w:t>
            </w:r>
          </w:p>
        </w:tc>
      </w:tr>
    </w:tbl>
    <w:p w14:paraId="67D0C0F9" w14:textId="0E498814" w:rsidR="004D5FBA" w:rsidRDefault="004D5FBA" w:rsidP="00EA27B9">
      <w:pPr>
        <w:pStyle w:val="Normal1"/>
        <w:spacing w:before="0" w:line="276" w:lineRule="auto"/>
        <w:ind w:firstLine="425"/>
        <w:rPr>
          <w:color w:val="000000" w:themeColor="text1"/>
          <w:sz w:val="28"/>
          <w:szCs w:val="28"/>
          <w:lang w:val="en-GB" w:eastAsia="en-US"/>
        </w:rPr>
      </w:pPr>
      <w:r w:rsidRPr="004D5FBA">
        <w:rPr>
          <w:color w:val="000000" w:themeColor="text1"/>
          <w:sz w:val="28"/>
          <w:szCs w:val="28"/>
          <w:lang w:val="en-GB" w:eastAsia="en-US"/>
        </w:rPr>
        <w:t>Giá trị giới hạn đối với độ rung: Nằm trong giới hạn cho phép của QCVN 27: 2010/BTNMT</w:t>
      </w:r>
      <w:r>
        <w:rPr>
          <w:color w:val="000000" w:themeColor="text1"/>
          <w:sz w:val="28"/>
          <w:szCs w:val="28"/>
          <w:lang w:val="en-GB" w:eastAsia="en-US"/>
        </w:rPr>
        <w:t xml:space="preserve"> </w:t>
      </w:r>
      <w:r w:rsidRPr="004D5FBA">
        <w:rPr>
          <w:color w:val="000000" w:themeColor="text1"/>
          <w:sz w:val="28"/>
          <w:szCs w:val="28"/>
          <w:lang w:val="en-GB" w:eastAsia="en-US"/>
        </w:rPr>
        <w:sym w:font="Symbol" w:char="F02D"/>
      </w:r>
      <w:r w:rsidRPr="004D5FBA">
        <w:rPr>
          <w:color w:val="000000" w:themeColor="text1"/>
          <w:sz w:val="28"/>
          <w:szCs w:val="28"/>
          <w:lang w:val="en-GB" w:eastAsia="en-US"/>
        </w:rPr>
        <w:t xml:space="preserve"> Quy chuẩn kỹ thuật quốc gia về độ rung:</w:t>
      </w:r>
    </w:p>
    <w:tbl>
      <w:tblPr>
        <w:tblStyle w:val="TableGrid"/>
        <w:tblW w:w="0" w:type="auto"/>
        <w:tblLook w:val="04A0" w:firstRow="1" w:lastRow="0" w:firstColumn="1" w:lastColumn="0" w:noHBand="0" w:noVBand="1"/>
      </w:tblPr>
      <w:tblGrid>
        <w:gridCol w:w="559"/>
        <w:gridCol w:w="2555"/>
        <w:gridCol w:w="2452"/>
        <w:gridCol w:w="1813"/>
        <w:gridCol w:w="1811"/>
      </w:tblGrid>
      <w:tr w:rsidR="00932F11" w14:paraId="7936CC95" w14:textId="77777777" w:rsidTr="007D45D7">
        <w:tc>
          <w:tcPr>
            <w:tcW w:w="559" w:type="dxa"/>
            <w:vMerge w:val="restart"/>
            <w:vAlign w:val="center"/>
          </w:tcPr>
          <w:p w14:paraId="50A69B13" w14:textId="61FF9CDD" w:rsidR="00932F11" w:rsidRPr="00932F11" w:rsidRDefault="00932F11" w:rsidP="00932F11">
            <w:pPr>
              <w:pStyle w:val="Normal1"/>
              <w:jc w:val="center"/>
              <w:rPr>
                <w:b/>
                <w:color w:val="000000" w:themeColor="text1"/>
                <w:sz w:val="28"/>
                <w:szCs w:val="28"/>
                <w:lang w:val="en-GB" w:eastAsia="en-US"/>
              </w:rPr>
            </w:pPr>
            <w:r w:rsidRPr="00932F11">
              <w:rPr>
                <w:b/>
                <w:color w:val="000000" w:themeColor="text1"/>
                <w:sz w:val="28"/>
                <w:szCs w:val="28"/>
                <w:lang w:val="en-GB" w:eastAsia="en-US"/>
              </w:rPr>
              <w:t>Stt</w:t>
            </w:r>
          </w:p>
        </w:tc>
        <w:tc>
          <w:tcPr>
            <w:tcW w:w="5007" w:type="dxa"/>
            <w:gridSpan w:val="2"/>
            <w:vAlign w:val="center"/>
          </w:tcPr>
          <w:p w14:paraId="403C3D05" w14:textId="45E3FD12" w:rsidR="00932F11" w:rsidRPr="00932F11" w:rsidRDefault="00932F11" w:rsidP="00932F11">
            <w:pPr>
              <w:pStyle w:val="Normal1"/>
              <w:jc w:val="center"/>
              <w:rPr>
                <w:b/>
                <w:color w:val="000000" w:themeColor="text1"/>
                <w:sz w:val="28"/>
                <w:szCs w:val="28"/>
                <w:lang w:val="en-GB" w:eastAsia="en-US"/>
              </w:rPr>
            </w:pPr>
            <w:r w:rsidRPr="00932F11">
              <w:rPr>
                <w:b/>
                <w:color w:val="000000" w:themeColor="text1"/>
                <w:sz w:val="28"/>
                <w:szCs w:val="28"/>
                <w:lang w:val="en-GB" w:eastAsia="en-US"/>
              </w:rPr>
              <w:t>Thời gian áp dụng trong ngày và mức gia tốc rung cho phép, dB</w:t>
            </w:r>
          </w:p>
        </w:tc>
        <w:tc>
          <w:tcPr>
            <w:tcW w:w="1813" w:type="dxa"/>
            <w:vMerge w:val="restart"/>
            <w:vAlign w:val="center"/>
          </w:tcPr>
          <w:p w14:paraId="61FDB0F8" w14:textId="3319AF85" w:rsidR="00932F11" w:rsidRPr="00932F11" w:rsidRDefault="00932F11" w:rsidP="00932F11">
            <w:pPr>
              <w:pStyle w:val="Normal1"/>
              <w:jc w:val="center"/>
              <w:rPr>
                <w:b/>
                <w:color w:val="000000" w:themeColor="text1"/>
                <w:sz w:val="28"/>
                <w:szCs w:val="28"/>
                <w:lang w:val="en-GB" w:eastAsia="en-US"/>
              </w:rPr>
            </w:pPr>
            <w:r w:rsidRPr="00932F11">
              <w:rPr>
                <w:b/>
                <w:color w:val="000000" w:themeColor="text1"/>
                <w:sz w:val="28"/>
                <w:szCs w:val="28"/>
                <w:lang w:val="en-GB" w:eastAsia="en-US"/>
              </w:rPr>
              <w:t>Tầng suất quan trắc định kỳ</w:t>
            </w:r>
          </w:p>
        </w:tc>
        <w:tc>
          <w:tcPr>
            <w:tcW w:w="1811" w:type="dxa"/>
            <w:vMerge w:val="restart"/>
            <w:vAlign w:val="center"/>
          </w:tcPr>
          <w:p w14:paraId="5C7B1739" w14:textId="6DC2CF06" w:rsidR="00932F11" w:rsidRPr="00932F11" w:rsidRDefault="00932F11" w:rsidP="00932F11">
            <w:pPr>
              <w:pStyle w:val="Normal1"/>
              <w:jc w:val="center"/>
              <w:rPr>
                <w:b/>
                <w:color w:val="000000" w:themeColor="text1"/>
                <w:sz w:val="28"/>
                <w:szCs w:val="28"/>
                <w:lang w:val="en-GB" w:eastAsia="en-US"/>
              </w:rPr>
            </w:pPr>
            <w:r w:rsidRPr="00932F11">
              <w:rPr>
                <w:b/>
                <w:color w:val="000000" w:themeColor="text1"/>
                <w:sz w:val="28"/>
                <w:szCs w:val="28"/>
                <w:lang w:val="en-GB" w:eastAsia="en-US"/>
              </w:rPr>
              <w:t>Ghi chú</w:t>
            </w:r>
          </w:p>
        </w:tc>
      </w:tr>
      <w:tr w:rsidR="00932F11" w14:paraId="39A417CB" w14:textId="77777777" w:rsidTr="007D45D7">
        <w:tc>
          <w:tcPr>
            <w:tcW w:w="559" w:type="dxa"/>
            <w:vMerge/>
          </w:tcPr>
          <w:p w14:paraId="46535907" w14:textId="77777777" w:rsidR="00932F11" w:rsidRDefault="00932F11" w:rsidP="004D5FBA">
            <w:pPr>
              <w:pStyle w:val="Normal1"/>
              <w:rPr>
                <w:color w:val="000000" w:themeColor="text1"/>
                <w:sz w:val="28"/>
                <w:szCs w:val="28"/>
                <w:lang w:val="en-GB" w:eastAsia="en-US"/>
              </w:rPr>
            </w:pPr>
          </w:p>
        </w:tc>
        <w:tc>
          <w:tcPr>
            <w:tcW w:w="2555" w:type="dxa"/>
            <w:vAlign w:val="center"/>
          </w:tcPr>
          <w:p w14:paraId="068B46C6" w14:textId="4DAEE5D1" w:rsidR="00932F11" w:rsidRDefault="00932F11" w:rsidP="00932F11">
            <w:pPr>
              <w:pStyle w:val="Normal1"/>
              <w:jc w:val="center"/>
              <w:rPr>
                <w:color w:val="000000" w:themeColor="text1"/>
                <w:sz w:val="28"/>
                <w:szCs w:val="28"/>
                <w:lang w:val="en-GB" w:eastAsia="en-US"/>
              </w:rPr>
            </w:pPr>
            <w:r>
              <w:rPr>
                <w:color w:val="000000" w:themeColor="text1"/>
                <w:sz w:val="28"/>
                <w:szCs w:val="28"/>
                <w:lang w:val="en-GB" w:eastAsia="en-US"/>
              </w:rPr>
              <w:t>Từ 6 giờ đến 21 giờ</w:t>
            </w:r>
          </w:p>
        </w:tc>
        <w:tc>
          <w:tcPr>
            <w:tcW w:w="2452" w:type="dxa"/>
            <w:vAlign w:val="center"/>
          </w:tcPr>
          <w:p w14:paraId="2826DC9E" w14:textId="6A33C5D3" w:rsidR="00932F11" w:rsidRDefault="00932F11" w:rsidP="00932F11">
            <w:pPr>
              <w:pStyle w:val="Normal1"/>
              <w:jc w:val="center"/>
              <w:rPr>
                <w:color w:val="000000" w:themeColor="text1"/>
                <w:sz w:val="28"/>
                <w:szCs w:val="28"/>
                <w:lang w:val="en-GB" w:eastAsia="en-US"/>
              </w:rPr>
            </w:pPr>
            <w:r>
              <w:rPr>
                <w:color w:val="000000" w:themeColor="text1"/>
                <w:sz w:val="28"/>
                <w:szCs w:val="28"/>
                <w:lang w:val="en-GB" w:eastAsia="en-US"/>
              </w:rPr>
              <w:t>Từ 21 giờ đến 6 giờ</w:t>
            </w:r>
          </w:p>
        </w:tc>
        <w:tc>
          <w:tcPr>
            <w:tcW w:w="1813" w:type="dxa"/>
            <w:vMerge/>
          </w:tcPr>
          <w:p w14:paraId="75EA6632" w14:textId="77777777" w:rsidR="00932F11" w:rsidRDefault="00932F11" w:rsidP="004D5FBA">
            <w:pPr>
              <w:pStyle w:val="Normal1"/>
              <w:rPr>
                <w:color w:val="000000" w:themeColor="text1"/>
                <w:sz w:val="28"/>
                <w:szCs w:val="28"/>
                <w:lang w:val="en-GB" w:eastAsia="en-US"/>
              </w:rPr>
            </w:pPr>
          </w:p>
        </w:tc>
        <w:tc>
          <w:tcPr>
            <w:tcW w:w="1811" w:type="dxa"/>
            <w:vMerge/>
          </w:tcPr>
          <w:p w14:paraId="3C5F9356" w14:textId="77777777" w:rsidR="00932F11" w:rsidRDefault="00932F11" w:rsidP="004D5FBA">
            <w:pPr>
              <w:pStyle w:val="Normal1"/>
              <w:rPr>
                <w:color w:val="000000" w:themeColor="text1"/>
                <w:sz w:val="28"/>
                <w:szCs w:val="28"/>
                <w:lang w:val="en-GB" w:eastAsia="en-US"/>
              </w:rPr>
            </w:pPr>
          </w:p>
        </w:tc>
      </w:tr>
      <w:tr w:rsidR="00932F11" w14:paraId="4BC9851D" w14:textId="77777777" w:rsidTr="007D45D7">
        <w:trPr>
          <w:trHeight w:val="976"/>
        </w:trPr>
        <w:tc>
          <w:tcPr>
            <w:tcW w:w="559" w:type="dxa"/>
            <w:vAlign w:val="center"/>
          </w:tcPr>
          <w:p w14:paraId="6731A082" w14:textId="419761E5" w:rsidR="00932F11" w:rsidRDefault="00932F11" w:rsidP="00932F11">
            <w:pPr>
              <w:pStyle w:val="Normal1"/>
              <w:jc w:val="center"/>
              <w:rPr>
                <w:color w:val="000000" w:themeColor="text1"/>
                <w:sz w:val="28"/>
                <w:szCs w:val="28"/>
                <w:lang w:val="en-GB" w:eastAsia="en-US"/>
              </w:rPr>
            </w:pPr>
            <w:r>
              <w:rPr>
                <w:color w:val="000000" w:themeColor="text1"/>
                <w:sz w:val="28"/>
                <w:szCs w:val="28"/>
                <w:lang w:val="en-GB" w:eastAsia="en-US"/>
              </w:rPr>
              <w:t>1</w:t>
            </w:r>
          </w:p>
        </w:tc>
        <w:tc>
          <w:tcPr>
            <w:tcW w:w="2555" w:type="dxa"/>
            <w:vAlign w:val="center"/>
          </w:tcPr>
          <w:p w14:paraId="75E78C4A" w14:textId="3BD62DDA" w:rsidR="00932F11" w:rsidRDefault="00932F11" w:rsidP="00932F11">
            <w:pPr>
              <w:pStyle w:val="Normal1"/>
              <w:jc w:val="center"/>
              <w:rPr>
                <w:color w:val="000000" w:themeColor="text1"/>
                <w:sz w:val="28"/>
                <w:szCs w:val="28"/>
                <w:lang w:val="en-GB" w:eastAsia="en-US"/>
              </w:rPr>
            </w:pPr>
            <w:r>
              <w:rPr>
                <w:color w:val="000000" w:themeColor="text1"/>
                <w:sz w:val="28"/>
                <w:szCs w:val="28"/>
                <w:lang w:val="en-GB" w:eastAsia="en-US"/>
              </w:rPr>
              <w:t>70</w:t>
            </w:r>
          </w:p>
        </w:tc>
        <w:tc>
          <w:tcPr>
            <w:tcW w:w="2452" w:type="dxa"/>
            <w:vAlign w:val="center"/>
          </w:tcPr>
          <w:p w14:paraId="4EFDF6C2" w14:textId="0CF88F13" w:rsidR="00932F11" w:rsidRDefault="00932F11" w:rsidP="00932F11">
            <w:pPr>
              <w:pStyle w:val="Normal1"/>
              <w:jc w:val="center"/>
              <w:rPr>
                <w:color w:val="000000" w:themeColor="text1"/>
                <w:sz w:val="28"/>
                <w:szCs w:val="28"/>
                <w:lang w:val="en-GB" w:eastAsia="en-US"/>
              </w:rPr>
            </w:pPr>
            <w:r>
              <w:rPr>
                <w:color w:val="000000" w:themeColor="text1"/>
                <w:sz w:val="28"/>
                <w:szCs w:val="28"/>
                <w:lang w:val="en-GB" w:eastAsia="en-US"/>
              </w:rPr>
              <w:t>60</w:t>
            </w:r>
          </w:p>
        </w:tc>
        <w:tc>
          <w:tcPr>
            <w:tcW w:w="1813" w:type="dxa"/>
            <w:vAlign w:val="center"/>
          </w:tcPr>
          <w:p w14:paraId="7FF03E53" w14:textId="03CDF81E" w:rsidR="00932F11" w:rsidRDefault="00932F11" w:rsidP="00932F11">
            <w:pPr>
              <w:pStyle w:val="Normal1"/>
              <w:jc w:val="center"/>
              <w:rPr>
                <w:color w:val="000000" w:themeColor="text1"/>
                <w:sz w:val="28"/>
                <w:szCs w:val="28"/>
                <w:lang w:val="en-GB" w:eastAsia="en-US"/>
              </w:rPr>
            </w:pPr>
            <w:r>
              <w:rPr>
                <w:color w:val="000000" w:themeColor="text1"/>
                <w:sz w:val="28"/>
                <w:szCs w:val="28"/>
                <w:lang w:val="en-GB" w:eastAsia="en-US"/>
              </w:rPr>
              <w:t>6 tháng/lần</w:t>
            </w:r>
          </w:p>
        </w:tc>
        <w:tc>
          <w:tcPr>
            <w:tcW w:w="1811" w:type="dxa"/>
            <w:vAlign w:val="center"/>
          </w:tcPr>
          <w:p w14:paraId="3E93EBCA" w14:textId="12EC7BB3" w:rsidR="00932F11" w:rsidRDefault="00932F11" w:rsidP="00932F11">
            <w:pPr>
              <w:pStyle w:val="Normal1"/>
              <w:jc w:val="center"/>
              <w:rPr>
                <w:color w:val="000000" w:themeColor="text1"/>
                <w:sz w:val="28"/>
                <w:szCs w:val="28"/>
                <w:lang w:val="en-GB" w:eastAsia="en-US"/>
              </w:rPr>
            </w:pPr>
            <w:r>
              <w:rPr>
                <w:color w:val="000000" w:themeColor="text1"/>
                <w:sz w:val="28"/>
                <w:szCs w:val="28"/>
                <w:lang w:val="en-GB" w:eastAsia="en-US"/>
              </w:rPr>
              <w:t>Khu vực thông thường</w:t>
            </w:r>
          </w:p>
        </w:tc>
      </w:tr>
    </w:tbl>
    <w:p w14:paraId="35F628C1" w14:textId="100AE13C" w:rsidR="004D5FBA" w:rsidRDefault="00316584" w:rsidP="00316584">
      <w:pPr>
        <w:pStyle w:val="MUC1"/>
        <w:spacing w:before="120" w:after="0" w:line="240" w:lineRule="auto"/>
        <w:ind w:firstLine="426"/>
        <w:jc w:val="both"/>
        <w:outlineLvl w:val="2"/>
        <w:rPr>
          <w:color w:val="000000" w:themeColor="text1"/>
          <w:sz w:val="28"/>
          <w:szCs w:val="28"/>
        </w:rPr>
      </w:pPr>
      <w:bookmarkStart w:id="237" w:name="_Toc148952971"/>
      <w:r>
        <w:rPr>
          <w:color w:val="000000" w:themeColor="text1"/>
          <w:sz w:val="28"/>
          <w:szCs w:val="28"/>
        </w:rPr>
        <w:t>4.4. NỘI DUNG ĐỀ NGHỊ CẤP PHÉP CỦA CƠ SỞ THỰC HIỆN DỊCH VỤ XỬ LÝ CHẤT THẢI NGUY HẠI</w:t>
      </w:r>
      <w:bookmarkEnd w:id="237"/>
    </w:p>
    <w:p w14:paraId="0C6F74DF" w14:textId="64EF5692" w:rsidR="00316584" w:rsidRDefault="00316584" w:rsidP="004D5FBA">
      <w:pPr>
        <w:pStyle w:val="Normal1"/>
        <w:ind w:firstLine="426"/>
        <w:rPr>
          <w:color w:val="000000" w:themeColor="text1"/>
          <w:sz w:val="28"/>
          <w:szCs w:val="28"/>
          <w:lang w:val="en-GB" w:eastAsia="en-US"/>
        </w:rPr>
      </w:pPr>
      <w:r>
        <w:rPr>
          <w:color w:val="000000" w:themeColor="text1"/>
          <w:sz w:val="28"/>
          <w:szCs w:val="28"/>
          <w:lang w:val="en-GB" w:eastAsia="en-US"/>
        </w:rPr>
        <w:t>Không có</w:t>
      </w:r>
    </w:p>
    <w:p w14:paraId="4CD912F4" w14:textId="3305A3C5" w:rsidR="00316584" w:rsidRDefault="00316584" w:rsidP="00316584">
      <w:pPr>
        <w:pStyle w:val="MUC1"/>
        <w:spacing w:before="120" w:after="0" w:line="240" w:lineRule="auto"/>
        <w:ind w:firstLine="426"/>
        <w:jc w:val="both"/>
        <w:outlineLvl w:val="2"/>
        <w:rPr>
          <w:color w:val="000000" w:themeColor="text1"/>
          <w:sz w:val="28"/>
          <w:szCs w:val="28"/>
        </w:rPr>
      </w:pPr>
      <w:bookmarkStart w:id="238" w:name="_Toc148952972"/>
      <w:r>
        <w:rPr>
          <w:color w:val="000000" w:themeColor="text1"/>
          <w:sz w:val="28"/>
          <w:szCs w:val="28"/>
        </w:rPr>
        <w:t>4.5. NỘI DUNG ĐỀ NGHỊ CẤP PHÉP VỀ QUẢN LÝ CHẤT THẢI</w:t>
      </w:r>
      <w:bookmarkEnd w:id="238"/>
    </w:p>
    <w:p w14:paraId="4036A6EA" w14:textId="55BF9C7A" w:rsidR="00316584" w:rsidRPr="00FE6345" w:rsidRDefault="00316584" w:rsidP="00FE6345">
      <w:pPr>
        <w:pStyle w:val="MUC1"/>
        <w:spacing w:before="120" w:after="0" w:line="240" w:lineRule="auto"/>
        <w:ind w:firstLine="426"/>
        <w:jc w:val="both"/>
        <w:outlineLvl w:val="2"/>
        <w:rPr>
          <w:color w:val="000000" w:themeColor="text1"/>
          <w:sz w:val="28"/>
          <w:szCs w:val="28"/>
        </w:rPr>
      </w:pPr>
      <w:bookmarkStart w:id="239" w:name="_Toc148952973"/>
      <w:r>
        <w:rPr>
          <w:color w:val="000000" w:themeColor="text1"/>
          <w:sz w:val="28"/>
          <w:szCs w:val="28"/>
        </w:rPr>
        <w:t>4.5.1. Khối lượng, chủng loại chất thải rắn thông thường đề nghị cấp phép</w:t>
      </w:r>
      <w:bookmarkEnd w:id="239"/>
    </w:p>
    <w:p w14:paraId="5909B765" w14:textId="3954403A" w:rsidR="00FE6345" w:rsidRPr="00FE6345" w:rsidRDefault="00FE6345" w:rsidP="00FE6345">
      <w:pPr>
        <w:pStyle w:val="Caption"/>
        <w:keepNext/>
        <w:rPr>
          <w:i/>
          <w:sz w:val="28"/>
          <w:szCs w:val="28"/>
        </w:rPr>
      </w:pPr>
      <w:bookmarkStart w:id="240" w:name="_Toc148952378"/>
      <w:r w:rsidRPr="00FE6345">
        <w:rPr>
          <w:i/>
          <w:sz w:val="28"/>
          <w:szCs w:val="28"/>
        </w:rPr>
        <w:t xml:space="preserve">Bảng  </w:t>
      </w:r>
      <w:r w:rsidRPr="00FE6345">
        <w:rPr>
          <w:i/>
          <w:sz w:val="28"/>
          <w:szCs w:val="28"/>
        </w:rPr>
        <w:fldChar w:fldCharType="begin"/>
      </w:r>
      <w:r w:rsidRPr="00FE6345">
        <w:rPr>
          <w:i/>
          <w:sz w:val="28"/>
          <w:szCs w:val="28"/>
        </w:rPr>
        <w:instrText xml:space="preserve"> SEQ Bảng_ \* ARABIC </w:instrText>
      </w:r>
      <w:r w:rsidRPr="00FE6345">
        <w:rPr>
          <w:i/>
          <w:sz w:val="28"/>
          <w:szCs w:val="28"/>
        </w:rPr>
        <w:fldChar w:fldCharType="separate"/>
      </w:r>
      <w:r w:rsidR="00FD6182">
        <w:rPr>
          <w:i/>
          <w:noProof/>
          <w:sz w:val="28"/>
          <w:szCs w:val="28"/>
        </w:rPr>
        <w:t>24</w:t>
      </w:r>
      <w:r w:rsidRPr="00FE6345">
        <w:rPr>
          <w:i/>
          <w:sz w:val="28"/>
          <w:szCs w:val="28"/>
        </w:rPr>
        <w:fldChar w:fldCharType="end"/>
      </w:r>
      <w:r w:rsidRPr="00FE6345">
        <w:rPr>
          <w:i/>
          <w:sz w:val="28"/>
          <w:szCs w:val="28"/>
        </w:rPr>
        <w:t xml:space="preserve"> </w:t>
      </w:r>
      <w:r w:rsidRPr="00FE6345">
        <w:rPr>
          <w:i/>
          <w:color w:val="000000" w:themeColor="text1"/>
          <w:sz w:val="28"/>
          <w:szCs w:val="28"/>
          <w:lang w:val="en-GB"/>
        </w:rPr>
        <w:t>Danh mục CTRTT xin cấp phép</w:t>
      </w:r>
      <w:bookmarkEnd w:id="240"/>
    </w:p>
    <w:tbl>
      <w:tblPr>
        <w:tblStyle w:val="TableGrid"/>
        <w:tblW w:w="0" w:type="auto"/>
        <w:jc w:val="center"/>
        <w:tblLook w:val="04A0" w:firstRow="1" w:lastRow="0" w:firstColumn="1" w:lastColumn="0" w:noHBand="0" w:noVBand="1"/>
      </w:tblPr>
      <w:tblGrid>
        <w:gridCol w:w="562"/>
        <w:gridCol w:w="2694"/>
        <w:gridCol w:w="2409"/>
        <w:gridCol w:w="1843"/>
        <w:gridCol w:w="1682"/>
      </w:tblGrid>
      <w:tr w:rsidR="00316584" w:rsidRPr="0081733F" w14:paraId="1E49597C" w14:textId="77777777" w:rsidTr="00CA347C">
        <w:trPr>
          <w:jc w:val="center"/>
        </w:trPr>
        <w:tc>
          <w:tcPr>
            <w:tcW w:w="562" w:type="dxa"/>
            <w:vAlign w:val="center"/>
          </w:tcPr>
          <w:p w14:paraId="33C7A0E9" w14:textId="4141D59A" w:rsidR="00316584" w:rsidRPr="0081733F" w:rsidRDefault="00316584" w:rsidP="00CA347C">
            <w:pPr>
              <w:pStyle w:val="Normal1"/>
              <w:jc w:val="center"/>
              <w:rPr>
                <w:b/>
                <w:color w:val="000000" w:themeColor="text1"/>
                <w:sz w:val="28"/>
                <w:szCs w:val="28"/>
                <w:lang w:val="en-GB" w:eastAsia="en-US"/>
              </w:rPr>
            </w:pPr>
            <w:r w:rsidRPr="0081733F">
              <w:rPr>
                <w:b/>
                <w:color w:val="000000" w:themeColor="text1"/>
                <w:sz w:val="28"/>
                <w:szCs w:val="28"/>
                <w:lang w:val="en-GB" w:eastAsia="en-US"/>
              </w:rPr>
              <w:t>Stt</w:t>
            </w:r>
          </w:p>
        </w:tc>
        <w:tc>
          <w:tcPr>
            <w:tcW w:w="2694" w:type="dxa"/>
            <w:vAlign w:val="center"/>
          </w:tcPr>
          <w:p w14:paraId="0C74D2BB" w14:textId="1CC225F6" w:rsidR="00316584" w:rsidRPr="0081733F" w:rsidRDefault="00316584" w:rsidP="00CA347C">
            <w:pPr>
              <w:pStyle w:val="Normal1"/>
              <w:jc w:val="center"/>
              <w:rPr>
                <w:b/>
                <w:color w:val="000000" w:themeColor="text1"/>
                <w:sz w:val="28"/>
                <w:szCs w:val="28"/>
                <w:lang w:val="en-GB" w:eastAsia="en-US"/>
              </w:rPr>
            </w:pPr>
            <w:r w:rsidRPr="0081733F">
              <w:rPr>
                <w:b/>
                <w:color w:val="000000" w:themeColor="text1"/>
                <w:sz w:val="28"/>
                <w:szCs w:val="28"/>
                <w:lang w:val="en-GB" w:eastAsia="en-US"/>
              </w:rPr>
              <w:t>Loại chất thải</w:t>
            </w:r>
          </w:p>
        </w:tc>
        <w:tc>
          <w:tcPr>
            <w:tcW w:w="2409" w:type="dxa"/>
            <w:vAlign w:val="center"/>
          </w:tcPr>
          <w:p w14:paraId="78C4F95E" w14:textId="676F695B" w:rsidR="00316584" w:rsidRPr="0081733F" w:rsidRDefault="00316584" w:rsidP="00CA347C">
            <w:pPr>
              <w:pStyle w:val="Normal1"/>
              <w:jc w:val="center"/>
              <w:rPr>
                <w:b/>
                <w:color w:val="000000" w:themeColor="text1"/>
                <w:sz w:val="28"/>
                <w:szCs w:val="28"/>
                <w:lang w:val="en-GB" w:eastAsia="en-US"/>
              </w:rPr>
            </w:pPr>
            <w:r w:rsidRPr="0081733F">
              <w:rPr>
                <w:b/>
                <w:color w:val="000000" w:themeColor="text1"/>
                <w:sz w:val="28"/>
                <w:szCs w:val="28"/>
                <w:lang w:val="en-GB" w:eastAsia="en-US"/>
              </w:rPr>
              <w:t>Trạng thái tồn tại</w:t>
            </w:r>
          </w:p>
        </w:tc>
        <w:tc>
          <w:tcPr>
            <w:tcW w:w="1843" w:type="dxa"/>
            <w:vAlign w:val="center"/>
          </w:tcPr>
          <w:p w14:paraId="379F7626" w14:textId="4C3E3A7E" w:rsidR="00316584" w:rsidRPr="0081733F" w:rsidRDefault="00316584" w:rsidP="00CA347C">
            <w:pPr>
              <w:pStyle w:val="Normal1"/>
              <w:jc w:val="center"/>
              <w:rPr>
                <w:b/>
                <w:color w:val="000000" w:themeColor="text1"/>
                <w:sz w:val="28"/>
                <w:szCs w:val="28"/>
                <w:lang w:val="en-GB" w:eastAsia="en-US"/>
              </w:rPr>
            </w:pPr>
            <w:r w:rsidRPr="0081733F">
              <w:rPr>
                <w:b/>
                <w:color w:val="000000" w:themeColor="text1"/>
                <w:sz w:val="28"/>
                <w:szCs w:val="28"/>
                <w:lang w:val="en-GB" w:eastAsia="en-US"/>
              </w:rPr>
              <w:t>Mã chất thải</w:t>
            </w:r>
          </w:p>
        </w:tc>
        <w:tc>
          <w:tcPr>
            <w:tcW w:w="1682" w:type="dxa"/>
            <w:vAlign w:val="center"/>
          </w:tcPr>
          <w:p w14:paraId="7B8451F7" w14:textId="4158C637" w:rsidR="00316584" w:rsidRPr="0081733F" w:rsidRDefault="00316584" w:rsidP="00CA347C">
            <w:pPr>
              <w:pStyle w:val="Normal1"/>
              <w:jc w:val="center"/>
              <w:rPr>
                <w:b/>
                <w:color w:val="000000" w:themeColor="text1"/>
                <w:sz w:val="28"/>
                <w:szCs w:val="28"/>
                <w:lang w:val="en-GB" w:eastAsia="en-US"/>
              </w:rPr>
            </w:pPr>
            <w:r w:rsidRPr="0081733F">
              <w:rPr>
                <w:b/>
                <w:color w:val="000000" w:themeColor="text1"/>
                <w:sz w:val="28"/>
                <w:szCs w:val="28"/>
                <w:lang w:val="en-GB" w:eastAsia="en-US"/>
              </w:rPr>
              <w:t>Khối lượng (kg/tháng)</w:t>
            </w:r>
          </w:p>
        </w:tc>
      </w:tr>
      <w:tr w:rsidR="00316584" w:rsidRPr="0081733F" w14:paraId="763BBF38" w14:textId="77777777" w:rsidTr="00CA347C">
        <w:trPr>
          <w:jc w:val="center"/>
        </w:trPr>
        <w:tc>
          <w:tcPr>
            <w:tcW w:w="562" w:type="dxa"/>
            <w:vAlign w:val="center"/>
          </w:tcPr>
          <w:p w14:paraId="7EFA9B1F" w14:textId="1FC9A537" w:rsidR="00316584" w:rsidRPr="0081733F" w:rsidRDefault="00316584" w:rsidP="00CA347C">
            <w:pPr>
              <w:pStyle w:val="Normal1"/>
              <w:jc w:val="center"/>
              <w:rPr>
                <w:color w:val="000000" w:themeColor="text1"/>
                <w:sz w:val="28"/>
                <w:szCs w:val="28"/>
                <w:lang w:val="en-GB" w:eastAsia="en-US"/>
              </w:rPr>
            </w:pPr>
            <w:r w:rsidRPr="0081733F">
              <w:rPr>
                <w:color w:val="000000" w:themeColor="text1"/>
                <w:sz w:val="28"/>
                <w:szCs w:val="28"/>
                <w:lang w:val="en-GB" w:eastAsia="en-US"/>
              </w:rPr>
              <w:t>1</w:t>
            </w:r>
          </w:p>
        </w:tc>
        <w:tc>
          <w:tcPr>
            <w:tcW w:w="2694" w:type="dxa"/>
            <w:vAlign w:val="center"/>
          </w:tcPr>
          <w:p w14:paraId="6F1DF37D" w14:textId="63D01F9A" w:rsidR="00316584" w:rsidRPr="0081733F" w:rsidRDefault="00316584" w:rsidP="00CA347C">
            <w:pPr>
              <w:pStyle w:val="Normal1"/>
              <w:jc w:val="center"/>
              <w:rPr>
                <w:color w:val="000000" w:themeColor="text1"/>
                <w:sz w:val="28"/>
                <w:szCs w:val="28"/>
                <w:lang w:val="en-GB" w:eastAsia="en-US"/>
              </w:rPr>
            </w:pPr>
            <w:r w:rsidRPr="0081733F">
              <w:rPr>
                <w:color w:val="000000" w:themeColor="text1"/>
                <w:sz w:val="28"/>
                <w:szCs w:val="28"/>
                <w:lang w:val="en-GB" w:eastAsia="en-US"/>
              </w:rPr>
              <w:t>Bã khoai mì</w:t>
            </w:r>
          </w:p>
        </w:tc>
        <w:tc>
          <w:tcPr>
            <w:tcW w:w="2409" w:type="dxa"/>
            <w:vAlign w:val="center"/>
          </w:tcPr>
          <w:p w14:paraId="6B12ECBB" w14:textId="19B0B138" w:rsidR="00316584" w:rsidRPr="0081733F" w:rsidRDefault="00316584" w:rsidP="00CA347C">
            <w:pPr>
              <w:pStyle w:val="Normal1"/>
              <w:jc w:val="center"/>
              <w:rPr>
                <w:color w:val="000000" w:themeColor="text1"/>
                <w:sz w:val="28"/>
                <w:szCs w:val="28"/>
                <w:lang w:val="en-GB" w:eastAsia="en-US"/>
              </w:rPr>
            </w:pPr>
            <w:r w:rsidRPr="0081733F">
              <w:rPr>
                <w:color w:val="000000" w:themeColor="text1"/>
                <w:sz w:val="28"/>
                <w:szCs w:val="28"/>
                <w:lang w:val="en-GB" w:eastAsia="en-US"/>
              </w:rPr>
              <w:t>Rắn</w:t>
            </w:r>
          </w:p>
        </w:tc>
        <w:tc>
          <w:tcPr>
            <w:tcW w:w="1843" w:type="dxa"/>
            <w:vAlign w:val="center"/>
          </w:tcPr>
          <w:p w14:paraId="5010B88B" w14:textId="36942DD6" w:rsidR="00316584" w:rsidRPr="0081733F" w:rsidRDefault="00207200" w:rsidP="00CA347C">
            <w:pPr>
              <w:pStyle w:val="Normal1"/>
              <w:jc w:val="center"/>
              <w:rPr>
                <w:color w:val="000000" w:themeColor="text1"/>
                <w:sz w:val="28"/>
                <w:szCs w:val="28"/>
                <w:lang w:val="en-GB" w:eastAsia="en-US"/>
              </w:rPr>
            </w:pPr>
            <w:r w:rsidRPr="0081733F">
              <w:rPr>
                <w:color w:val="000000" w:themeColor="text1"/>
                <w:sz w:val="28"/>
                <w:szCs w:val="28"/>
                <w:lang w:val="en-GB" w:eastAsia="en-US"/>
              </w:rPr>
              <w:t>190304</w:t>
            </w:r>
          </w:p>
        </w:tc>
        <w:tc>
          <w:tcPr>
            <w:tcW w:w="1682" w:type="dxa"/>
            <w:vAlign w:val="center"/>
          </w:tcPr>
          <w:p w14:paraId="2C849B04" w14:textId="41DA3C97" w:rsidR="00316584" w:rsidRPr="0081733F" w:rsidRDefault="003C22B2" w:rsidP="00CA347C">
            <w:pPr>
              <w:pStyle w:val="Normal1"/>
              <w:jc w:val="center"/>
              <w:rPr>
                <w:color w:val="000000" w:themeColor="text1"/>
                <w:sz w:val="28"/>
                <w:szCs w:val="28"/>
                <w:lang w:val="en-GB" w:eastAsia="en-US"/>
              </w:rPr>
            </w:pPr>
            <w:r w:rsidRPr="0081733F">
              <w:rPr>
                <w:sz w:val="28"/>
                <w:szCs w:val="28"/>
              </w:rPr>
              <w:t>1.800.000</w:t>
            </w:r>
          </w:p>
        </w:tc>
      </w:tr>
      <w:tr w:rsidR="00316584" w:rsidRPr="0081733F" w14:paraId="4E1752CF" w14:textId="77777777" w:rsidTr="00CA347C">
        <w:trPr>
          <w:jc w:val="center"/>
        </w:trPr>
        <w:tc>
          <w:tcPr>
            <w:tcW w:w="562" w:type="dxa"/>
            <w:vAlign w:val="center"/>
          </w:tcPr>
          <w:p w14:paraId="6D23AE38" w14:textId="0FB8317B" w:rsidR="00316584" w:rsidRPr="0081733F" w:rsidRDefault="00316584" w:rsidP="00CA347C">
            <w:pPr>
              <w:pStyle w:val="Normal1"/>
              <w:jc w:val="center"/>
              <w:rPr>
                <w:color w:val="000000" w:themeColor="text1"/>
                <w:sz w:val="28"/>
                <w:szCs w:val="28"/>
                <w:lang w:val="en-GB" w:eastAsia="en-US"/>
              </w:rPr>
            </w:pPr>
            <w:r w:rsidRPr="0081733F">
              <w:rPr>
                <w:color w:val="000000" w:themeColor="text1"/>
                <w:sz w:val="28"/>
                <w:szCs w:val="28"/>
                <w:lang w:val="en-GB" w:eastAsia="en-US"/>
              </w:rPr>
              <w:lastRenderedPageBreak/>
              <w:t>2</w:t>
            </w:r>
          </w:p>
        </w:tc>
        <w:tc>
          <w:tcPr>
            <w:tcW w:w="2694" w:type="dxa"/>
            <w:vAlign w:val="center"/>
          </w:tcPr>
          <w:p w14:paraId="0CDF8352" w14:textId="61F4F6C5" w:rsidR="00316584" w:rsidRPr="0081733F" w:rsidRDefault="00316584" w:rsidP="00CA347C">
            <w:pPr>
              <w:pStyle w:val="Normal1"/>
              <w:jc w:val="center"/>
              <w:rPr>
                <w:color w:val="000000" w:themeColor="text1"/>
                <w:sz w:val="28"/>
                <w:szCs w:val="28"/>
                <w:lang w:val="en-GB" w:eastAsia="en-US"/>
              </w:rPr>
            </w:pPr>
            <w:r w:rsidRPr="0081733F">
              <w:rPr>
                <w:color w:val="000000" w:themeColor="text1"/>
                <w:sz w:val="28"/>
                <w:szCs w:val="28"/>
                <w:lang w:val="en-GB" w:eastAsia="en-US"/>
              </w:rPr>
              <w:t>Bùn sinh ra từ hệ thống xử lý nước thải</w:t>
            </w:r>
          </w:p>
        </w:tc>
        <w:tc>
          <w:tcPr>
            <w:tcW w:w="2409" w:type="dxa"/>
            <w:vAlign w:val="center"/>
          </w:tcPr>
          <w:p w14:paraId="75BDA6B2" w14:textId="392C435D" w:rsidR="00316584" w:rsidRPr="0081733F" w:rsidRDefault="00316584" w:rsidP="00CA347C">
            <w:pPr>
              <w:pStyle w:val="Normal1"/>
              <w:jc w:val="center"/>
              <w:rPr>
                <w:color w:val="000000" w:themeColor="text1"/>
                <w:sz w:val="28"/>
                <w:szCs w:val="28"/>
                <w:lang w:val="en-GB" w:eastAsia="en-US"/>
              </w:rPr>
            </w:pPr>
            <w:r w:rsidRPr="0081733F">
              <w:rPr>
                <w:color w:val="000000" w:themeColor="text1"/>
                <w:sz w:val="28"/>
                <w:szCs w:val="28"/>
                <w:lang w:val="en-GB" w:eastAsia="en-US"/>
              </w:rPr>
              <w:t>Rắn</w:t>
            </w:r>
          </w:p>
        </w:tc>
        <w:tc>
          <w:tcPr>
            <w:tcW w:w="1843" w:type="dxa"/>
            <w:vAlign w:val="center"/>
          </w:tcPr>
          <w:p w14:paraId="07B0E691" w14:textId="18969237" w:rsidR="00316584" w:rsidRPr="0081733F" w:rsidRDefault="003C22B2" w:rsidP="00CA347C">
            <w:pPr>
              <w:pStyle w:val="Normal1"/>
              <w:jc w:val="center"/>
              <w:rPr>
                <w:color w:val="000000" w:themeColor="text1"/>
                <w:sz w:val="28"/>
                <w:szCs w:val="28"/>
                <w:lang w:val="en-GB" w:eastAsia="en-US"/>
              </w:rPr>
            </w:pPr>
            <w:r w:rsidRPr="0081733F">
              <w:rPr>
                <w:color w:val="000000" w:themeColor="text1"/>
                <w:sz w:val="28"/>
                <w:szCs w:val="28"/>
                <w:lang w:val="en-GB" w:eastAsia="en-US"/>
              </w:rPr>
              <w:t>010407</w:t>
            </w:r>
          </w:p>
        </w:tc>
        <w:tc>
          <w:tcPr>
            <w:tcW w:w="1682" w:type="dxa"/>
            <w:vAlign w:val="center"/>
          </w:tcPr>
          <w:p w14:paraId="2889EB5F" w14:textId="1EBBE9FA" w:rsidR="00316584" w:rsidRPr="0081733F" w:rsidRDefault="003C22B2" w:rsidP="00CA347C">
            <w:pPr>
              <w:pStyle w:val="Normal1"/>
              <w:jc w:val="center"/>
              <w:rPr>
                <w:color w:val="000000" w:themeColor="text1"/>
                <w:sz w:val="28"/>
                <w:szCs w:val="28"/>
                <w:lang w:val="en-GB" w:eastAsia="en-US"/>
              </w:rPr>
            </w:pPr>
            <w:r w:rsidRPr="0081733F">
              <w:rPr>
                <w:sz w:val="28"/>
                <w:szCs w:val="28"/>
              </w:rPr>
              <w:t>500</w:t>
            </w:r>
          </w:p>
        </w:tc>
      </w:tr>
      <w:tr w:rsidR="00316584" w:rsidRPr="0081733F" w14:paraId="66DA96D4" w14:textId="77777777" w:rsidTr="00CA347C">
        <w:trPr>
          <w:jc w:val="center"/>
        </w:trPr>
        <w:tc>
          <w:tcPr>
            <w:tcW w:w="3256" w:type="dxa"/>
            <w:gridSpan w:val="2"/>
            <w:vAlign w:val="center"/>
          </w:tcPr>
          <w:p w14:paraId="333C72F1" w14:textId="40EE3FAB" w:rsidR="00316584" w:rsidRPr="0081733F" w:rsidRDefault="00316584" w:rsidP="00CA347C">
            <w:pPr>
              <w:pStyle w:val="Normal1"/>
              <w:jc w:val="center"/>
              <w:rPr>
                <w:b/>
                <w:color w:val="000000" w:themeColor="text1"/>
                <w:sz w:val="28"/>
                <w:szCs w:val="28"/>
                <w:lang w:val="en-GB" w:eastAsia="en-US"/>
              </w:rPr>
            </w:pPr>
            <w:r w:rsidRPr="0081733F">
              <w:rPr>
                <w:b/>
                <w:color w:val="000000" w:themeColor="text1"/>
                <w:sz w:val="28"/>
                <w:szCs w:val="28"/>
                <w:lang w:val="en-GB" w:eastAsia="en-US"/>
              </w:rPr>
              <w:t>Tổng cộng</w:t>
            </w:r>
          </w:p>
        </w:tc>
        <w:tc>
          <w:tcPr>
            <w:tcW w:w="2409" w:type="dxa"/>
            <w:vAlign w:val="center"/>
          </w:tcPr>
          <w:p w14:paraId="311268E2" w14:textId="0966A7B9" w:rsidR="00316584" w:rsidRPr="0081733F" w:rsidRDefault="00316584" w:rsidP="00CA347C">
            <w:pPr>
              <w:pStyle w:val="Normal1"/>
              <w:jc w:val="center"/>
              <w:rPr>
                <w:b/>
                <w:color w:val="000000" w:themeColor="text1"/>
                <w:sz w:val="28"/>
                <w:szCs w:val="28"/>
                <w:lang w:val="en-GB" w:eastAsia="en-US"/>
              </w:rPr>
            </w:pPr>
            <w:r w:rsidRPr="0081733F">
              <w:rPr>
                <w:b/>
                <w:color w:val="000000" w:themeColor="text1"/>
                <w:sz w:val="28"/>
                <w:szCs w:val="28"/>
                <w:lang w:val="en-GB" w:eastAsia="en-US"/>
              </w:rPr>
              <w:t>-</w:t>
            </w:r>
          </w:p>
        </w:tc>
        <w:tc>
          <w:tcPr>
            <w:tcW w:w="1843" w:type="dxa"/>
            <w:vAlign w:val="center"/>
          </w:tcPr>
          <w:p w14:paraId="2A4E7E12" w14:textId="323D681D" w:rsidR="00316584" w:rsidRPr="0081733F" w:rsidRDefault="00316584" w:rsidP="00CA347C">
            <w:pPr>
              <w:pStyle w:val="Normal1"/>
              <w:jc w:val="center"/>
              <w:rPr>
                <w:b/>
                <w:color w:val="000000" w:themeColor="text1"/>
                <w:sz w:val="28"/>
                <w:szCs w:val="28"/>
                <w:lang w:val="en-GB" w:eastAsia="en-US"/>
              </w:rPr>
            </w:pPr>
            <w:r w:rsidRPr="0081733F">
              <w:rPr>
                <w:b/>
                <w:color w:val="000000" w:themeColor="text1"/>
                <w:sz w:val="28"/>
                <w:szCs w:val="28"/>
                <w:lang w:val="en-GB" w:eastAsia="en-US"/>
              </w:rPr>
              <w:t>-</w:t>
            </w:r>
          </w:p>
        </w:tc>
        <w:tc>
          <w:tcPr>
            <w:tcW w:w="1682" w:type="dxa"/>
            <w:vAlign w:val="center"/>
          </w:tcPr>
          <w:p w14:paraId="20473575" w14:textId="24494556" w:rsidR="00316584" w:rsidRPr="0081733F" w:rsidRDefault="003C22B2" w:rsidP="00CA347C">
            <w:pPr>
              <w:pStyle w:val="Normal1"/>
              <w:jc w:val="center"/>
              <w:rPr>
                <w:b/>
                <w:color w:val="000000" w:themeColor="text1"/>
                <w:sz w:val="28"/>
                <w:szCs w:val="28"/>
                <w:lang w:val="en-GB" w:eastAsia="en-US"/>
              </w:rPr>
            </w:pPr>
            <w:r w:rsidRPr="0081733F">
              <w:rPr>
                <w:b/>
                <w:color w:val="000000" w:themeColor="text1"/>
                <w:sz w:val="28"/>
                <w:szCs w:val="28"/>
                <w:lang w:val="en-GB" w:eastAsia="en-US"/>
              </w:rPr>
              <w:t>1.800.500</w:t>
            </w:r>
          </w:p>
        </w:tc>
      </w:tr>
    </w:tbl>
    <w:p w14:paraId="550C6DD8" w14:textId="2CF16B63" w:rsidR="00316584" w:rsidRDefault="00981596" w:rsidP="00EC4C04">
      <w:pPr>
        <w:pStyle w:val="Normal1"/>
        <w:spacing w:before="0" w:line="276" w:lineRule="auto"/>
        <w:ind w:firstLine="426"/>
        <w:jc w:val="right"/>
        <w:rPr>
          <w:i/>
          <w:color w:val="000000" w:themeColor="text1"/>
          <w:sz w:val="28"/>
          <w:szCs w:val="28"/>
          <w:lang w:val="en-GB" w:eastAsia="en-US"/>
        </w:rPr>
      </w:pPr>
      <w:r w:rsidRPr="00981596">
        <w:rPr>
          <w:i/>
          <w:color w:val="000000" w:themeColor="text1"/>
          <w:sz w:val="28"/>
          <w:szCs w:val="28"/>
          <w:lang w:val="en-GB" w:eastAsia="en-US"/>
        </w:rPr>
        <w:t>(Nguồn: Công ty TNHH MTV Hồng Cúc Tây Ninh)</w:t>
      </w:r>
    </w:p>
    <w:p w14:paraId="1935184D" w14:textId="1E1B7964" w:rsidR="00981596" w:rsidRPr="00FE6345" w:rsidRDefault="00981596" w:rsidP="00EC4C04">
      <w:pPr>
        <w:pStyle w:val="MUC1"/>
        <w:spacing w:after="0"/>
        <w:ind w:firstLine="426"/>
        <w:jc w:val="both"/>
        <w:outlineLvl w:val="2"/>
        <w:rPr>
          <w:color w:val="000000" w:themeColor="text1"/>
          <w:sz w:val="28"/>
          <w:szCs w:val="28"/>
        </w:rPr>
      </w:pPr>
      <w:bookmarkStart w:id="241" w:name="_Toc148952974"/>
      <w:r>
        <w:rPr>
          <w:color w:val="000000" w:themeColor="text1"/>
          <w:sz w:val="28"/>
          <w:szCs w:val="28"/>
        </w:rPr>
        <w:t>4.5.2. Khối lượng chất thải rắn sinh hoạt đề nghị cấp phép</w:t>
      </w:r>
      <w:bookmarkEnd w:id="241"/>
    </w:p>
    <w:p w14:paraId="2D993602" w14:textId="1D820493" w:rsidR="00FE6345" w:rsidRPr="00FE6345" w:rsidRDefault="00FE6345" w:rsidP="00EC4C04">
      <w:pPr>
        <w:pStyle w:val="Caption"/>
        <w:keepNext/>
        <w:spacing w:before="0" w:after="0" w:line="276" w:lineRule="auto"/>
        <w:rPr>
          <w:i/>
          <w:sz w:val="28"/>
          <w:szCs w:val="28"/>
        </w:rPr>
      </w:pPr>
      <w:bookmarkStart w:id="242" w:name="_Toc148952379"/>
      <w:r w:rsidRPr="00FE6345">
        <w:rPr>
          <w:i/>
          <w:sz w:val="28"/>
          <w:szCs w:val="28"/>
        </w:rPr>
        <w:t xml:space="preserve">Bảng  </w:t>
      </w:r>
      <w:r w:rsidRPr="00FE6345">
        <w:rPr>
          <w:i/>
          <w:sz w:val="28"/>
          <w:szCs w:val="28"/>
        </w:rPr>
        <w:fldChar w:fldCharType="begin"/>
      </w:r>
      <w:r w:rsidRPr="00FE6345">
        <w:rPr>
          <w:i/>
          <w:sz w:val="28"/>
          <w:szCs w:val="28"/>
        </w:rPr>
        <w:instrText xml:space="preserve"> SEQ Bảng_ \* ARABIC </w:instrText>
      </w:r>
      <w:r w:rsidRPr="00FE6345">
        <w:rPr>
          <w:i/>
          <w:sz w:val="28"/>
          <w:szCs w:val="28"/>
        </w:rPr>
        <w:fldChar w:fldCharType="separate"/>
      </w:r>
      <w:r w:rsidR="00FD6182">
        <w:rPr>
          <w:i/>
          <w:noProof/>
          <w:sz w:val="28"/>
          <w:szCs w:val="28"/>
        </w:rPr>
        <w:t>25</w:t>
      </w:r>
      <w:r w:rsidRPr="00FE6345">
        <w:rPr>
          <w:i/>
          <w:sz w:val="28"/>
          <w:szCs w:val="28"/>
        </w:rPr>
        <w:fldChar w:fldCharType="end"/>
      </w:r>
      <w:r w:rsidRPr="00FE6345">
        <w:rPr>
          <w:i/>
          <w:sz w:val="28"/>
          <w:szCs w:val="28"/>
        </w:rPr>
        <w:t xml:space="preserve"> </w:t>
      </w:r>
      <w:r w:rsidRPr="00FE6345">
        <w:rPr>
          <w:i/>
          <w:color w:val="000000" w:themeColor="text1"/>
          <w:sz w:val="28"/>
          <w:szCs w:val="28"/>
          <w:lang w:val="en-GB"/>
        </w:rPr>
        <w:t>Khối lượng chất thải rắn sinh hoạt xin cấp phép</w:t>
      </w:r>
      <w:bookmarkEnd w:id="242"/>
    </w:p>
    <w:tbl>
      <w:tblPr>
        <w:tblStyle w:val="TableGrid"/>
        <w:tblW w:w="0" w:type="auto"/>
        <w:jc w:val="center"/>
        <w:tblLook w:val="04A0" w:firstRow="1" w:lastRow="0" w:firstColumn="1" w:lastColumn="0" w:noHBand="0" w:noVBand="1"/>
      </w:tblPr>
      <w:tblGrid>
        <w:gridCol w:w="590"/>
        <w:gridCol w:w="3114"/>
        <w:gridCol w:w="1838"/>
        <w:gridCol w:w="1838"/>
        <w:gridCol w:w="1838"/>
      </w:tblGrid>
      <w:tr w:rsidR="00981596" w:rsidRPr="0081733F" w14:paraId="33244F93" w14:textId="77777777" w:rsidTr="00CA347C">
        <w:trPr>
          <w:jc w:val="center"/>
        </w:trPr>
        <w:tc>
          <w:tcPr>
            <w:tcW w:w="590" w:type="dxa"/>
            <w:vAlign w:val="center"/>
          </w:tcPr>
          <w:p w14:paraId="35EF1864" w14:textId="4F6F61DD" w:rsidR="00981596" w:rsidRPr="0081733F" w:rsidRDefault="00981596" w:rsidP="00CA347C">
            <w:pPr>
              <w:pStyle w:val="Normal1"/>
              <w:jc w:val="center"/>
              <w:rPr>
                <w:b/>
                <w:color w:val="000000" w:themeColor="text1"/>
                <w:sz w:val="28"/>
                <w:szCs w:val="28"/>
                <w:lang w:val="en-GB" w:eastAsia="en-US"/>
              </w:rPr>
            </w:pPr>
            <w:r w:rsidRPr="0081733F">
              <w:rPr>
                <w:b/>
                <w:color w:val="000000" w:themeColor="text1"/>
                <w:sz w:val="28"/>
                <w:szCs w:val="28"/>
                <w:lang w:val="en-GB" w:eastAsia="en-US"/>
              </w:rPr>
              <w:t>TT</w:t>
            </w:r>
          </w:p>
        </w:tc>
        <w:tc>
          <w:tcPr>
            <w:tcW w:w="3114" w:type="dxa"/>
            <w:vAlign w:val="center"/>
          </w:tcPr>
          <w:p w14:paraId="30879297" w14:textId="6D24FC4E" w:rsidR="00981596" w:rsidRPr="0081733F" w:rsidRDefault="00981596" w:rsidP="00CA347C">
            <w:pPr>
              <w:pStyle w:val="Normal1"/>
              <w:jc w:val="center"/>
              <w:rPr>
                <w:b/>
                <w:color w:val="000000" w:themeColor="text1"/>
                <w:sz w:val="28"/>
                <w:szCs w:val="28"/>
                <w:lang w:val="en-GB" w:eastAsia="en-US"/>
              </w:rPr>
            </w:pPr>
            <w:r w:rsidRPr="0081733F">
              <w:rPr>
                <w:b/>
                <w:color w:val="000000" w:themeColor="text1"/>
                <w:sz w:val="28"/>
                <w:szCs w:val="28"/>
                <w:lang w:val="en-GB" w:eastAsia="en-US"/>
              </w:rPr>
              <w:t>Loại chất thải</w:t>
            </w:r>
          </w:p>
        </w:tc>
        <w:tc>
          <w:tcPr>
            <w:tcW w:w="1838" w:type="dxa"/>
            <w:vAlign w:val="center"/>
          </w:tcPr>
          <w:p w14:paraId="5C0F71A9" w14:textId="28FF4172" w:rsidR="00981596" w:rsidRPr="0081733F" w:rsidRDefault="00981596" w:rsidP="00CA347C">
            <w:pPr>
              <w:pStyle w:val="Normal1"/>
              <w:jc w:val="center"/>
              <w:rPr>
                <w:b/>
                <w:color w:val="000000" w:themeColor="text1"/>
                <w:sz w:val="28"/>
                <w:szCs w:val="28"/>
                <w:lang w:val="en-GB" w:eastAsia="en-US"/>
              </w:rPr>
            </w:pPr>
            <w:r w:rsidRPr="0081733F">
              <w:rPr>
                <w:b/>
                <w:color w:val="000000" w:themeColor="text1"/>
                <w:sz w:val="28"/>
                <w:szCs w:val="28"/>
                <w:lang w:val="en-GB" w:eastAsia="en-US"/>
              </w:rPr>
              <w:t>Trạng thái</w:t>
            </w:r>
            <w:r w:rsidR="0053148A" w:rsidRPr="0081733F">
              <w:rPr>
                <w:b/>
                <w:color w:val="000000" w:themeColor="text1"/>
                <w:sz w:val="28"/>
                <w:szCs w:val="28"/>
                <w:lang w:val="en-GB" w:eastAsia="en-US"/>
              </w:rPr>
              <w:t xml:space="preserve"> tồn tại</w:t>
            </w:r>
          </w:p>
        </w:tc>
        <w:tc>
          <w:tcPr>
            <w:tcW w:w="1838" w:type="dxa"/>
            <w:vAlign w:val="center"/>
          </w:tcPr>
          <w:p w14:paraId="5788532F" w14:textId="6DDAFE0F" w:rsidR="00981596" w:rsidRPr="0081733F" w:rsidRDefault="0053148A" w:rsidP="00CA347C">
            <w:pPr>
              <w:pStyle w:val="Normal1"/>
              <w:jc w:val="center"/>
              <w:rPr>
                <w:b/>
                <w:color w:val="000000" w:themeColor="text1"/>
                <w:sz w:val="28"/>
                <w:szCs w:val="28"/>
                <w:lang w:val="en-GB" w:eastAsia="en-US"/>
              </w:rPr>
            </w:pPr>
            <w:r w:rsidRPr="0081733F">
              <w:rPr>
                <w:b/>
                <w:color w:val="000000" w:themeColor="text1"/>
                <w:sz w:val="28"/>
                <w:szCs w:val="28"/>
                <w:lang w:val="en-GB" w:eastAsia="en-US"/>
              </w:rPr>
              <w:t>Mã chất thải</w:t>
            </w:r>
          </w:p>
        </w:tc>
        <w:tc>
          <w:tcPr>
            <w:tcW w:w="1838" w:type="dxa"/>
            <w:vAlign w:val="center"/>
          </w:tcPr>
          <w:p w14:paraId="23EC1668" w14:textId="0DBC73C7" w:rsidR="00981596" w:rsidRPr="0081733F" w:rsidRDefault="0053148A" w:rsidP="00CA347C">
            <w:pPr>
              <w:pStyle w:val="Normal1"/>
              <w:jc w:val="center"/>
              <w:rPr>
                <w:b/>
                <w:color w:val="000000" w:themeColor="text1"/>
                <w:sz w:val="28"/>
                <w:szCs w:val="28"/>
                <w:lang w:val="en-GB" w:eastAsia="en-US"/>
              </w:rPr>
            </w:pPr>
            <w:r w:rsidRPr="0081733F">
              <w:rPr>
                <w:b/>
                <w:color w:val="000000" w:themeColor="text1"/>
                <w:sz w:val="28"/>
                <w:szCs w:val="28"/>
                <w:lang w:val="en-GB" w:eastAsia="en-US"/>
              </w:rPr>
              <w:t>Khối lượng (kg/tháng)</w:t>
            </w:r>
          </w:p>
        </w:tc>
      </w:tr>
      <w:tr w:rsidR="00981596" w:rsidRPr="0081733F" w14:paraId="1F92AE94" w14:textId="77777777" w:rsidTr="00CA347C">
        <w:trPr>
          <w:jc w:val="center"/>
        </w:trPr>
        <w:tc>
          <w:tcPr>
            <w:tcW w:w="590" w:type="dxa"/>
            <w:vAlign w:val="center"/>
          </w:tcPr>
          <w:p w14:paraId="130D924C" w14:textId="25629201" w:rsidR="00981596" w:rsidRPr="0081733F" w:rsidRDefault="00FA0868" w:rsidP="00CA347C">
            <w:pPr>
              <w:pStyle w:val="Normal1"/>
              <w:jc w:val="center"/>
              <w:rPr>
                <w:color w:val="000000" w:themeColor="text1"/>
                <w:sz w:val="28"/>
                <w:szCs w:val="28"/>
                <w:lang w:val="en-GB" w:eastAsia="en-US"/>
              </w:rPr>
            </w:pPr>
            <w:r w:rsidRPr="0081733F">
              <w:rPr>
                <w:color w:val="000000" w:themeColor="text1"/>
                <w:sz w:val="28"/>
                <w:szCs w:val="28"/>
                <w:lang w:val="en-GB" w:eastAsia="en-US"/>
              </w:rPr>
              <w:t>1</w:t>
            </w:r>
          </w:p>
        </w:tc>
        <w:tc>
          <w:tcPr>
            <w:tcW w:w="3114" w:type="dxa"/>
            <w:vAlign w:val="center"/>
          </w:tcPr>
          <w:p w14:paraId="0AB22390" w14:textId="0E3617F1" w:rsidR="00981596" w:rsidRPr="0081733F" w:rsidRDefault="00FA0868" w:rsidP="00CA347C">
            <w:pPr>
              <w:pStyle w:val="Normal1"/>
              <w:jc w:val="center"/>
              <w:rPr>
                <w:color w:val="000000" w:themeColor="text1"/>
                <w:sz w:val="28"/>
                <w:szCs w:val="28"/>
                <w:lang w:val="en-GB" w:eastAsia="en-US"/>
              </w:rPr>
            </w:pPr>
            <w:r w:rsidRPr="0081733F">
              <w:rPr>
                <w:color w:val="000000" w:themeColor="text1"/>
                <w:sz w:val="28"/>
                <w:szCs w:val="28"/>
                <w:lang w:val="en-GB" w:eastAsia="en-US"/>
              </w:rPr>
              <w:t>Rác sinh hoạt</w:t>
            </w:r>
          </w:p>
        </w:tc>
        <w:tc>
          <w:tcPr>
            <w:tcW w:w="1838" w:type="dxa"/>
            <w:vAlign w:val="center"/>
          </w:tcPr>
          <w:p w14:paraId="6F0AF665" w14:textId="59349795" w:rsidR="00981596" w:rsidRPr="0081733F" w:rsidRDefault="00FA0868" w:rsidP="00CA347C">
            <w:pPr>
              <w:pStyle w:val="Normal1"/>
              <w:jc w:val="center"/>
              <w:rPr>
                <w:color w:val="000000" w:themeColor="text1"/>
                <w:sz w:val="28"/>
                <w:szCs w:val="28"/>
                <w:lang w:val="en-GB" w:eastAsia="en-US"/>
              </w:rPr>
            </w:pPr>
            <w:r w:rsidRPr="0081733F">
              <w:rPr>
                <w:color w:val="000000" w:themeColor="text1"/>
                <w:sz w:val="28"/>
                <w:szCs w:val="28"/>
                <w:lang w:val="en-GB" w:eastAsia="en-US"/>
              </w:rPr>
              <w:t>-</w:t>
            </w:r>
          </w:p>
        </w:tc>
        <w:tc>
          <w:tcPr>
            <w:tcW w:w="1838" w:type="dxa"/>
            <w:vAlign w:val="center"/>
          </w:tcPr>
          <w:p w14:paraId="129B6B8B" w14:textId="1CB97554" w:rsidR="00981596" w:rsidRPr="0081733F" w:rsidRDefault="00FA0868" w:rsidP="00CA347C">
            <w:pPr>
              <w:pStyle w:val="Normal1"/>
              <w:jc w:val="center"/>
              <w:rPr>
                <w:color w:val="000000" w:themeColor="text1"/>
                <w:sz w:val="28"/>
                <w:szCs w:val="28"/>
                <w:lang w:val="en-GB" w:eastAsia="en-US"/>
              </w:rPr>
            </w:pPr>
            <w:r w:rsidRPr="0081733F">
              <w:rPr>
                <w:color w:val="000000" w:themeColor="text1"/>
                <w:sz w:val="28"/>
                <w:szCs w:val="28"/>
                <w:lang w:val="en-GB" w:eastAsia="en-US"/>
              </w:rPr>
              <w:t>-</w:t>
            </w:r>
          </w:p>
        </w:tc>
        <w:tc>
          <w:tcPr>
            <w:tcW w:w="1838" w:type="dxa"/>
            <w:vAlign w:val="center"/>
          </w:tcPr>
          <w:p w14:paraId="6F7967DE" w14:textId="7CCA6584" w:rsidR="00981596" w:rsidRPr="0081733F" w:rsidRDefault="003C22B2" w:rsidP="00CA347C">
            <w:pPr>
              <w:pStyle w:val="Normal1"/>
              <w:jc w:val="center"/>
              <w:rPr>
                <w:color w:val="000000" w:themeColor="text1"/>
                <w:sz w:val="28"/>
                <w:szCs w:val="28"/>
                <w:lang w:val="en-GB" w:eastAsia="en-US"/>
              </w:rPr>
            </w:pPr>
            <w:r w:rsidRPr="0081733F">
              <w:rPr>
                <w:sz w:val="28"/>
                <w:szCs w:val="28"/>
              </w:rPr>
              <w:t>2.496 – 4.160</w:t>
            </w:r>
          </w:p>
        </w:tc>
      </w:tr>
    </w:tbl>
    <w:p w14:paraId="08747EA1" w14:textId="4685F1EA" w:rsidR="007249CA" w:rsidRPr="00FE6345" w:rsidRDefault="007249CA" w:rsidP="00EC4C04">
      <w:pPr>
        <w:pStyle w:val="MUC1"/>
        <w:spacing w:after="0"/>
        <w:ind w:firstLine="426"/>
        <w:jc w:val="both"/>
        <w:outlineLvl w:val="2"/>
        <w:rPr>
          <w:color w:val="000000" w:themeColor="text1"/>
          <w:sz w:val="28"/>
          <w:szCs w:val="28"/>
        </w:rPr>
      </w:pPr>
      <w:bookmarkStart w:id="243" w:name="_Toc148952975"/>
      <w:r>
        <w:rPr>
          <w:color w:val="000000" w:themeColor="text1"/>
          <w:sz w:val="28"/>
          <w:szCs w:val="28"/>
        </w:rPr>
        <w:t>4.5.3. Khối lượng, chủng loại chất thải nguy hại đề nghị cấp phép</w:t>
      </w:r>
      <w:bookmarkEnd w:id="243"/>
    </w:p>
    <w:p w14:paraId="15BE25B3" w14:textId="1AF2440A" w:rsidR="00FE6345" w:rsidRPr="00FE6345" w:rsidRDefault="00FE6345" w:rsidP="00EC4C04">
      <w:pPr>
        <w:pStyle w:val="Caption"/>
        <w:keepNext/>
        <w:spacing w:before="0" w:after="0" w:line="276" w:lineRule="auto"/>
        <w:rPr>
          <w:i/>
          <w:sz w:val="28"/>
          <w:szCs w:val="28"/>
        </w:rPr>
      </w:pPr>
      <w:bookmarkStart w:id="244" w:name="_Toc148952380"/>
      <w:r w:rsidRPr="00FE6345">
        <w:rPr>
          <w:i/>
          <w:sz w:val="28"/>
          <w:szCs w:val="28"/>
        </w:rPr>
        <w:t xml:space="preserve">Bảng  </w:t>
      </w:r>
      <w:r w:rsidRPr="00FE6345">
        <w:rPr>
          <w:i/>
          <w:sz w:val="28"/>
          <w:szCs w:val="28"/>
        </w:rPr>
        <w:fldChar w:fldCharType="begin"/>
      </w:r>
      <w:r w:rsidRPr="00FE6345">
        <w:rPr>
          <w:i/>
          <w:sz w:val="28"/>
          <w:szCs w:val="28"/>
        </w:rPr>
        <w:instrText xml:space="preserve"> SEQ Bảng_ \* ARABIC </w:instrText>
      </w:r>
      <w:r w:rsidRPr="00FE6345">
        <w:rPr>
          <w:i/>
          <w:sz w:val="28"/>
          <w:szCs w:val="28"/>
        </w:rPr>
        <w:fldChar w:fldCharType="separate"/>
      </w:r>
      <w:r w:rsidR="00FD6182">
        <w:rPr>
          <w:i/>
          <w:noProof/>
          <w:sz w:val="28"/>
          <w:szCs w:val="28"/>
        </w:rPr>
        <w:t>26</w:t>
      </w:r>
      <w:r w:rsidRPr="00FE6345">
        <w:rPr>
          <w:i/>
          <w:sz w:val="28"/>
          <w:szCs w:val="28"/>
        </w:rPr>
        <w:fldChar w:fldCharType="end"/>
      </w:r>
      <w:r w:rsidRPr="00FE6345">
        <w:rPr>
          <w:i/>
          <w:sz w:val="28"/>
          <w:szCs w:val="28"/>
        </w:rPr>
        <w:t xml:space="preserve"> </w:t>
      </w:r>
      <w:r w:rsidRPr="00FE6345">
        <w:rPr>
          <w:i/>
          <w:color w:val="000000" w:themeColor="text1"/>
          <w:sz w:val="28"/>
          <w:szCs w:val="28"/>
          <w:lang w:val="en-GB"/>
        </w:rPr>
        <w:t>Danh mục CTNH xin cấp phép</w:t>
      </w:r>
      <w:bookmarkEnd w:id="244"/>
    </w:p>
    <w:tbl>
      <w:tblPr>
        <w:tblStyle w:val="TableGrid"/>
        <w:tblW w:w="0" w:type="auto"/>
        <w:tblLook w:val="04A0" w:firstRow="1" w:lastRow="0" w:firstColumn="1" w:lastColumn="0" w:noHBand="0" w:noVBand="1"/>
      </w:tblPr>
      <w:tblGrid>
        <w:gridCol w:w="562"/>
        <w:gridCol w:w="3114"/>
        <w:gridCol w:w="1959"/>
        <w:gridCol w:w="1838"/>
        <w:gridCol w:w="1838"/>
      </w:tblGrid>
      <w:tr w:rsidR="006F0676" w14:paraId="1449BDE9" w14:textId="77777777" w:rsidTr="00CA347C">
        <w:tc>
          <w:tcPr>
            <w:tcW w:w="562" w:type="dxa"/>
            <w:vAlign w:val="center"/>
          </w:tcPr>
          <w:p w14:paraId="77FD13C7" w14:textId="0C7A5928" w:rsidR="006F0676" w:rsidRPr="006F0676" w:rsidRDefault="006F0676" w:rsidP="00CA347C">
            <w:pPr>
              <w:pStyle w:val="Normal1"/>
              <w:jc w:val="center"/>
              <w:rPr>
                <w:b/>
                <w:color w:val="000000" w:themeColor="text1"/>
                <w:sz w:val="28"/>
                <w:szCs w:val="28"/>
                <w:lang w:val="en-GB" w:eastAsia="en-US"/>
              </w:rPr>
            </w:pPr>
            <w:r w:rsidRPr="006F0676">
              <w:rPr>
                <w:b/>
                <w:color w:val="000000" w:themeColor="text1"/>
                <w:sz w:val="28"/>
                <w:szCs w:val="28"/>
                <w:lang w:val="en-GB" w:eastAsia="en-US"/>
              </w:rPr>
              <w:t>Stt</w:t>
            </w:r>
          </w:p>
        </w:tc>
        <w:tc>
          <w:tcPr>
            <w:tcW w:w="3114" w:type="dxa"/>
            <w:vAlign w:val="center"/>
          </w:tcPr>
          <w:p w14:paraId="42ECA5DD" w14:textId="29265669" w:rsidR="006F0676" w:rsidRPr="006F0676" w:rsidRDefault="006F0676" w:rsidP="00CA347C">
            <w:pPr>
              <w:pStyle w:val="Normal1"/>
              <w:jc w:val="center"/>
              <w:rPr>
                <w:b/>
                <w:color w:val="000000" w:themeColor="text1"/>
                <w:sz w:val="28"/>
                <w:szCs w:val="28"/>
                <w:lang w:val="en-GB" w:eastAsia="en-US"/>
              </w:rPr>
            </w:pPr>
            <w:r w:rsidRPr="006F0676">
              <w:rPr>
                <w:b/>
                <w:color w:val="000000" w:themeColor="text1"/>
                <w:sz w:val="28"/>
                <w:szCs w:val="28"/>
                <w:lang w:val="en-GB" w:eastAsia="en-US"/>
              </w:rPr>
              <w:t>Tên chất thải</w:t>
            </w:r>
          </w:p>
        </w:tc>
        <w:tc>
          <w:tcPr>
            <w:tcW w:w="1959" w:type="dxa"/>
            <w:vAlign w:val="center"/>
          </w:tcPr>
          <w:p w14:paraId="0BA3F0C5" w14:textId="4F778941" w:rsidR="006F0676" w:rsidRPr="006F0676" w:rsidRDefault="006F0676" w:rsidP="00CA347C">
            <w:pPr>
              <w:pStyle w:val="Normal1"/>
              <w:jc w:val="center"/>
              <w:rPr>
                <w:b/>
                <w:color w:val="000000" w:themeColor="text1"/>
                <w:sz w:val="28"/>
                <w:szCs w:val="28"/>
                <w:lang w:val="en-GB" w:eastAsia="en-US"/>
              </w:rPr>
            </w:pPr>
            <w:r w:rsidRPr="006F0676">
              <w:rPr>
                <w:b/>
                <w:color w:val="000000" w:themeColor="text1"/>
                <w:sz w:val="28"/>
                <w:szCs w:val="28"/>
                <w:lang w:val="en-GB" w:eastAsia="en-US"/>
              </w:rPr>
              <w:t>Trạng thái tồn tại (rắn/lỏng/bùn)</w:t>
            </w:r>
          </w:p>
        </w:tc>
        <w:tc>
          <w:tcPr>
            <w:tcW w:w="1838" w:type="dxa"/>
            <w:vAlign w:val="center"/>
          </w:tcPr>
          <w:p w14:paraId="2B58751B" w14:textId="052A7C25" w:rsidR="006F0676" w:rsidRPr="006F0676" w:rsidRDefault="006F0676" w:rsidP="00CA347C">
            <w:pPr>
              <w:pStyle w:val="Normal1"/>
              <w:jc w:val="center"/>
              <w:rPr>
                <w:b/>
                <w:color w:val="000000" w:themeColor="text1"/>
                <w:sz w:val="28"/>
                <w:szCs w:val="28"/>
                <w:lang w:val="en-GB" w:eastAsia="en-US"/>
              </w:rPr>
            </w:pPr>
            <w:r w:rsidRPr="006F0676">
              <w:rPr>
                <w:b/>
                <w:color w:val="000000" w:themeColor="text1"/>
                <w:sz w:val="28"/>
                <w:szCs w:val="28"/>
                <w:lang w:val="en-GB" w:eastAsia="en-US"/>
              </w:rPr>
              <w:t>Số lượng trung bình (kg/tháng)</w:t>
            </w:r>
          </w:p>
        </w:tc>
        <w:tc>
          <w:tcPr>
            <w:tcW w:w="1838" w:type="dxa"/>
            <w:vAlign w:val="center"/>
          </w:tcPr>
          <w:p w14:paraId="7B9167D8" w14:textId="77426F27" w:rsidR="006F0676" w:rsidRPr="006F0676" w:rsidRDefault="006F0676" w:rsidP="00CA347C">
            <w:pPr>
              <w:pStyle w:val="Normal1"/>
              <w:jc w:val="center"/>
              <w:rPr>
                <w:b/>
                <w:color w:val="000000" w:themeColor="text1"/>
                <w:sz w:val="28"/>
                <w:szCs w:val="28"/>
                <w:lang w:val="en-GB" w:eastAsia="en-US"/>
              </w:rPr>
            </w:pPr>
            <w:r w:rsidRPr="006F0676">
              <w:rPr>
                <w:b/>
                <w:color w:val="000000" w:themeColor="text1"/>
                <w:sz w:val="28"/>
                <w:szCs w:val="28"/>
                <w:lang w:val="en-GB" w:eastAsia="en-US"/>
              </w:rPr>
              <w:t>Mã CTNH</w:t>
            </w:r>
          </w:p>
        </w:tc>
      </w:tr>
      <w:tr w:rsidR="006F0676" w14:paraId="7B313D66" w14:textId="77777777" w:rsidTr="00CA347C">
        <w:tc>
          <w:tcPr>
            <w:tcW w:w="562" w:type="dxa"/>
            <w:vAlign w:val="center"/>
          </w:tcPr>
          <w:p w14:paraId="6C07519C" w14:textId="6CEEA669" w:rsidR="006F0676" w:rsidRDefault="00E535DF" w:rsidP="00CA347C">
            <w:pPr>
              <w:pStyle w:val="Normal1"/>
              <w:jc w:val="center"/>
              <w:rPr>
                <w:color w:val="000000" w:themeColor="text1"/>
                <w:sz w:val="28"/>
                <w:szCs w:val="28"/>
                <w:lang w:val="en-GB" w:eastAsia="en-US"/>
              </w:rPr>
            </w:pPr>
            <w:r>
              <w:rPr>
                <w:color w:val="000000" w:themeColor="text1"/>
                <w:sz w:val="28"/>
                <w:szCs w:val="28"/>
                <w:lang w:val="en-GB" w:eastAsia="en-US"/>
              </w:rPr>
              <w:t>1</w:t>
            </w:r>
          </w:p>
        </w:tc>
        <w:tc>
          <w:tcPr>
            <w:tcW w:w="3114" w:type="dxa"/>
            <w:vAlign w:val="center"/>
          </w:tcPr>
          <w:p w14:paraId="6FD2AFD3" w14:textId="5A40071F" w:rsidR="006F0676" w:rsidRDefault="00E535DF" w:rsidP="00CA347C">
            <w:pPr>
              <w:pStyle w:val="Normal1"/>
              <w:jc w:val="center"/>
              <w:rPr>
                <w:color w:val="000000" w:themeColor="text1"/>
                <w:sz w:val="28"/>
                <w:szCs w:val="28"/>
                <w:lang w:val="en-GB" w:eastAsia="en-US"/>
              </w:rPr>
            </w:pPr>
            <w:r>
              <w:rPr>
                <w:color w:val="000000" w:themeColor="text1"/>
                <w:sz w:val="28"/>
                <w:szCs w:val="28"/>
                <w:lang w:val="en-GB" w:eastAsia="en-US"/>
              </w:rPr>
              <w:t>Bóng đèn huỳnh quang thải và các loại thủy tinh hoạt tính thải</w:t>
            </w:r>
          </w:p>
        </w:tc>
        <w:tc>
          <w:tcPr>
            <w:tcW w:w="1959" w:type="dxa"/>
            <w:vAlign w:val="center"/>
          </w:tcPr>
          <w:p w14:paraId="00B03010" w14:textId="01C96AC3" w:rsidR="006F0676" w:rsidRDefault="00E535DF" w:rsidP="00CA347C">
            <w:pPr>
              <w:pStyle w:val="Normal1"/>
              <w:jc w:val="center"/>
              <w:rPr>
                <w:color w:val="000000" w:themeColor="text1"/>
                <w:sz w:val="28"/>
                <w:szCs w:val="28"/>
                <w:lang w:val="en-GB" w:eastAsia="en-US"/>
              </w:rPr>
            </w:pPr>
            <w:r>
              <w:rPr>
                <w:color w:val="000000" w:themeColor="text1"/>
                <w:sz w:val="28"/>
                <w:szCs w:val="28"/>
                <w:lang w:val="en-GB" w:eastAsia="en-US"/>
              </w:rPr>
              <w:t>Rắn</w:t>
            </w:r>
          </w:p>
        </w:tc>
        <w:tc>
          <w:tcPr>
            <w:tcW w:w="1838" w:type="dxa"/>
            <w:vAlign w:val="center"/>
          </w:tcPr>
          <w:p w14:paraId="0230736A" w14:textId="712989AC" w:rsidR="006F0676" w:rsidRDefault="00E535DF" w:rsidP="00CA347C">
            <w:pPr>
              <w:pStyle w:val="Normal1"/>
              <w:jc w:val="center"/>
              <w:rPr>
                <w:color w:val="000000" w:themeColor="text1"/>
                <w:sz w:val="28"/>
                <w:szCs w:val="28"/>
                <w:lang w:val="en-GB" w:eastAsia="en-US"/>
              </w:rPr>
            </w:pPr>
            <w:r>
              <w:rPr>
                <w:color w:val="000000" w:themeColor="text1"/>
                <w:sz w:val="28"/>
                <w:szCs w:val="28"/>
                <w:lang w:val="en-GB" w:eastAsia="en-US"/>
              </w:rPr>
              <w:t>03</w:t>
            </w:r>
          </w:p>
        </w:tc>
        <w:tc>
          <w:tcPr>
            <w:tcW w:w="1838" w:type="dxa"/>
            <w:vAlign w:val="center"/>
          </w:tcPr>
          <w:p w14:paraId="17C85352" w14:textId="101C8625" w:rsidR="006F0676" w:rsidRDefault="00E535DF" w:rsidP="00CA347C">
            <w:pPr>
              <w:pStyle w:val="Normal1"/>
              <w:jc w:val="center"/>
              <w:rPr>
                <w:color w:val="000000" w:themeColor="text1"/>
                <w:sz w:val="28"/>
                <w:szCs w:val="28"/>
                <w:lang w:val="en-GB" w:eastAsia="en-US"/>
              </w:rPr>
            </w:pPr>
            <w:r>
              <w:rPr>
                <w:color w:val="000000" w:themeColor="text1"/>
                <w:sz w:val="28"/>
                <w:szCs w:val="28"/>
                <w:lang w:val="en-GB" w:eastAsia="en-US"/>
              </w:rPr>
              <w:t>16 01 06</w:t>
            </w:r>
          </w:p>
        </w:tc>
      </w:tr>
      <w:tr w:rsidR="006F0676" w14:paraId="2D6BAD7C" w14:textId="77777777" w:rsidTr="00CA347C">
        <w:tc>
          <w:tcPr>
            <w:tcW w:w="562" w:type="dxa"/>
            <w:vAlign w:val="center"/>
          </w:tcPr>
          <w:p w14:paraId="2B0D63FC" w14:textId="1417BC53" w:rsidR="006F0676" w:rsidRDefault="00E535DF" w:rsidP="00CA347C">
            <w:pPr>
              <w:pStyle w:val="Normal1"/>
              <w:jc w:val="center"/>
              <w:rPr>
                <w:color w:val="000000" w:themeColor="text1"/>
                <w:sz w:val="28"/>
                <w:szCs w:val="28"/>
                <w:lang w:val="en-GB" w:eastAsia="en-US"/>
              </w:rPr>
            </w:pPr>
            <w:r>
              <w:rPr>
                <w:color w:val="000000" w:themeColor="text1"/>
                <w:sz w:val="28"/>
                <w:szCs w:val="28"/>
                <w:lang w:val="en-GB" w:eastAsia="en-US"/>
              </w:rPr>
              <w:t>2</w:t>
            </w:r>
          </w:p>
        </w:tc>
        <w:tc>
          <w:tcPr>
            <w:tcW w:w="3114" w:type="dxa"/>
            <w:vAlign w:val="center"/>
          </w:tcPr>
          <w:p w14:paraId="3BC18866" w14:textId="73A6ADA4" w:rsidR="006F0676" w:rsidRDefault="00E535DF" w:rsidP="00CA347C">
            <w:pPr>
              <w:pStyle w:val="Normal1"/>
              <w:jc w:val="center"/>
              <w:rPr>
                <w:color w:val="000000" w:themeColor="text1"/>
                <w:sz w:val="28"/>
                <w:szCs w:val="28"/>
                <w:lang w:val="en-GB" w:eastAsia="en-US"/>
              </w:rPr>
            </w:pPr>
            <w:r>
              <w:rPr>
                <w:color w:val="000000" w:themeColor="text1"/>
                <w:sz w:val="28"/>
                <w:szCs w:val="28"/>
                <w:lang w:val="en-GB" w:eastAsia="en-US"/>
              </w:rPr>
              <w:t>Dầu động cơ, hộp số và bôi trơn thải khác</w:t>
            </w:r>
          </w:p>
        </w:tc>
        <w:tc>
          <w:tcPr>
            <w:tcW w:w="1959" w:type="dxa"/>
            <w:vAlign w:val="center"/>
          </w:tcPr>
          <w:p w14:paraId="0A9A8055" w14:textId="10060C95" w:rsidR="006F0676" w:rsidRDefault="00E535DF" w:rsidP="00CA347C">
            <w:pPr>
              <w:pStyle w:val="Normal1"/>
              <w:jc w:val="center"/>
              <w:rPr>
                <w:color w:val="000000" w:themeColor="text1"/>
                <w:sz w:val="28"/>
                <w:szCs w:val="28"/>
                <w:lang w:val="en-GB" w:eastAsia="en-US"/>
              </w:rPr>
            </w:pPr>
            <w:r>
              <w:rPr>
                <w:color w:val="000000" w:themeColor="text1"/>
                <w:sz w:val="28"/>
                <w:szCs w:val="28"/>
                <w:lang w:val="en-GB" w:eastAsia="en-US"/>
              </w:rPr>
              <w:t>Lỏng</w:t>
            </w:r>
          </w:p>
        </w:tc>
        <w:tc>
          <w:tcPr>
            <w:tcW w:w="1838" w:type="dxa"/>
            <w:vAlign w:val="center"/>
          </w:tcPr>
          <w:p w14:paraId="6439F719" w14:textId="7F5343F0" w:rsidR="006F0676" w:rsidRDefault="00E535DF" w:rsidP="00CA347C">
            <w:pPr>
              <w:pStyle w:val="Normal1"/>
              <w:jc w:val="center"/>
              <w:rPr>
                <w:color w:val="000000" w:themeColor="text1"/>
                <w:sz w:val="28"/>
                <w:szCs w:val="28"/>
                <w:lang w:val="en-GB" w:eastAsia="en-US"/>
              </w:rPr>
            </w:pPr>
            <w:r>
              <w:rPr>
                <w:color w:val="000000" w:themeColor="text1"/>
                <w:sz w:val="28"/>
                <w:szCs w:val="28"/>
                <w:lang w:val="en-GB" w:eastAsia="en-US"/>
              </w:rPr>
              <w:t>40</w:t>
            </w:r>
          </w:p>
        </w:tc>
        <w:tc>
          <w:tcPr>
            <w:tcW w:w="1838" w:type="dxa"/>
            <w:vAlign w:val="center"/>
          </w:tcPr>
          <w:p w14:paraId="1EC95918" w14:textId="5F58C8F4" w:rsidR="006F0676" w:rsidRDefault="00E535DF" w:rsidP="00CA347C">
            <w:pPr>
              <w:pStyle w:val="Normal1"/>
              <w:jc w:val="center"/>
              <w:rPr>
                <w:color w:val="000000" w:themeColor="text1"/>
                <w:sz w:val="28"/>
                <w:szCs w:val="28"/>
                <w:lang w:val="en-GB" w:eastAsia="en-US"/>
              </w:rPr>
            </w:pPr>
            <w:r>
              <w:rPr>
                <w:color w:val="000000" w:themeColor="text1"/>
                <w:sz w:val="28"/>
                <w:szCs w:val="28"/>
                <w:lang w:val="en-GB" w:eastAsia="en-US"/>
              </w:rPr>
              <w:t>17 02 04</w:t>
            </w:r>
          </w:p>
        </w:tc>
      </w:tr>
      <w:tr w:rsidR="006F0676" w14:paraId="7E937F75" w14:textId="77777777" w:rsidTr="00CA347C">
        <w:tc>
          <w:tcPr>
            <w:tcW w:w="562" w:type="dxa"/>
            <w:vAlign w:val="center"/>
          </w:tcPr>
          <w:p w14:paraId="16EB37A1" w14:textId="525A21F5" w:rsidR="006F0676" w:rsidRDefault="00E535DF" w:rsidP="00CA347C">
            <w:pPr>
              <w:pStyle w:val="Normal1"/>
              <w:jc w:val="center"/>
              <w:rPr>
                <w:color w:val="000000" w:themeColor="text1"/>
                <w:sz w:val="28"/>
                <w:szCs w:val="28"/>
                <w:lang w:val="en-GB" w:eastAsia="en-US"/>
              </w:rPr>
            </w:pPr>
            <w:r>
              <w:rPr>
                <w:color w:val="000000" w:themeColor="text1"/>
                <w:sz w:val="28"/>
                <w:szCs w:val="28"/>
                <w:lang w:val="en-GB" w:eastAsia="en-US"/>
              </w:rPr>
              <w:t>3</w:t>
            </w:r>
          </w:p>
        </w:tc>
        <w:tc>
          <w:tcPr>
            <w:tcW w:w="3114" w:type="dxa"/>
            <w:vAlign w:val="center"/>
          </w:tcPr>
          <w:p w14:paraId="58C1DD33" w14:textId="52336191" w:rsidR="006F0676" w:rsidRDefault="00E535DF" w:rsidP="00CA347C">
            <w:pPr>
              <w:pStyle w:val="Normal1"/>
              <w:jc w:val="center"/>
              <w:rPr>
                <w:color w:val="000000" w:themeColor="text1"/>
                <w:sz w:val="28"/>
                <w:szCs w:val="28"/>
                <w:lang w:val="en-GB" w:eastAsia="en-US"/>
              </w:rPr>
            </w:pPr>
            <w:r>
              <w:rPr>
                <w:color w:val="000000" w:themeColor="text1"/>
                <w:sz w:val="28"/>
                <w:szCs w:val="28"/>
                <w:lang w:val="en-GB" w:eastAsia="en-US"/>
              </w:rPr>
              <w:t>Bao bì mềm thải</w:t>
            </w:r>
          </w:p>
        </w:tc>
        <w:tc>
          <w:tcPr>
            <w:tcW w:w="1959" w:type="dxa"/>
            <w:vAlign w:val="center"/>
          </w:tcPr>
          <w:p w14:paraId="204FD2D5" w14:textId="71FB6D4B" w:rsidR="006F0676" w:rsidRDefault="00E535DF" w:rsidP="00CA347C">
            <w:pPr>
              <w:pStyle w:val="Normal1"/>
              <w:jc w:val="center"/>
              <w:rPr>
                <w:color w:val="000000" w:themeColor="text1"/>
                <w:sz w:val="28"/>
                <w:szCs w:val="28"/>
                <w:lang w:val="en-GB" w:eastAsia="en-US"/>
              </w:rPr>
            </w:pPr>
            <w:r>
              <w:rPr>
                <w:color w:val="000000" w:themeColor="text1"/>
                <w:sz w:val="28"/>
                <w:szCs w:val="28"/>
                <w:lang w:val="en-GB" w:eastAsia="en-US"/>
              </w:rPr>
              <w:t>Rắn</w:t>
            </w:r>
          </w:p>
        </w:tc>
        <w:tc>
          <w:tcPr>
            <w:tcW w:w="1838" w:type="dxa"/>
            <w:vAlign w:val="center"/>
          </w:tcPr>
          <w:p w14:paraId="3157FF09" w14:textId="7CAC0383" w:rsidR="006F0676" w:rsidRDefault="00E535DF" w:rsidP="00CA347C">
            <w:pPr>
              <w:pStyle w:val="Normal1"/>
              <w:jc w:val="center"/>
              <w:rPr>
                <w:color w:val="000000" w:themeColor="text1"/>
                <w:sz w:val="28"/>
                <w:szCs w:val="28"/>
                <w:lang w:val="en-GB" w:eastAsia="en-US"/>
              </w:rPr>
            </w:pPr>
            <w:r>
              <w:rPr>
                <w:color w:val="000000" w:themeColor="text1"/>
                <w:sz w:val="28"/>
                <w:szCs w:val="28"/>
                <w:lang w:val="en-GB" w:eastAsia="en-US"/>
              </w:rPr>
              <w:t>12</w:t>
            </w:r>
          </w:p>
        </w:tc>
        <w:tc>
          <w:tcPr>
            <w:tcW w:w="1838" w:type="dxa"/>
            <w:vAlign w:val="center"/>
          </w:tcPr>
          <w:p w14:paraId="17DFC4F4" w14:textId="2EFFB564" w:rsidR="006F0676" w:rsidRDefault="00E535DF" w:rsidP="00CA347C">
            <w:pPr>
              <w:pStyle w:val="Normal1"/>
              <w:jc w:val="center"/>
              <w:rPr>
                <w:color w:val="000000" w:themeColor="text1"/>
                <w:sz w:val="28"/>
                <w:szCs w:val="28"/>
                <w:lang w:val="en-GB" w:eastAsia="en-US"/>
              </w:rPr>
            </w:pPr>
            <w:r>
              <w:rPr>
                <w:color w:val="000000" w:themeColor="text1"/>
                <w:sz w:val="28"/>
                <w:szCs w:val="28"/>
                <w:lang w:val="en-GB" w:eastAsia="en-US"/>
              </w:rPr>
              <w:t>18 01 01</w:t>
            </w:r>
          </w:p>
        </w:tc>
      </w:tr>
      <w:tr w:rsidR="006F0676" w14:paraId="4E187AD0" w14:textId="77777777" w:rsidTr="00CA347C">
        <w:tc>
          <w:tcPr>
            <w:tcW w:w="562" w:type="dxa"/>
            <w:vAlign w:val="center"/>
          </w:tcPr>
          <w:p w14:paraId="7B8D9BE5" w14:textId="37456FB7" w:rsidR="006F0676" w:rsidRDefault="00E535DF" w:rsidP="00CA347C">
            <w:pPr>
              <w:pStyle w:val="Normal1"/>
              <w:jc w:val="center"/>
              <w:rPr>
                <w:color w:val="000000" w:themeColor="text1"/>
                <w:sz w:val="28"/>
                <w:szCs w:val="28"/>
                <w:lang w:val="en-GB" w:eastAsia="en-US"/>
              </w:rPr>
            </w:pPr>
            <w:r>
              <w:rPr>
                <w:color w:val="000000" w:themeColor="text1"/>
                <w:sz w:val="28"/>
                <w:szCs w:val="28"/>
                <w:lang w:val="en-GB" w:eastAsia="en-US"/>
              </w:rPr>
              <w:t>4</w:t>
            </w:r>
          </w:p>
        </w:tc>
        <w:tc>
          <w:tcPr>
            <w:tcW w:w="3114" w:type="dxa"/>
            <w:vAlign w:val="center"/>
          </w:tcPr>
          <w:p w14:paraId="02A28BB8" w14:textId="496369C9" w:rsidR="006F0676" w:rsidRDefault="00E535DF" w:rsidP="00CA347C">
            <w:pPr>
              <w:pStyle w:val="Normal1"/>
              <w:jc w:val="center"/>
              <w:rPr>
                <w:color w:val="000000" w:themeColor="text1"/>
                <w:sz w:val="28"/>
                <w:szCs w:val="28"/>
                <w:lang w:val="en-GB" w:eastAsia="en-US"/>
              </w:rPr>
            </w:pPr>
            <w:r>
              <w:rPr>
                <w:color w:val="000000" w:themeColor="text1"/>
                <w:sz w:val="28"/>
                <w:szCs w:val="28"/>
                <w:lang w:val="en-GB" w:eastAsia="en-US"/>
              </w:rPr>
              <w:t>Hộp mực in thải có các thành phần nguy hại</w:t>
            </w:r>
          </w:p>
        </w:tc>
        <w:tc>
          <w:tcPr>
            <w:tcW w:w="1959" w:type="dxa"/>
            <w:vAlign w:val="center"/>
          </w:tcPr>
          <w:p w14:paraId="30D6B822" w14:textId="7A85AC3C" w:rsidR="006F0676" w:rsidRDefault="00E535DF" w:rsidP="00CA347C">
            <w:pPr>
              <w:pStyle w:val="Normal1"/>
              <w:jc w:val="center"/>
              <w:rPr>
                <w:color w:val="000000" w:themeColor="text1"/>
                <w:sz w:val="28"/>
                <w:szCs w:val="28"/>
                <w:lang w:val="en-GB" w:eastAsia="en-US"/>
              </w:rPr>
            </w:pPr>
            <w:r>
              <w:rPr>
                <w:color w:val="000000" w:themeColor="text1"/>
                <w:sz w:val="28"/>
                <w:szCs w:val="28"/>
                <w:lang w:val="en-GB" w:eastAsia="en-US"/>
              </w:rPr>
              <w:t>Rắn</w:t>
            </w:r>
          </w:p>
        </w:tc>
        <w:tc>
          <w:tcPr>
            <w:tcW w:w="1838" w:type="dxa"/>
            <w:vAlign w:val="center"/>
          </w:tcPr>
          <w:p w14:paraId="3862C33A" w14:textId="15A2EC9E" w:rsidR="006F0676" w:rsidRDefault="00E535DF" w:rsidP="00CA347C">
            <w:pPr>
              <w:pStyle w:val="Normal1"/>
              <w:jc w:val="center"/>
              <w:rPr>
                <w:color w:val="000000" w:themeColor="text1"/>
                <w:sz w:val="28"/>
                <w:szCs w:val="28"/>
                <w:lang w:val="en-GB" w:eastAsia="en-US"/>
              </w:rPr>
            </w:pPr>
            <w:r>
              <w:rPr>
                <w:color w:val="000000" w:themeColor="text1"/>
                <w:sz w:val="28"/>
                <w:szCs w:val="28"/>
                <w:lang w:val="en-GB" w:eastAsia="en-US"/>
              </w:rPr>
              <w:t>01</w:t>
            </w:r>
          </w:p>
        </w:tc>
        <w:tc>
          <w:tcPr>
            <w:tcW w:w="1838" w:type="dxa"/>
            <w:vAlign w:val="center"/>
          </w:tcPr>
          <w:p w14:paraId="3FE84E81" w14:textId="236EFE81" w:rsidR="006F0676" w:rsidRDefault="00E535DF" w:rsidP="00CA347C">
            <w:pPr>
              <w:pStyle w:val="Normal1"/>
              <w:jc w:val="center"/>
              <w:rPr>
                <w:color w:val="000000" w:themeColor="text1"/>
                <w:sz w:val="28"/>
                <w:szCs w:val="28"/>
                <w:lang w:val="en-GB" w:eastAsia="en-US"/>
              </w:rPr>
            </w:pPr>
            <w:r>
              <w:rPr>
                <w:color w:val="000000" w:themeColor="text1"/>
                <w:sz w:val="28"/>
                <w:szCs w:val="28"/>
                <w:lang w:val="en-GB" w:eastAsia="en-US"/>
              </w:rPr>
              <w:t>08 02 04</w:t>
            </w:r>
          </w:p>
        </w:tc>
      </w:tr>
      <w:tr w:rsidR="006F0676" w14:paraId="22DB2970" w14:textId="77777777" w:rsidTr="00CA347C">
        <w:tc>
          <w:tcPr>
            <w:tcW w:w="562" w:type="dxa"/>
            <w:vAlign w:val="center"/>
          </w:tcPr>
          <w:p w14:paraId="1C2C5023" w14:textId="5057E770" w:rsidR="006F0676" w:rsidRDefault="00E535DF" w:rsidP="00CA347C">
            <w:pPr>
              <w:pStyle w:val="Normal1"/>
              <w:jc w:val="center"/>
              <w:rPr>
                <w:color w:val="000000" w:themeColor="text1"/>
                <w:sz w:val="28"/>
                <w:szCs w:val="28"/>
                <w:lang w:val="en-GB" w:eastAsia="en-US"/>
              </w:rPr>
            </w:pPr>
            <w:r>
              <w:rPr>
                <w:color w:val="000000" w:themeColor="text1"/>
                <w:sz w:val="28"/>
                <w:szCs w:val="28"/>
                <w:lang w:val="en-GB" w:eastAsia="en-US"/>
              </w:rPr>
              <w:t>5</w:t>
            </w:r>
          </w:p>
        </w:tc>
        <w:tc>
          <w:tcPr>
            <w:tcW w:w="3114" w:type="dxa"/>
            <w:vAlign w:val="center"/>
          </w:tcPr>
          <w:p w14:paraId="6B0B08A2" w14:textId="03955D6F" w:rsidR="006F0676" w:rsidRDefault="00E535DF" w:rsidP="00CA347C">
            <w:pPr>
              <w:pStyle w:val="Normal1"/>
              <w:jc w:val="center"/>
              <w:rPr>
                <w:color w:val="000000" w:themeColor="text1"/>
                <w:sz w:val="28"/>
                <w:szCs w:val="28"/>
                <w:lang w:val="en-GB" w:eastAsia="en-US"/>
              </w:rPr>
            </w:pPr>
            <w:r>
              <w:rPr>
                <w:color w:val="000000" w:themeColor="text1"/>
                <w:sz w:val="28"/>
                <w:szCs w:val="28"/>
                <w:lang w:val="en-GB" w:eastAsia="en-US"/>
              </w:rPr>
              <w:t>Chất hấp thụ, vật liệu lọc (bao gồm cả vật liệu lọc dầu chưa nêu tại các mã khác), giẻ lau</w:t>
            </w:r>
            <w:r w:rsidR="00AF2DFC">
              <w:rPr>
                <w:color w:val="000000" w:themeColor="text1"/>
                <w:sz w:val="28"/>
                <w:szCs w:val="28"/>
                <w:lang w:val="en-GB" w:eastAsia="en-US"/>
              </w:rPr>
              <w:t>, vải bảo vệ thải bị nhiễm các thành phần nguy hại.</w:t>
            </w:r>
          </w:p>
        </w:tc>
        <w:tc>
          <w:tcPr>
            <w:tcW w:w="1959" w:type="dxa"/>
            <w:vAlign w:val="center"/>
          </w:tcPr>
          <w:p w14:paraId="2157185A" w14:textId="69D78F96" w:rsidR="006F0676" w:rsidRDefault="00AF2DFC" w:rsidP="00CA347C">
            <w:pPr>
              <w:pStyle w:val="Normal1"/>
              <w:jc w:val="center"/>
              <w:rPr>
                <w:color w:val="000000" w:themeColor="text1"/>
                <w:sz w:val="28"/>
                <w:szCs w:val="28"/>
                <w:lang w:val="en-GB" w:eastAsia="en-US"/>
              </w:rPr>
            </w:pPr>
            <w:r>
              <w:rPr>
                <w:color w:val="000000" w:themeColor="text1"/>
                <w:sz w:val="28"/>
                <w:szCs w:val="28"/>
                <w:lang w:val="en-GB" w:eastAsia="en-US"/>
              </w:rPr>
              <w:t>Rắn</w:t>
            </w:r>
          </w:p>
        </w:tc>
        <w:tc>
          <w:tcPr>
            <w:tcW w:w="1838" w:type="dxa"/>
            <w:vAlign w:val="center"/>
          </w:tcPr>
          <w:p w14:paraId="254E04F2" w14:textId="18B93367" w:rsidR="006F0676" w:rsidRDefault="00AF2DFC" w:rsidP="00CA347C">
            <w:pPr>
              <w:pStyle w:val="Normal1"/>
              <w:jc w:val="center"/>
              <w:rPr>
                <w:color w:val="000000" w:themeColor="text1"/>
                <w:sz w:val="28"/>
                <w:szCs w:val="28"/>
                <w:lang w:val="en-GB" w:eastAsia="en-US"/>
              </w:rPr>
            </w:pPr>
            <w:r>
              <w:rPr>
                <w:color w:val="000000" w:themeColor="text1"/>
                <w:sz w:val="28"/>
                <w:szCs w:val="28"/>
                <w:lang w:val="en-GB" w:eastAsia="en-US"/>
              </w:rPr>
              <w:t>17</w:t>
            </w:r>
          </w:p>
        </w:tc>
        <w:tc>
          <w:tcPr>
            <w:tcW w:w="1838" w:type="dxa"/>
            <w:vAlign w:val="center"/>
          </w:tcPr>
          <w:p w14:paraId="3D207FFF" w14:textId="7B8E77CA" w:rsidR="006F0676" w:rsidRDefault="00AF2DFC" w:rsidP="00CA347C">
            <w:pPr>
              <w:pStyle w:val="Normal1"/>
              <w:jc w:val="center"/>
              <w:rPr>
                <w:color w:val="000000" w:themeColor="text1"/>
                <w:sz w:val="28"/>
                <w:szCs w:val="28"/>
                <w:lang w:val="en-GB" w:eastAsia="en-US"/>
              </w:rPr>
            </w:pPr>
            <w:r>
              <w:rPr>
                <w:color w:val="000000" w:themeColor="text1"/>
                <w:sz w:val="28"/>
                <w:szCs w:val="28"/>
                <w:lang w:val="en-GB" w:eastAsia="en-US"/>
              </w:rPr>
              <w:t>18 02 01</w:t>
            </w:r>
          </w:p>
        </w:tc>
      </w:tr>
      <w:tr w:rsidR="006F0676" w14:paraId="36939A77" w14:textId="77777777" w:rsidTr="00CA347C">
        <w:tc>
          <w:tcPr>
            <w:tcW w:w="562" w:type="dxa"/>
            <w:vAlign w:val="center"/>
          </w:tcPr>
          <w:p w14:paraId="4CD17252" w14:textId="2DE42A0D" w:rsidR="006F0676" w:rsidRDefault="00E535DF" w:rsidP="00CA347C">
            <w:pPr>
              <w:pStyle w:val="Normal1"/>
              <w:jc w:val="center"/>
              <w:rPr>
                <w:color w:val="000000" w:themeColor="text1"/>
                <w:sz w:val="28"/>
                <w:szCs w:val="28"/>
                <w:lang w:val="en-GB" w:eastAsia="en-US"/>
              </w:rPr>
            </w:pPr>
            <w:r>
              <w:rPr>
                <w:color w:val="000000" w:themeColor="text1"/>
                <w:sz w:val="28"/>
                <w:szCs w:val="28"/>
                <w:lang w:val="en-GB" w:eastAsia="en-US"/>
              </w:rPr>
              <w:t>6</w:t>
            </w:r>
          </w:p>
        </w:tc>
        <w:tc>
          <w:tcPr>
            <w:tcW w:w="3114" w:type="dxa"/>
            <w:vAlign w:val="center"/>
          </w:tcPr>
          <w:p w14:paraId="1A1B9C51" w14:textId="72F5C9E2" w:rsidR="006F0676" w:rsidRDefault="00AF2DFC" w:rsidP="00CA347C">
            <w:pPr>
              <w:pStyle w:val="Normal1"/>
              <w:jc w:val="center"/>
              <w:rPr>
                <w:color w:val="000000" w:themeColor="text1"/>
                <w:sz w:val="28"/>
                <w:szCs w:val="28"/>
                <w:lang w:val="en-GB" w:eastAsia="en-US"/>
              </w:rPr>
            </w:pPr>
            <w:r>
              <w:rPr>
                <w:color w:val="000000" w:themeColor="text1"/>
                <w:sz w:val="28"/>
                <w:szCs w:val="28"/>
                <w:lang w:val="en-GB" w:eastAsia="en-US"/>
              </w:rPr>
              <w:t>Bùn thải có các thành phần nguy hại từ quá trình xử lý sinh học nước thải công nghiệp</w:t>
            </w:r>
          </w:p>
        </w:tc>
        <w:tc>
          <w:tcPr>
            <w:tcW w:w="1959" w:type="dxa"/>
            <w:vAlign w:val="center"/>
          </w:tcPr>
          <w:p w14:paraId="304891D0" w14:textId="131EA24E" w:rsidR="006F0676" w:rsidRDefault="00AF2DFC" w:rsidP="00CA347C">
            <w:pPr>
              <w:pStyle w:val="Normal1"/>
              <w:jc w:val="center"/>
              <w:rPr>
                <w:color w:val="000000" w:themeColor="text1"/>
                <w:sz w:val="28"/>
                <w:szCs w:val="28"/>
                <w:lang w:val="en-GB" w:eastAsia="en-US"/>
              </w:rPr>
            </w:pPr>
            <w:r>
              <w:rPr>
                <w:color w:val="000000" w:themeColor="text1"/>
                <w:sz w:val="28"/>
                <w:szCs w:val="28"/>
                <w:lang w:val="en-GB" w:eastAsia="en-US"/>
              </w:rPr>
              <w:t>Bùn</w:t>
            </w:r>
          </w:p>
        </w:tc>
        <w:tc>
          <w:tcPr>
            <w:tcW w:w="1838" w:type="dxa"/>
            <w:vAlign w:val="center"/>
          </w:tcPr>
          <w:p w14:paraId="6B0EAFDA" w14:textId="06E5BF38" w:rsidR="006F0676" w:rsidRDefault="00AF2DFC" w:rsidP="00CA347C">
            <w:pPr>
              <w:pStyle w:val="Normal1"/>
              <w:jc w:val="center"/>
              <w:rPr>
                <w:color w:val="000000" w:themeColor="text1"/>
                <w:sz w:val="28"/>
                <w:szCs w:val="28"/>
                <w:lang w:val="en-GB" w:eastAsia="en-US"/>
              </w:rPr>
            </w:pPr>
            <w:r>
              <w:rPr>
                <w:color w:val="000000" w:themeColor="text1"/>
                <w:sz w:val="28"/>
                <w:szCs w:val="28"/>
                <w:lang w:val="en-GB" w:eastAsia="en-US"/>
              </w:rPr>
              <w:t>30.000</w:t>
            </w:r>
          </w:p>
        </w:tc>
        <w:tc>
          <w:tcPr>
            <w:tcW w:w="1838" w:type="dxa"/>
            <w:vAlign w:val="center"/>
          </w:tcPr>
          <w:p w14:paraId="2D7D2F7D" w14:textId="6C1618DF" w:rsidR="006F0676" w:rsidRDefault="00AF2DFC" w:rsidP="00CA347C">
            <w:pPr>
              <w:pStyle w:val="Normal1"/>
              <w:jc w:val="center"/>
              <w:rPr>
                <w:color w:val="000000" w:themeColor="text1"/>
                <w:sz w:val="28"/>
                <w:szCs w:val="28"/>
                <w:lang w:val="en-GB" w:eastAsia="en-US"/>
              </w:rPr>
            </w:pPr>
            <w:r>
              <w:rPr>
                <w:color w:val="000000" w:themeColor="text1"/>
                <w:sz w:val="28"/>
                <w:szCs w:val="28"/>
                <w:lang w:val="en-GB" w:eastAsia="en-US"/>
              </w:rPr>
              <w:t>12 06 05</w:t>
            </w:r>
          </w:p>
        </w:tc>
      </w:tr>
      <w:tr w:rsidR="006F0676" w14:paraId="6B485A39" w14:textId="77777777" w:rsidTr="00CA347C">
        <w:tc>
          <w:tcPr>
            <w:tcW w:w="562" w:type="dxa"/>
            <w:vAlign w:val="center"/>
          </w:tcPr>
          <w:p w14:paraId="579988B7" w14:textId="71C85311" w:rsidR="006F0676" w:rsidRDefault="00E535DF" w:rsidP="00CA347C">
            <w:pPr>
              <w:pStyle w:val="Normal1"/>
              <w:jc w:val="center"/>
              <w:rPr>
                <w:color w:val="000000" w:themeColor="text1"/>
                <w:sz w:val="28"/>
                <w:szCs w:val="28"/>
                <w:lang w:val="en-GB" w:eastAsia="en-US"/>
              </w:rPr>
            </w:pPr>
            <w:r>
              <w:rPr>
                <w:color w:val="000000" w:themeColor="text1"/>
                <w:sz w:val="28"/>
                <w:szCs w:val="28"/>
                <w:lang w:val="en-GB" w:eastAsia="en-US"/>
              </w:rPr>
              <w:t>7</w:t>
            </w:r>
          </w:p>
        </w:tc>
        <w:tc>
          <w:tcPr>
            <w:tcW w:w="3114" w:type="dxa"/>
            <w:vAlign w:val="center"/>
          </w:tcPr>
          <w:p w14:paraId="381ECB3E" w14:textId="20DE9AEF" w:rsidR="006F0676" w:rsidRDefault="00AF2DFC" w:rsidP="00CA347C">
            <w:pPr>
              <w:pStyle w:val="Normal1"/>
              <w:jc w:val="center"/>
              <w:rPr>
                <w:color w:val="000000" w:themeColor="text1"/>
                <w:sz w:val="28"/>
                <w:szCs w:val="28"/>
                <w:lang w:val="en-GB" w:eastAsia="en-US"/>
              </w:rPr>
            </w:pPr>
            <w:r>
              <w:rPr>
                <w:color w:val="000000" w:themeColor="text1"/>
                <w:sz w:val="28"/>
                <w:szCs w:val="28"/>
                <w:lang w:val="en-GB" w:eastAsia="en-US"/>
              </w:rPr>
              <w:t>Pin, ắc quy chì thải</w:t>
            </w:r>
          </w:p>
        </w:tc>
        <w:tc>
          <w:tcPr>
            <w:tcW w:w="1959" w:type="dxa"/>
            <w:vAlign w:val="center"/>
          </w:tcPr>
          <w:p w14:paraId="1067DF8B" w14:textId="24C14EEE" w:rsidR="006F0676" w:rsidRDefault="00AF2DFC" w:rsidP="00CA347C">
            <w:pPr>
              <w:pStyle w:val="Normal1"/>
              <w:jc w:val="center"/>
              <w:rPr>
                <w:color w:val="000000" w:themeColor="text1"/>
                <w:sz w:val="28"/>
                <w:szCs w:val="28"/>
                <w:lang w:val="en-GB" w:eastAsia="en-US"/>
              </w:rPr>
            </w:pPr>
            <w:r>
              <w:rPr>
                <w:color w:val="000000" w:themeColor="text1"/>
                <w:sz w:val="28"/>
                <w:szCs w:val="28"/>
                <w:lang w:val="en-GB" w:eastAsia="en-US"/>
              </w:rPr>
              <w:t>Rắn</w:t>
            </w:r>
          </w:p>
        </w:tc>
        <w:tc>
          <w:tcPr>
            <w:tcW w:w="1838" w:type="dxa"/>
            <w:vAlign w:val="center"/>
          </w:tcPr>
          <w:p w14:paraId="7BF79F0D" w14:textId="361A221E" w:rsidR="006F0676" w:rsidRDefault="00AF2DFC" w:rsidP="00CA347C">
            <w:pPr>
              <w:pStyle w:val="Normal1"/>
              <w:jc w:val="center"/>
              <w:rPr>
                <w:color w:val="000000" w:themeColor="text1"/>
                <w:sz w:val="28"/>
                <w:szCs w:val="28"/>
                <w:lang w:val="en-GB" w:eastAsia="en-US"/>
              </w:rPr>
            </w:pPr>
            <w:r>
              <w:rPr>
                <w:color w:val="000000" w:themeColor="text1"/>
                <w:sz w:val="28"/>
                <w:szCs w:val="28"/>
                <w:lang w:val="en-GB" w:eastAsia="en-US"/>
              </w:rPr>
              <w:t>01</w:t>
            </w:r>
          </w:p>
        </w:tc>
        <w:tc>
          <w:tcPr>
            <w:tcW w:w="1838" w:type="dxa"/>
            <w:vAlign w:val="center"/>
          </w:tcPr>
          <w:p w14:paraId="659DA178" w14:textId="031D245F" w:rsidR="006F0676" w:rsidRDefault="00AF2DFC" w:rsidP="00CA347C">
            <w:pPr>
              <w:pStyle w:val="Normal1"/>
              <w:jc w:val="center"/>
              <w:rPr>
                <w:color w:val="000000" w:themeColor="text1"/>
                <w:sz w:val="28"/>
                <w:szCs w:val="28"/>
                <w:lang w:val="en-GB" w:eastAsia="en-US"/>
              </w:rPr>
            </w:pPr>
            <w:r>
              <w:rPr>
                <w:color w:val="000000" w:themeColor="text1"/>
                <w:sz w:val="28"/>
                <w:szCs w:val="28"/>
                <w:lang w:val="en-GB" w:eastAsia="en-US"/>
              </w:rPr>
              <w:t>19 06 01</w:t>
            </w:r>
          </w:p>
        </w:tc>
      </w:tr>
    </w:tbl>
    <w:p w14:paraId="614B0D4E" w14:textId="439BA372" w:rsidR="00B85804" w:rsidRDefault="00AC24B5" w:rsidP="00EA27B9">
      <w:pPr>
        <w:pStyle w:val="Normal1"/>
        <w:spacing w:before="0" w:line="276" w:lineRule="auto"/>
        <w:jc w:val="right"/>
        <w:rPr>
          <w:i/>
          <w:color w:val="000000" w:themeColor="text1"/>
          <w:sz w:val="28"/>
          <w:szCs w:val="28"/>
          <w:lang w:val="en-GB" w:eastAsia="en-US"/>
        </w:rPr>
      </w:pPr>
      <w:r w:rsidRPr="00AC24B5">
        <w:rPr>
          <w:i/>
          <w:color w:val="000000" w:themeColor="text1"/>
          <w:sz w:val="28"/>
          <w:szCs w:val="28"/>
          <w:lang w:val="en-GB" w:eastAsia="en-US"/>
        </w:rPr>
        <w:t>(Nguồn: Công ty TNHH MTV Hồng Cúc Tây Ninh)</w:t>
      </w:r>
    </w:p>
    <w:p w14:paraId="44DA2AF9" w14:textId="2E6E93EE" w:rsidR="00AC24B5" w:rsidRDefault="00AC24B5" w:rsidP="00EA27B9">
      <w:pPr>
        <w:pStyle w:val="MUC1"/>
        <w:spacing w:after="0"/>
        <w:ind w:firstLine="426"/>
        <w:jc w:val="both"/>
        <w:outlineLvl w:val="2"/>
        <w:rPr>
          <w:color w:val="000000" w:themeColor="text1"/>
          <w:sz w:val="28"/>
          <w:szCs w:val="28"/>
        </w:rPr>
      </w:pPr>
      <w:bookmarkStart w:id="245" w:name="_Toc148952976"/>
      <w:r>
        <w:rPr>
          <w:color w:val="000000" w:themeColor="text1"/>
          <w:sz w:val="28"/>
          <w:szCs w:val="28"/>
        </w:rPr>
        <w:t>4.6. NỘI DUNG ĐỀ NGHỊ CẤP PHÉP CỦA CƠ SỞ CÓ NHẬP KHẨU PHẾ LIỆU TỪ NƯỚC NGOÀI LÀM NGUYÊN LIỆU SẢN XUẤT</w:t>
      </w:r>
      <w:bookmarkEnd w:id="245"/>
    </w:p>
    <w:p w14:paraId="632DEA8D" w14:textId="33F2A75C" w:rsidR="00AC24B5" w:rsidRDefault="00AC24B5" w:rsidP="00EA27B9">
      <w:pPr>
        <w:pStyle w:val="Normal1"/>
        <w:spacing w:before="0" w:line="276" w:lineRule="auto"/>
        <w:ind w:firstLine="426"/>
        <w:rPr>
          <w:color w:val="000000" w:themeColor="text1"/>
          <w:sz w:val="28"/>
          <w:szCs w:val="28"/>
          <w:lang w:val="en-GB" w:eastAsia="en-US"/>
        </w:rPr>
      </w:pPr>
      <w:r>
        <w:rPr>
          <w:color w:val="000000" w:themeColor="text1"/>
          <w:sz w:val="28"/>
          <w:szCs w:val="28"/>
          <w:lang w:val="en-GB" w:eastAsia="en-US"/>
        </w:rPr>
        <w:t>Không có</w:t>
      </w:r>
    </w:p>
    <w:p w14:paraId="2CD49FF1" w14:textId="0BCAD3A3" w:rsidR="00AC24B5" w:rsidRPr="00D83C0C" w:rsidRDefault="00AC24B5" w:rsidP="00D83C0C">
      <w:pPr>
        <w:pStyle w:val="MUC1"/>
        <w:spacing w:before="120" w:after="0" w:line="240" w:lineRule="auto"/>
        <w:rPr>
          <w:color w:val="auto"/>
          <w:sz w:val="32"/>
          <w:szCs w:val="32"/>
        </w:rPr>
      </w:pPr>
      <w:bookmarkStart w:id="246" w:name="_Toc148952977"/>
      <w:r w:rsidRPr="00D83C0C">
        <w:rPr>
          <w:color w:val="auto"/>
          <w:sz w:val="32"/>
          <w:szCs w:val="32"/>
        </w:rPr>
        <w:lastRenderedPageBreak/>
        <w:t>CHƯƠNG V</w:t>
      </w:r>
      <w:bookmarkEnd w:id="246"/>
    </w:p>
    <w:p w14:paraId="7F25DE8A" w14:textId="4CC91355" w:rsidR="00AC24B5" w:rsidRPr="00D83C0C" w:rsidRDefault="00AC24B5" w:rsidP="00D83C0C">
      <w:pPr>
        <w:pStyle w:val="MUC1"/>
        <w:spacing w:before="120" w:after="360" w:line="240" w:lineRule="auto"/>
        <w:rPr>
          <w:color w:val="auto"/>
          <w:sz w:val="32"/>
          <w:szCs w:val="32"/>
        </w:rPr>
      </w:pPr>
      <w:bookmarkStart w:id="247" w:name="_Toc148952978"/>
      <w:r w:rsidRPr="00D83C0C">
        <w:rPr>
          <w:color w:val="auto"/>
          <w:sz w:val="32"/>
          <w:szCs w:val="32"/>
        </w:rPr>
        <w:t>KẾT QUẢ QUAN TRẮC MÔI TRƯỜNG CỦA NHÀ MÁY</w:t>
      </w:r>
      <w:bookmarkEnd w:id="247"/>
    </w:p>
    <w:p w14:paraId="27E2C6AB" w14:textId="38F5978D" w:rsidR="003D09AD" w:rsidRPr="00FE6345" w:rsidRDefault="00AC24B5" w:rsidP="00EA27B9">
      <w:pPr>
        <w:pStyle w:val="Normal1"/>
        <w:spacing w:before="0" w:line="276" w:lineRule="auto"/>
        <w:ind w:firstLine="426"/>
        <w:rPr>
          <w:color w:val="000000" w:themeColor="text1"/>
          <w:sz w:val="28"/>
          <w:szCs w:val="28"/>
          <w:lang w:val="en-GB" w:eastAsia="en-US"/>
        </w:rPr>
      </w:pPr>
      <w:r>
        <w:rPr>
          <w:color w:val="000000" w:themeColor="text1"/>
          <w:sz w:val="28"/>
          <w:szCs w:val="28"/>
          <w:lang w:val="en-GB" w:eastAsia="en-US"/>
        </w:rPr>
        <w:t xml:space="preserve">Công ty đã thực hiện quan trắc </w:t>
      </w:r>
      <w:r w:rsidR="003D09AD">
        <w:rPr>
          <w:color w:val="000000" w:themeColor="text1"/>
          <w:sz w:val="28"/>
          <w:szCs w:val="28"/>
          <w:lang w:val="en-GB" w:eastAsia="en-US"/>
        </w:rPr>
        <w:t>môi trường định kỳ cho nhà máy năm 2021 và năm 202</w:t>
      </w:r>
      <w:r w:rsidR="00051F2B">
        <w:rPr>
          <w:color w:val="000000" w:themeColor="text1"/>
          <w:sz w:val="28"/>
          <w:szCs w:val="28"/>
          <w:lang w:val="en-GB" w:eastAsia="en-US"/>
        </w:rPr>
        <w:t>2</w:t>
      </w:r>
      <w:r w:rsidR="003D09AD">
        <w:rPr>
          <w:color w:val="000000" w:themeColor="text1"/>
          <w:sz w:val="28"/>
          <w:szCs w:val="28"/>
          <w:lang w:val="en-GB" w:eastAsia="en-US"/>
        </w:rPr>
        <w:t xml:space="preserve"> với thời gian cụ thể như sau:</w:t>
      </w:r>
    </w:p>
    <w:p w14:paraId="1BB4EAD6" w14:textId="08244D8C" w:rsidR="00FE6345" w:rsidRPr="00FE6345" w:rsidRDefault="00FE6345" w:rsidP="00EA27B9">
      <w:pPr>
        <w:pStyle w:val="Caption"/>
        <w:keepNext/>
        <w:spacing w:before="0" w:after="0" w:line="276" w:lineRule="auto"/>
        <w:rPr>
          <w:i/>
          <w:sz w:val="28"/>
          <w:szCs w:val="28"/>
        </w:rPr>
      </w:pPr>
      <w:bookmarkStart w:id="248" w:name="_Toc148952381"/>
      <w:r w:rsidRPr="00FE6345">
        <w:rPr>
          <w:i/>
          <w:sz w:val="28"/>
          <w:szCs w:val="28"/>
        </w:rPr>
        <w:t xml:space="preserve">Bảng  </w:t>
      </w:r>
      <w:r w:rsidRPr="00FE6345">
        <w:rPr>
          <w:i/>
          <w:sz w:val="28"/>
          <w:szCs w:val="28"/>
        </w:rPr>
        <w:fldChar w:fldCharType="begin"/>
      </w:r>
      <w:r w:rsidRPr="00FE6345">
        <w:rPr>
          <w:i/>
          <w:sz w:val="28"/>
          <w:szCs w:val="28"/>
        </w:rPr>
        <w:instrText xml:space="preserve"> SEQ Bảng_ \* ARABIC </w:instrText>
      </w:r>
      <w:r w:rsidRPr="00FE6345">
        <w:rPr>
          <w:i/>
          <w:sz w:val="28"/>
          <w:szCs w:val="28"/>
        </w:rPr>
        <w:fldChar w:fldCharType="separate"/>
      </w:r>
      <w:r w:rsidR="00FD6182">
        <w:rPr>
          <w:i/>
          <w:noProof/>
          <w:sz w:val="28"/>
          <w:szCs w:val="28"/>
        </w:rPr>
        <w:t>27</w:t>
      </w:r>
      <w:r w:rsidRPr="00FE6345">
        <w:rPr>
          <w:i/>
          <w:sz w:val="28"/>
          <w:szCs w:val="28"/>
        </w:rPr>
        <w:fldChar w:fldCharType="end"/>
      </w:r>
      <w:r w:rsidRPr="00FE6345">
        <w:rPr>
          <w:i/>
          <w:sz w:val="28"/>
          <w:szCs w:val="28"/>
        </w:rPr>
        <w:t xml:space="preserve"> </w:t>
      </w:r>
      <w:r w:rsidRPr="00FE6345">
        <w:rPr>
          <w:i/>
          <w:color w:val="000000" w:themeColor="text1"/>
          <w:sz w:val="28"/>
          <w:szCs w:val="28"/>
          <w:lang w:val="en-GB"/>
        </w:rPr>
        <w:t>Thời gian thực hiện quan trắc chất lượng môi trường của nhà máy</w:t>
      </w:r>
      <w:bookmarkEnd w:id="248"/>
    </w:p>
    <w:tbl>
      <w:tblPr>
        <w:tblStyle w:val="TableGrid"/>
        <w:tblW w:w="0" w:type="auto"/>
        <w:jc w:val="center"/>
        <w:tblLook w:val="04A0" w:firstRow="1" w:lastRow="0" w:firstColumn="1" w:lastColumn="0" w:noHBand="0" w:noVBand="1"/>
      </w:tblPr>
      <w:tblGrid>
        <w:gridCol w:w="1271"/>
        <w:gridCol w:w="3827"/>
        <w:gridCol w:w="4092"/>
      </w:tblGrid>
      <w:tr w:rsidR="003D09AD" w:rsidRPr="00013A40" w14:paraId="6A7A84B8" w14:textId="77777777" w:rsidTr="00CA347C">
        <w:trPr>
          <w:jc w:val="center"/>
        </w:trPr>
        <w:tc>
          <w:tcPr>
            <w:tcW w:w="1271" w:type="dxa"/>
            <w:vAlign w:val="center"/>
          </w:tcPr>
          <w:p w14:paraId="2639F5B8" w14:textId="2687DFB3" w:rsidR="003D09AD" w:rsidRPr="00013A40" w:rsidRDefault="003D09AD" w:rsidP="00EA27B9">
            <w:pPr>
              <w:pStyle w:val="Normal1"/>
              <w:spacing w:before="0" w:line="276" w:lineRule="auto"/>
              <w:jc w:val="center"/>
              <w:rPr>
                <w:b/>
                <w:color w:val="000000" w:themeColor="text1"/>
                <w:sz w:val="28"/>
                <w:szCs w:val="28"/>
                <w:lang w:val="en-GB" w:eastAsia="en-US"/>
              </w:rPr>
            </w:pPr>
            <w:r w:rsidRPr="00013A40">
              <w:rPr>
                <w:b/>
                <w:color w:val="000000" w:themeColor="text1"/>
                <w:sz w:val="28"/>
                <w:szCs w:val="28"/>
                <w:lang w:val="en-GB" w:eastAsia="en-US"/>
              </w:rPr>
              <w:t>Stt</w:t>
            </w:r>
          </w:p>
        </w:tc>
        <w:tc>
          <w:tcPr>
            <w:tcW w:w="3827" w:type="dxa"/>
            <w:vAlign w:val="center"/>
          </w:tcPr>
          <w:p w14:paraId="18945FAD" w14:textId="79825C1F" w:rsidR="003D09AD" w:rsidRPr="00013A40" w:rsidRDefault="003D09AD" w:rsidP="00EA27B9">
            <w:pPr>
              <w:pStyle w:val="Normal1"/>
              <w:spacing w:before="0" w:line="276" w:lineRule="auto"/>
              <w:jc w:val="center"/>
              <w:rPr>
                <w:b/>
                <w:color w:val="000000" w:themeColor="text1"/>
                <w:sz w:val="28"/>
                <w:szCs w:val="28"/>
                <w:lang w:val="en-GB" w:eastAsia="en-US"/>
              </w:rPr>
            </w:pPr>
            <w:r w:rsidRPr="00013A40">
              <w:rPr>
                <w:b/>
                <w:color w:val="000000" w:themeColor="text1"/>
                <w:sz w:val="28"/>
                <w:szCs w:val="28"/>
                <w:lang w:val="en-GB" w:eastAsia="en-US"/>
              </w:rPr>
              <w:t>Năm 2021</w:t>
            </w:r>
          </w:p>
        </w:tc>
        <w:tc>
          <w:tcPr>
            <w:tcW w:w="4092" w:type="dxa"/>
            <w:vAlign w:val="center"/>
          </w:tcPr>
          <w:p w14:paraId="0F271C6F" w14:textId="1A9D9EB5" w:rsidR="003D09AD" w:rsidRPr="00013A40" w:rsidRDefault="003D09AD" w:rsidP="00EA27B9">
            <w:pPr>
              <w:pStyle w:val="Normal1"/>
              <w:spacing w:before="0" w:line="276" w:lineRule="auto"/>
              <w:jc w:val="center"/>
              <w:rPr>
                <w:b/>
                <w:color w:val="000000" w:themeColor="text1"/>
                <w:sz w:val="28"/>
                <w:szCs w:val="28"/>
                <w:lang w:val="en-GB" w:eastAsia="en-US"/>
              </w:rPr>
            </w:pPr>
            <w:r w:rsidRPr="00013A40">
              <w:rPr>
                <w:b/>
                <w:color w:val="000000" w:themeColor="text1"/>
                <w:sz w:val="28"/>
                <w:szCs w:val="28"/>
                <w:lang w:val="en-GB" w:eastAsia="en-US"/>
              </w:rPr>
              <w:t>Năm 2022</w:t>
            </w:r>
          </w:p>
        </w:tc>
      </w:tr>
      <w:tr w:rsidR="003D09AD" w:rsidRPr="00013A40" w14:paraId="33329174" w14:textId="77777777" w:rsidTr="00CA347C">
        <w:trPr>
          <w:jc w:val="center"/>
        </w:trPr>
        <w:tc>
          <w:tcPr>
            <w:tcW w:w="1271" w:type="dxa"/>
            <w:vAlign w:val="center"/>
          </w:tcPr>
          <w:p w14:paraId="79428219" w14:textId="2BF1F56E" w:rsidR="003D09AD" w:rsidRPr="00013A40" w:rsidRDefault="003D09AD" w:rsidP="00EA27B9">
            <w:pPr>
              <w:pStyle w:val="Normal1"/>
              <w:spacing w:before="0" w:line="276" w:lineRule="auto"/>
              <w:jc w:val="center"/>
              <w:rPr>
                <w:color w:val="000000" w:themeColor="text1"/>
                <w:sz w:val="28"/>
                <w:szCs w:val="28"/>
                <w:lang w:val="en-GB" w:eastAsia="en-US"/>
              </w:rPr>
            </w:pPr>
            <w:r w:rsidRPr="00013A40">
              <w:rPr>
                <w:color w:val="000000" w:themeColor="text1"/>
                <w:sz w:val="28"/>
                <w:szCs w:val="28"/>
                <w:lang w:val="en-GB" w:eastAsia="en-US"/>
              </w:rPr>
              <w:t>Đợt 1</w:t>
            </w:r>
          </w:p>
        </w:tc>
        <w:tc>
          <w:tcPr>
            <w:tcW w:w="3827" w:type="dxa"/>
            <w:vAlign w:val="center"/>
          </w:tcPr>
          <w:p w14:paraId="0785F192" w14:textId="490245AC" w:rsidR="003D09AD" w:rsidRPr="00013A40" w:rsidRDefault="0063036E" w:rsidP="00EA27B9">
            <w:pPr>
              <w:pStyle w:val="Normal1"/>
              <w:spacing w:before="0" w:line="276" w:lineRule="auto"/>
              <w:jc w:val="center"/>
              <w:rPr>
                <w:color w:val="000000" w:themeColor="text1"/>
                <w:sz w:val="28"/>
                <w:szCs w:val="28"/>
                <w:lang w:val="en-GB" w:eastAsia="en-US"/>
              </w:rPr>
            </w:pPr>
            <w:r w:rsidRPr="00013A40">
              <w:rPr>
                <w:color w:val="000000" w:themeColor="text1"/>
                <w:sz w:val="28"/>
                <w:szCs w:val="28"/>
                <w:lang w:val="en-GB" w:eastAsia="en-US"/>
              </w:rPr>
              <w:t>11/01/2021</w:t>
            </w:r>
          </w:p>
        </w:tc>
        <w:tc>
          <w:tcPr>
            <w:tcW w:w="4092" w:type="dxa"/>
            <w:vAlign w:val="center"/>
          </w:tcPr>
          <w:p w14:paraId="38912483" w14:textId="3A6DE910" w:rsidR="003D09AD" w:rsidRPr="00013A40" w:rsidRDefault="0063036E" w:rsidP="00EA27B9">
            <w:pPr>
              <w:pStyle w:val="Normal1"/>
              <w:spacing w:before="0" w:line="276" w:lineRule="auto"/>
              <w:jc w:val="center"/>
              <w:rPr>
                <w:color w:val="000000" w:themeColor="text1"/>
                <w:sz w:val="28"/>
                <w:szCs w:val="28"/>
                <w:lang w:val="en-GB" w:eastAsia="en-US"/>
              </w:rPr>
            </w:pPr>
            <w:r w:rsidRPr="00013A40">
              <w:rPr>
                <w:color w:val="000000" w:themeColor="text1"/>
                <w:sz w:val="28"/>
                <w:szCs w:val="28"/>
                <w:lang w:val="en-GB" w:eastAsia="en-US"/>
              </w:rPr>
              <w:t>06/04/2022</w:t>
            </w:r>
          </w:p>
        </w:tc>
      </w:tr>
      <w:tr w:rsidR="003D09AD" w:rsidRPr="00013A40" w14:paraId="6C076077" w14:textId="77777777" w:rsidTr="00CA347C">
        <w:trPr>
          <w:jc w:val="center"/>
        </w:trPr>
        <w:tc>
          <w:tcPr>
            <w:tcW w:w="1271" w:type="dxa"/>
            <w:vAlign w:val="center"/>
          </w:tcPr>
          <w:p w14:paraId="3602DD24" w14:textId="1ACD3914" w:rsidR="003D09AD" w:rsidRPr="00013A40" w:rsidRDefault="003D09AD" w:rsidP="00EA27B9">
            <w:pPr>
              <w:pStyle w:val="Normal1"/>
              <w:spacing w:before="0" w:line="276" w:lineRule="auto"/>
              <w:jc w:val="center"/>
              <w:rPr>
                <w:color w:val="000000" w:themeColor="text1"/>
                <w:sz w:val="28"/>
                <w:szCs w:val="28"/>
                <w:lang w:val="en-GB" w:eastAsia="en-US"/>
              </w:rPr>
            </w:pPr>
            <w:r w:rsidRPr="00013A40">
              <w:rPr>
                <w:color w:val="000000" w:themeColor="text1"/>
                <w:sz w:val="28"/>
                <w:szCs w:val="28"/>
                <w:lang w:val="en-GB" w:eastAsia="en-US"/>
              </w:rPr>
              <w:t>Đợt 2</w:t>
            </w:r>
          </w:p>
        </w:tc>
        <w:tc>
          <w:tcPr>
            <w:tcW w:w="3827" w:type="dxa"/>
            <w:vAlign w:val="center"/>
          </w:tcPr>
          <w:p w14:paraId="26EA8B4A" w14:textId="39A3EE8B" w:rsidR="003D09AD" w:rsidRPr="00013A40" w:rsidRDefault="0063036E" w:rsidP="00EA27B9">
            <w:pPr>
              <w:pStyle w:val="Normal1"/>
              <w:spacing w:before="0" w:line="276" w:lineRule="auto"/>
              <w:jc w:val="center"/>
              <w:rPr>
                <w:color w:val="000000" w:themeColor="text1"/>
                <w:sz w:val="28"/>
                <w:szCs w:val="28"/>
                <w:lang w:val="en-GB" w:eastAsia="en-US"/>
              </w:rPr>
            </w:pPr>
            <w:r w:rsidRPr="00013A40">
              <w:rPr>
                <w:color w:val="000000" w:themeColor="text1"/>
                <w:sz w:val="28"/>
                <w:szCs w:val="28"/>
                <w:lang w:val="en-GB" w:eastAsia="en-US"/>
              </w:rPr>
              <w:t>25/05/2021</w:t>
            </w:r>
          </w:p>
        </w:tc>
        <w:tc>
          <w:tcPr>
            <w:tcW w:w="4092" w:type="dxa"/>
            <w:vAlign w:val="center"/>
          </w:tcPr>
          <w:p w14:paraId="0EEE6E3A" w14:textId="3211F55A" w:rsidR="003D09AD" w:rsidRPr="00013A40" w:rsidRDefault="0063036E" w:rsidP="00EA27B9">
            <w:pPr>
              <w:pStyle w:val="Normal1"/>
              <w:spacing w:before="0" w:line="276" w:lineRule="auto"/>
              <w:jc w:val="center"/>
              <w:rPr>
                <w:color w:val="000000" w:themeColor="text1"/>
                <w:sz w:val="28"/>
                <w:szCs w:val="28"/>
                <w:lang w:val="en-GB" w:eastAsia="en-US"/>
              </w:rPr>
            </w:pPr>
            <w:r w:rsidRPr="00013A40">
              <w:rPr>
                <w:color w:val="000000" w:themeColor="text1"/>
                <w:sz w:val="28"/>
                <w:szCs w:val="28"/>
                <w:lang w:val="en-GB" w:eastAsia="en-US"/>
              </w:rPr>
              <w:t>01/06/2022</w:t>
            </w:r>
          </w:p>
        </w:tc>
      </w:tr>
      <w:tr w:rsidR="003D09AD" w:rsidRPr="00013A40" w14:paraId="792F4EE7" w14:textId="77777777" w:rsidTr="00CA347C">
        <w:trPr>
          <w:jc w:val="center"/>
        </w:trPr>
        <w:tc>
          <w:tcPr>
            <w:tcW w:w="1271" w:type="dxa"/>
            <w:vAlign w:val="center"/>
          </w:tcPr>
          <w:p w14:paraId="720C9450" w14:textId="7A7B7CE1" w:rsidR="003D09AD" w:rsidRPr="00013A40" w:rsidRDefault="003D09AD" w:rsidP="00EA27B9">
            <w:pPr>
              <w:pStyle w:val="Normal1"/>
              <w:spacing w:before="0" w:line="276" w:lineRule="auto"/>
              <w:jc w:val="center"/>
              <w:rPr>
                <w:color w:val="000000" w:themeColor="text1"/>
                <w:sz w:val="28"/>
                <w:szCs w:val="28"/>
                <w:lang w:val="en-GB" w:eastAsia="en-US"/>
              </w:rPr>
            </w:pPr>
            <w:r w:rsidRPr="00013A40">
              <w:rPr>
                <w:color w:val="000000" w:themeColor="text1"/>
                <w:sz w:val="28"/>
                <w:szCs w:val="28"/>
                <w:lang w:val="en-GB" w:eastAsia="en-US"/>
              </w:rPr>
              <w:t>Đợt 3</w:t>
            </w:r>
          </w:p>
        </w:tc>
        <w:tc>
          <w:tcPr>
            <w:tcW w:w="3827" w:type="dxa"/>
            <w:vAlign w:val="center"/>
          </w:tcPr>
          <w:p w14:paraId="67A2AE3B" w14:textId="3640DE9E" w:rsidR="003D09AD" w:rsidRPr="00013A40" w:rsidRDefault="0063036E" w:rsidP="00EA27B9">
            <w:pPr>
              <w:pStyle w:val="Normal1"/>
              <w:spacing w:before="0" w:line="276" w:lineRule="auto"/>
              <w:jc w:val="center"/>
              <w:rPr>
                <w:color w:val="000000" w:themeColor="text1"/>
                <w:sz w:val="28"/>
                <w:szCs w:val="28"/>
                <w:lang w:val="en-GB" w:eastAsia="en-US"/>
              </w:rPr>
            </w:pPr>
            <w:r w:rsidRPr="00013A40">
              <w:rPr>
                <w:color w:val="000000" w:themeColor="text1"/>
                <w:sz w:val="28"/>
                <w:szCs w:val="28"/>
                <w:lang w:val="en-GB" w:eastAsia="en-US"/>
              </w:rPr>
              <w:t>04/10/2021</w:t>
            </w:r>
          </w:p>
        </w:tc>
        <w:tc>
          <w:tcPr>
            <w:tcW w:w="4092" w:type="dxa"/>
            <w:vAlign w:val="center"/>
          </w:tcPr>
          <w:p w14:paraId="6703004C" w14:textId="4E3A20E5" w:rsidR="003D09AD" w:rsidRPr="00013A40" w:rsidRDefault="0063036E" w:rsidP="00EA27B9">
            <w:pPr>
              <w:pStyle w:val="Normal1"/>
              <w:spacing w:before="0" w:line="276" w:lineRule="auto"/>
              <w:jc w:val="center"/>
              <w:rPr>
                <w:color w:val="000000" w:themeColor="text1"/>
                <w:sz w:val="28"/>
                <w:szCs w:val="28"/>
                <w:lang w:val="en-GB" w:eastAsia="en-US"/>
              </w:rPr>
            </w:pPr>
            <w:r w:rsidRPr="00013A40">
              <w:rPr>
                <w:color w:val="000000" w:themeColor="text1"/>
                <w:sz w:val="28"/>
                <w:szCs w:val="28"/>
                <w:lang w:val="en-GB" w:eastAsia="en-US"/>
              </w:rPr>
              <w:t>21/09/2022</w:t>
            </w:r>
          </w:p>
        </w:tc>
      </w:tr>
      <w:tr w:rsidR="003D09AD" w14:paraId="38292D74" w14:textId="77777777" w:rsidTr="00CA347C">
        <w:trPr>
          <w:jc w:val="center"/>
        </w:trPr>
        <w:tc>
          <w:tcPr>
            <w:tcW w:w="1271" w:type="dxa"/>
            <w:vAlign w:val="center"/>
          </w:tcPr>
          <w:p w14:paraId="26F2F851" w14:textId="4B615CFD" w:rsidR="003D09AD" w:rsidRPr="00013A40" w:rsidRDefault="003D09AD" w:rsidP="00EA27B9">
            <w:pPr>
              <w:pStyle w:val="Normal1"/>
              <w:spacing w:before="0" w:line="276" w:lineRule="auto"/>
              <w:jc w:val="center"/>
              <w:rPr>
                <w:color w:val="000000" w:themeColor="text1"/>
                <w:sz w:val="28"/>
                <w:szCs w:val="28"/>
                <w:lang w:val="en-GB" w:eastAsia="en-US"/>
              </w:rPr>
            </w:pPr>
            <w:r w:rsidRPr="00013A40">
              <w:rPr>
                <w:color w:val="000000" w:themeColor="text1"/>
                <w:sz w:val="28"/>
                <w:szCs w:val="28"/>
                <w:lang w:val="en-GB" w:eastAsia="en-US"/>
              </w:rPr>
              <w:t>Đợt 4</w:t>
            </w:r>
          </w:p>
        </w:tc>
        <w:tc>
          <w:tcPr>
            <w:tcW w:w="3827" w:type="dxa"/>
            <w:vAlign w:val="center"/>
          </w:tcPr>
          <w:p w14:paraId="522D13C4" w14:textId="626331E1" w:rsidR="003D09AD" w:rsidRPr="00013A40" w:rsidRDefault="0063036E" w:rsidP="00EA27B9">
            <w:pPr>
              <w:pStyle w:val="Normal1"/>
              <w:spacing w:before="0" w:line="276" w:lineRule="auto"/>
              <w:jc w:val="center"/>
              <w:rPr>
                <w:color w:val="000000" w:themeColor="text1"/>
                <w:sz w:val="28"/>
                <w:szCs w:val="28"/>
                <w:lang w:val="en-GB" w:eastAsia="en-US"/>
              </w:rPr>
            </w:pPr>
            <w:r w:rsidRPr="00013A40">
              <w:rPr>
                <w:color w:val="000000" w:themeColor="text1"/>
                <w:sz w:val="28"/>
                <w:szCs w:val="28"/>
                <w:lang w:val="en-GB" w:eastAsia="en-US"/>
              </w:rPr>
              <w:t>03/12/2021</w:t>
            </w:r>
          </w:p>
        </w:tc>
        <w:tc>
          <w:tcPr>
            <w:tcW w:w="4092" w:type="dxa"/>
            <w:vAlign w:val="center"/>
          </w:tcPr>
          <w:p w14:paraId="265C25F7" w14:textId="2F67A206" w:rsidR="003D09AD" w:rsidRDefault="0063036E" w:rsidP="00EA27B9">
            <w:pPr>
              <w:pStyle w:val="Normal1"/>
              <w:spacing w:before="0" w:line="276" w:lineRule="auto"/>
              <w:jc w:val="center"/>
              <w:rPr>
                <w:color w:val="000000" w:themeColor="text1"/>
                <w:sz w:val="28"/>
                <w:szCs w:val="28"/>
                <w:lang w:val="en-GB" w:eastAsia="en-US"/>
              </w:rPr>
            </w:pPr>
            <w:r w:rsidRPr="00013A40">
              <w:rPr>
                <w:color w:val="000000" w:themeColor="text1"/>
                <w:sz w:val="28"/>
                <w:szCs w:val="28"/>
                <w:lang w:val="en-GB" w:eastAsia="en-US"/>
              </w:rPr>
              <w:t>21/11/2022</w:t>
            </w:r>
          </w:p>
        </w:tc>
      </w:tr>
    </w:tbl>
    <w:p w14:paraId="06233A58" w14:textId="76E7B242" w:rsidR="003D09AD" w:rsidRDefault="00D83C0C" w:rsidP="00EA27B9">
      <w:pPr>
        <w:pStyle w:val="Normal1"/>
        <w:spacing w:before="0" w:line="276" w:lineRule="auto"/>
        <w:jc w:val="right"/>
        <w:rPr>
          <w:i/>
          <w:color w:val="000000" w:themeColor="text1"/>
          <w:sz w:val="28"/>
          <w:szCs w:val="28"/>
          <w:lang w:val="en-GB" w:eastAsia="en-US"/>
        </w:rPr>
      </w:pPr>
      <w:r w:rsidRPr="00D83C0C">
        <w:rPr>
          <w:i/>
          <w:color w:val="000000" w:themeColor="text1"/>
          <w:sz w:val="28"/>
          <w:szCs w:val="28"/>
          <w:lang w:val="en-GB" w:eastAsia="en-US"/>
        </w:rPr>
        <w:t>(Nguồn: Công ty TNHH MTV Hồng Cúc Tây Ninh)</w:t>
      </w:r>
    </w:p>
    <w:p w14:paraId="31AE9021" w14:textId="2E25B962" w:rsidR="00D83C0C" w:rsidRDefault="00D83C0C" w:rsidP="00EA27B9">
      <w:pPr>
        <w:pStyle w:val="MUC1"/>
        <w:spacing w:after="0"/>
        <w:ind w:firstLine="426"/>
        <w:jc w:val="both"/>
        <w:outlineLvl w:val="2"/>
        <w:rPr>
          <w:color w:val="000000" w:themeColor="text1"/>
          <w:sz w:val="28"/>
          <w:szCs w:val="28"/>
        </w:rPr>
      </w:pPr>
      <w:bookmarkStart w:id="249" w:name="_Toc148952979"/>
      <w:r>
        <w:rPr>
          <w:color w:val="000000" w:themeColor="text1"/>
          <w:sz w:val="28"/>
          <w:szCs w:val="28"/>
        </w:rPr>
        <w:t>5.1. Kết quả quan trắc môi trường định kỳ đối với nước thải</w:t>
      </w:r>
      <w:bookmarkEnd w:id="249"/>
    </w:p>
    <w:p w14:paraId="7845B18D" w14:textId="3A05EC00" w:rsidR="004C5720" w:rsidRDefault="005E453F" w:rsidP="00EA27B9">
      <w:pPr>
        <w:pStyle w:val="Normal1"/>
        <w:numPr>
          <w:ilvl w:val="0"/>
          <w:numId w:val="42"/>
        </w:numPr>
        <w:spacing w:before="0" w:line="276" w:lineRule="auto"/>
        <w:ind w:left="0" w:firstLine="426"/>
        <w:rPr>
          <w:b/>
          <w:i/>
          <w:color w:val="000000" w:themeColor="text1"/>
          <w:sz w:val="28"/>
          <w:szCs w:val="28"/>
          <w:u w:val="single"/>
          <w:lang w:val="en-GB" w:eastAsia="en-US"/>
        </w:rPr>
      </w:pPr>
      <w:r w:rsidRPr="005E453F">
        <w:rPr>
          <w:b/>
          <w:i/>
          <w:color w:val="000000" w:themeColor="text1"/>
          <w:sz w:val="28"/>
          <w:szCs w:val="28"/>
          <w:u w:val="single"/>
          <w:lang w:val="en-GB" w:eastAsia="en-US"/>
        </w:rPr>
        <w:t>Kết quả quan trắc môi trường nước thải năm 2021:</w:t>
      </w:r>
    </w:p>
    <w:p w14:paraId="438A6FED" w14:textId="77777777" w:rsidR="00013A40" w:rsidRDefault="00013A40" w:rsidP="00EA27B9">
      <w:pPr>
        <w:pStyle w:val="Normal1"/>
        <w:spacing w:before="0" w:line="276" w:lineRule="auto"/>
        <w:ind w:left="426"/>
        <w:rPr>
          <w:b/>
          <w:i/>
          <w:color w:val="000000" w:themeColor="text1"/>
          <w:sz w:val="28"/>
          <w:szCs w:val="28"/>
          <w:u w:val="single"/>
          <w:lang w:val="en-GB" w:eastAsia="en-US"/>
        </w:rPr>
      </w:pPr>
    </w:p>
    <w:p w14:paraId="17EC5C63" w14:textId="77777777" w:rsidR="00013A40" w:rsidRDefault="00013A40" w:rsidP="005E453F">
      <w:pPr>
        <w:pStyle w:val="Normal1"/>
        <w:rPr>
          <w:bCs/>
          <w:iCs/>
          <w:color w:val="000000" w:themeColor="text1"/>
          <w:sz w:val="28"/>
          <w:szCs w:val="28"/>
          <w:lang w:val="en-GB" w:eastAsia="en-US"/>
        </w:rPr>
        <w:sectPr w:rsidR="00013A40" w:rsidSect="00FE6345">
          <w:pgSz w:w="11907" w:h="16840" w:code="9"/>
          <w:pgMar w:top="1134" w:right="851" w:bottom="993" w:left="1701" w:header="576" w:footer="576" w:gutter="0"/>
          <w:pgNumType w:start="1"/>
          <w:cols w:space="709"/>
          <w:docGrid w:linePitch="354"/>
        </w:sectPr>
      </w:pPr>
    </w:p>
    <w:tbl>
      <w:tblPr>
        <w:tblStyle w:val="TableGrid"/>
        <w:tblW w:w="13708" w:type="dxa"/>
        <w:tblInd w:w="142" w:type="dxa"/>
        <w:tblLayout w:type="fixed"/>
        <w:tblLook w:val="04A0" w:firstRow="1" w:lastRow="0" w:firstColumn="1" w:lastColumn="0" w:noHBand="0" w:noVBand="1"/>
      </w:tblPr>
      <w:tblGrid>
        <w:gridCol w:w="846"/>
        <w:gridCol w:w="1531"/>
        <w:gridCol w:w="903"/>
        <w:gridCol w:w="706"/>
        <w:gridCol w:w="730"/>
        <w:gridCol w:w="898"/>
        <w:gridCol w:w="808"/>
        <w:gridCol w:w="815"/>
        <w:gridCol w:w="1084"/>
        <w:gridCol w:w="851"/>
        <w:gridCol w:w="1276"/>
        <w:gridCol w:w="850"/>
        <w:gridCol w:w="1134"/>
        <w:gridCol w:w="1276"/>
      </w:tblGrid>
      <w:tr w:rsidR="008E5B6D" w14:paraId="159DC1ED" w14:textId="268033CF" w:rsidTr="005A14A6">
        <w:tc>
          <w:tcPr>
            <w:tcW w:w="846" w:type="dxa"/>
            <w:vMerge w:val="restart"/>
            <w:vAlign w:val="center"/>
          </w:tcPr>
          <w:p w14:paraId="299FF05F" w14:textId="57AA3338" w:rsidR="00C24358" w:rsidRDefault="008E5B6D" w:rsidP="00B84D08">
            <w:pPr>
              <w:pStyle w:val="Normal1"/>
              <w:jc w:val="center"/>
              <w:rPr>
                <w:bCs/>
                <w:iCs/>
                <w:color w:val="000000" w:themeColor="text1"/>
                <w:sz w:val="28"/>
                <w:szCs w:val="28"/>
                <w:lang w:val="en-GB" w:eastAsia="en-US"/>
              </w:rPr>
            </w:pPr>
            <w:bookmarkStart w:id="250" w:name="_Hlk148603863"/>
            <w:r>
              <w:rPr>
                <w:bCs/>
                <w:iCs/>
                <w:color w:val="000000" w:themeColor="text1"/>
                <w:sz w:val="28"/>
                <w:szCs w:val="28"/>
                <w:lang w:val="en-GB" w:eastAsia="en-US"/>
              </w:rPr>
              <w:lastRenderedPageBreak/>
              <w:t>STT</w:t>
            </w:r>
          </w:p>
        </w:tc>
        <w:tc>
          <w:tcPr>
            <w:tcW w:w="1531" w:type="dxa"/>
            <w:vMerge w:val="restart"/>
            <w:vAlign w:val="center"/>
          </w:tcPr>
          <w:p w14:paraId="77D53304" w14:textId="24C590DF" w:rsidR="00C24358" w:rsidRDefault="00C2435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Ký hiệu điểm quan trắc</w:t>
            </w:r>
          </w:p>
        </w:tc>
        <w:tc>
          <w:tcPr>
            <w:tcW w:w="903" w:type="dxa"/>
            <w:vMerge w:val="restart"/>
            <w:vAlign w:val="center"/>
          </w:tcPr>
          <w:p w14:paraId="49131DBC" w14:textId="12F7974D" w:rsidR="00C24358" w:rsidRDefault="00C2435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Thời gian quan trắc</w:t>
            </w:r>
          </w:p>
        </w:tc>
        <w:tc>
          <w:tcPr>
            <w:tcW w:w="706" w:type="dxa"/>
            <w:vAlign w:val="center"/>
          </w:tcPr>
          <w:p w14:paraId="7D6883BE" w14:textId="3622CA2E" w:rsidR="00C24358" w:rsidRDefault="00C2435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pH</w:t>
            </w:r>
          </w:p>
        </w:tc>
        <w:tc>
          <w:tcPr>
            <w:tcW w:w="730" w:type="dxa"/>
            <w:vAlign w:val="center"/>
          </w:tcPr>
          <w:p w14:paraId="2D93170C" w14:textId="38F82D73" w:rsidR="00C24358" w:rsidRDefault="00C2435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TSS</w:t>
            </w:r>
          </w:p>
        </w:tc>
        <w:tc>
          <w:tcPr>
            <w:tcW w:w="898" w:type="dxa"/>
            <w:vAlign w:val="center"/>
          </w:tcPr>
          <w:p w14:paraId="7EE7E71F" w14:textId="743DEAB7" w:rsidR="00C24358" w:rsidRPr="00013A40" w:rsidRDefault="00C2435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BOD</w:t>
            </w:r>
            <w:r>
              <w:rPr>
                <w:bCs/>
                <w:iCs/>
                <w:color w:val="000000" w:themeColor="text1"/>
                <w:sz w:val="28"/>
                <w:szCs w:val="28"/>
                <w:vertAlign w:val="subscript"/>
                <w:lang w:val="en-GB" w:eastAsia="en-US"/>
              </w:rPr>
              <w:t>5</w:t>
            </w:r>
          </w:p>
        </w:tc>
        <w:tc>
          <w:tcPr>
            <w:tcW w:w="808" w:type="dxa"/>
            <w:vAlign w:val="center"/>
          </w:tcPr>
          <w:p w14:paraId="219A8035" w14:textId="20A05A4E" w:rsidR="00C24358" w:rsidRDefault="00C2435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COD</w:t>
            </w:r>
          </w:p>
        </w:tc>
        <w:tc>
          <w:tcPr>
            <w:tcW w:w="815" w:type="dxa"/>
            <w:vAlign w:val="center"/>
          </w:tcPr>
          <w:p w14:paraId="3F35331E" w14:textId="4B4CD778" w:rsidR="00C24358" w:rsidRPr="00013A40" w:rsidRDefault="00C24358" w:rsidP="00B84D08">
            <w:pPr>
              <w:pStyle w:val="Normal1"/>
              <w:jc w:val="center"/>
              <w:rPr>
                <w:bCs/>
                <w:iCs/>
                <w:color w:val="000000" w:themeColor="text1"/>
                <w:sz w:val="28"/>
                <w:szCs w:val="28"/>
                <w:vertAlign w:val="superscript"/>
                <w:lang w:val="en-GB" w:eastAsia="en-US"/>
              </w:rPr>
            </w:pPr>
            <w:r>
              <w:rPr>
                <w:bCs/>
                <w:iCs/>
                <w:color w:val="000000" w:themeColor="text1"/>
                <w:sz w:val="28"/>
                <w:szCs w:val="28"/>
                <w:lang w:val="en-GB" w:eastAsia="en-US"/>
              </w:rPr>
              <w:t>NH</w:t>
            </w:r>
            <w:r>
              <w:rPr>
                <w:bCs/>
                <w:iCs/>
                <w:color w:val="000000" w:themeColor="text1"/>
                <w:sz w:val="28"/>
                <w:szCs w:val="28"/>
                <w:vertAlign w:val="subscript"/>
                <w:lang w:val="en-GB" w:eastAsia="en-US"/>
              </w:rPr>
              <w:t>4</w:t>
            </w:r>
            <w:r>
              <w:rPr>
                <w:bCs/>
                <w:iCs/>
                <w:color w:val="000000" w:themeColor="text1"/>
                <w:sz w:val="28"/>
                <w:szCs w:val="28"/>
                <w:vertAlign w:val="superscript"/>
                <w:lang w:val="en-GB" w:eastAsia="en-US"/>
              </w:rPr>
              <w:t>+</w:t>
            </w:r>
          </w:p>
        </w:tc>
        <w:tc>
          <w:tcPr>
            <w:tcW w:w="1084" w:type="dxa"/>
            <w:vAlign w:val="center"/>
          </w:tcPr>
          <w:p w14:paraId="76F6D2C6" w14:textId="5FC3FDBE" w:rsidR="00C24358" w:rsidRPr="00013A40" w:rsidRDefault="00C2435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NO</w:t>
            </w:r>
            <w:r>
              <w:rPr>
                <w:bCs/>
                <w:iCs/>
                <w:color w:val="000000" w:themeColor="text1"/>
                <w:sz w:val="28"/>
                <w:szCs w:val="28"/>
                <w:vertAlign w:val="subscript"/>
                <w:lang w:val="en-GB" w:eastAsia="en-US"/>
              </w:rPr>
              <w:t>3</w:t>
            </w:r>
            <w:r>
              <w:rPr>
                <w:bCs/>
                <w:iCs/>
                <w:color w:val="000000" w:themeColor="text1"/>
                <w:sz w:val="28"/>
                <w:szCs w:val="28"/>
                <w:vertAlign w:val="superscript"/>
                <w:lang w:val="en-GB" w:eastAsia="en-US"/>
              </w:rPr>
              <w:t>-</w:t>
            </w:r>
          </w:p>
        </w:tc>
        <w:tc>
          <w:tcPr>
            <w:tcW w:w="851" w:type="dxa"/>
            <w:vAlign w:val="center"/>
          </w:tcPr>
          <w:p w14:paraId="7600DDB4" w14:textId="38AC519C" w:rsidR="00C24358" w:rsidRPr="00013A40" w:rsidRDefault="00C2435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PO</w:t>
            </w:r>
            <w:r>
              <w:rPr>
                <w:bCs/>
                <w:iCs/>
                <w:color w:val="000000" w:themeColor="text1"/>
                <w:sz w:val="28"/>
                <w:szCs w:val="28"/>
                <w:vertAlign w:val="subscript"/>
                <w:lang w:val="en-GB" w:eastAsia="en-US"/>
              </w:rPr>
              <w:t>4</w:t>
            </w:r>
            <w:r>
              <w:rPr>
                <w:bCs/>
                <w:iCs/>
                <w:color w:val="000000" w:themeColor="text1"/>
                <w:sz w:val="28"/>
                <w:szCs w:val="28"/>
                <w:vertAlign w:val="superscript"/>
                <w:lang w:val="en-GB" w:eastAsia="en-US"/>
              </w:rPr>
              <w:t>3-</w:t>
            </w:r>
          </w:p>
        </w:tc>
        <w:tc>
          <w:tcPr>
            <w:tcW w:w="1276" w:type="dxa"/>
            <w:vAlign w:val="center"/>
          </w:tcPr>
          <w:p w14:paraId="1A463243" w14:textId="22EA15F4" w:rsidR="00C24358" w:rsidRDefault="00C2435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Tổng Photpho</w:t>
            </w:r>
          </w:p>
        </w:tc>
        <w:tc>
          <w:tcPr>
            <w:tcW w:w="850" w:type="dxa"/>
            <w:vAlign w:val="center"/>
          </w:tcPr>
          <w:p w14:paraId="1202EF29" w14:textId="62E245E5" w:rsidR="00C24358" w:rsidRDefault="00C2435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Tổng Nitơ</w:t>
            </w:r>
          </w:p>
        </w:tc>
        <w:tc>
          <w:tcPr>
            <w:tcW w:w="1134" w:type="dxa"/>
            <w:vAlign w:val="center"/>
          </w:tcPr>
          <w:p w14:paraId="24D5AF93" w14:textId="2BE2EE86" w:rsidR="00C24358" w:rsidRDefault="00C2435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Xyanua</w:t>
            </w:r>
          </w:p>
        </w:tc>
        <w:tc>
          <w:tcPr>
            <w:tcW w:w="1276" w:type="dxa"/>
            <w:vAlign w:val="center"/>
          </w:tcPr>
          <w:p w14:paraId="1F505DA6" w14:textId="04AD4A38" w:rsidR="00C24358" w:rsidRDefault="00C2435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Colyfom</w:t>
            </w:r>
          </w:p>
        </w:tc>
      </w:tr>
      <w:tr w:rsidR="008E5B6D" w14:paraId="612C4266" w14:textId="69256DC9" w:rsidTr="005A14A6">
        <w:tc>
          <w:tcPr>
            <w:tcW w:w="846" w:type="dxa"/>
            <w:vMerge/>
            <w:vAlign w:val="center"/>
          </w:tcPr>
          <w:p w14:paraId="60256641" w14:textId="77777777" w:rsidR="00C24358" w:rsidRDefault="00C24358" w:rsidP="00B84D08">
            <w:pPr>
              <w:pStyle w:val="Normal1"/>
              <w:jc w:val="center"/>
              <w:rPr>
                <w:bCs/>
                <w:iCs/>
                <w:color w:val="000000" w:themeColor="text1"/>
                <w:sz w:val="28"/>
                <w:szCs w:val="28"/>
                <w:lang w:val="en-GB" w:eastAsia="en-US"/>
              </w:rPr>
            </w:pPr>
          </w:p>
        </w:tc>
        <w:tc>
          <w:tcPr>
            <w:tcW w:w="1531" w:type="dxa"/>
            <w:vMerge/>
            <w:vAlign w:val="center"/>
          </w:tcPr>
          <w:p w14:paraId="15D0BE8E" w14:textId="77777777" w:rsidR="00C24358" w:rsidRDefault="00C24358" w:rsidP="00B84D08">
            <w:pPr>
              <w:pStyle w:val="Normal1"/>
              <w:jc w:val="center"/>
              <w:rPr>
                <w:bCs/>
                <w:iCs/>
                <w:color w:val="000000" w:themeColor="text1"/>
                <w:sz w:val="28"/>
                <w:szCs w:val="28"/>
                <w:lang w:val="en-GB" w:eastAsia="en-US"/>
              </w:rPr>
            </w:pPr>
          </w:p>
        </w:tc>
        <w:tc>
          <w:tcPr>
            <w:tcW w:w="903" w:type="dxa"/>
            <w:vMerge/>
            <w:vAlign w:val="center"/>
          </w:tcPr>
          <w:p w14:paraId="042B197E" w14:textId="77777777" w:rsidR="00C24358" w:rsidRDefault="00C24358" w:rsidP="00B84D08">
            <w:pPr>
              <w:pStyle w:val="Normal1"/>
              <w:jc w:val="center"/>
              <w:rPr>
                <w:bCs/>
                <w:iCs/>
                <w:color w:val="000000" w:themeColor="text1"/>
                <w:sz w:val="28"/>
                <w:szCs w:val="28"/>
                <w:lang w:val="en-GB" w:eastAsia="en-US"/>
              </w:rPr>
            </w:pPr>
          </w:p>
        </w:tc>
        <w:tc>
          <w:tcPr>
            <w:tcW w:w="706" w:type="dxa"/>
            <w:vAlign w:val="center"/>
          </w:tcPr>
          <w:p w14:paraId="047DAA54" w14:textId="5179C7F2" w:rsidR="00C24358" w:rsidRDefault="00C2435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w:t>
            </w:r>
          </w:p>
        </w:tc>
        <w:tc>
          <w:tcPr>
            <w:tcW w:w="730" w:type="dxa"/>
            <w:vAlign w:val="center"/>
          </w:tcPr>
          <w:p w14:paraId="63FC0ACA" w14:textId="673E95C6" w:rsidR="00C24358" w:rsidRDefault="00C2435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mg/l</w:t>
            </w:r>
          </w:p>
        </w:tc>
        <w:tc>
          <w:tcPr>
            <w:tcW w:w="898" w:type="dxa"/>
            <w:vAlign w:val="center"/>
          </w:tcPr>
          <w:p w14:paraId="5736E303" w14:textId="4C547C36" w:rsidR="00C24358" w:rsidRDefault="00C2435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mg/l</w:t>
            </w:r>
          </w:p>
        </w:tc>
        <w:tc>
          <w:tcPr>
            <w:tcW w:w="808" w:type="dxa"/>
            <w:vAlign w:val="center"/>
          </w:tcPr>
          <w:p w14:paraId="6FAFDF0D" w14:textId="6B1A165E" w:rsidR="00C24358" w:rsidRDefault="00C2435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mg/l</w:t>
            </w:r>
          </w:p>
        </w:tc>
        <w:tc>
          <w:tcPr>
            <w:tcW w:w="815" w:type="dxa"/>
            <w:vAlign w:val="center"/>
          </w:tcPr>
          <w:p w14:paraId="490CE451" w14:textId="48272CD6" w:rsidR="00C24358" w:rsidRDefault="00C2435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mg/l</w:t>
            </w:r>
          </w:p>
        </w:tc>
        <w:tc>
          <w:tcPr>
            <w:tcW w:w="1084" w:type="dxa"/>
            <w:vAlign w:val="center"/>
          </w:tcPr>
          <w:p w14:paraId="0E9FD52A" w14:textId="0C4B03B6" w:rsidR="00C24358" w:rsidRDefault="00C2435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Pt/Co</w:t>
            </w:r>
          </w:p>
        </w:tc>
        <w:tc>
          <w:tcPr>
            <w:tcW w:w="851" w:type="dxa"/>
            <w:vAlign w:val="center"/>
          </w:tcPr>
          <w:p w14:paraId="24C168A7" w14:textId="6E54AA0B" w:rsidR="00C24358" w:rsidRDefault="00C2435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mg/l</w:t>
            </w:r>
          </w:p>
        </w:tc>
        <w:tc>
          <w:tcPr>
            <w:tcW w:w="1276" w:type="dxa"/>
            <w:vAlign w:val="center"/>
          </w:tcPr>
          <w:p w14:paraId="2AD89195" w14:textId="378145D0" w:rsidR="00C24358" w:rsidRDefault="00C2435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mg/l</w:t>
            </w:r>
          </w:p>
        </w:tc>
        <w:tc>
          <w:tcPr>
            <w:tcW w:w="850" w:type="dxa"/>
            <w:vAlign w:val="center"/>
          </w:tcPr>
          <w:p w14:paraId="5155BC79" w14:textId="40CB2581" w:rsidR="00C24358" w:rsidRDefault="00C2435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mg/l</w:t>
            </w:r>
          </w:p>
        </w:tc>
        <w:tc>
          <w:tcPr>
            <w:tcW w:w="1134" w:type="dxa"/>
            <w:vAlign w:val="center"/>
          </w:tcPr>
          <w:p w14:paraId="5D532E8F" w14:textId="4BC67168" w:rsidR="00C24358" w:rsidRDefault="00C2435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mg/l</w:t>
            </w:r>
          </w:p>
        </w:tc>
        <w:tc>
          <w:tcPr>
            <w:tcW w:w="1276" w:type="dxa"/>
            <w:vAlign w:val="center"/>
          </w:tcPr>
          <w:p w14:paraId="5BF1B8F8" w14:textId="455F4B7C" w:rsidR="00C24358" w:rsidRDefault="00C2435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MPN/100 mL</w:t>
            </w:r>
          </w:p>
        </w:tc>
      </w:tr>
      <w:tr w:rsidR="008E5B6D" w14:paraId="2041E8D3" w14:textId="6351F315" w:rsidTr="005A14A6">
        <w:tc>
          <w:tcPr>
            <w:tcW w:w="846" w:type="dxa"/>
            <w:vMerge w:val="restart"/>
            <w:vAlign w:val="center"/>
          </w:tcPr>
          <w:p w14:paraId="79FC3817" w14:textId="73DFB514"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1</w:t>
            </w:r>
          </w:p>
        </w:tc>
        <w:tc>
          <w:tcPr>
            <w:tcW w:w="1531" w:type="dxa"/>
            <w:vMerge w:val="restart"/>
            <w:vAlign w:val="center"/>
          </w:tcPr>
          <w:p w14:paraId="5C00BFEB" w14:textId="41CF7250"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Đầu ra HTXLNT</w:t>
            </w:r>
          </w:p>
        </w:tc>
        <w:tc>
          <w:tcPr>
            <w:tcW w:w="903" w:type="dxa"/>
            <w:vAlign w:val="center"/>
          </w:tcPr>
          <w:p w14:paraId="23CF7410" w14:textId="14A6C064"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Đợt 1</w:t>
            </w:r>
          </w:p>
        </w:tc>
        <w:tc>
          <w:tcPr>
            <w:tcW w:w="706" w:type="dxa"/>
            <w:vAlign w:val="center"/>
          </w:tcPr>
          <w:p w14:paraId="68A44D8C" w14:textId="4320D470"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8,69</w:t>
            </w:r>
          </w:p>
        </w:tc>
        <w:tc>
          <w:tcPr>
            <w:tcW w:w="730" w:type="dxa"/>
            <w:vAlign w:val="center"/>
          </w:tcPr>
          <w:p w14:paraId="023FD57F" w14:textId="258FC385"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183</w:t>
            </w:r>
          </w:p>
        </w:tc>
        <w:tc>
          <w:tcPr>
            <w:tcW w:w="898" w:type="dxa"/>
            <w:vAlign w:val="center"/>
          </w:tcPr>
          <w:p w14:paraId="65EE103F" w14:textId="3ADD5C7D"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115</w:t>
            </w:r>
          </w:p>
        </w:tc>
        <w:tc>
          <w:tcPr>
            <w:tcW w:w="808" w:type="dxa"/>
            <w:vAlign w:val="center"/>
          </w:tcPr>
          <w:p w14:paraId="78F23A0C" w14:textId="4005C221"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206</w:t>
            </w:r>
          </w:p>
        </w:tc>
        <w:tc>
          <w:tcPr>
            <w:tcW w:w="815" w:type="dxa"/>
            <w:vAlign w:val="center"/>
          </w:tcPr>
          <w:p w14:paraId="7FA9C42F" w14:textId="1CC4360A"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14,7</w:t>
            </w:r>
          </w:p>
        </w:tc>
        <w:tc>
          <w:tcPr>
            <w:tcW w:w="1084" w:type="dxa"/>
            <w:vAlign w:val="center"/>
          </w:tcPr>
          <w:p w14:paraId="2ED83995" w14:textId="0C563EDC"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1,23</w:t>
            </w:r>
          </w:p>
        </w:tc>
        <w:tc>
          <w:tcPr>
            <w:tcW w:w="851" w:type="dxa"/>
            <w:vAlign w:val="center"/>
          </w:tcPr>
          <w:p w14:paraId="3825E25F" w14:textId="212C7E3E"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6,55</w:t>
            </w:r>
          </w:p>
        </w:tc>
        <w:tc>
          <w:tcPr>
            <w:tcW w:w="1276" w:type="dxa"/>
            <w:vAlign w:val="center"/>
          </w:tcPr>
          <w:p w14:paraId="206A16CD" w14:textId="2C7D0D36"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8,95</w:t>
            </w:r>
          </w:p>
        </w:tc>
        <w:tc>
          <w:tcPr>
            <w:tcW w:w="850" w:type="dxa"/>
            <w:vAlign w:val="center"/>
          </w:tcPr>
          <w:p w14:paraId="20F98A78" w14:textId="5BDC3E81"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32,4</w:t>
            </w:r>
          </w:p>
        </w:tc>
        <w:tc>
          <w:tcPr>
            <w:tcW w:w="1134" w:type="dxa"/>
            <w:vAlign w:val="center"/>
          </w:tcPr>
          <w:p w14:paraId="0DE5762A" w14:textId="0B215748"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0,542</w:t>
            </w:r>
          </w:p>
        </w:tc>
        <w:tc>
          <w:tcPr>
            <w:tcW w:w="1276" w:type="dxa"/>
            <w:vAlign w:val="center"/>
          </w:tcPr>
          <w:p w14:paraId="59E76988" w14:textId="549E8A8E" w:rsidR="006E408E" w:rsidRPr="00B84D08" w:rsidRDefault="00B84D08" w:rsidP="00B84D08">
            <w:pPr>
              <w:pStyle w:val="Normal1"/>
              <w:jc w:val="center"/>
              <w:rPr>
                <w:bCs/>
                <w:iCs/>
                <w:color w:val="000000" w:themeColor="text1"/>
                <w:sz w:val="28"/>
                <w:szCs w:val="28"/>
                <w:vertAlign w:val="superscript"/>
                <w:lang w:val="en-GB" w:eastAsia="en-US"/>
              </w:rPr>
            </w:pPr>
            <w:r>
              <w:rPr>
                <w:bCs/>
                <w:iCs/>
                <w:color w:val="000000" w:themeColor="text1"/>
                <w:sz w:val="28"/>
                <w:szCs w:val="28"/>
                <w:lang w:val="en-GB" w:eastAsia="en-US"/>
              </w:rPr>
              <w:t>5,3x10</w:t>
            </w:r>
            <w:r>
              <w:rPr>
                <w:bCs/>
                <w:iCs/>
                <w:color w:val="000000" w:themeColor="text1"/>
                <w:sz w:val="28"/>
                <w:szCs w:val="28"/>
                <w:vertAlign w:val="superscript"/>
                <w:lang w:val="en-GB" w:eastAsia="en-US"/>
              </w:rPr>
              <w:t>4</w:t>
            </w:r>
          </w:p>
        </w:tc>
      </w:tr>
      <w:tr w:rsidR="008E5B6D" w14:paraId="1980FEF1" w14:textId="1DC87EBE" w:rsidTr="005A14A6">
        <w:tc>
          <w:tcPr>
            <w:tcW w:w="846" w:type="dxa"/>
            <w:vMerge/>
            <w:vAlign w:val="center"/>
          </w:tcPr>
          <w:p w14:paraId="1B8DA838" w14:textId="77777777" w:rsidR="006E408E" w:rsidRDefault="006E408E" w:rsidP="00B84D08">
            <w:pPr>
              <w:pStyle w:val="Normal1"/>
              <w:jc w:val="center"/>
              <w:rPr>
                <w:bCs/>
                <w:iCs/>
                <w:color w:val="000000" w:themeColor="text1"/>
                <w:sz w:val="28"/>
                <w:szCs w:val="28"/>
                <w:lang w:val="en-GB" w:eastAsia="en-US"/>
              </w:rPr>
            </w:pPr>
          </w:p>
        </w:tc>
        <w:tc>
          <w:tcPr>
            <w:tcW w:w="1531" w:type="dxa"/>
            <w:vMerge/>
            <w:vAlign w:val="center"/>
          </w:tcPr>
          <w:p w14:paraId="247B1D59" w14:textId="77777777" w:rsidR="006E408E" w:rsidRDefault="006E408E" w:rsidP="00B84D08">
            <w:pPr>
              <w:pStyle w:val="Normal1"/>
              <w:jc w:val="center"/>
              <w:rPr>
                <w:bCs/>
                <w:iCs/>
                <w:color w:val="000000" w:themeColor="text1"/>
                <w:sz w:val="28"/>
                <w:szCs w:val="28"/>
                <w:lang w:val="en-GB" w:eastAsia="en-US"/>
              </w:rPr>
            </w:pPr>
          </w:p>
        </w:tc>
        <w:tc>
          <w:tcPr>
            <w:tcW w:w="903" w:type="dxa"/>
            <w:vAlign w:val="center"/>
          </w:tcPr>
          <w:p w14:paraId="2221B13B" w14:textId="19776F60"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Đợt 2</w:t>
            </w:r>
          </w:p>
        </w:tc>
        <w:tc>
          <w:tcPr>
            <w:tcW w:w="706" w:type="dxa"/>
            <w:vAlign w:val="center"/>
          </w:tcPr>
          <w:p w14:paraId="0198EC5E" w14:textId="01C636C9"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7,67</w:t>
            </w:r>
          </w:p>
        </w:tc>
        <w:tc>
          <w:tcPr>
            <w:tcW w:w="730" w:type="dxa"/>
            <w:vAlign w:val="center"/>
          </w:tcPr>
          <w:p w14:paraId="62B09402" w14:textId="57443AB6"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124</w:t>
            </w:r>
          </w:p>
        </w:tc>
        <w:tc>
          <w:tcPr>
            <w:tcW w:w="898" w:type="dxa"/>
            <w:vAlign w:val="center"/>
          </w:tcPr>
          <w:p w14:paraId="2B2B03F8" w14:textId="6D97162A"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54,8</w:t>
            </w:r>
          </w:p>
        </w:tc>
        <w:tc>
          <w:tcPr>
            <w:tcW w:w="808" w:type="dxa"/>
            <w:vAlign w:val="center"/>
          </w:tcPr>
          <w:p w14:paraId="2C440DF9" w14:textId="26AE9672"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118</w:t>
            </w:r>
          </w:p>
        </w:tc>
        <w:tc>
          <w:tcPr>
            <w:tcW w:w="815" w:type="dxa"/>
            <w:vAlign w:val="center"/>
          </w:tcPr>
          <w:p w14:paraId="49D8CADF" w14:textId="7C49FFB9"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35,4</w:t>
            </w:r>
          </w:p>
        </w:tc>
        <w:tc>
          <w:tcPr>
            <w:tcW w:w="1084" w:type="dxa"/>
            <w:vAlign w:val="center"/>
          </w:tcPr>
          <w:p w14:paraId="1CEB9672" w14:textId="2186FA22"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9,59</w:t>
            </w:r>
          </w:p>
        </w:tc>
        <w:tc>
          <w:tcPr>
            <w:tcW w:w="851" w:type="dxa"/>
            <w:vAlign w:val="center"/>
          </w:tcPr>
          <w:p w14:paraId="14F74731" w14:textId="60BA0373"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6,98</w:t>
            </w:r>
          </w:p>
        </w:tc>
        <w:tc>
          <w:tcPr>
            <w:tcW w:w="1276" w:type="dxa"/>
            <w:vAlign w:val="center"/>
          </w:tcPr>
          <w:p w14:paraId="6D72E9FB" w14:textId="40538DA8"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10,1</w:t>
            </w:r>
          </w:p>
        </w:tc>
        <w:tc>
          <w:tcPr>
            <w:tcW w:w="850" w:type="dxa"/>
            <w:vAlign w:val="center"/>
          </w:tcPr>
          <w:p w14:paraId="6C873173" w14:textId="313970EC"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66,7</w:t>
            </w:r>
          </w:p>
        </w:tc>
        <w:tc>
          <w:tcPr>
            <w:tcW w:w="1134" w:type="dxa"/>
            <w:vAlign w:val="center"/>
          </w:tcPr>
          <w:p w14:paraId="1E0AE9F9" w14:textId="51E12BD8"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0,063</w:t>
            </w:r>
          </w:p>
        </w:tc>
        <w:tc>
          <w:tcPr>
            <w:tcW w:w="1276" w:type="dxa"/>
            <w:vAlign w:val="center"/>
          </w:tcPr>
          <w:p w14:paraId="2FB30DED" w14:textId="280C8620" w:rsidR="006E408E" w:rsidRPr="00B84D08"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9,0x10</w:t>
            </w:r>
            <w:r>
              <w:rPr>
                <w:bCs/>
                <w:iCs/>
                <w:color w:val="000000" w:themeColor="text1"/>
                <w:sz w:val="28"/>
                <w:szCs w:val="28"/>
                <w:vertAlign w:val="superscript"/>
                <w:lang w:val="en-GB" w:eastAsia="en-US"/>
              </w:rPr>
              <w:t>4</w:t>
            </w:r>
          </w:p>
        </w:tc>
      </w:tr>
      <w:tr w:rsidR="008E5B6D" w14:paraId="264C1C8D" w14:textId="77777777" w:rsidTr="005A14A6">
        <w:tc>
          <w:tcPr>
            <w:tcW w:w="846" w:type="dxa"/>
            <w:vMerge/>
            <w:vAlign w:val="center"/>
          </w:tcPr>
          <w:p w14:paraId="5D621663" w14:textId="77777777" w:rsidR="006E408E" w:rsidRDefault="006E408E" w:rsidP="00B84D08">
            <w:pPr>
              <w:pStyle w:val="Normal1"/>
              <w:jc w:val="center"/>
              <w:rPr>
                <w:bCs/>
                <w:iCs/>
                <w:color w:val="000000" w:themeColor="text1"/>
                <w:sz w:val="28"/>
                <w:szCs w:val="28"/>
                <w:lang w:val="en-GB" w:eastAsia="en-US"/>
              </w:rPr>
            </w:pPr>
          </w:p>
        </w:tc>
        <w:tc>
          <w:tcPr>
            <w:tcW w:w="1531" w:type="dxa"/>
            <w:vMerge/>
            <w:vAlign w:val="center"/>
          </w:tcPr>
          <w:p w14:paraId="1701AF75" w14:textId="77777777" w:rsidR="006E408E" w:rsidRDefault="006E408E" w:rsidP="00B84D08">
            <w:pPr>
              <w:pStyle w:val="Normal1"/>
              <w:jc w:val="center"/>
              <w:rPr>
                <w:bCs/>
                <w:iCs/>
                <w:color w:val="000000" w:themeColor="text1"/>
                <w:sz w:val="28"/>
                <w:szCs w:val="28"/>
                <w:lang w:val="en-GB" w:eastAsia="en-US"/>
              </w:rPr>
            </w:pPr>
          </w:p>
        </w:tc>
        <w:tc>
          <w:tcPr>
            <w:tcW w:w="903" w:type="dxa"/>
            <w:vAlign w:val="center"/>
          </w:tcPr>
          <w:p w14:paraId="36B4C6AA" w14:textId="0445C5BC"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Đợt 3</w:t>
            </w:r>
          </w:p>
        </w:tc>
        <w:tc>
          <w:tcPr>
            <w:tcW w:w="706" w:type="dxa"/>
            <w:vAlign w:val="center"/>
          </w:tcPr>
          <w:p w14:paraId="50363336" w14:textId="1C07A413"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6,39</w:t>
            </w:r>
          </w:p>
        </w:tc>
        <w:tc>
          <w:tcPr>
            <w:tcW w:w="730" w:type="dxa"/>
            <w:vAlign w:val="center"/>
          </w:tcPr>
          <w:p w14:paraId="4A577516" w14:textId="49B9E607"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212</w:t>
            </w:r>
          </w:p>
        </w:tc>
        <w:tc>
          <w:tcPr>
            <w:tcW w:w="898" w:type="dxa"/>
            <w:vAlign w:val="center"/>
          </w:tcPr>
          <w:p w14:paraId="18339800" w14:textId="37DB3881"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156</w:t>
            </w:r>
          </w:p>
        </w:tc>
        <w:tc>
          <w:tcPr>
            <w:tcW w:w="808" w:type="dxa"/>
            <w:vAlign w:val="center"/>
          </w:tcPr>
          <w:p w14:paraId="0E5AE4A9" w14:textId="12CE4E50"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380</w:t>
            </w:r>
          </w:p>
        </w:tc>
        <w:tc>
          <w:tcPr>
            <w:tcW w:w="815" w:type="dxa"/>
            <w:vAlign w:val="center"/>
          </w:tcPr>
          <w:p w14:paraId="5002E4C3" w14:textId="5B683E64"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25,6</w:t>
            </w:r>
          </w:p>
        </w:tc>
        <w:tc>
          <w:tcPr>
            <w:tcW w:w="1084" w:type="dxa"/>
            <w:vAlign w:val="center"/>
          </w:tcPr>
          <w:p w14:paraId="1A0EDD9D" w14:textId="7A5DBCFA"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1,54</w:t>
            </w:r>
          </w:p>
        </w:tc>
        <w:tc>
          <w:tcPr>
            <w:tcW w:w="851" w:type="dxa"/>
            <w:vAlign w:val="center"/>
          </w:tcPr>
          <w:p w14:paraId="4758A288" w14:textId="2E84BB93"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2,33</w:t>
            </w:r>
          </w:p>
        </w:tc>
        <w:tc>
          <w:tcPr>
            <w:tcW w:w="1276" w:type="dxa"/>
            <w:vAlign w:val="center"/>
          </w:tcPr>
          <w:p w14:paraId="2E6014B9" w14:textId="0908AD3A"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8,67</w:t>
            </w:r>
          </w:p>
        </w:tc>
        <w:tc>
          <w:tcPr>
            <w:tcW w:w="850" w:type="dxa"/>
            <w:vAlign w:val="center"/>
          </w:tcPr>
          <w:p w14:paraId="3707C477" w14:textId="71D0D7DD"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66,0</w:t>
            </w:r>
          </w:p>
        </w:tc>
        <w:tc>
          <w:tcPr>
            <w:tcW w:w="1134" w:type="dxa"/>
            <w:vAlign w:val="center"/>
          </w:tcPr>
          <w:p w14:paraId="4008D91B" w14:textId="191C1E2D"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0,0180</w:t>
            </w:r>
          </w:p>
        </w:tc>
        <w:tc>
          <w:tcPr>
            <w:tcW w:w="1276" w:type="dxa"/>
            <w:vAlign w:val="center"/>
          </w:tcPr>
          <w:p w14:paraId="2E7DAC6A" w14:textId="20378CEE"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49.000</w:t>
            </w:r>
          </w:p>
        </w:tc>
      </w:tr>
      <w:tr w:rsidR="008E5B6D" w14:paraId="65D60236" w14:textId="77777777" w:rsidTr="005A14A6">
        <w:tc>
          <w:tcPr>
            <w:tcW w:w="846" w:type="dxa"/>
            <w:vMerge/>
            <w:vAlign w:val="center"/>
          </w:tcPr>
          <w:p w14:paraId="7DCE7BC7" w14:textId="77777777" w:rsidR="006E408E" w:rsidRDefault="006E408E" w:rsidP="00B84D08">
            <w:pPr>
              <w:pStyle w:val="Normal1"/>
              <w:jc w:val="center"/>
              <w:rPr>
                <w:bCs/>
                <w:iCs/>
                <w:color w:val="000000" w:themeColor="text1"/>
                <w:sz w:val="28"/>
                <w:szCs w:val="28"/>
                <w:lang w:val="en-GB" w:eastAsia="en-US"/>
              </w:rPr>
            </w:pPr>
          </w:p>
        </w:tc>
        <w:tc>
          <w:tcPr>
            <w:tcW w:w="1531" w:type="dxa"/>
            <w:vMerge/>
            <w:vAlign w:val="center"/>
          </w:tcPr>
          <w:p w14:paraId="756F7547" w14:textId="77777777" w:rsidR="006E408E" w:rsidRDefault="006E408E" w:rsidP="00B84D08">
            <w:pPr>
              <w:pStyle w:val="Normal1"/>
              <w:jc w:val="center"/>
              <w:rPr>
                <w:bCs/>
                <w:iCs/>
                <w:color w:val="000000" w:themeColor="text1"/>
                <w:sz w:val="28"/>
                <w:szCs w:val="28"/>
                <w:lang w:val="en-GB" w:eastAsia="en-US"/>
              </w:rPr>
            </w:pPr>
          </w:p>
        </w:tc>
        <w:tc>
          <w:tcPr>
            <w:tcW w:w="903" w:type="dxa"/>
            <w:vAlign w:val="center"/>
          </w:tcPr>
          <w:p w14:paraId="4FF32BE3" w14:textId="239AEC42"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Đợt 4</w:t>
            </w:r>
          </w:p>
        </w:tc>
        <w:tc>
          <w:tcPr>
            <w:tcW w:w="706" w:type="dxa"/>
            <w:vAlign w:val="center"/>
          </w:tcPr>
          <w:p w14:paraId="3EE7907C" w14:textId="35501BE0"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6,81</w:t>
            </w:r>
          </w:p>
        </w:tc>
        <w:tc>
          <w:tcPr>
            <w:tcW w:w="730" w:type="dxa"/>
            <w:vAlign w:val="center"/>
          </w:tcPr>
          <w:p w14:paraId="549EC9E6" w14:textId="5AC7D4BF"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270</w:t>
            </w:r>
          </w:p>
        </w:tc>
        <w:tc>
          <w:tcPr>
            <w:tcW w:w="898" w:type="dxa"/>
            <w:vAlign w:val="center"/>
          </w:tcPr>
          <w:p w14:paraId="6AB46920" w14:textId="143E13B8"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63,6</w:t>
            </w:r>
          </w:p>
        </w:tc>
        <w:tc>
          <w:tcPr>
            <w:tcW w:w="808" w:type="dxa"/>
            <w:vAlign w:val="center"/>
          </w:tcPr>
          <w:p w14:paraId="2631D209" w14:textId="390B83CE"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158</w:t>
            </w:r>
          </w:p>
        </w:tc>
        <w:tc>
          <w:tcPr>
            <w:tcW w:w="815" w:type="dxa"/>
            <w:vAlign w:val="center"/>
          </w:tcPr>
          <w:p w14:paraId="60535BD7" w14:textId="509415EA"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49,6</w:t>
            </w:r>
          </w:p>
        </w:tc>
        <w:tc>
          <w:tcPr>
            <w:tcW w:w="1084" w:type="dxa"/>
            <w:vAlign w:val="center"/>
          </w:tcPr>
          <w:p w14:paraId="78F72643" w14:textId="7C4724D3"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0,669</w:t>
            </w:r>
          </w:p>
        </w:tc>
        <w:tc>
          <w:tcPr>
            <w:tcW w:w="851" w:type="dxa"/>
            <w:vAlign w:val="center"/>
          </w:tcPr>
          <w:p w14:paraId="3C83CC68" w14:textId="44193AD8"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0,645</w:t>
            </w:r>
          </w:p>
        </w:tc>
        <w:tc>
          <w:tcPr>
            <w:tcW w:w="1276" w:type="dxa"/>
            <w:vAlign w:val="center"/>
          </w:tcPr>
          <w:p w14:paraId="27457332" w14:textId="3BF73B14"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10,3</w:t>
            </w:r>
          </w:p>
        </w:tc>
        <w:tc>
          <w:tcPr>
            <w:tcW w:w="850" w:type="dxa"/>
            <w:vAlign w:val="center"/>
          </w:tcPr>
          <w:p w14:paraId="2E610E98" w14:textId="541332A8"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55,3</w:t>
            </w:r>
          </w:p>
        </w:tc>
        <w:tc>
          <w:tcPr>
            <w:tcW w:w="1134" w:type="dxa"/>
            <w:vAlign w:val="center"/>
          </w:tcPr>
          <w:p w14:paraId="5C79B75B" w14:textId="35AE3839"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0,012</w:t>
            </w:r>
          </w:p>
        </w:tc>
        <w:tc>
          <w:tcPr>
            <w:tcW w:w="1276" w:type="dxa"/>
            <w:vAlign w:val="center"/>
          </w:tcPr>
          <w:p w14:paraId="447C0B9B" w14:textId="348F3AC2" w:rsidR="006E408E" w:rsidRPr="00B84D08"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1,1x10</w:t>
            </w:r>
            <w:r>
              <w:rPr>
                <w:bCs/>
                <w:iCs/>
                <w:color w:val="000000" w:themeColor="text1"/>
                <w:sz w:val="28"/>
                <w:szCs w:val="28"/>
                <w:vertAlign w:val="superscript"/>
                <w:lang w:val="en-GB" w:eastAsia="en-US"/>
              </w:rPr>
              <w:t>7</w:t>
            </w:r>
          </w:p>
        </w:tc>
      </w:tr>
      <w:tr w:rsidR="008E5B6D" w14:paraId="7E2D8040" w14:textId="77777777" w:rsidTr="005A14A6">
        <w:tc>
          <w:tcPr>
            <w:tcW w:w="846" w:type="dxa"/>
            <w:vMerge w:val="restart"/>
            <w:vAlign w:val="center"/>
          </w:tcPr>
          <w:p w14:paraId="3FB70A2C" w14:textId="09666AD5"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2</w:t>
            </w:r>
          </w:p>
        </w:tc>
        <w:tc>
          <w:tcPr>
            <w:tcW w:w="1531" w:type="dxa"/>
            <w:vMerge w:val="restart"/>
            <w:vAlign w:val="center"/>
          </w:tcPr>
          <w:p w14:paraId="6C0E1279" w14:textId="1849FB47"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Đầu ra HTXLNT</w:t>
            </w:r>
          </w:p>
        </w:tc>
        <w:tc>
          <w:tcPr>
            <w:tcW w:w="903" w:type="dxa"/>
            <w:vAlign w:val="center"/>
          </w:tcPr>
          <w:p w14:paraId="72E799A6" w14:textId="0C72BBDC"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Đợt 1</w:t>
            </w:r>
          </w:p>
        </w:tc>
        <w:tc>
          <w:tcPr>
            <w:tcW w:w="706" w:type="dxa"/>
            <w:vAlign w:val="center"/>
          </w:tcPr>
          <w:p w14:paraId="39FE7283" w14:textId="79BBF4B5"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7.63</w:t>
            </w:r>
          </w:p>
        </w:tc>
        <w:tc>
          <w:tcPr>
            <w:tcW w:w="730" w:type="dxa"/>
            <w:vAlign w:val="center"/>
          </w:tcPr>
          <w:p w14:paraId="717BD325" w14:textId="62EA42E0"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40,0</w:t>
            </w:r>
          </w:p>
        </w:tc>
        <w:tc>
          <w:tcPr>
            <w:tcW w:w="898" w:type="dxa"/>
            <w:vAlign w:val="center"/>
          </w:tcPr>
          <w:p w14:paraId="36601E30" w14:textId="765E3C45"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22,4</w:t>
            </w:r>
          </w:p>
        </w:tc>
        <w:tc>
          <w:tcPr>
            <w:tcW w:w="808" w:type="dxa"/>
            <w:vAlign w:val="center"/>
          </w:tcPr>
          <w:p w14:paraId="2072F912" w14:textId="49861230"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58,8</w:t>
            </w:r>
          </w:p>
        </w:tc>
        <w:tc>
          <w:tcPr>
            <w:tcW w:w="815" w:type="dxa"/>
            <w:vAlign w:val="center"/>
          </w:tcPr>
          <w:p w14:paraId="75C9F503" w14:textId="2DD06D9A"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1,56</w:t>
            </w:r>
          </w:p>
        </w:tc>
        <w:tc>
          <w:tcPr>
            <w:tcW w:w="1084" w:type="dxa"/>
            <w:vAlign w:val="center"/>
          </w:tcPr>
          <w:p w14:paraId="5FC96D3F" w14:textId="1DA613B4"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12,1</w:t>
            </w:r>
          </w:p>
        </w:tc>
        <w:tc>
          <w:tcPr>
            <w:tcW w:w="851" w:type="dxa"/>
            <w:vAlign w:val="center"/>
          </w:tcPr>
          <w:p w14:paraId="4D70FF26" w14:textId="6F69819F"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0,880</w:t>
            </w:r>
          </w:p>
        </w:tc>
        <w:tc>
          <w:tcPr>
            <w:tcW w:w="1276" w:type="dxa"/>
            <w:vAlign w:val="center"/>
          </w:tcPr>
          <w:p w14:paraId="02F938EA" w14:textId="770453B6"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2,767</w:t>
            </w:r>
          </w:p>
        </w:tc>
        <w:tc>
          <w:tcPr>
            <w:tcW w:w="850" w:type="dxa"/>
            <w:vAlign w:val="center"/>
          </w:tcPr>
          <w:p w14:paraId="2E090FE6" w14:textId="278D1557"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17,5</w:t>
            </w:r>
          </w:p>
        </w:tc>
        <w:tc>
          <w:tcPr>
            <w:tcW w:w="1134" w:type="dxa"/>
            <w:vAlign w:val="center"/>
          </w:tcPr>
          <w:p w14:paraId="2CB3A873" w14:textId="23144FA5"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0,016</w:t>
            </w:r>
          </w:p>
        </w:tc>
        <w:tc>
          <w:tcPr>
            <w:tcW w:w="1276" w:type="dxa"/>
            <w:vAlign w:val="center"/>
          </w:tcPr>
          <w:p w14:paraId="03520F9C" w14:textId="44D03DCA"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2.100</w:t>
            </w:r>
          </w:p>
        </w:tc>
      </w:tr>
      <w:tr w:rsidR="008E5B6D" w14:paraId="3D337EED" w14:textId="77777777" w:rsidTr="005A14A6">
        <w:tc>
          <w:tcPr>
            <w:tcW w:w="846" w:type="dxa"/>
            <w:vMerge/>
            <w:vAlign w:val="center"/>
          </w:tcPr>
          <w:p w14:paraId="19AE6571" w14:textId="77777777" w:rsidR="006E408E" w:rsidRDefault="006E408E" w:rsidP="00B84D08">
            <w:pPr>
              <w:pStyle w:val="Normal1"/>
              <w:jc w:val="center"/>
              <w:rPr>
                <w:bCs/>
                <w:iCs/>
                <w:color w:val="000000" w:themeColor="text1"/>
                <w:sz w:val="28"/>
                <w:szCs w:val="28"/>
                <w:lang w:val="en-GB" w:eastAsia="en-US"/>
              </w:rPr>
            </w:pPr>
          </w:p>
        </w:tc>
        <w:tc>
          <w:tcPr>
            <w:tcW w:w="1531" w:type="dxa"/>
            <w:vMerge/>
            <w:vAlign w:val="center"/>
          </w:tcPr>
          <w:p w14:paraId="52765540" w14:textId="77777777" w:rsidR="006E408E" w:rsidRDefault="006E408E" w:rsidP="00B84D08">
            <w:pPr>
              <w:pStyle w:val="Normal1"/>
              <w:jc w:val="center"/>
              <w:rPr>
                <w:bCs/>
                <w:iCs/>
                <w:color w:val="000000" w:themeColor="text1"/>
                <w:sz w:val="28"/>
                <w:szCs w:val="28"/>
                <w:lang w:val="en-GB" w:eastAsia="en-US"/>
              </w:rPr>
            </w:pPr>
          </w:p>
        </w:tc>
        <w:tc>
          <w:tcPr>
            <w:tcW w:w="903" w:type="dxa"/>
            <w:vAlign w:val="center"/>
          </w:tcPr>
          <w:p w14:paraId="20B150BE" w14:textId="289DA138"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Đợt 2</w:t>
            </w:r>
          </w:p>
        </w:tc>
        <w:tc>
          <w:tcPr>
            <w:tcW w:w="706" w:type="dxa"/>
            <w:vAlign w:val="center"/>
          </w:tcPr>
          <w:p w14:paraId="4D73505B" w14:textId="0EC6C797"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8,86</w:t>
            </w:r>
          </w:p>
        </w:tc>
        <w:tc>
          <w:tcPr>
            <w:tcW w:w="730" w:type="dxa"/>
            <w:vAlign w:val="center"/>
          </w:tcPr>
          <w:p w14:paraId="5BDE89E6" w14:textId="2F07A327"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50,0</w:t>
            </w:r>
          </w:p>
        </w:tc>
        <w:tc>
          <w:tcPr>
            <w:tcW w:w="898" w:type="dxa"/>
            <w:vAlign w:val="center"/>
          </w:tcPr>
          <w:p w14:paraId="035D2A67" w14:textId="5D574792"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13,1</w:t>
            </w:r>
          </w:p>
        </w:tc>
        <w:tc>
          <w:tcPr>
            <w:tcW w:w="808" w:type="dxa"/>
            <w:vAlign w:val="center"/>
          </w:tcPr>
          <w:p w14:paraId="28306FD6" w14:textId="5D989DFC"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36,0</w:t>
            </w:r>
          </w:p>
        </w:tc>
        <w:tc>
          <w:tcPr>
            <w:tcW w:w="815" w:type="dxa"/>
            <w:vAlign w:val="center"/>
          </w:tcPr>
          <w:p w14:paraId="653F23FB" w14:textId="36972520"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14,9</w:t>
            </w:r>
          </w:p>
        </w:tc>
        <w:tc>
          <w:tcPr>
            <w:tcW w:w="1084" w:type="dxa"/>
            <w:vAlign w:val="center"/>
          </w:tcPr>
          <w:p w14:paraId="425439B6" w14:textId="2D432E96"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2,84</w:t>
            </w:r>
          </w:p>
        </w:tc>
        <w:tc>
          <w:tcPr>
            <w:tcW w:w="851" w:type="dxa"/>
            <w:vAlign w:val="center"/>
          </w:tcPr>
          <w:p w14:paraId="3436D9AE" w14:textId="5531D181"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2,87</w:t>
            </w:r>
          </w:p>
        </w:tc>
        <w:tc>
          <w:tcPr>
            <w:tcW w:w="1276" w:type="dxa"/>
            <w:vAlign w:val="center"/>
          </w:tcPr>
          <w:p w14:paraId="3749A487" w14:textId="35D0F719"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4,52</w:t>
            </w:r>
          </w:p>
        </w:tc>
        <w:tc>
          <w:tcPr>
            <w:tcW w:w="850" w:type="dxa"/>
            <w:vAlign w:val="center"/>
          </w:tcPr>
          <w:p w14:paraId="1F39B15A" w14:textId="4B933607"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36,1</w:t>
            </w:r>
          </w:p>
        </w:tc>
        <w:tc>
          <w:tcPr>
            <w:tcW w:w="1134" w:type="dxa"/>
            <w:vAlign w:val="center"/>
          </w:tcPr>
          <w:p w14:paraId="0355892A" w14:textId="59BDC812"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0,026</w:t>
            </w:r>
          </w:p>
        </w:tc>
        <w:tc>
          <w:tcPr>
            <w:tcW w:w="1276" w:type="dxa"/>
            <w:vAlign w:val="center"/>
          </w:tcPr>
          <w:p w14:paraId="037BBDF8" w14:textId="38B38BA6" w:rsidR="006E408E" w:rsidRPr="00B84D08"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2,1x10</w:t>
            </w:r>
            <w:r>
              <w:rPr>
                <w:bCs/>
                <w:iCs/>
                <w:color w:val="000000" w:themeColor="text1"/>
                <w:sz w:val="28"/>
                <w:szCs w:val="28"/>
                <w:vertAlign w:val="superscript"/>
                <w:lang w:val="en-GB" w:eastAsia="en-US"/>
              </w:rPr>
              <w:t>3</w:t>
            </w:r>
          </w:p>
        </w:tc>
      </w:tr>
      <w:tr w:rsidR="008E5B6D" w14:paraId="0ED96D16" w14:textId="77777777" w:rsidTr="005A14A6">
        <w:tc>
          <w:tcPr>
            <w:tcW w:w="846" w:type="dxa"/>
            <w:vMerge/>
            <w:vAlign w:val="center"/>
          </w:tcPr>
          <w:p w14:paraId="756C2FA3" w14:textId="77777777" w:rsidR="006E408E" w:rsidRDefault="006E408E" w:rsidP="00B84D08">
            <w:pPr>
              <w:pStyle w:val="Normal1"/>
              <w:jc w:val="center"/>
              <w:rPr>
                <w:bCs/>
                <w:iCs/>
                <w:color w:val="000000" w:themeColor="text1"/>
                <w:sz w:val="28"/>
                <w:szCs w:val="28"/>
                <w:lang w:val="en-GB" w:eastAsia="en-US"/>
              </w:rPr>
            </w:pPr>
          </w:p>
        </w:tc>
        <w:tc>
          <w:tcPr>
            <w:tcW w:w="1531" w:type="dxa"/>
            <w:vMerge/>
            <w:vAlign w:val="center"/>
          </w:tcPr>
          <w:p w14:paraId="526C6B70" w14:textId="77777777" w:rsidR="006E408E" w:rsidRDefault="006E408E" w:rsidP="00B84D08">
            <w:pPr>
              <w:pStyle w:val="Normal1"/>
              <w:jc w:val="center"/>
              <w:rPr>
                <w:bCs/>
                <w:iCs/>
                <w:color w:val="000000" w:themeColor="text1"/>
                <w:sz w:val="28"/>
                <w:szCs w:val="28"/>
                <w:lang w:val="en-GB" w:eastAsia="en-US"/>
              </w:rPr>
            </w:pPr>
          </w:p>
        </w:tc>
        <w:tc>
          <w:tcPr>
            <w:tcW w:w="903" w:type="dxa"/>
            <w:vAlign w:val="center"/>
          </w:tcPr>
          <w:p w14:paraId="24627ED5" w14:textId="423EA0F5"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Đợt 3</w:t>
            </w:r>
          </w:p>
        </w:tc>
        <w:tc>
          <w:tcPr>
            <w:tcW w:w="706" w:type="dxa"/>
            <w:vAlign w:val="center"/>
          </w:tcPr>
          <w:p w14:paraId="71A86E5E" w14:textId="71BE684B"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6,80</w:t>
            </w:r>
          </w:p>
        </w:tc>
        <w:tc>
          <w:tcPr>
            <w:tcW w:w="730" w:type="dxa"/>
            <w:vAlign w:val="center"/>
          </w:tcPr>
          <w:p w14:paraId="659F06CE" w14:textId="5FBFFB44"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36</w:t>
            </w:r>
          </w:p>
        </w:tc>
        <w:tc>
          <w:tcPr>
            <w:tcW w:w="898" w:type="dxa"/>
            <w:vAlign w:val="center"/>
          </w:tcPr>
          <w:p w14:paraId="20D4F404" w14:textId="51B5AAC3"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24</w:t>
            </w:r>
          </w:p>
        </w:tc>
        <w:tc>
          <w:tcPr>
            <w:tcW w:w="808" w:type="dxa"/>
            <w:vAlign w:val="center"/>
          </w:tcPr>
          <w:p w14:paraId="24A1F580" w14:textId="4F2C4BBC"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77</w:t>
            </w:r>
          </w:p>
        </w:tc>
        <w:tc>
          <w:tcPr>
            <w:tcW w:w="815" w:type="dxa"/>
            <w:vAlign w:val="center"/>
          </w:tcPr>
          <w:p w14:paraId="7454043E" w14:textId="28FA6058"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1,14</w:t>
            </w:r>
          </w:p>
        </w:tc>
        <w:tc>
          <w:tcPr>
            <w:tcW w:w="1084" w:type="dxa"/>
            <w:vAlign w:val="center"/>
          </w:tcPr>
          <w:p w14:paraId="5633A912" w14:textId="1AB3DDC0"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2,98</w:t>
            </w:r>
          </w:p>
        </w:tc>
        <w:tc>
          <w:tcPr>
            <w:tcW w:w="851" w:type="dxa"/>
            <w:vAlign w:val="center"/>
          </w:tcPr>
          <w:p w14:paraId="16E9FCC5" w14:textId="3DB48F87"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0,676</w:t>
            </w:r>
          </w:p>
        </w:tc>
        <w:tc>
          <w:tcPr>
            <w:tcW w:w="1276" w:type="dxa"/>
            <w:vAlign w:val="center"/>
          </w:tcPr>
          <w:p w14:paraId="2992D441" w14:textId="0CC1BD86"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1,32</w:t>
            </w:r>
          </w:p>
        </w:tc>
        <w:tc>
          <w:tcPr>
            <w:tcW w:w="850" w:type="dxa"/>
            <w:vAlign w:val="center"/>
          </w:tcPr>
          <w:p w14:paraId="00E58E6B" w14:textId="608C29B9"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19,1</w:t>
            </w:r>
          </w:p>
        </w:tc>
        <w:tc>
          <w:tcPr>
            <w:tcW w:w="1134" w:type="dxa"/>
            <w:vAlign w:val="center"/>
          </w:tcPr>
          <w:p w14:paraId="01955952" w14:textId="083896A0"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0,0022</w:t>
            </w:r>
          </w:p>
        </w:tc>
        <w:tc>
          <w:tcPr>
            <w:tcW w:w="1276" w:type="dxa"/>
            <w:vAlign w:val="center"/>
          </w:tcPr>
          <w:p w14:paraId="599045FA" w14:textId="34D6CD2F"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2.100</w:t>
            </w:r>
          </w:p>
        </w:tc>
      </w:tr>
      <w:tr w:rsidR="008E5B6D" w14:paraId="4DC56C27" w14:textId="77777777" w:rsidTr="005A14A6">
        <w:tc>
          <w:tcPr>
            <w:tcW w:w="846" w:type="dxa"/>
            <w:vMerge/>
            <w:vAlign w:val="center"/>
          </w:tcPr>
          <w:p w14:paraId="605474D2" w14:textId="77777777" w:rsidR="006E408E" w:rsidRDefault="006E408E" w:rsidP="00B84D08">
            <w:pPr>
              <w:pStyle w:val="Normal1"/>
              <w:jc w:val="center"/>
              <w:rPr>
                <w:bCs/>
                <w:iCs/>
                <w:color w:val="000000" w:themeColor="text1"/>
                <w:sz w:val="28"/>
                <w:szCs w:val="28"/>
                <w:lang w:val="en-GB" w:eastAsia="en-US"/>
              </w:rPr>
            </w:pPr>
          </w:p>
        </w:tc>
        <w:tc>
          <w:tcPr>
            <w:tcW w:w="1531" w:type="dxa"/>
            <w:vMerge/>
            <w:vAlign w:val="center"/>
          </w:tcPr>
          <w:p w14:paraId="2312802C" w14:textId="77777777" w:rsidR="006E408E" w:rsidRDefault="006E408E" w:rsidP="00B84D08">
            <w:pPr>
              <w:pStyle w:val="Normal1"/>
              <w:jc w:val="center"/>
              <w:rPr>
                <w:bCs/>
                <w:iCs/>
                <w:color w:val="000000" w:themeColor="text1"/>
                <w:sz w:val="28"/>
                <w:szCs w:val="28"/>
                <w:lang w:val="en-GB" w:eastAsia="en-US"/>
              </w:rPr>
            </w:pPr>
          </w:p>
        </w:tc>
        <w:tc>
          <w:tcPr>
            <w:tcW w:w="903" w:type="dxa"/>
            <w:vAlign w:val="center"/>
          </w:tcPr>
          <w:p w14:paraId="17CBD055" w14:textId="77B1B902" w:rsidR="006E408E" w:rsidRDefault="006E408E"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Đợt 4</w:t>
            </w:r>
          </w:p>
        </w:tc>
        <w:tc>
          <w:tcPr>
            <w:tcW w:w="706" w:type="dxa"/>
            <w:vAlign w:val="center"/>
          </w:tcPr>
          <w:p w14:paraId="01041723" w14:textId="098B331A"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6,47</w:t>
            </w:r>
          </w:p>
        </w:tc>
        <w:tc>
          <w:tcPr>
            <w:tcW w:w="730" w:type="dxa"/>
            <w:vAlign w:val="center"/>
          </w:tcPr>
          <w:p w14:paraId="14F84D6B" w14:textId="61B44009"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30,0</w:t>
            </w:r>
          </w:p>
        </w:tc>
        <w:tc>
          <w:tcPr>
            <w:tcW w:w="898" w:type="dxa"/>
            <w:vAlign w:val="center"/>
          </w:tcPr>
          <w:p w14:paraId="14BEC217" w14:textId="57DC1C11"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11,7</w:t>
            </w:r>
          </w:p>
        </w:tc>
        <w:tc>
          <w:tcPr>
            <w:tcW w:w="808" w:type="dxa"/>
            <w:vAlign w:val="center"/>
          </w:tcPr>
          <w:p w14:paraId="75289E84" w14:textId="6D8123F2"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38,0</w:t>
            </w:r>
          </w:p>
        </w:tc>
        <w:tc>
          <w:tcPr>
            <w:tcW w:w="815" w:type="dxa"/>
            <w:vAlign w:val="center"/>
          </w:tcPr>
          <w:p w14:paraId="32563251" w14:textId="49A589F1"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11,9</w:t>
            </w:r>
          </w:p>
        </w:tc>
        <w:tc>
          <w:tcPr>
            <w:tcW w:w="1084" w:type="dxa"/>
            <w:vAlign w:val="center"/>
          </w:tcPr>
          <w:p w14:paraId="2FD50F24" w14:textId="3995C1C7"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KPH LOD = 0,044</w:t>
            </w:r>
          </w:p>
        </w:tc>
        <w:tc>
          <w:tcPr>
            <w:tcW w:w="851" w:type="dxa"/>
            <w:vAlign w:val="center"/>
          </w:tcPr>
          <w:p w14:paraId="1BB29705" w14:textId="51005A55"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0,612</w:t>
            </w:r>
          </w:p>
        </w:tc>
        <w:tc>
          <w:tcPr>
            <w:tcW w:w="1276" w:type="dxa"/>
            <w:vAlign w:val="center"/>
          </w:tcPr>
          <w:p w14:paraId="2D586479" w14:textId="75269A45"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1,68</w:t>
            </w:r>
          </w:p>
        </w:tc>
        <w:tc>
          <w:tcPr>
            <w:tcW w:w="850" w:type="dxa"/>
            <w:vAlign w:val="center"/>
          </w:tcPr>
          <w:p w14:paraId="33133EA3" w14:textId="0D4CC833"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13,7</w:t>
            </w:r>
          </w:p>
        </w:tc>
        <w:tc>
          <w:tcPr>
            <w:tcW w:w="1134" w:type="dxa"/>
            <w:vAlign w:val="center"/>
          </w:tcPr>
          <w:p w14:paraId="0456D467" w14:textId="7FC527D3" w:rsidR="006E408E"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KPH LOD = 0,015</w:t>
            </w:r>
          </w:p>
        </w:tc>
        <w:tc>
          <w:tcPr>
            <w:tcW w:w="1276" w:type="dxa"/>
            <w:vAlign w:val="center"/>
          </w:tcPr>
          <w:p w14:paraId="121F1716" w14:textId="1C27CE53" w:rsidR="006E408E" w:rsidRPr="00B84D08" w:rsidRDefault="00B84D08" w:rsidP="00B84D08">
            <w:pPr>
              <w:pStyle w:val="Normal1"/>
              <w:jc w:val="center"/>
              <w:rPr>
                <w:bCs/>
                <w:iCs/>
                <w:color w:val="000000" w:themeColor="text1"/>
                <w:sz w:val="28"/>
                <w:szCs w:val="28"/>
                <w:lang w:val="en-GB" w:eastAsia="en-US"/>
              </w:rPr>
            </w:pPr>
            <w:r>
              <w:rPr>
                <w:bCs/>
                <w:iCs/>
                <w:color w:val="000000" w:themeColor="text1"/>
                <w:sz w:val="28"/>
                <w:szCs w:val="28"/>
                <w:lang w:val="en-GB" w:eastAsia="en-US"/>
              </w:rPr>
              <w:t>1,5x10</w:t>
            </w:r>
            <w:r>
              <w:rPr>
                <w:bCs/>
                <w:iCs/>
                <w:color w:val="000000" w:themeColor="text1"/>
                <w:sz w:val="28"/>
                <w:szCs w:val="28"/>
                <w:vertAlign w:val="superscript"/>
                <w:lang w:val="en-GB" w:eastAsia="en-US"/>
              </w:rPr>
              <w:t>4</w:t>
            </w:r>
          </w:p>
        </w:tc>
      </w:tr>
      <w:tr w:rsidR="009A41BB" w14:paraId="57E6B3E5" w14:textId="77777777" w:rsidTr="00086470">
        <w:tc>
          <w:tcPr>
            <w:tcW w:w="3280" w:type="dxa"/>
            <w:gridSpan w:val="3"/>
            <w:vAlign w:val="center"/>
          </w:tcPr>
          <w:p w14:paraId="44CF006C" w14:textId="542BA61F" w:rsidR="009A41BB" w:rsidRPr="009A41BB" w:rsidRDefault="009A41BB" w:rsidP="00B84D08">
            <w:pPr>
              <w:pStyle w:val="Normal1"/>
              <w:jc w:val="center"/>
              <w:rPr>
                <w:b/>
                <w:iCs/>
                <w:color w:val="000000" w:themeColor="text1"/>
                <w:sz w:val="28"/>
                <w:szCs w:val="28"/>
                <w:lang w:val="en-GB" w:eastAsia="en-US"/>
              </w:rPr>
            </w:pPr>
            <w:r w:rsidRPr="009A41BB">
              <w:rPr>
                <w:b/>
                <w:iCs/>
                <w:color w:val="000000" w:themeColor="text1"/>
                <w:sz w:val="28"/>
                <w:szCs w:val="28"/>
                <w:lang w:val="en-GB" w:eastAsia="en-US"/>
              </w:rPr>
              <w:t>QCVN 63:2017/BTNMT cột A</w:t>
            </w:r>
          </w:p>
        </w:tc>
        <w:tc>
          <w:tcPr>
            <w:tcW w:w="706" w:type="dxa"/>
            <w:vAlign w:val="center"/>
          </w:tcPr>
          <w:p w14:paraId="544FFDAF" w14:textId="7FD1DA75" w:rsidR="009A41BB" w:rsidRPr="009A41BB" w:rsidRDefault="009A41BB" w:rsidP="00B84D08">
            <w:pPr>
              <w:pStyle w:val="Normal1"/>
              <w:jc w:val="center"/>
              <w:rPr>
                <w:b/>
                <w:iCs/>
                <w:color w:val="000000" w:themeColor="text1"/>
                <w:sz w:val="28"/>
                <w:szCs w:val="28"/>
                <w:lang w:val="en-GB" w:eastAsia="en-US"/>
              </w:rPr>
            </w:pPr>
            <w:r w:rsidRPr="009A41BB">
              <w:rPr>
                <w:b/>
                <w:iCs/>
                <w:color w:val="000000" w:themeColor="text1"/>
                <w:sz w:val="28"/>
                <w:szCs w:val="28"/>
                <w:lang w:val="en-GB" w:eastAsia="en-US"/>
              </w:rPr>
              <w:t>6-9</w:t>
            </w:r>
          </w:p>
        </w:tc>
        <w:tc>
          <w:tcPr>
            <w:tcW w:w="730" w:type="dxa"/>
            <w:vAlign w:val="center"/>
          </w:tcPr>
          <w:p w14:paraId="1BC4033C" w14:textId="6D3C8277" w:rsidR="009A41BB" w:rsidRPr="009A41BB" w:rsidRDefault="009A41BB" w:rsidP="00B84D08">
            <w:pPr>
              <w:pStyle w:val="Normal1"/>
              <w:jc w:val="center"/>
              <w:rPr>
                <w:b/>
                <w:iCs/>
                <w:color w:val="000000" w:themeColor="text1"/>
                <w:sz w:val="28"/>
                <w:szCs w:val="28"/>
                <w:lang w:val="en-GB" w:eastAsia="en-US"/>
              </w:rPr>
            </w:pPr>
            <w:r w:rsidRPr="009A41BB">
              <w:rPr>
                <w:b/>
                <w:iCs/>
                <w:color w:val="000000" w:themeColor="text1"/>
                <w:sz w:val="28"/>
                <w:szCs w:val="28"/>
                <w:lang w:val="en-GB" w:eastAsia="en-US"/>
              </w:rPr>
              <w:t>50</w:t>
            </w:r>
          </w:p>
        </w:tc>
        <w:tc>
          <w:tcPr>
            <w:tcW w:w="898" w:type="dxa"/>
            <w:vAlign w:val="center"/>
          </w:tcPr>
          <w:p w14:paraId="49BCD469" w14:textId="737434CC" w:rsidR="009A41BB" w:rsidRPr="009A41BB" w:rsidRDefault="009A41BB" w:rsidP="00B84D08">
            <w:pPr>
              <w:pStyle w:val="Normal1"/>
              <w:jc w:val="center"/>
              <w:rPr>
                <w:b/>
                <w:iCs/>
                <w:color w:val="000000" w:themeColor="text1"/>
                <w:sz w:val="28"/>
                <w:szCs w:val="28"/>
                <w:lang w:val="en-GB" w:eastAsia="en-US"/>
              </w:rPr>
            </w:pPr>
            <w:r w:rsidRPr="009A41BB">
              <w:rPr>
                <w:b/>
                <w:iCs/>
                <w:color w:val="000000" w:themeColor="text1"/>
                <w:sz w:val="28"/>
                <w:szCs w:val="28"/>
                <w:lang w:val="en-GB" w:eastAsia="en-US"/>
              </w:rPr>
              <w:t>30</w:t>
            </w:r>
          </w:p>
        </w:tc>
        <w:tc>
          <w:tcPr>
            <w:tcW w:w="808" w:type="dxa"/>
            <w:vAlign w:val="center"/>
          </w:tcPr>
          <w:p w14:paraId="6C2DA226" w14:textId="4911F836" w:rsidR="009A41BB" w:rsidRPr="009A41BB" w:rsidRDefault="009A41BB" w:rsidP="00B84D08">
            <w:pPr>
              <w:pStyle w:val="Normal1"/>
              <w:jc w:val="center"/>
              <w:rPr>
                <w:b/>
                <w:iCs/>
                <w:color w:val="000000" w:themeColor="text1"/>
                <w:sz w:val="28"/>
                <w:szCs w:val="28"/>
                <w:lang w:val="en-GB" w:eastAsia="en-US"/>
              </w:rPr>
            </w:pPr>
            <w:r w:rsidRPr="009A41BB">
              <w:rPr>
                <w:b/>
                <w:iCs/>
                <w:color w:val="000000" w:themeColor="text1"/>
                <w:sz w:val="28"/>
                <w:szCs w:val="28"/>
                <w:lang w:val="en-GB" w:eastAsia="en-US"/>
              </w:rPr>
              <w:t>100</w:t>
            </w:r>
          </w:p>
        </w:tc>
        <w:tc>
          <w:tcPr>
            <w:tcW w:w="815" w:type="dxa"/>
            <w:vAlign w:val="center"/>
          </w:tcPr>
          <w:p w14:paraId="2DB27C20" w14:textId="516C0350" w:rsidR="009A41BB" w:rsidRPr="009A41BB" w:rsidRDefault="009A41BB" w:rsidP="00B84D08">
            <w:pPr>
              <w:pStyle w:val="Normal1"/>
              <w:jc w:val="center"/>
              <w:rPr>
                <w:b/>
                <w:iCs/>
                <w:color w:val="000000" w:themeColor="text1"/>
                <w:sz w:val="28"/>
                <w:szCs w:val="28"/>
                <w:lang w:val="en-GB" w:eastAsia="en-US"/>
              </w:rPr>
            </w:pPr>
            <w:r w:rsidRPr="009A41BB">
              <w:rPr>
                <w:b/>
                <w:iCs/>
                <w:color w:val="000000" w:themeColor="text1"/>
                <w:sz w:val="28"/>
                <w:szCs w:val="28"/>
                <w:lang w:val="en-GB" w:eastAsia="en-US"/>
              </w:rPr>
              <w:t>-</w:t>
            </w:r>
          </w:p>
        </w:tc>
        <w:tc>
          <w:tcPr>
            <w:tcW w:w="1084" w:type="dxa"/>
            <w:vAlign w:val="center"/>
          </w:tcPr>
          <w:p w14:paraId="335095E4" w14:textId="37C7E9C8" w:rsidR="009A41BB" w:rsidRPr="009A41BB" w:rsidRDefault="009A41BB" w:rsidP="00B84D08">
            <w:pPr>
              <w:pStyle w:val="Normal1"/>
              <w:jc w:val="center"/>
              <w:rPr>
                <w:b/>
                <w:iCs/>
                <w:color w:val="000000" w:themeColor="text1"/>
                <w:sz w:val="28"/>
                <w:szCs w:val="28"/>
                <w:lang w:val="en-GB" w:eastAsia="en-US"/>
              </w:rPr>
            </w:pPr>
            <w:r w:rsidRPr="009A41BB">
              <w:rPr>
                <w:b/>
                <w:iCs/>
                <w:color w:val="000000" w:themeColor="text1"/>
                <w:sz w:val="28"/>
                <w:szCs w:val="28"/>
                <w:lang w:val="en-GB" w:eastAsia="en-US"/>
              </w:rPr>
              <w:t>-</w:t>
            </w:r>
          </w:p>
        </w:tc>
        <w:tc>
          <w:tcPr>
            <w:tcW w:w="851" w:type="dxa"/>
            <w:vAlign w:val="center"/>
          </w:tcPr>
          <w:p w14:paraId="3593237F" w14:textId="0B606FB5" w:rsidR="009A41BB" w:rsidRPr="009A41BB" w:rsidRDefault="009A41BB" w:rsidP="00B84D08">
            <w:pPr>
              <w:pStyle w:val="Normal1"/>
              <w:jc w:val="center"/>
              <w:rPr>
                <w:b/>
                <w:iCs/>
                <w:color w:val="000000" w:themeColor="text1"/>
                <w:sz w:val="28"/>
                <w:szCs w:val="28"/>
                <w:lang w:val="en-GB" w:eastAsia="en-US"/>
              </w:rPr>
            </w:pPr>
            <w:r w:rsidRPr="009A41BB">
              <w:rPr>
                <w:b/>
                <w:iCs/>
                <w:color w:val="000000" w:themeColor="text1"/>
                <w:sz w:val="28"/>
                <w:szCs w:val="28"/>
                <w:lang w:val="en-GB" w:eastAsia="en-US"/>
              </w:rPr>
              <w:t>-</w:t>
            </w:r>
          </w:p>
        </w:tc>
        <w:tc>
          <w:tcPr>
            <w:tcW w:w="1276" w:type="dxa"/>
            <w:vAlign w:val="center"/>
          </w:tcPr>
          <w:p w14:paraId="68C5868B" w14:textId="52F11DF5" w:rsidR="009A41BB" w:rsidRPr="009A41BB" w:rsidRDefault="009A41BB" w:rsidP="00B84D08">
            <w:pPr>
              <w:pStyle w:val="Normal1"/>
              <w:jc w:val="center"/>
              <w:rPr>
                <w:b/>
                <w:iCs/>
                <w:color w:val="000000" w:themeColor="text1"/>
                <w:sz w:val="28"/>
                <w:szCs w:val="28"/>
                <w:lang w:val="en-GB" w:eastAsia="en-US"/>
              </w:rPr>
            </w:pPr>
            <w:r w:rsidRPr="009A41BB">
              <w:rPr>
                <w:b/>
                <w:iCs/>
                <w:color w:val="000000" w:themeColor="text1"/>
                <w:sz w:val="28"/>
                <w:szCs w:val="28"/>
                <w:lang w:val="en-GB" w:eastAsia="en-US"/>
              </w:rPr>
              <w:t>10</w:t>
            </w:r>
          </w:p>
        </w:tc>
        <w:tc>
          <w:tcPr>
            <w:tcW w:w="850" w:type="dxa"/>
            <w:vAlign w:val="center"/>
          </w:tcPr>
          <w:p w14:paraId="7CC7604E" w14:textId="20327802" w:rsidR="009A41BB" w:rsidRPr="009A41BB" w:rsidRDefault="009A41BB" w:rsidP="00B84D08">
            <w:pPr>
              <w:pStyle w:val="Normal1"/>
              <w:jc w:val="center"/>
              <w:rPr>
                <w:b/>
                <w:iCs/>
                <w:color w:val="000000" w:themeColor="text1"/>
                <w:sz w:val="28"/>
                <w:szCs w:val="28"/>
                <w:lang w:val="en-GB" w:eastAsia="en-US"/>
              </w:rPr>
            </w:pPr>
            <w:r w:rsidRPr="009A41BB">
              <w:rPr>
                <w:b/>
                <w:iCs/>
                <w:color w:val="000000" w:themeColor="text1"/>
                <w:sz w:val="28"/>
                <w:szCs w:val="28"/>
                <w:lang w:val="en-GB" w:eastAsia="en-US"/>
              </w:rPr>
              <w:t>50</w:t>
            </w:r>
          </w:p>
        </w:tc>
        <w:tc>
          <w:tcPr>
            <w:tcW w:w="1134" w:type="dxa"/>
            <w:vAlign w:val="center"/>
          </w:tcPr>
          <w:p w14:paraId="07C67A10" w14:textId="00F2B853" w:rsidR="009A41BB" w:rsidRPr="009A41BB" w:rsidRDefault="009A41BB" w:rsidP="00B84D08">
            <w:pPr>
              <w:pStyle w:val="Normal1"/>
              <w:jc w:val="center"/>
              <w:rPr>
                <w:b/>
                <w:iCs/>
                <w:color w:val="000000" w:themeColor="text1"/>
                <w:sz w:val="28"/>
                <w:szCs w:val="28"/>
                <w:lang w:val="en-GB" w:eastAsia="en-US"/>
              </w:rPr>
            </w:pPr>
            <w:r w:rsidRPr="009A41BB">
              <w:rPr>
                <w:b/>
                <w:iCs/>
                <w:color w:val="000000" w:themeColor="text1"/>
                <w:sz w:val="28"/>
                <w:szCs w:val="28"/>
                <w:lang w:val="en-GB" w:eastAsia="en-US"/>
              </w:rPr>
              <w:t>0,07</w:t>
            </w:r>
          </w:p>
        </w:tc>
        <w:tc>
          <w:tcPr>
            <w:tcW w:w="1276" w:type="dxa"/>
            <w:vAlign w:val="center"/>
          </w:tcPr>
          <w:p w14:paraId="644576AD" w14:textId="288760A1" w:rsidR="009A41BB" w:rsidRPr="009A41BB" w:rsidRDefault="009A41BB" w:rsidP="00B84D08">
            <w:pPr>
              <w:pStyle w:val="Normal1"/>
              <w:jc w:val="center"/>
              <w:rPr>
                <w:b/>
                <w:iCs/>
                <w:color w:val="000000" w:themeColor="text1"/>
                <w:sz w:val="28"/>
                <w:szCs w:val="28"/>
                <w:lang w:val="en-GB" w:eastAsia="en-US"/>
              </w:rPr>
            </w:pPr>
            <w:r w:rsidRPr="009A41BB">
              <w:rPr>
                <w:b/>
                <w:iCs/>
                <w:color w:val="000000" w:themeColor="text1"/>
                <w:sz w:val="28"/>
                <w:szCs w:val="28"/>
                <w:lang w:val="en-GB" w:eastAsia="en-US"/>
              </w:rPr>
              <w:t>3.000</w:t>
            </w:r>
          </w:p>
        </w:tc>
      </w:tr>
      <w:bookmarkEnd w:id="250"/>
    </w:tbl>
    <w:p w14:paraId="61A11043" w14:textId="77777777" w:rsidR="00013A40" w:rsidRDefault="00013A40" w:rsidP="005E453F">
      <w:pPr>
        <w:pStyle w:val="Normal1"/>
        <w:rPr>
          <w:bCs/>
          <w:iCs/>
          <w:color w:val="000000" w:themeColor="text1"/>
          <w:sz w:val="28"/>
          <w:szCs w:val="28"/>
          <w:lang w:val="en-GB" w:eastAsia="en-US"/>
        </w:rPr>
        <w:sectPr w:rsidR="00013A40" w:rsidSect="00086470">
          <w:pgSz w:w="16840" w:h="11907" w:orient="landscape" w:code="9"/>
          <w:pgMar w:top="1134" w:right="851" w:bottom="1134" w:left="1701" w:header="578" w:footer="578" w:gutter="0"/>
          <w:cols w:space="709"/>
          <w:docGrid w:linePitch="354"/>
        </w:sectPr>
      </w:pPr>
    </w:p>
    <w:p w14:paraId="6152937F" w14:textId="77777777" w:rsidR="008E5B6D" w:rsidRDefault="005E453F" w:rsidP="008E5B6D">
      <w:pPr>
        <w:pStyle w:val="Normal1"/>
        <w:numPr>
          <w:ilvl w:val="0"/>
          <w:numId w:val="42"/>
        </w:numPr>
        <w:ind w:left="0" w:firstLine="426"/>
        <w:rPr>
          <w:b/>
          <w:i/>
          <w:color w:val="000000" w:themeColor="text1"/>
          <w:sz w:val="28"/>
          <w:szCs w:val="28"/>
          <w:u w:val="single"/>
          <w:lang w:val="en-GB" w:eastAsia="en-US"/>
        </w:rPr>
      </w:pPr>
      <w:r>
        <w:rPr>
          <w:b/>
          <w:i/>
          <w:color w:val="000000" w:themeColor="text1"/>
          <w:sz w:val="28"/>
          <w:szCs w:val="28"/>
          <w:u w:val="single"/>
          <w:lang w:val="en-GB" w:eastAsia="en-US"/>
        </w:rPr>
        <w:lastRenderedPageBreak/>
        <w:t>Kết quả quan trắc môi trường nước thải năm 2022:</w:t>
      </w:r>
    </w:p>
    <w:tbl>
      <w:tblPr>
        <w:tblStyle w:val="TableGrid"/>
        <w:tblpPr w:leftFromText="180" w:rightFromText="180" w:vertAnchor="text" w:horzAnchor="margin" w:tblpY="187"/>
        <w:tblW w:w="13887" w:type="dxa"/>
        <w:tblLayout w:type="fixed"/>
        <w:tblLook w:val="04A0" w:firstRow="1" w:lastRow="0" w:firstColumn="1" w:lastColumn="0" w:noHBand="0" w:noVBand="1"/>
      </w:tblPr>
      <w:tblGrid>
        <w:gridCol w:w="744"/>
        <w:gridCol w:w="1336"/>
        <w:gridCol w:w="903"/>
        <w:gridCol w:w="706"/>
        <w:gridCol w:w="730"/>
        <w:gridCol w:w="898"/>
        <w:gridCol w:w="808"/>
        <w:gridCol w:w="815"/>
        <w:gridCol w:w="1084"/>
        <w:gridCol w:w="851"/>
        <w:gridCol w:w="1276"/>
        <w:gridCol w:w="850"/>
        <w:gridCol w:w="1468"/>
        <w:gridCol w:w="1418"/>
      </w:tblGrid>
      <w:tr w:rsidR="009A41BB" w:rsidRPr="009A41BB" w14:paraId="4CB03742" w14:textId="77777777" w:rsidTr="009A41BB">
        <w:tc>
          <w:tcPr>
            <w:tcW w:w="744" w:type="dxa"/>
            <w:vMerge w:val="restart"/>
            <w:vAlign w:val="center"/>
          </w:tcPr>
          <w:p w14:paraId="4A548B91"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STT</w:t>
            </w:r>
          </w:p>
        </w:tc>
        <w:tc>
          <w:tcPr>
            <w:tcW w:w="1336" w:type="dxa"/>
            <w:vMerge w:val="restart"/>
            <w:vAlign w:val="center"/>
          </w:tcPr>
          <w:p w14:paraId="287B0A3A"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Ký hiệu điểm quan trắc</w:t>
            </w:r>
          </w:p>
        </w:tc>
        <w:tc>
          <w:tcPr>
            <w:tcW w:w="903" w:type="dxa"/>
            <w:vMerge w:val="restart"/>
            <w:vAlign w:val="center"/>
          </w:tcPr>
          <w:p w14:paraId="134410AA"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Thời gian quan trắc</w:t>
            </w:r>
          </w:p>
        </w:tc>
        <w:tc>
          <w:tcPr>
            <w:tcW w:w="706" w:type="dxa"/>
            <w:vAlign w:val="center"/>
          </w:tcPr>
          <w:p w14:paraId="35400913"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pH</w:t>
            </w:r>
          </w:p>
        </w:tc>
        <w:tc>
          <w:tcPr>
            <w:tcW w:w="730" w:type="dxa"/>
            <w:vAlign w:val="center"/>
          </w:tcPr>
          <w:p w14:paraId="74A8E408"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TSS</w:t>
            </w:r>
          </w:p>
        </w:tc>
        <w:tc>
          <w:tcPr>
            <w:tcW w:w="898" w:type="dxa"/>
            <w:vAlign w:val="center"/>
          </w:tcPr>
          <w:p w14:paraId="0E4107B6"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BOD</w:t>
            </w:r>
            <w:r w:rsidRPr="008E5B6D">
              <w:rPr>
                <w:rFonts w:ascii="Times New Roman" w:hAnsi="Times New Roman"/>
                <w:b w:val="0"/>
                <w:bCs/>
                <w:iCs/>
                <w:color w:val="000000" w:themeColor="text1"/>
                <w:sz w:val="26"/>
                <w:szCs w:val="26"/>
                <w:vertAlign w:val="subscript"/>
                <w:lang w:val="en-GB"/>
              </w:rPr>
              <w:t>5</w:t>
            </w:r>
          </w:p>
        </w:tc>
        <w:tc>
          <w:tcPr>
            <w:tcW w:w="808" w:type="dxa"/>
            <w:vAlign w:val="center"/>
          </w:tcPr>
          <w:p w14:paraId="6FD18DE2"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COD</w:t>
            </w:r>
          </w:p>
        </w:tc>
        <w:tc>
          <w:tcPr>
            <w:tcW w:w="815" w:type="dxa"/>
            <w:vAlign w:val="center"/>
          </w:tcPr>
          <w:p w14:paraId="553CFCDA"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vertAlign w:val="superscript"/>
                <w:lang w:val="en-GB"/>
              </w:rPr>
            </w:pPr>
            <w:r w:rsidRPr="008E5B6D">
              <w:rPr>
                <w:rFonts w:ascii="Times New Roman" w:hAnsi="Times New Roman"/>
                <w:b w:val="0"/>
                <w:bCs/>
                <w:iCs/>
                <w:color w:val="000000" w:themeColor="text1"/>
                <w:sz w:val="26"/>
                <w:szCs w:val="26"/>
                <w:lang w:val="en-GB"/>
              </w:rPr>
              <w:t>NH</w:t>
            </w:r>
            <w:r w:rsidRPr="008E5B6D">
              <w:rPr>
                <w:rFonts w:ascii="Times New Roman" w:hAnsi="Times New Roman"/>
                <w:b w:val="0"/>
                <w:bCs/>
                <w:iCs/>
                <w:color w:val="000000" w:themeColor="text1"/>
                <w:sz w:val="26"/>
                <w:szCs w:val="26"/>
                <w:vertAlign w:val="subscript"/>
                <w:lang w:val="en-GB"/>
              </w:rPr>
              <w:t>4</w:t>
            </w:r>
            <w:r w:rsidRPr="008E5B6D">
              <w:rPr>
                <w:rFonts w:ascii="Times New Roman" w:hAnsi="Times New Roman"/>
                <w:b w:val="0"/>
                <w:bCs/>
                <w:iCs/>
                <w:color w:val="000000" w:themeColor="text1"/>
                <w:sz w:val="26"/>
                <w:szCs w:val="26"/>
                <w:vertAlign w:val="superscript"/>
                <w:lang w:val="en-GB"/>
              </w:rPr>
              <w:t>+</w:t>
            </w:r>
          </w:p>
        </w:tc>
        <w:tc>
          <w:tcPr>
            <w:tcW w:w="1084" w:type="dxa"/>
            <w:vAlign w:val="center"/>
          </w:tcPr>
          <w:p w14:paraId="1FBD2AD0"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NO</w:t>
            </w:r>
            <w:r w:rsidRPr="008E5B6D">
              <w:rPr>
                <w:rFonts w:ascii="Times New Roman" w:hAnsi="Times New Roman"/>
                <w:b w:val="0"/>
                <w:bCs/>
                <w:iCs/>
                <w:color w:val="000000" w:themeColor="text1"/>
                <w:sz w:val="26"/>
                <w:szCs w:val="26"/>
                <w:vertAlign w:val="subscript"/>
                <w:lang w:val="en-GB"/>
              </w:rPr>
              <w:t>3</w:t>
            </w:r>
            <w:r w:rsidRPr="008E5B6D">
              <w:rPr>
                <w:rFonts w:ascii="Times New Roman" w:hAnsi="Times New Roman"/>
                <w:b w:val="0"/>
                <w:bCs/>
                <w:iCs/>
                <w:color w:val="000000" w:themeColor="text1"/>
                <w:sz w:val="26"/>
                <w:szCs w:val="26"/>
                <w:vertAlign w:val="superscript"/>
                <w:lang w:val="en-GB"/>
              </w:rPr>
              <w:t>-</w:t>
            </w:r>
          </w:p>
        </w:tc>
        <w:tc>
          <w:tcPr>
            <w:tcW w:w="851" w:type="dxa"/>
            <w:vAlign w:val="center"/>
          </w:tcPr>
          <w:p w14:paraId="37202B74"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PO</w:t>
            </w:r>
            <w:r w:rsidRPr="008E5B6D">
              <w:rPr>
                <w:rFonts w:ascii="Times New Roman" w:hAnsi="Times New Roman"/>
                <w:b w:val="0"/>
                <w:bCs/>
                <w:iCs/>
                <w:color w:val="000000" w:themeColor="text1"/>
                <w:sz w:val="26"/>
                <w:szCs w:val="26"/>
                <w:vertAlign w:val="subscript"/>
                <w:lang w:val="en-GB"/>
              </w:rPr>
              <w:t>4</w:t>
            </w:r>
            <w:r w:rsidRPr="008E5B6D">
              <w:rPr>
                <w:rFonts w:ascii="Times New Roman" w:hAnsi="Times New Roman"/>
                <w:b w:val="0"/>
                <w:bCs/>
                <w:iCs/>
                <w:color w:val="000000" w:themeColor="text1"/>
                <w:sz w:val="26"/>
                <w:szCs w:val="26"/>
                <w:vertAlign w:val="superscript"/>
                <w:lang w:val="en-GB"/>
              </w:rPr>
              <w:t>3-</w:t>
            </w:r>
          </w:p>
        </w:tc>
        <w:tc>
          <w:tcPr>
            <w:tcW w:w="1276" w:type="dxa"/>
            <w:vAlign w:val="center"/>
          </w:tcPr>
          <w:p w14:paraId="682FDC54"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Tổng Photpho</w:t>
            </w:r>
          </w:p>
        </w:tc>
        <w:tc>
          <w:tcPr>
            <w:tcW w:w="850" w:type="dxa"/>
            <w:vAlign w:val="center"/>
          </w:tcPr>
          <w:p w14:paraId="0F245E88"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Tổng Nitơ</w:t>
            </w:r>
          </w:p>
        </w:tc>
        <w:tc>
          <w:tcPr>
            <w:tcW w:w="1468" w:type="dxa"/>
            <w:vAlign w:val="center"/>
          </w:tcPr>
          <w:p w14:paraId="014B3CFC" w14:textId="77777777" w:rsidR="009A41BB" w:rsidRPr="008E5B6D" w:rsidRDefault="009A41BB" w:rsidP="009A41BB">
            <w:pPr>
              <w:widowControl w:val="0"/>
              <w:spacing w:before="120"/>
              <w:jc w:val="center"/>
              <w:rPr>
                <w:rFonts w:ascii="Times New Roman" w:hAnsi="Times New Roman"/>
                <w:b w:val="0"/>
                <w:bCs/>
                <w:iCs/>
                <w:color w:val="000000" w:themeColor="text1"/>
                <w:lang w:val="en-GB"/>
              </w:rPr>
            </w:pPr>
            <w:r w:rsidRPr="008E5B6D">
              <w:rPr>
                <w:rFonts w:ascii="Times New Roman" w:hAnsi="Times New Roman"/>
                <w:b w:val="0"/>
                <w:bCs/>
                <w:iCs/>
                <w:color w:val="000000" w:themeColor="text1"/>
                <w:lang w:val="en-GB"/>
              </w:rPr>
              <w:t>Xyanua</w:t>
            </w:r>
          </w:p>
        </w:tc>
        <w:tc>
          <w:tcPr>
            <w:tcW w:w="1418" w:type="dxa"/>
            <w:vAlign w:val="center"/>
          </w:tcPr>
          <w:p w14:paraId="3E6F3E27" w14:textId="77777777" w:rsidR="009A41BB" w:rsidRPr="008E5B6D" w:rsidRDefault="009A41BB" w:rsidP="009A41BB">
            <w:pPr>
              <w:widowControl w:val="0"/>
              <w:spacing w:before="120"/>
              <w:jc w:val="center"/>
              <w:rPr>
                <w:rFonts w:ascii="Times New Roman" w:hAnsi="Times New Roman"/>
                <w:b w:val="0"/>
                <w:bCs/>
                <w:iCs/>
                <w:color w:val="000000" w:themeColor="text1"/>
                <w:lang w:val="en-GB"/>
              </w:rPr>
            </w:pPr>
            <w:r w:rsidRPr="008E5B6D">
              <w:rPr>
                <w:rFonts w:ascii="Times New Roman" w:hAnsi="Times New Roman"/>
                <w:b w:val="0"/>
                <w:bCs/>
                <w:iCs/>
                <w:color w:val="000000" w:themeColor="text1"/>
                <w:lang w:val="en-GB"/>
              </w:rPr>
              <w:t>Colyfom</w:t>
            </w:r>
          </w:p>
        </w:tc>
      </w:tr>
      <w:tr w:rsidR="009A41BB" w:rsidRPr="009A41BB" w14:paraId="5DE06476" w14:textId="77777777" w:rsidTr="009A41BB">
        <w:tc>
          <w:tcPr>
            <w:tcW w:w="744" w:type="dxa"/>
            <w:vMerge/>
            <w:vAlign w:val="center"/>
          </w:tcPr>
          <w:p w14:paraId="1F44C328"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p>
        </w:tc>
        <w:tc>
          <w:tcPr>
            <w:tcW w:w="1336" w:type="dxa"/>
            <w:vMerge/>
            <w:vAlign w:val="center"/>
          </w:tcPr>
          <w:p w14:paraId="2BFFA9C1"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p>
        </w:tc>
        <w:tc>
          <w:tcPr>
            <w:tcW w:w="903" w:type="dxa"/>
            <w:vMerge/>
            <w:vAlign w:val="center"/>
          </w:tcPr>
          <w:p w14:paraId="0A200AE3"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p>
        </w:tc>
        <w:tc>
          <w:tcPr>
            <w:tcW w:w="706" w:type="dxa"/>
            <w:vAlign w:val="center"/>
          </w:tcPr>
          <w:p w14:paraId="0A4E5BAB"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w:t>
            </w:r>
          </w:p>
        </w:tc>
        <w:tc>
          <w:tcPr>
            <w:tcW w:w="730" w:type="dxa"/>
            <w:vAlign w:val="center"/>
          </w:tcPr>
          <w:p w14:paraId="7B1F613F"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mg/l</w:t>
            </w:r>
          </w:p>
        </w:tc>
        <w:tc>
          <w:tcPr>
            <w:tcW w:w="898" w:type="dxa"/>
            <w:vAlign w:val="center"/>
          </w:tcPr>
          <w:p w14:paraId="7DE29B94"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mg/l</w:t>
            </w:r>
          </w:p>
        </w:tc>
        <w:tc>
          <w:tcPr>
            <w:tcW w:w="808" w:type="dxa"/>
            <w:vAlign w:val="center"/>
          </w:tcPr>
          <w:p w14:paraId="797779F8"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mg/l</w:t>
            </w:r>
          </w:p>
        </w:tc>
        <w:tc>
          <w:tcPr>
            <w:tcW w:w="815" w:type="dxa"/>
            <w:vAlign w:val="center"/>
          </w:tcPr>
          <w:p w14:paraId="778F0D03"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mg/l</w:t>
            </w:r>
          </w:p>
        </w:tc>
        <w:tc>
          <w:tcPr>
            <w:tcW w:w="1084" w:type="dxa"/>
            <w:vAlign w:val="center"/>
          </w:tcPr>
          <w:p w14:paraId="45F317E9"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Pt/Co</w:t>
            </w:r>
          </w:p>
        </w:tc>
        <w:tc>
          <w:tcPr>
            <w:tcW w:w="851" w:type="dxa"/>
            <w:vAlign w:val="center"/>
          </w:tcPr>
          <w:p w14:paraId="19E92E2C"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mg/l</w:t>
            </w:r>
          </w:p>
        </w:tc>
        <w:tc>
          <w:tcPr>
            <w:tcW w:w="1276" w:type="dxa"/>
            <w:vAlign w:val="center"/>
          </w:tcPr>
          <w:p w14:paraId="219D105F"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mg/l</w:t>
            </w:r>
          </w:p>
        </w:tc>
        <w:tc>
          <w:tcPr>
            <w:tcW w:w="850" w:type="dxa"/>
            <w:vAlign w:val="center"/>
          </w:tcPr>
          <w:p w14:paraId="2189E3CE"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mg/l</w:t>
            </w:r>
          </w:p>
        </w:tc>
        <w:tc>
          <w:tcPr>
            <w:tcW w:w="1468" w:type="dxa"/>
            <w:vAlign w:val="center"/>
          </w:tcPr>
          <w:p w14:paraId="41F520C4" w14:textId="77777777" w:rsidR="009A41BB" w:rsidRPr="008E5B6D" w:rsidRDefault="009A41BB" w:rsidP="009A41BB">
            <w:pPr>
              <w:widowControl w:val="0"/>
              <w:spacing w:before="120"/>
              <w:jc w:val="center"/>
              <w:rPr>
                <w:rFonts w:ascii="Times New Roman" w:hAnsi="Times New Roman"/>
                <w:b w:val="0"/>
                <w:bCs/>
                <w:iCs/>
                <w:color w:val="000000" w:themeColor="text1"/>
                <w:lang w:val="en-GB"/>
              </w:rPr>
            </w:pPr>
            <w:r w:rsidRPr="008E5B6D">
              <w:rPr>
                <w:rFonts w:ascii="Times New Roman" w:hAnsi="Times New Roman"/>
                <w:b w:val="0"/>
                <w:bCs/>
                <w:iCs/>
                <w:color w:val="000000" w:themeColor="text1"/>
                <w:lang w:val="en-GB"/>
              </w:rPr>
              <w:t>mg/l</w:t>
            </w:r>
          </w:p>
        </w:tc>
        <w:tc>
          <w:tcPr>
            <w:tcW w:w="1418" w:type="dxa"/>
            <w:vAlign w:val="center"/>
          </w:tcPr>
          <w:p w14:paraId="73F6CB41"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MPN/100 mL</w:t>
            </w:r>
          </w:p>
        </w:tc>
      </w:tr>
      <w:tr w:rsidR="009A41BB" w:rsidRPr="009A41BB" w14:paraId="4492639B" w14:textId="77777777" w:rsidTr="009A41BB">
        <w:tc>
          <w:tcPr>
            <w:tcW w:w="744" w:type="dxa"/>
            <w:vMerge w:val="restart"/>
            <w:vAlign w:val="center"/>
          </w:tcPr>
          <w:p w14:paraId="047AF9C8"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1</w:t>
            </w:r>
          </w:p>
        </w:tc>
        <w:tc>
          <w:tcPr>
            <w:tcW w:w="1336" w:type="dxa"/>
            <w:vMerge w:val="restart"/>
            <w:vAlign w:val="center"/>
          </w:tcPr>
          <w:p w14:paraId="7CCD2B3E"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Đầu ra HTXLNT</w:t>
            </w:r>
          </w:p>
        </w:tc>
        <w:tc>
          <w:tcPr>
            <w:tcW w:w="903" w:type="dxa"/>
            <w:vAlign w:val="center"/>
          </w:tcPr>
          <w:p w14:paraId="6600F590"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Đợt 1</w:t>
            </w:r>
          </w:p>
        </w:tc>
        <w:tc>
          <w:tcPr>
            <w:tcW w:w="706" w:type="dxa"/>
            <w:vAlign w:val="center"/>
          </w:tcPr>
          <w:p w14:paraId="4DD981E2"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7,86</w:t>
            </w:r>
          </w:p>
        </w:tc>
        <w:tc>
          <w:tcPr>
            <w:tcW w:w="730" w:type="dxa"/>
            <w:vAlign w:val="center"/>
          </w:tcPr>
          <w:p w14:paraId="2C589C83"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124</w:t>
            </w:r>
          </w:p>
        </w:tc>
        <w:tc>
          <w:tcPr>
            <w:tcW w:w="898" w:type="dxa"/>
            <w:vAlign w:val="center"/>
          </w:tcPr>
          <w:p w14:paraId="5E790629"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82,0</w:t>
            </w:r>
          </w:p>
        </w:tc>
        <w:tc>
          <w:tcPr>
            <w:tcW w:w="808" w:type="dxa"/>
            <w:vAlign w:val="center"/>
          </w:tcPr>
          <w:p w14:paraId="63EE320D"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130</w:t>
            </w:r>
          </w:p>
        </w:tc>
        <w:tc>
          <w:tcPr>
            <w:tcW w:w="815" w:type="dxa"/>
            <w:vAlign w:val="center"/>
          </w:tcPr>
          <w:p w14:paraId="440310C9"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45,8</w:t>
            </w:r>
          </w:p>
        </w:tc>
        <w:tc>
          <w:tcPr>
            <w:tcW w:w="1084" w:type="dxa"/>
            <w:vAlign w:val="center"/>
          </w:tcPr>
          <w:p w14:paraId="44A7D6B8"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2,37</w:t>
            </w:r>
          </w:p>
        </w:tc>
        <w:tc>
          <w:tcPr>
            <w:tcW w:w="851" w:type="dxa"/>
            <w:vAlign w:val="center"/>
          </w:tcPr>
          <w:p w14:paraId="75E539AA"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10,9</w:t>
            </w:r>
          </w:p>
        </w:tc>
        <w:tc>
          <w:tcPr>
            <w:tcW w:w="1276" w:type="dxa"/>
            <w:vAlign w:val="center"/>
          </w:tcPr>
          <w:p w14:paraId="75E23361"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14,9</w:t>
            </w:r>
          </w:p>
        </w:tc>
        <w:tc>
          <w:tcPr>
            <w:tcW w:w="850" w:type="dxa"/>
            <w:vAlign w:val="center"/>
          </w:tcPr>
          <w:p w14:paraId="01D9FD90"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227</w:t>
            </w:r>
          </w:p>
        </w:tc>
        <w:tc>
          <w:tcPr>
            <w:tcW w:w="1468" w:type="dxa"/>
            <w:vAlign w:val="center"/>
          </w:tcPr>
          <w:p w14:paraId="22E13164" w14:textId="77777777" w:rsidR="009A41BB" w:rsidRPr="008E5B6D" w:rsidRDefault="009A41BB" w:rsidP="009A41BB">
            <w:pPr>
              <w:widowControl w:val="0"/>
              <w:spacing w:before="120"/>
              <w:jc w:val="center"/>
              <w:rPr>
                <w:rFonts w:ascii="Times New Roman" w:hAnsi="Times New Roman"/>
                <w:b w:val="0"/>
                <w:bCs/>
                <w:iCs/>
                <w:color w:val="000000" w:themeColor="text1"/>
                <w:lang w:val="en-GB"/>
              </w:rPr>
            </w:pPr>
            <w:r w:rsidRPr="009A41BB">
              <w:rPr>
                <w:rFonts w:ascii="Times New Roman" w:hAnsi="Times New Roman"/>
                <w:b w:val="0"/>
                <w:bCs/>
                <w:iCs/>
                <w:color w:val="000000" w:themeColor="text1"/>
                <w:lang w:val="en-GB"/>
              </w:rPr>
              <w:t>KPH MDL=0,001</w:t>
            </w:r>
          </w:p>
        </w:tc>
        <w:tc>
          <w:tcPr>
            <w:tcW w:w="1418" w:type="dxa"/>
            <w:vAlign w:val="center"/>
          </w:tcPr>
          <w:p w14:paraId="34308606"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vertAlign w:val="superscript"/>
                <w:lang w:val="en-GB"/>
              </w:rPr>
            </w:pPr>
            <w:r w:rsidRPr="009A41BB">
              <w:rPr>
                <w:rFonts w:ascii="Times New Roman" w:hAnsi="Times New Roman"/>
                <w:b w:val="0"/>
                <w:bCs/>
                <w:iCs/>
                <w:color w:val="000000" w:themeColor="text1"/>
                <w:sz w:val="26"/>
                <w:szCs w:val="26"/>
                <w:lang w:val="en-GB"/>
              </w:rPr>
              <w:t>2,4x10</w:t>
            </w:r>
            <w:r w:rsidRPr="009A41BB">
              <w:rPr>
                <w:rFonts w:ascii="Times New Roman" w:hAnsi="Times New Roman"/>
                <w:b w:val="0"/>
                <w:bCs/>
                <w:iCs/>
                <w:color w:val="000000" w:themeColor="text1"/>
                <w:sz w:val="26"/>
                <w:szCs w:val="26"/>
                <w:vertAlign w:val="superscript"/>
                <w:lang w:val="en-GB"/>
              </w:rPr>
              <w:t>5</w:t>
            </w:r>
          </w:p>
        </w:tc>
      </w:tr>
      <w:tr w:rsidR="009A41BB" w:rsidRPr="009A41BB" w14:paraId="323008A1" w14:textId="77777777" w:rsidTr="009A41BB">
        <w:tc>
          <w:tcPr>
            <w:tcW w:w="744" w:type="dxa"/>
            <w:vMerge/>
            <w:vAlign w:val="center"/>
          </w:tcPr>
          <w:p w14:paraId="3F03F977"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p>
        </w:tc>
        <w:tc>
          <w:tcPr>
            <w:tcW w:w="1336" w:type="dxa"/>
            <w:vMerge/>
            <w:vAlign w:val="center"/>
          </w:tcPr>
          <w:p w14:paraId="16862100"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p>
        </w:tc>
        <w:tc>
          <w:tcPr>
            <w:tcW w:w="903" w:type="dxa"/>
            <w:vAlign w:val="center"/>
          </w:tcPr>
          <w:p w14:paraId="32ACBD84"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Đợt 2</w:t>
            </w:r>
          </w:p>
        </w:tc>
        <w:tc>
          <w:tcPr>
            <w:tcW w:w="706" w:type="dxa"/>
            <w:vAlign w:val="center"/>
          </w:tcPr>
          <w:p w14:paraId="27EF337E"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7,65</w:t>
            </w:r>
          </w:p>
        </w:tc>
        <w:tc>
          <w:tcPr>
            <w:tcW w:w="730" w:type="dxa"/>
            <w:vAlign w:val="center"/>
          </w:tcPr>
          <w:p w14:paraId="1E9727A4"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115</w:t>
            </w:r>
          </w:p>
        </w:tc>
        <w:tc>
          <w:tcPr>
            <w:tcW w:w="898" w:type="dxa"/>
            <w:vAlign w:val="center"/>
          </w:tcPr>
          <w:p w14:paraId="27D88144"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172</w:t>
            </w:r>
          </w:p>
        </w:tc>
        <w:tc>
          <w:tcPr>
            <w:tcW w:w="808" w:type="dxa"/>
            <w:vAlign w:val="center"/>
          </w:tcPr>
          <w:p w14:paraId="37E3DA81"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248</w:t>
            </w:r>
          </w:p>
        </w:tc>
        <w:tc>
          <w:tcPr>
            <w:tcW w:w="815" w:type="dxa"/>
            <w:vAlign w:val="center"/>
          </w:tcPr>
          <w:p w14:paraId="3B4267AC"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33,1</w:t>
            </w:r>
          </w:p>
        </w:tc>
        <w:tc>
          <w:tcPr>
            <w:tcW w:w="1084" w:type="dxa"/>
            <w:vAlign w:val="center"/>
          </w:tcPr>
          <w:p w14:paraId="7D8FFF08"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5,5</w:t>
            </w:r>
          </w:p>
        </w:tc>
        <w:tc>
          <w:tcPr>
            <w:tcW w:w="851" w:type="dxa"/>
            <w:vAlign w:val="center"/>
          </w:tcPr>
          <w:p w14:paraId="1837D609"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38,4</w:t>
            </w:r>
          </w:p>
        </w:tc>
        <w:tc>
          <w:tcPr>
            <w:tcW w:w="1276" w:type="dxa"/>
            <w:vAlign w:val="center"/>
          </w:tcPr>
          <w:p w14:paraId="311AE220"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8,2</w:t>
            </w:r>
          </w:p>
        </w:tc>
        <w:tc>
          <w:tcPr>
            <w:tcW w:w="850" w:type="dxa"/>
            <w:vAlign w:val="center"/>
          </w:tcPr>
          <w:p w14:paraId="6F61AAB5"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34,7</w:t>
            </w:r>
          </w:p>
        </w:tc>
        <w:tc>
          <w:tcPr>
            <w:tcW w:w="1468" w:type="dxa"/>
            <w:vAlign w:val="center"/>
          </w:tcPr>
          <w:p w14:paraId="10DECDBB" w14:textId="77777777" w:rsidR="009A41BB" w:rsidRPr="008E5B6D" w:rsidRDefault="009A41BB" w:rsidP="009A41BB">
            <w:pPr>
              <w:widowControl w:val="0"/>
              <w:spacing w:before="120"/>
              <w:jc w:val="center"/>
              <w:rPr>
                <w:rFonts w:ascii="Times New Roman" w:hAnsi="Times New Roman"/>
                <w:b w:val="0"/>
                <w:bCs/>
                <w:iCs/>
                <w:color w:val="000000" w:themeColor="text1"/>
                <w:lang w:val="en-GB"/>
              </w:rPr>
            </w:pPr>
            <w:r w:rsidRPr="009A41BB">
              <w:rPr>
                <w:rFonts w:ascii="Times New Roman" w:hAnsi="Times New Roman"/>
                <w:b w:val="0"/>
                <w:bCs/>
                <w:iCs/>
                <w:color w:val="000000" w:themeColor="text1"/>
                <w:lang w:val="en-GB"/>
              </w:rPr>
              <w:t>0,13</w:t>
            </w:r>
          </w:p>
        </w:tc>
        <w:tc>
          <w:tcPr>
            <w:tcW w:w="1418" w:type="dxa"/>
            <w:vAlign w:val="center"/>
          </w:tcPr>
          <w:p w14:paraId="4E8728AB"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5.400</w:t>
            </w:r>
          </w:p>
        </w:tc>
      </w:tr>
      <w:tr w:rsidR="009A41BB" w:rsidRPr="009A41BB" w14:paraId="01701BB1" w14:textId="77777777" w:rsidTr="009A41BB">
        <w:tc>
          <w:tcPr>
            <w:tcW w:w="744" w:type="dxa"/>
            <w:vMerge/>
            <w:vAlign w:val="center"/>
          </w:tcPr>
          <w:p w14:paraId="77C7E087"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p>
        </w:tc>
        <w:tc>
          <w:tcPr>
            <w:tcW w:w="1336" w:type="dxa"/>
            <w:vMerge/>
            <w:vAlign w:val="center"/>
          </w:tcPr>
          <w:p w14:paraId="49FD854B"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p>
        </w:tc>
        <w:tc>
          <w:tcPr>
            <w:tcW w:w="903" w:type="dxa"/>
            <w:vAlign w:val="center"/>
          </w:tcPr>
          <w:p w14:paraId="1DEF579A"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Đợt 3</w:t>
            </w:r>
          </w:p>
        </w:tc>
        <w:tc>
          <w:tcPr>
            <w:tcW w:w="706" w:type="dxa"/>
            <w:vAlign w:val="center"/>
          </w:tcPr>
          <w:p w14:paraId="0200821F"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7,04</w:t>
            </w:r>
          </w:p>
        </w:tc>
        <w:tc>
          <w:tcPr>
            <w:tcW w:w="730" w:type="dxa"/>
            <w:vAlign w:val="center"/>
          </w:tcPr>
          <w:p w14:paraId="688C8433"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180</w:t>
            </w:r>
          </w:p>
        </w:tc>
        <w:tc>
          <w:tcPr>
            <w:tcW w:w="898" w:type="dxa"/>
            <w:vAlign w:val="center"/>
          </w:tcPr>
          <w:p w14:paraId="71B8876C"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157</w:t>
            </w:r>
          </w:p>
        </w:tc>
        <w:tc>
          <w:tcPr>
            <w:tcW w:w="808" w:type="dxa"/>
            <w:vAlign w:val="center"/>
          </w:tcPr>
          <w:p w14:paraId="4F30247B"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260</w:t>
            </w:r>
          </w:p>
        </w:tc>
        <w:tc>
          <w:tcPr>
            <w:tcW w:w="815" w:type="dxa"/>
            <w:vAlign w:val="center"/>
          </w:tcPr>
          <w:p w14:paraId="04F47268"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42,1</w:t>
            </w:r>
          </w:p>
        </w:tc>
        <w:tc>
          <w:tcPr>
            <w:tcW w:w="1084" w:type="dxa"/>
            <w:vAlign w:val="center"/>
          </w:tcPr>
          <w:p w14:paraId="30D5AC97"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0,810</w:t>
            </w:r>
          </w:p>
        </w:tc>
        <w:tc>
          <w:tcPr>
            <w:tcW w:w="851" w:type="dxa"/>
            <w:vAlign w:val="center"/>
          </w:tcPr>
          <w:p w14:paraId="104AE829"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10,3</w:t>
            </w:r>
          </w:p>
        </w:tc>
        <w:tc>
          <w:tcPr>
            <w:tcW w:w="1276" w:type="dxa"/>
            <w:vAlign w:val="center"/>
          </w:tcPr>
          <w:p w14:paraId="24B9356D"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14,6</w:t>
            </w:r>
          </w:p>
        </w:tc>
        <w:tc>
          <w:tcPr>
            <w:tcW w:w="850" w:type="dxa"/>
            <w:vAlign w:val="center"/>
          </w:tcPr>
          <w:p w14:paraId="704369D7"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89,1</w:t>
            </w:r>
          </w:p>
        </w:tc>
        <w:tc>
          <w:tcPr>
            <w:tcW w:w="1468" w:type="dxa"/>
            <w:vAlign w:val="center"/>
          </w:tcPr>
          <w:p w14:paraId="654055BD" w14:textId="77777777" w:rsidR="009A41BB" w:rsidRPr="008E5B6D" w:rsidRDefault="009A41BB" w:rsidP="009A41BB">
            <w:pPr>
              <w:widowControl w:val="0"/>
              <w:spacing w:before="120"/>
              <w:jc w:val="center"/>
              <w:rPr>
                <w:rFonts w:ascii="Times New Roman" w:hAnsi="Times New Roman"/>
                <w:b w:val="0"/>
                <w:bCs/>
                <w:iCs/>
                <w:color w:val="000000" w:themeColor="text1"/>
                <w:lang w:val="en-GB"/>
              </w:rPr>
            </w:pPr>
            <w:r w:rsidRPr="009A41BB">
              <w:rPr>
                <w:rFonts w:ascii="Times New Roman" w:hAnsi="Times New Roman"/>
                <w:b w:val="0"/>
                <w:bCs/>
                <w:iCs/>
                <w:color w:val="000000" w:themeColor="text1"/>
                <w:lang w:val="en-GB"/>
              </w:rPr>
              <w:t>KPH MDL=0,001</w:t>
            </w:r>
          </w:p>
        </w:tc>
        <w:tc>
          <w:tcPr>
            <w:tcW w:w="1418" w:type="dxa"/>
            <w:vAlign w:val="center"/>
          </w:tcPr>
          <w:p w14:paraId="70261E95"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2,4x10</w:t>
            </w:r>
            <w:r w:rsidRPr="009A41BB">
              <w:rPr>
                <w:rFonts w:ascii="Times New Roman" w:hAnsi="Times New Roman"/>
                <w:b w:val="0"/>
                <w:bCs/>
                <w:iCs/>
                <w:color w:val="000000" w:themeColor="text1"/>
                <w:sz w:val="26"/>
                <w:szCs w:val="26"/>
                <w:vertAlign w:val="superscript"/>
                <w:lang w:val="en-GB"/>
              </w:rPr>
              <w:t>4</w:t>
            </w:r>
          </w:p>
        </w:tc>
      </w:tr>
      <w:tr w:rsidR="009A41BB" w:rsidRPr="009A41BB" w14:paraId="4E394A25" w14:textId="77777777" w:rsidTr="009A41BB">
        <w:tc>
          <w:tcPr>
            <w:tcW w:w="744" w:type="dxa"/>
            <w:vMerge/>
            <w:vAlign w:val="center"/>
          </w:tcPr>
          <w:p w14:paraId="44E2F598"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p>
        </w:tc>
        <w:tc>
          <w:tcPr>
            <w:tcW w:w="1336" w:type="dxa"/>
            <w:vMerge/>
            <w:vAlign w:val="center"/>
          </w:tcPr>
          <w:p w14:paraId="51F4AD13"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p>
        </w:tc>
        <w:tc>
          <w:tcPr>
            <w:tcW w:w="903" w:type="dxa"/>
            <w:vAlign w:val="center"/>
          </w:tcPr>
          <w:p w14:paraId="32A08393"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Đợt 4</w:t>
            </w:r>
          </w:p>
        </w:tc>
        <w:tc>
          <w:tcPr>
            <w:tcW w:w="706" w:type="dxa"/>
            <w:vAlign w:val="center"/>
          </w:tcPr>
          <w:p w14:paraId="52E477CA"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6,97</w:t>
            </w:r>
          </w:p>
        </w:tc>
        <w:tc>
          <w:tcPr>
            <w:tcW w:w="730" w:type="dxa"/>
            <w:vAlign w:val="center"/>
          </w:tcPr>
          <w:p w14:paraId="21D474F9"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285</w:t>
            </w:r>
          </w:p>
        </w:tc>
        <w:tc>
          <w:tcPr>
            <w:tcW w:w="898" w:type="dxa"/>
            <w:vAlign w:val="center"/>
          </w:tcPr>
          <w:p w14:paraId="6E984035"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44,5</w:t>
            </w:r>
          </w:p>
        </w:tc>
        <w:tc>
          <w:tcPr>
            <w:tcW w:w="808" w:type="dxa"/>
            <w:vAlign w:val="center"/>
          </w:tcPr>
          <w:p w14:paraId="61E42398"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108</w:t>
            </w:r>
          </w:p>
        </w:tc>
        <w:tc>
          <w:tcPr>
            <w:tcW w:w="815" w:type="dxa"/>
            <w:vAlign w:val="center"/>
          </w:tcPr>
          <w:p w14:paraId="08365F41"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33,8</w:t>
            </w:r>
          </w:p>
        </w:tc>
        <w:tc>
          <w:tcPr>
            <w:tcW w:w="1084" w:type="dxa"/>
            <w:vAlign w:val="center"/>
          </w:tcPr>
          <w:p w14:paraId="28F0FCB5"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0,397</w:t>
            </w:r>
          </w:p>
        </w:tc>
        <w:tc>
          <w:tcPr>
            <w:tcW w:w="851" w:type="dxa"/>
            <w:vAlign w:val="center"/>
          </w:tcPr>
          <w:p w14:paraId="401B7928"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11,5</w:t>
            </w:r>
          </w:p>
        </w:tc>
        <w:tc>
          <w:tcPr>
            <w:tcW w:w="1276" w:type="dxa"/>
            <w:vAlign w:val="center"/>
          </w:tcPr>
          <w:p w14:paraId="7903BF5B"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15,5</w:t>
            </w:r>
          </w:p>
        </w:tc>
        <w:tc>
          <w:tcPr>
            <w:tcW w:w="850" w:type="dxa"/>
            <w:vAlign w:val="center"/>
          </w:tcPr>
          <w:p w14:paraId="1FD0FF5F"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51,9</w:t>
            </w:r>
          </w:p>
        </w:tc>
        <w:tc>
          <w:tcPr>
            <w:tcW w:w="1468" w:type="dxa"/>
            <w:vAlign w:val="center"/>
          </w:tcPr>
          <w:p w14:paraId="2FE195FC" w14:textId="77777777" w:rsidR="009A41BB" w:rsidRPr="008E5B6D" w:rsidRDefault="009A41BB" w:rsidP="009A41BB">
            <w:pPr>
              <w:widowControl w:val="0"/>
              <w:spacing w:before="120"/>
              <w:jc w:val="center"/>
              <w:rPr>
                <w:rFonts w:ascii="Times New Roman" w:hAnsi="Times New Roman"/>
                <w:b w:val="0"/>
                <w:bCs/>
                <w:iCs/>
                <w:color w:val="000000" w:themeColor="text1"/>
                <w:lang w:val="en-GB"/>
              </w:rPr>
            </w:pPr>
            <w:r w:rsidRPr="009A41BB">
              <w:rPr>
                <w:rFonts w:ascii="Times New Roman" w:hAnsi="Times New Roman"/>
                <w:b w:val="0"/>
                <w:bCs/>
                <w:iCs/>
                <w:color w:val="000000" w:themeColor="text1"/>
                <w:lang w:val="en-GB"/>
              </w:rPr>
              <w:t>KPH MDL=0,001</w:t>
            </w:r>
          </w:p>
        </w:tc>
        <w:tc>
          <w:tcPr>
            <w:tcW w:w="1418" w:type="dxa"/>
            <w:vAlign w:val="center"/>
          </w:tcPr>
          <w:p w14:paraId="7C43C068"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2,4x10</w:t>
            </w:r>
            <w:r w:rsidRPr="009A41BB">
              <w:rPr>
                <w:rFonts w:ascii="Times New Roman" w:hAnsi="Times New Roman"/>
                <w:b w:val="0"/>
                <w:bCs/>
                <w:iCs/>
                <w:color w:val="000000" w:themeColor="text1"/>
                <w:sz w:val="26"/>
                <w:szCs w:val="26"/>
                <w:vertAlign w:val="superscript"/>
                <w:lang w:val="en-GB"/>
              </w:rPr>
              <w:t>6</w:t>
            </w:r>
          </w:p>
        </w:tc>
      </w:tr>
      <w:tr w:rsidR="009A41BB" w:rsidRPr="009A41BB" w14:paraId="73C0D156" w14:textId="77777777" w:rsidTr="009A41BB">
        <w:tc>
          <w:tcPr>
            <w:tcW w:w="744" w:type="dxa"/>
            <w:vMerge w:val="restart"/>
            <w:vAlign w:val="center"/>
          </w:tcPr>
          <w:p w14:paraId="06DE4ABB"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2</w:t>
            </w:r>
          </w:p>
        </w:tc>
        <w:tc>
          <w:tcPr>
            <w:tcW w:w="1336" w:type="dxa"/>
            <w:vMerge w:val="restart"/>
            <w:vAlign w:val="center"/>
          </w:tcPr>
          <w:p w14:paraId="18E5A0E2"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Đầu ra HTXLNT</w:t>
            </w:r>
          </w:p>
        </w:tc>
        <w:tc>
          <w:tcPr>
            <w:tcW w:w="903" w:type="dxa"/>
            <w:vAlign w:val="center"/>
          </w:tcPr>
          <w:p w14:paraId="3C59B360"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Đợt 1</w:t>
            </w:r>
          </w:p>
        </w:tc>
        <w:tc>
          <w:tcPr>
            <w:tcW w:w="706" w:type="dxa"/>
            <w:vAlign w:val="center"/>
          </w:tcPr>
          <w:p w14:paraId="58434955"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6,66</w:t>
            </w:r>
          </w:p>
        </w:tc>
        <w:tc>
          <w:tcPr>
            <w:tcW w:w="730" w:type="dxa"/>
            <w:vAlign w:val="center"/>
          </w:tcPr>
          <w:p w14:paraId="28612B74"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22,8</w:t>
            </w:r>
          </w:p>
        </w:tc>
        <w:tc>
          <w:tcPr>
            <w:tcW w:w="898" w:type="dxa"/>
            <w:vAlign w:val="center"/>
          </w:tcPr>
          <w:p w14:paraId="32CCD85C"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10,9</w:t>
            </w:r>
          </w:p>
        </w:tc>
        <w:tc>
          <w:tcPr>
            <w:tcW w:w="808" w:type="dxa"/>
            <w:vAlign w:val="center"/>
          </w:tcPr>
          <w:p w14:paraId="77950561"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38,0</w:t>
            </w:r>
          </w:p>
        </w:tc>
        <w:tc>
          <w:tcPr>
            <w:tcW w:w="815" w:type="dxa"/>
            <w:vAlign w:val="center"/>
          </w:tcPr>
          <w:p w14:paraId="2AFC50C7"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11,2</w:t>
            </w:r>
          </w:p>
        </w:tc>
        <w:tc>
          <w:tcPr>
            <w:tcW w:w="1084" w:type="dxa"/>
            <w:vAlign w:val="center"/>
          </w:tcPr>
          <w:p w14:paraId="2CB3A38F"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17,5</w:t>
            </w:r>
          </w:p>
        </w:tc>
        <w:tc>
          <w:tcPr>
            <w:tcW w:w="851" w:type="dxa"/>
            <w:vAlign w:val="center"/>
          </w:tcPr>
          <w:p w14:paraId="02966072"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2,61</w:t>
            </w:r>
          </w:p>
        </w:tc>
        <w:tc>
          <w:tcPr>
            <w:tcW w:w="1276" w:type="dxa"/>
            <w:vAlign w:val="center"/>
          </w:tcPr>
          <w:p w14:paraId="5DFEB16E"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3,08</w:t>
            </w:r>
          </w:p>
        </w:tc>
        <w:tc>
          <w:tcPr>
            <w:tcW w:w="850" w:type="dxa"/>
            <w:vAlign w:val="center"/>
          </w:tcPr>
          <w:p w14:paraId="0EE9B5C3"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17,7</w:t>
            </w:r>
          </w:p>
        </w:tc>
        <w:tc>
          <w:tcPr>
            <w:tcW w:w="1468" w:type="dxa"/>
            <w:vAlign w:val="center"/>
          </w:tcPr>
          <w:p w14:paraId="36EEBA6E" w14:textId="77777777" w:rsidR="009A41BB" w:rsidRPr="008E5B6D" w:rsidRDefault="009A41BB" w:rsidP="009A41BB">
            <w:pPr>
              <w:widowControl w:val="0"/>
              <w:spacing w:before="120"/>
              <w:jc w:val="center"/>
              <w:rPr>
                <w:rFonts w:ascii="Times New Roman" w:hAnsi="Times New Roman"/>
                <w:b w:val="0"/>
                <w:bCs/>
                <w:iCs/>
                <w:color w:val="000000" w:themeColor="text1"/>
                <w:lang w:val="en-GB"/>
              </w:rPr>
            </w:pPr>
            <w:r w:rsidRPr="009A41BB">
              <w:rPr>
                <w:rFonts w:ascii="Times New Roman" w:hAnsi="Times New Roman"/>
                <w:b w:val="0"/>
                <w:bCs/>
                <w:iCs/>
                <w:color w:val="000000" w:themeColor="text1"/>
                <w:lang w:val="en-GB"/>
              </w:rPr>
              <w:t>KPH MDL=0,001</w:t>
            </w:r>
          </w:p>
        </w:tc>
        <w:tc>
          <w:tcPr>
            <w:tcW w:w="1418" w:type="dxa"/>
            <w:vAlign w:val="center"/>
          </w:tcPr>
          <w:p w14:paraId="7F72D776"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4,6x10</w:t>
            </w:r>
            <w:r w:rsidRPr="009A41BB">
              <w:rPr>
                <w:rFonts w:ascii="Times New Roman" w:hAnsi="Times New Roman"/>
                <w:b w:val="0"/>
                <w:bCs/>
                <w:iCs/>
                <w:color w:val="000000" w:themeColor="text1"/>
                <w:sz w:val="26"/>
                <w:szCs w:val="26"/>
                <w:vertAlign w:val="superscript"/>
                <w:lang w:val="en-GB"/>
              </w:rPr>
              <w:t>3</w:t>
            </w:r>
          </w:p>
        </w:tc>
      </w:tr>
      <w:tr w:rsidR="009A41BB" w:rsidRPr="009A41BB" w14:paraId="1E9C8B21" w14:textId="77777777" w:rsidTr="009A41BB">
        <w:tc>
          <w:tcPr>
            <w:tcW w:w="744" w:type="dxa"/>
            <w:vMerge/>
            <w:vAlign w:val="center"/>
          </w:tcPr>
          <w:p w14:paraId="472BB9AB"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p>
        </w:tc>
        <w:tc>
          <w:tcPr>
            <w:tcW w:w="1336" w:type="dxa"/>
            <w:vMerge/>
            <w:vAlign w:val="center"/>
          </w:tcPr>
          <w:p w14:paraId="737E9E79"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p>
        </w:tc>
        <w:tc>
          <w:tcPr>
            <w:tcW w:w="903" w:type="dxa"/>
            <w:vAlign w:val="center"/>
          </w:tcPr>
          <w:p w14:paraId="5B92817D"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Đợt 2</w:t>
            </w:r>
          </w:p>
        </w:tc>
        <w:tc>
          <w:tcPr>
            <w:tcW w:w="706" w:type="dxa"/>
            <w:vAlign w:val="center"/>
          </w:tcPr>
          <w:p w14:paraId="1E7E8A3B"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6,42</w:t>
            </w:r>
          </w:p>
        </w:tc>
        <w:tc>
          <w:tcPr>
            <w:tcW w:w="730" w:type="dxa"/>
            <w:vAlign w:val="center"/>
          </w:tcPr>
          <w:p w14:paraId="7789A989"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31</w:t>
            </w:r>
          </w:p>
        </w:tc>
        <w:tc>
          <w:tcPr>
            <w:tcW w:w="898" w:type="dxa"/>
            <w:vAlign w:val="center"/>
          </w:tcPr>
          <w:p w14:paraId="7739DE22"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14</w:t>
            </w:r>
          </w:p>
        </w:tc>
        <w:tc>
          <w:tcPr>
            <w:tcW w:w="808" w:type="dxa"/>
            <w:vAlign w:val="center"/>
          </w:tcPr>
          <w:p w14:paraId="020BB7D0"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48</w:t>
            </w:r>
          </w:p>
        </w:tc>
        <w:tc>
          <w:tcPr>
            <w:tcW w:w="815" w:type="dxa"/>
            <w:vAlign w:val="center"/>
          </w:tcPr>
          <w:p w14:paraId="16976AFA"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4,6</w:t>
            </w:r>
          </w:p>
        </w:tc>
        <w:tc>
          <w:tcPr>
            <w:tcW w:w="1084" w:type="dxa"/>
            <w:vAlign w:val="center"/>
          </w:tcPr>
          <w:p w14:paraId="49EFA614"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13,3</w:t>
            </w:r>
          </w:p>
        </w:tc>
        <w:tc>
          <w:tcPr>
            <w:tcW w:w="851" w:type="dxa"/>
            <w:vAlign w:val="center"/>
          </w:tcPr>
          <w:p w14:paraId="09C33306"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3,7</w:t>
            </w:r>
          </w:p>
        </w:tc>
        <w:tc>
          <w:tcPr>
            <w:tcW w:w="1276" w:type="dxa"/>
            <w:vAlign w:val="center"/>
          </w:tcPr>
          <w:p w14:paraId="208913EB"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2,1</w:t>
            </w:r>
          </w:p>
        </w:tc>
        <w:tc>
          <w:tcPr>
            <w:tcW w:w="850" w:type="dxa"/>
            <w:vAlign w:val="center"/>
          </w:tcPr>
          <w:p w14:paraId="45CDF4B0"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12,5</w:t>
            </w:r>
          </w:p>
        </w:tc>
        <w:tc>
          <w:tcPr>
            <w:tcW w:w="1468" w:type="dxa"/>
            <w:vAlign w:val="center"/>
          </w:tcPr>
          <w:p w14:paraId="0930E75F" w14:textId="77777777" w:rsidR="009A41BB" w:rsidRPr="008E5B6D" w:rsidRDefault="009A41BB" w:rsidP="009A41BB">
            <w:pPr>
              <w:widowControl w:val="0"/>
              <w:spacing w:before="120"/>
              <w:jc w:val="center"/>
              <w:rPr>
                <w:rFonts w:ascii="Times New Roman" w:hAnsi="Times New Roman"/>
                <w:b w:val="0"/>
                <w:bCs/>
                <w:iCs/>
                <w:color w:val="000000" w:themeColor="text1"/>
                <w:lang w:val="en-GB"/>
              </w:rPr>
            </w:pPr>
            <w:r w:rsidRPr="009A41BB">
              <w:rPr>
                <w:rFonts w:ascii="Times New Roman" w:hAnsi="Times New Roman"/>
                <w:b w:val="0"/>
                <w:bCs/>
                <w:iCs/>
                <w:color w:val="000000" w:themeColor="text1"/>
                <w:lang w:val="en-GB"/>
              </w:rPr>
              <w:t>KPH MDL=0,001</w:t>
            </w:r>
          </w:p>
        </w:tc>
        <w:tc>
          <w:tcPr>
            <w:tcW w:w="1418" w:type="dxa"/>
            <w:vAlign w:val="center"/>
          </w:tcPr>
          <w:p w14:paraId="3428DC6A"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1.800</w:t>
            </w:r>
          </w:p>
        </w:tc>
      </w:tr>
      <w:tr w:rsidR="009A41BB" w:rsidRPr="009A41BB" w14:paraId="1D9E70C2" w14:textId="77777777" w:rsidTr="009A41BB">
        <w:tc>
          <w:tcPr>
            <w:tcW w:w="744" w:type="dxa"/>
            <w:vMerge/>
            <w:vAlign w:val="center"/>
          </w:tcPr>
          <w:p w14:paraId="76922270"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p>
        </w:tc>
        <w:tc>
          <w:tcPr>
            <w:tcW w:w="1336" w:type="dxa"/>
            <w:vMerge/>
            <w:vAlign w:val="center"/>
          </w:tcPr>
          <w:p w14:paraId="5F401E64"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p>
        </w:tc>
        <w:tc>
          <w:tcPr>
            <w:tcW w:w="903" w:type="dxa"/>
            <w:vAlign w:val="center"/>
          </w:tcPr>
          <w:p w14:paraId="39DADE56"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Đợt 3</w:t>
            </w:r>
          </w:p>
        </w:tc>
        <w:tc>
          <w:tcPr>
            <w:tcW w:w="706" w:type="dxa"/>
            <w:vAlign w:val="center"/>
          </w:tcPr>
          <w:p w14:paraId="1C905453"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6,91</w:t>
            </w:r>
          </w:p>
        </w:tc>
        <w:tc>
          <w:tcPr>
            <w:tcW w:w="730" w:type="dxa"/>
            <w:vAlign w:val="center"/>
          </w:tcPr>
          <w:p w14:paraId="67FFA7C7"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48,0</w:t>
            </w:r>
          </w:p>
        </w:tc>
        <w:tc>
          <w:tcPr>
            <w:tcW w:w="898" w:type="dxa"/>
            <w:vAlign w:val="center"/>
          </w:tcPr>
          <w:p w14:paraId="55D45CE7"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28,8</w:t>
            </w:r>
          </w:p>
        </w:tc>
        <w:tc>
          <w:tcPr>
            <w:tcW w:w="808" w:type="dxa"/>
            <w:vAlign w:val="center"/>
          </w:tcPr>
          <w:p w14:paraId="4EFCDB11"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72,0</w:t>
            </w:r>
          </w:p>
        </w:tc>
        <w:tc>
          <w:tcPr>
            <w:tcW w:w="815" w:type="dxa"/>
            <w:vAlign w:val="center"/>
          </w:tcPr>
          <w:p w14:paraId="556CEA26"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21,7</w:t>
            </w:r>
          </w:p>
        </w:tc>
        <w:tc>
          <w:tcPr>
            <w:tcW w:w="1084" w:type="dxa"/>
            <w:vAlign w:val="center"/>
          </w:tcPr>
          <w:p w14:paraId="4E5F9EE0"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0,220</w:t>
            </w:r>
          </w:p>
        </w:tc>
        <w:tc>
          <w:tcPr>
            <w:tcW w:w="851" w:type="dxa"/>
            <w:vAlign w:val="center"/>
          </w:tcPr>
          <w:p w14:paraId="455EE6DE"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4,96</w:t>
            </w:r>
          </w:p>
        </w:tc>
        <w:tc>
          <w:tcPr>
            <w:tcW w:w="1276" w:type="dxa"/>
            <w:vAlign w:val="center"/>
          </w:tcPr>
          <w:p w14:paraId="64CBB746"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6,45</w:t>
            </w:r>
          </w:p>
        </w:tc>
        <w:tc>
          <w:tcPr>
            <w:tcW w:w="850" w:type="dxa"/>
            <w:vAlign w:val="center"/>
          </w:tcPr>
          <w:p w14:paraId="7642F675"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38,8</w:t>
            </w:r>
          </w:p>
        </w:tc>
        <w:tc>
          <w:tcPr>
            <w:tcW w:w="1468" w:type="dxa"/>
            <w:vAlign w:val="center"/>
          </w:tcPr>
          <w:p w14:paraId="01F5D447" w14:textId="77777777" w:rsidR="009A41BB" w:rsidRPr="008E5B6D" w:rsidRDefault="009A41BB" w:rsidP="009A41BB">
            <w:pPr>
              <w:widowControl w:val="0"/>
              <w:spacing w:before="120"/>
              <w:jc w:val="center"/>
              <w:rPr>
                <w:rFonts w:ascii="Times New Roman" w:hAnsi="Times New Roman"/>
                <w:b w:val="0"/>
                <w:bCs/>
                <w:iCs/>
                <w:color w:val="000000" w:themeColor="text1"/>
                <w:lang w:val="en-GB"/>
              </w:rPr>
            </w:pPr>
            <w:r w:rsidRPr="009A41BB">
              <w:rPr>
                <w:rFonts w:ascii="Times New Roman" w:hAnsi="Times New Roman"/>
                <w:b w:val="0"/>
                <w:bCs/>
                <w:iCs/>
                <w:color w:val="000000" w:themeColor="text1"/>
                <w:lang w:val="en-GB"/>
              </w:rPr>
              <w:t>KPH</w:t>
            </w:r>
          </w:p>
        </w:tc>
        <w:tc>
          <w:tcPr>
            <w:tcW w:w="1418" w:type="dxa"/>
            <w:vAlign w:val="center"/>
          </w:tcPr>
          <w:p w14:paraId="4EDD5F50"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2,3x10</w:t>
            </w:r>
            <w:r w:rsidRPr="009A41BB">
              <w:rPr>
                <w:rFonts w:ascii="Times New Roman" w:hAnsi="Times New Roman"/>
                <w:b w:val="0"/>
                <w:bCs/>
                <w:iCs/>
                <w:color w:val="000000" w:themeColor="text1"/>
                <w:sz w:val="26"/>
                <w:szCs w:val="26"/>
                <w:vertAlign w:val="superscript"/>
                <w:lang w:val="en-GB"/>
              </w:rPr>
              <w:t>3</w:t>
            </w:r>
          </w:p>
        </w:tc>
      </w:tr>
      <w:tr w:rsidR="009A41BB" w:rsidRPr="009A41BB" w14:paraId="22EFA5CF" w14:textId="77777777" w:rsidTr="009A41BB">
        <w:tc>
          <w:tcPr>
            <w:tcW w:w="744" w:type="dxa"/>
            <w:vMerge/>
            <w:vAlign w:val="center"/>
          </w:tcPr>
          <w:p w14:paraId="62589426"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p>
        </w:tc>
        <w:tc>
          <w:tcPr>
            <w:tcW w:w="1336" w:type="dxa"/>
            <w:vMerge/>
            <w:vAlign w:val="center"/>
          </w:tcPr>
          <w:p w14:paraId="7B384F31"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p>
        </w:tc>
        <w:tc>
          <w:tcPr>
            <w:tcW w:w="903" w:type="dxa"/>
            <w:vAlign w:val="center"/>
          </w:tcPr>
          <w:p w14:paraId="3A42FF64" w14:textId="77777777"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8E5B6D">
              <w:rPr>
                <w:rFonts w:ascii="Times New Roman" w:hAnsi="Times New Roman"/>
                <w:b w:val="0"/>
                <w:bCs/>
                <w:iCs/>
                <w:color w:val="000000" w:themeColor="text1"/>
                <w:sz w:val="26"/>
                <w:szCs w:val="26"/>
                <w:lang w:val="en-GB"/>
              </w:rPr>
              <w:t>Đợt 4</w:t>
            </w:r>
          </w:p>
        </w:tc>
        <w:tc>
          <w:tcPr>
            <w:tcW w:w="706" w:type="dxa"/>
            <w:vAlign w:val="center"/>
          </w:tcPr>
          <w:p w14:paraId="374C6B15" w14:textId="738C689E"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6,82</w:t>
            </w:r>
          </w:p>
        </w:tc>
        <w:tc>
          <w:tcPr>
            <w:tcW w:w="730" w:type="dxa"/>
            <w:vAlign w:val="center"/>
          </w:tcPr>
          <w:p w14:paraId="09B4D09C" w14:textId="411047F6"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46,0</w:t>
            </w:r>
          </w:p>
        </w:tc>
        <w:tc>
          <w:tcPr>
            <w:tcW w:w="898" w:type="dxa"/>
            <w:vAlign w:val="center"/>
          </w:tcPr>
          <w:p w14:paraId="78B3AB30" w14:textId="3E3CD731"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12,3</w:t>
            </w:r>
          </w:p>
        </w:tc>
        <w:tc>
          <w:tcPr>
            <w:tcW w:w="808" w:type="dxa"/>
            <w:vAlign w:val="center"/>
          </w:tcPr>
          <w:p w14:paraId="1FBB4B52" w14:textId="5DB8B30A"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44,0</w:t>
            </w:r>
          </w:p>
        </w:tc>
        <w:tc>
          <w:tcPr>
            <w:tcW w:w="815" w:type="dxa"/>
            <w:vAlign w:val="center"/>
          </w:tcPr>
          <w:p w14:paraId="6F455E6E" w14:textId="7ABE5101"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13,3</w:t>
            </w:r>
          </w:p>
        </w:tc>
        <w:tc>
          <w:tcPr>
            <w:tcW w:w="1084" w:type="dxa"/>
            <w:vAlign w:val="center"/>
          </w:tcPr>
          <w:p w14:paraId="53449367" w14:textId="2F6C7A04"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KPH MDL=0,001</w:t>
            </w:r>
          </w:p>
        </w:tc>
        <w:tc>
          <w:tcPr>
            <w:tcW w:w="851" w:type="dxa"/>
            <w:vAlign w:val="center"/>
          </w:tcPr>
          <w:p w14:paraId="08D7B08F" w14:textId="3FB0F929"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3,29</w:t>
            </w:r>
          </w:p>
        </w:tc>
        <w:tc>
          <w:tcPr>
            <w:tcW w:w="1276" w:type="dxa"/>
            <w:vAlign w:val="center"/>
          </w:tcPr>
          <w:p w14:paraId="559D2521" w14:textId="2181F212"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5,08</w:t>
            </w:r>
          </w:p>
        </w:tc>
        <w:tc>
          <w:tcPr>
            <w:tcW w:w="850" w:type="dxa"/>
            <w:vAlign w:val="center"/>
          </w:tcPr>
          <w:p w14:paraId="08A65243" w14:textId="7013E130"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23,9</w:t>
            </w:r>
          </w:p>
        </w:tc>
        <w:tc>
          <w:tcPr>
            <w:tcW w:w="1468" w:type="dxa"/>
            <w:vAlign w:val="center"/>
          </w:tcPr>
          <w:p w14:paraId="6FAE7DB3" w14:textId="45B2E14D" w:rsidR="009A41BB" w:rsidRPr="008E5B6D" w:rsidRDefault="009A41BB" w:rsidP="009A41BB">
            <w:pPr>
              <w:widowControl w:val="0"/>
              <w:spacing w:before="120"/>
              <w:jc w:val="center"/>
              <w:rPr>
                <w:rFonts w:ascii="Times New Roman" w:hAnsi="Times New Roman"/>
                <w:b w:val="0"/>
                <w:bCs/>
                <w:iCs/>
                <w:color w:val="000000" w:themeColor="text1"/>
                <w:lang w:val="en-GB"/>
              </w:rPr>
            </w:pPr>
            <w:r w:rsidRPr="009A41BB">
              <w:rPr>
                <w:rFonts w:ascii="Times New Roman" w:hAnsi="Times New Roman"/>
                <w:b w:val="0"/>
                <w:bCs/>
                <w:iCs/>
                <w:color w:val="000000" w:themeColor="text1"/>
                <w:lang w:val="en-GB"/>
              </w:rPr>
              <w:t>KPH MDL=0,001</w:t>
            </w:r>
          </w:p>
        </w:tc>
        <w:tc>
          <w:tcPr>
            <w:tcW w:w="1418" w:type="dxa"/>
            <w:vAlign w:val="center"/>
          </w:tcPr>
          <w:p w14:paraId="1419200F" w14:textId="2B2E6CA8" w:rsidR="009A41BB" w:rsidRPr="008E5B6D" w:rsidRDefault="009A41BB" w:rsidP="009A41BB">
            <w:pPr>
              <w:widowControl w:val="0"/>
              <w:spacing w:before="120"/>
              <w:jc w:val="center"/>
              <w:rPr>
                <w:rFonts w:ascii="Times New Roman" w:hAnsi="Times New Roman"/>
                <w:b w:val="0"/>
                <w:bCs/>
                <w:iCs/>
                <w:color w:val="000000" w:themeColor="text1"/>
                <w:sz w:val="26"/>
                <w:szCs w:val="26"/>
                <w:lang w:val="en-GB"/>
              </w:rPr>
            </w:pPr>
            <w:r w:rsidRPr="009A41BB">
              <w:rPr>
                <w:rFonts w:ascii="Times New Roman" w:hAnsi="Times New Roman"/>
                <w:b w:val="0"/>
                <w:bCs/>
                <w:iCs/>
                <w:color w:val="000000" w:themeColor="text1"/>
                <w:sz w:val="26"/>
                <w:szCs w:val="26"/>
                <w:lang w:val="en-GB"/>
              </w:rPr>
              <w:t>1,1x10</w:t>
            </w:r>
            <w:r w:rsidRPr="009A41BB">
              <w:rPr>
                <w:rFonts w:ascii="Times New Roman" w:hAnsi="Times New Roman"/>
                <w:b w:val="0"/>
                <w:bCs/>
                <w:iCs/>
                <w:color w:val="000000" w:themeColor="text1"/>
                <w:sz w:val="26"/>
                <w:szCs w:val="26"/>
                <w:vertAlign w:val="superscript"/>
                <w:lang w:val="en-GB"/>
              </w:rPr>
              <w:t>3</w:t>
            </w:r>
          </w:p>
        </w:tc>
      </w:tr>
      <w:tr w:rsidR="009A41BB" w:rsidRPr="009A41BB" w14:paraId="3DD475D5" w14:textId="77777777" w:rsidTr="009A41BB">
        <w:tc>
          <w:tcPr>
            <w:tcW w:w="2983" w:type="dxa"/>
            <w:gridSpan w:val="3"/>
            <w:vAlign w:val="center"/>
          </w:tcPr>
          <w:p w14:paraId="38F89BE4" w14:textId="18102490" w:rsidR="009A41BB" w:rsidRPr="009A41BB" w:rsidRDefault="009A41BB" w:rsidP="009A41BB">
            <w:pPr>
              <w:widowControl w:val="0"/>
              <w:spacing w:before="120"/>
              <w:jc w:val="center"/>
              <w:rPr>
                <w:rFonts w:ascii="Times New Roman" w:hAnsi="Times New Roman"/>
                <w:bCs/>
                <w:iCs/>
                <w:color w:val="000000" w:themeColor="text1"/>
                <w:sz w:val="26"/>
                <w:szCs w:val="26"/>
                <w:lang w:val="en-GB"/>
              </w:rPr>
            </w:pPr>
            <w:r w:rsidRPr="009A41BB">
              <w:rPr>
                <w:rFonts w:ascii="Times New Roman" w:hAnsi="Times New Roman"/>
                <w:bCs/>
                <w:iCs/>
                <w:color w:val="000000" w:themeColor="text1"/>
                <w:sz w:val="26"/>
                <w:szCs w:val="26"/>
                <w:lang w:val="en-GB"/>
              </w:rPr>
              <w:t>QCVN 63:2017/BTNMT cột A</w:t>
            </w:r>
          </w:p>
        </w:tc>
        <w:tc>
          <w:tcPr>
            <w:tcW w:w="706" w:type="dxa"/>
            <w:vAlign w:val="center"/>
          </w:tcPr>
          <w:p w14:paraId="34814C40" w14:textId="3E57623C" w:rsidR="009A41BB" w:rsidRPr="009A41BB" w:rsidRDefault="009A41BB" w:rsidP="009A41BB">
            <w:pPr>
              <w:widowControl w:val="0"/>
              <w:spacing w:before="120"/>
              <w:jc w:val="center"/>
              <w:rPr>
                <w:rFonts w:ascii="Times New Roman" w:hAnsi="Times New Roman"/>
                <w:bCs/>
                <w:iCs/>
                <w:color w:val="000000" w:themeColor="text1"/>
                <w:sz w:val="26"/>
                <w:szCs w:val="26"/>
                <w:lang w:val="en-GB"/>
              </w:rPr>
            </w:pPr>
            <w:r w:rsidRPr="009A41BB">
              <w:rPr>
                <w:rFonts w:ascii="Times New Roman" w:hAnsi="Times New Roman"/>
                <w:bCs/>
                <w:iCs/>
                <w:color w:val="000000" w:themeColor="text1"/>
                <w:sz w:val="26"/>
                <w:szCs w:val="26"/>
                <w:lang w:val="en-GB"/>
              </w:rPr>
              <w:t>6-9</w:t>
            </w:r>
          </w:p>
        </w:tc>
        <w:tc>
          <w:tcPr>
            <w:tcW w:w="730" w:type="dxa"/>
            <w:vAlign w:val="center"/>
          </w:tcPr>
          <w:p w14:paraId="5F570598" w14:textId="39605AEF" w:rsidR="009A41BB" w:rsidRPr="009A41BB" w:rsidRDefault="009A41BB" w:rsidP="009A41BB">
            <w:pPr>
              <w:widowControl w:val="0"/>
              <w:spacing w:before="120"/>
              <w:jc w:val="center"/>
              <w:rPr>
                <w:rFonts w:ascii="Times New Roman" w:hAnsi="Times New Roman"/>
                <w:bCs/>
                <w:iCs/>
                <w:color w:val="000000" w:themeColor="text1"/>
                <w:sz w:val="26"/>
                <w:szCs w:val="26"/>
                <w:lang w:val="en-GB"/>
              </w:rPr>
            </w:pPr>
            <w:r w:rsidRPr="009A41BB">
              <w:rPr>
                <w:rFonts w:ascii="Times New Roman" w:hAnsi="Times New Roman"/>
                <w:bCs/>
                <w:iCs/>
                <w:color w:val="000000" w:themeColor="text1"/>
                <w:sz w:val="26"/>
                <w:szCs w:val="26"/>
                <w:lang w:val="en-GB"/>
              </w:rPr>
              <w:t>50</w:t>
            </w:r>
          </w:p>
        </w:tc>
        <w:tc>
          <w:tcPr>
            <w:tcW w:w="898" w:type="dxa"/>
            <w:vAlign w:val="center"/>
          </w:tcPr>
          <w:p w14:paraId="287E89F6" w14:textId="408D5313" w:rsidR="009A41BB" w:rsidRPr="009A41BB" w:rsidRDefault="009A41BB" w:rsidP="009A41BB">
            <w:pPr>
              <w:widowControl w:val="0"/>
              <w:spacing w:before="120"/>
              <w:jc w:val="center"/>
              <w:rPr>
                <w:rFonts w:ascii="Times New Roman" w:hAnsi="Times New Roman"/>
                <w:bCs/>
                <w:iCs/>
                <w:color w:val="000000" w:themeColor="text1"/>
                <w:sz w:val="26"/>
                <w:szCs w:val="26"/>
                <w:lang w:val="en-GB"/>
              </w:rPr>
            </w:pPr>
            <w:r w:rsidRPr="009A41BB">
              <w:rPr>
                <w:rFonts w:ascii="Times New Roman" w:hAnsi="Times New Roman"/>
                <w:bCs/>
                <w:iCs/>
                <w:color w:val="000000" w:themeColor="text1"/>
                <w:sz w:val="26"/>
                <w:szCs w:val="26"/>
                <w:lang w:val="en-GB"/>
              </w:rPr>
              <w:t>30</w:t>
            </w:r>
          </w:p>
        </w:tc>
        <w:tc>
          <w:tcPr>
            <w:tcW w:w="808" w:type="dxa"/>
            <w:vAlign w:val="center"/>
          </w:tcPr>
          <w:p w14:paraId="197F71DE" w14:textId="08B8C7FD" w:rsidR="009A41BB" w:rsidRPr="009A41BB" w:rsidRDefault="009A41BB" w:rsidP="009A41BB">
            <w:pPr>
              <w:widowControl w:val="0"/>
              <w:spacing w:before="120"/>
              <w:jc w:val="center"/>
              <w:rPr>
                <w:rFonts w:ascii="Times New Roman" w:hAnsi="Times New Roman"/>
                <w:bCs/>
                <w:iCs/>
                <w:color w:val="000000" w:themeColor="text1"/>
                <w:sz w:val="26"/>
                <w:szCs w:val="26"/>
                <w:lang w:val="en-GB"/>
              </w:rPr>
            </w:pPr>
            <w:r w:rsidRPr="009A41BB">
              <w:rPr>
                <w:rFonts w:ascii="Times New Roman" w:hAnsi="Times New Roman"/>
                <w:bCs/>
                <w:iCs/>
                <w:color w:val="000000" w:themeColor="text1"/>
                <w:sz w:val="26"/>
                <w:szCs w:val="26"/>
                <w:lang w:val="en-GB"/>
              </w:rPr>
              <w:t>100</w:t>
            </w:r>
          </w:p>
        </w:tc>
        <w:tc>
          <w:tcPr>
            <w:tcW w:w="815" w:type="dxa"/>
            <w:vAlign w:val="center"/>
          </w:tcPr>
          <w:p w14:paraId="494020C6" w14:textId="33DCDE59" w:rsidR="009A41BB" w:rsidRPr="009A41BB" w:rsidRDefault="009A41BB" w:rsidP="009A41BB">
            <w:pPr>
              <w:widowControl w:val="0"/>
              <w:spacing w:before="120"/>
              <w:jc w:val="center"/>
              <w:rPr>
                <w:rFonts w:ascii="Times New Roman" w:hAnsi="Times New Roman"/>
                <w:bCs/>
                <w:iCs/>
                <w:color w:val="000000" w:themeColor="text1"/>
                <w:sz w:val="26"/>
                <w:szCs w:val="26"/>
                <w:lang w:val="en-GB"/>
              </w:rPr>
            </w:pPr>
            <w:r w:rsidRPr="009A41BB">
              <w:rPr>
                <w:rFonts w:ascii="Times New Roman" w:hAnsi="Times New Roman"/>
                <w:bCs/>
                <w:iCs/>
                <w:color w:val="000000" w:themeColor="text1"/>
                <w:sz w:val="26"/>
                <w:szCs w:val="26"/>
                <w:lang w:val="en-GB"/>
              </w:rPr>
              <w:t>-</w:t>
            </w:r>
          </w:p>
        </w:tc>
        <w:tc>
          <w:tcPr>
            <w:tcW w:w="1084" w:type="dxa"/>
            <w:vAlign w:val="center"/>
          </w:tcPr>
          <w:p w14:paraId="3C361E93" w14:textId="3B4AC0F8" w:rsidR="009A41BB" w:rsidRPr="009A41BB" w:rsidRDefault="009A41BB" w:rsidP="009A41BB">
            <w:pPr>
              <w:widowControl w:val="0"/>
              <w:spacing w:before="120"/>
              <w:jc w:val="center"/>
              <w:rPr>
                <w:rFonts w:ascii="Times New Roman" w:hAnsi="Times New Roman"/>
                <w:bCs/>
                <w:iCs/>
                <w:color w:val="000000" w:themeColor="text1"/>
                <w:sz w:val="26"/>
                <w:szCs w:val="26"/>
                <w:lang w:val="en-GB"/>
              </w:rPr>
            </w:pPr>
            <w:r w:rsidRPr="009A41BB">
              <w:rPr>
                <w:rFonts w:ascii="Times New Roman" w:hAnsi="Times New Roman"/>
                <w:bCs/>
                <w:iCs/>
                <w:color w:val="000000" w:themeColor="text1"/>
                <w:sz w:val="26"/>
                <w:szCs w:val="26"/>
                <w:lang w:val="en-GB"/>
              </w:rPr>
              <w:t>-</w:t>
            </w:r>
          </w:p>
        </w:tc>
        <w:tc>
          <w:tcPr>
            <w:tcW w:w="851" w:type="dxa"/>
            <w:vAlign w:val="center"/>
          </w:tcPr>
          <w:p w14:paraId="033FD4A8" w14:textId="3DD9AC42" w:rsidR="009A41BB" w:rsidRPr="009A41BB" w:rsidRDefault="009A41BB" w:rsidP="009A41BB">
            <w:pPr>
              <w:widowControl w:val="0"/>
              <w:spacing w:before="120"/>
              <w:jc w:val="center"/>
              <w:rPr>
                <w:rFonts w:ascii="Times New Roman" w:hAnsi="Times New Roman"/>
                <w:bCs/>
                <w:iCs/>
                <w:color w:val="000000" w:themeColor="text1"/>
                <w:sz w:val="26"/>
                <w:szCs w:val="26"/>
                <w:lang w:val="en-GB"/>
              </w:rPr>
            </w:pPr>
            <w:r w:rsidRPr="009A41BB">
              <w:rPr>
                <w:rFonts w:ascii="Times New Roman" w:hAnsi="Times New Roman"/>
                <w:bCs/>
                <w:iCs/>
                <w:color w:val="000000" w:themeColor="text1"/>
                <w:sz w:val="26"/>
                <w:szCs w:val="26"/>
                <w:lang w:val="en-GB"/>
              </w:rPr>
              <w:t>-</w:t>
            </w:r>
          </w:p>
        </w:tc>
        <w:tc>
          <w:tcPr>
            <w:tcW w:w="1276" w:type="dxa"/>
            <w:vAlign w:val="center"/>
          </w:tcPr>
          <w:p w14:paraId="42CDF00C" w14:textId="62B2225C" w:rsidR="009A41BB" w:rsidRPr="009A41BB" w:rsidRDefault="009A41BB" w:rsidP="009A41BB">
            <w:pPr>
              <w:widowControl w:val="0"/>
              <w:spacing w:before="120"/>
              <w:jc w:val="center"/>
              <w:rPr>
                <w:rFonts w:ascii="Times New Roman" w:hAnsi="Times New Roman"/>
                <w:bCs/>
                <w:iCs/>
                <w:color w:val="000000" w:themeColor="text1"/>
                <w:sz w:val="26"/>
                <w:szCs w:val="26"/>
                <w:lang w:val="en-GB"/>
              </w:rPr>
            </w:pPr>
            <w:r w:rsidRPr="009A41BB">
              <w:rPr>
                <w:rFonts w:ascii="Times New Roman" w:hAnsi="Times New Roman"/>
                <w:bCs/>
                <w:iCs/>
                <w:color w:val="000000" w:themeColor="text1"/>
                <w:sz w:val="26"/>
                <w:szCs w:val="26"/>
                <w:lang w:val="en-GB"/>
              </w:rPr>
              <w:t>10</w:t>
            </w:r>
          </w:p>
        </w:tc>
        <w:tc>
          <w:tcPr>
            <w:tcW w:w="850" w:type="dxa"/>
            <w:vAlign w:val="center"/>
          </w:tcPr>
          <w:p w14:paraId="717ECCFB" w14:textId="66DD2113" w:rsidR="009A41BB" w:rsidRPr="009A41BB" w:rsidRDefault="009A41BB" w:rsidP="009A41BB">
            <w:pPr>
              <w:widowControl w:val="0"/>
              <w:spacing w:before="120"/>
              <w:jc w:val="center"/>
              <w:rPr>
                <w:rFonts w:ascii="Times New Roman" w:hAnsi="Times New Roman"/>
                <w:bCs/>
                <w:iCs/>
                <w:color w:val="000000" w:themeColor="text1"/>
                <w:sz w:val="26"/>
                <w:szCs w:val="26"/>
                <w:lang w:val="en-GB"/>
              </w:rPr>
            </w:pPr>
            <w:r w:rsidRPr="009A41BB">
              <w:rPr>
                <w:rFonts w:ascii="Times New Roman" w:hAnsi="Times New Roman"/>
                <w:bCs/>
                <w:iCs/>
                <w:color w:val="000000" w:themeColor="text1"/>
                <w:sz w:val="26"/>
                <w:szCs w:val="26"/>
                <w:lang w:val="en-GB"/>
              </w:rPr>
              <w:t>50</w:t>
            </w:r>
          </w:p>
        </w:tc>
        <w:tc>
          <w:tcPr>
            <w:tcW w:w="1468" w:type="dxa"/>
            <w:vAlign w:val="center"/>
          </w:tcPr>
          <w:p w14:paraId="288ABB1C" w14:textId="4C4AC732" w:rsidR="009A41BB" w:rsidRPr="009A41BB" w:rsidRDefault="009A41BB" w:rsidP="009A41BB">
            <w:pPr>
              <w:widowControl w:val="0"/>
              <w:spacing w:before="120"/>
              <w:jc w:val="center"/>
              <w:rPr>
                <w:rFonts w:ascii="Times New Roman" w:hAnsi="Times New Roman"/>
                <w:bCs/>
                <w:iCs/>
                <w:color w:val="000000" w:themeColor="text1"/>
                <w:lang w:val="en-GB"/>
              </w:rPr>
            </w:pPr>
            <w:r w:rsidRPr="009A41BB">
              <w:rPr>
                <w:rFonts w:ascii="Times New Roman" w:hAnsi="Times New Roman"/>
                <w:bCs/>
                <w:iCs/>
                <w:color w:val="000000" w:themeColor="text1"/>
                <w:lang w:val="en-GB"/>
              </w:rPr>
              <w:t>0,07</w:t>
            </w:r>
          </w:p>
        </w:tc>
        <w:tc>
          <w:tcPr>
            <w:tcW w:w="1418" w:type="dxa"/>
            <w:vAlign w:val="center"/>
          </w:tcPr>
          <w:p w14:paraId="6D38F9CF" w14:textId="6BC89537" w:rsidR="009A41BB" w:rsidRPr="009A41BB" w:rsidRDefault="009A41BB" w:rsidP="009A41BB">
            <w:pPr>
              <w:widowControl w:val="0"/>
              <w:spacing w:before="120"/>
              <w:jc w:val="center"/>
              <w:rPr>
                <w:rFonts w:ascii="Times New Roman" w:hAnsi="Times New Roman"/>
                <w:bCs/>
                <w:iCs/>
                <w:color w:val="000000" w:themeColor="text1"/>
                <w:sz w:val="26"/>
                <w:szCs w:val="26"/>
                <w:lang w:val="en-GB"/>
              </w:rPr>
            </w:pPr>
            <w:r w:rsidRPr="009A41BB">
              <w:rPr>
                <w:rFonts w:ascii="Times New Roman" w:hAnsi="Times New Roman"/>
                <w:bCs/>
                <w:iCs/>
                <w:color w:val="000000" w:themeColor="text1"/>
                <w:sz w:val="26"/>
                <w:szCs w:val="26"/>
                <w:lang w:val="en-GB"/>
              </w:rPr>
              <w:t>3.000</w:t>
            </w:r>
          </w:p>
        </w:tc>
      </w:tr>
    </w:tbl>
    <w:p w14:paraId="3FF3A033" w14:textId="77777777" w:rsidR="008E5B6D" w:rsidRDefault="008E5B6D" w:rsidP="008E5B6D">
      <w:pPr>
        <w:pStyle w:val="Normal1"/>
        <w:rPr>
          <w:b/>
          <w:i/>
          <w:color w:val="000000" w:themeColor="text1"/>
          <w:sz w:val="28"/>
          <w:szCs w:val="28"/>
          <w:u w:val="single"/>
          <w:lang w:val="en-GB" w:eastAsia="en-US"/>
        </w:rPr>
      </w:pPr>
    </w:p>
    <w:p w14:paraId="19C8006D" w14:textId="77777777" w:rsidR="008E5B6D" w:rsidRDefault="008E5B6D" w:rsidP="008E5B6D">
      <w:pPr>
        <w:rPr>
          <w:b w:val="0"/>
          <w:i/>
          <w:color w:val="000000" w:themeColor="text1"/>
          <w:sz w:val="28"/>
          <w:szCs w:val="28"/>
          <w:u w:val="single"/>
          <w:lang w:val="en-GB"/>
        </w:rPr>
        <w:sectPr w:rsidR="008E5B6D" w:rsidSect="00086470">
          <w:pgSz w:w="16840" w:h="11907" w:orient="landscape" w:code="9"/>
          <w:pgMar w:top="1134" w:right="851" w:bottom="1134" w:left="1701" w:header="578" w:footer="578" w:gutter="0"/>
          <w:cols w:space="709"/>
          <w:docGrid w:linePitch="354"/>
        </w:sectPr>
      </w:pPr>
    </w:p>
    <w:p w14:paraId="41FCA709" w14:textId="2957D74E" w:rsidR="005E453F" w:rsidRDefault="005E453F" w:rsidP="00EA27B9">
      <w:pPr>
        <w:pStyle w:val="Normal1"/>
        <w:spacing w:before="0" w:line="276" w:lineRule="auto"/>
        <w:ind w:firstLine="425"/>
        <w:rPr>
          <w:color w:val="000000" w:themeColor="text1"/>
          <w:sz w:val="28"/>
          <w:szCs w:val="28"/>
          <w:lang w:val="en-GB" w:eastAsia="en-US"/>
        </w:rPr>
      </w:pPr>
      <w:r>
        <w:rPr>
          <w:color w:val="000000" w:themeColor="text1"/>
          <w:sz w:val="28"/>
          <w:szCs w:val="28"/>
          <w:lang w:val="en-GB" w:eastAsia="en-US"/>
        </w:rPr>
        <w:t>Nhận xét đánh giá: Dựa vào kết quả quan trắc cho thấy, tất cả các thông số phân tích nước thải sau xử lý đều nằm trong giớn hạn cho phép của QCVN 63:2017/BTNMT, cột A Quy chuẩn kỹ thuật quốc gia về nước thải chế biến tinh bột sắn. Điều này cho thấy môi trường nước thải được quản lý khá tốt, không gây ảnh hưởng tới môi trường xung quanh. (Kết quả quan trắc đính kèm phụ lục báo cáo).</w:t>
      </w:r>
    </w:p>
    <w:p w14:paraId="29EB9CB6" w14:textId="6C05C025" w:rsidR="005E453F" w:rsidRDefault="005E453F" w:rsidP="00EA27B9">
      <w:pPr>
        <w:pStyle w:val="MUC1"/>
        <w:spacing w:after="0"/>
        <w:ind w:firstLine="425"/>
        <w:jc w:val="both"/>
        <w:outlineLvl w:val="2"/>
        <w:rPr>
          <w:color w:val="000000" w:themeColor="text1"/>
          <w:sz w:val="28"/>
          <w:szCs w:val="28"/>
        </w:rPr>
      </w:pPr>
      <w:bookmarkStart w:id="251" w:name="_Toc148952980"/>
      <w:r>
        <w:rPr>
          <w:color w:val="000000" w:themeColor="text1"/>
          <w:sz w:val="28"/>
          <w:szCs w:val="28"/>
        </w:rPr>
        <w:t>5.2. Kết quả quan trắc môi trường định kỳ đối với bụi, khí thải</w:t>
      </w:r>
      <w:bookmarkEnd w:id="251"/>
    </w:p>
    <w:p w14:paraId="33A92C7A" w14:textId="0EA08917" w:rsidR="005E453F" w:rsidRDefault="005E453F" w:rsidP="00EA27B9">
      <w:pPr>
        <w:pStyle w:val="Normal1"/>
        <w:spacing w:before="0" w:line="276" w:lineRule="auto"/>
        <w:ind w:firstLine="425"/>
        <w:rPr>
          <w:color w:val="000000" w:themeColor="text1"/>
          <w:sz w:val="28"/>
          <w:szCs w:val="28"/>
          <w:lang w:val="en-GB" w:eastAsia="en-US"/>
        </w:rPr>
      </w:pPr>
      <w:r>
        <w:rPr>
          <w:color w:val="000000" w:themeColor="text1"/>
          <w:sz w:val="28"/>
          <w:szCs w:val="28"/>
          <w:lang w:val="en-GB" w:eastAsia="en-US"/>
        </w:rPr>
        <w:t>Không có</w:t>
      </w:r>
    </w:p>
    <w:p w14:paraId="3FB7F76B" w14:textId="7BA3E2F1" w:rsidR="005E453F" w:rsidRDefault="005E453F" w:rsidP="00EA27B9">
      <w:pPr>
        <w:pStyle w:val="MUC1"/>
        <w:spacing w:after="0"/>
        <w:ind w:firstLine="425"/>
        <w:jc w:val="both"/>
        <w:outlineLvl w:val="2"/>
        <w:rPr>
          <w:color w:val="000000" w:themeColor="text1"/>
          <w:sz w:val="28"/>
          <w:szCs w:val="28"/>
        </w:rPr>
      </w:pPr>
      <w:bookmarkStart w:id="252" w:name="_Toc148952981"/>
      <w:r>
        <w:rPr>
          <w:color w:val="000000" w:themeColor="text1"/>
          <w:sz w:val="28"/>
          <w:szCs w:val="28"/>
        </w:rPr>
        <w:t>5.3. Kết quả quan trắc trong quá trình lập báo cáo</w:t>
      </w:r>
      <w:bookmarkEnd w:id="252"/>
    </w:p>
    <w:p w14:paraId="59463F65" w14:textId="415270A5" w:rsidR="005E453F" w:rsidRDefault="005E453F" w:rsidP="00EA27B9">
      <w:pPr>
        <w:pStyle w:val="Normal1"/>
        <w:spacing w:before="0" w:line="276" w:lineRule="auto"/>
        <w:ind w:firstLine="425"/>
        <w:rPr>
          <w:color w:val="000000" w:themeColor="text1"/>
          <w:sz w:val="28"/>
          <w:szCs w:val="28"/>
          <w:lang w:val="en-GB" w:eastAsia="en-US"/>
        </w:rPr>
      </w:pPr>
      <w:r>
        <w:rPr>
          <w:color w:val="000000" w:themeColor="text1"/>
          <w:sz w:val="28"/>
          <w:szCs w:val="28"/>
          <w:lang w:val="en-GB" w:eastAsia="en-US"/>
        </w:rPr>
        <w:t>Không có</w:t>
      </w:r>
    </w:p>
    <w:p w14:paraId="12B84BE0" w14:textId="363157B0" w:rsidR="005E453F" w:rsidRDefault="005E453F" w:rsidP="005E453F">
      <w:pPr>
        <w:pStyle w:val="Normal1"/>
        <w:ind w:firstLine="426"/>
        <w:rPr>
          <w:color w:val="000000" w:themeColor="text1"/>
          <w:sz w:val="28"/>
          <w:szCs w:val="28"/>
          <w:lang w:val="en-GB" w:eastAsia="en-US"/>
        </w:rPr>
      </w:pPr>
    </w:p>
    <w:p w14:paraId="1DFDC485" w14:textId="51323E68" w:rsidR="005E453F" w:rsidRDefault="005E453F" w:rsidP="005E453F">
      <w:pPr>
        <w:pStyle w:val="Normal1"/>
        <w:ind w:firstLine="426"/>
        <w:rPr>
          <w:color w:val="000000" w:themeColor="text1"/>
          <w:sz w:val="28"/>
          <w:szCs w:val="28"/>
          <w:lang w:val="en-GB" w:eastAsia="en-US"/>
        </w:rPr>
      </w:pPr>
    </w:p>
    <w:p w14:paraId="0F91080E" w14:textId="1E466844" w:rsidR="005E453F" w:rsidRDefault="005E453F" w:rsidP="005E453F">
      <w:pPr>
        <w:pStyle w:val="Normal1"/>
        <w:ind w:firstLine="426"/>
        <w:rPr>
          <w:color w:val="000000" w:themeColor="text1"/>
          <w:sz w:val="28"/>
          <w:szCs w:val="28"/>
          <w:lang w:val="en-GB" w:eastAsia="en-US"/>
        </w:rPr>
      </w:pPr>
    </w:p>
    <w:p w14:paraId="0E1ABAB8" w14:textId="1541D771" w:rsidR="005E453F" w:rsidRDefault="005E453F" w:rsidP="005E453F">
      <w:pPr>
        <w:pStyle w:val="Normal1"/>
        <w:ind w:firstLine="426"/>
        <w:rPr>
          <w:color w:val="000000" w:themeColor="text1"/>
          <w:sz w:val="28"/>
          <w:szCs w:val="28"/>
          <w:lang w:val="en-GB" w:eastAsia="en-US"/>
        </w:rPr>
      </w:pPr>
    </w:p>
    <w:p w14:paraId="19F2D6B4" w14:textId="50F9EA00" w:rsidR="009A41BB" w:rsidRDefault="009A41BB">
      <w:pPr>
        <w:rPr>
          <w:rFonts w:ascii="Times New Roman" w:hAnsi="Times New Roman"/>
          <w:b w:val="0"/>
          <w:color w:val="000000" w:themeColor="text1"/>
          <w:sz w:val="28"/>
          <w:szCs w:val="28"/>
          <w:lang w:val="en-GB"/>
        </w:rPr>
      </w:pPr>
      <w:r>
        <w:rPr>
          <w:color w:val="000000" w:themeColor="text1"/>
          <w:sz w:val="28"/>
          <w:szCs w:val="28"/>
          <w:lang w:val="en-GB"/>
        </w:rPr>
        <w:br w:type="page"/>
      </w:r>
    </w:p>
    <w:p w14:paraId="1E101A6E" w14:textId="39C26BC5" w:rsidR="005E453F" w:rsidRPr="00ED727C" w:rsidRDefault="005E453F" w:rsidP="00ED727C">
      <w:pPr>
        <w:pStyle w:val="MUC1"/>
        <w:spacing w:before="120" w:after="0" w:line="240" w:lineRule="auto"/>
        <w:rPr>
          <w:color w:val="auto"/>
          <w:sz w:val="32"/>
          <w:szCs w:val="32"/>
        </w:rPr>
      </w:pPr>
      <w:bookmarkStart w:id="253" w:name="_Toc148952982"/>
      <w:r w:rsidRPr="00ED727C">
        <w:rPr>
          <w:color w:val="auto"/>
          <w:sz w:val="32"/>
          <w:szCs w:val="32"/>
        </w:rPr>
        <w:t>CHƯƠNG VI</w:t>
      </w:r>
      <w:bookmarkEnd w:id="253"/>
    </w:p>
    <w:p w14:paraId="72AD454C" w14:textId="6AC8CF59" w:rsidR="005E453F" w:rsidRDefault="005E453F" w:rsidP="00ED727C">
      <w:pPr>
        <w:pStyle w:val="MUC1"/>
        <w:spacing w:before="120" w:after="360" w:line="240" w:lineRule="auto"/>
        <w:rPr>
          <w:color w:val="auto"/>
          <w:sz w:val="32"/>
          <w:szCs w:val="32"/>
        </w:rPr>
      </w:pPr>
      <w:bookmarkStart w:id="254" w:name="_Toc148952983"/>
      <w:r w:rsidRPr="00ED727C">
        <w:rPr>
          <w:color w:val="auto"/>
          <w:sz w:val="32"/>
          <w:szCs w:val="32"/>
        </w:rPr>
        <w:t>CHƯƠNG TRÌNH QUAN TRẮC MÔI TRƯỜNG CỦA NHÀ MÁY</w:t>
      </w:r>
      <w:bookmarkEnd w:id="254"/>
    </w:p>
    <w:p w14:paraId="6960F412" w14:textId="5029073D" w:rsidR="00ED727C" w:rsidRPr="00ED727C" w:rsidRDefault="00ED727C" w:rsidP="00EA27B9">
      <w:pPr>
        <w:pStyle w:val="Normal1"/>
        <w:spacing w:before="0" w:line="276" w:lineRule="auto"/>
        <w:ind w:firstLine="426"/>
        <w:rPr>
          <w:color w:val="000000" w:themeColor="text1"/>
          <w:sz w:val="28"/>
          <w:szCs w:val="28"/>
          <w:lang w:val="en-GB" w:eastAsia="en-US"/>
        </w:rPr>
      </w:pPr>
      <w:r w:rsidRPr="00ED727C">
        <w:rPr>
          <w:color w:val="000000" w:themeColor="text1"/>
          <w:sz w:val="28"/>
          <w:szCs w:val="28"/>
          <w:lang w:val="en-GB" w:eastAsia="en-US"/>
        </w:rPr>
        <w:t xml:space="preserve">Trên cơ sở các công trình bảo vệ môi trường của </w:t>
      </w:r>
      <w:r>
        <w:rPr>
          <w:color w:val="000000" w:themeColor="text1"/>
          <w:sz w:val="28"/>
          <w:szCs w:val="28"/>
          <w:lang w:val="en-GB" w:eastAsia="en-US"/>
        </w:rPr>
        <w:t>nhà máy</w:t>
      </w:r>
      <w:r w:rsidRPr="00ED727C">
        <w:rPr>
          <w:color w:val="000000" w:themeColor="text1"/>
          <w:sz w:val="28"/>
          <w:szCs w:val="28"/>
          <w:lang w:val="en-GB" w:eastAsia="en-US"/>
        </w:rPr>
        <w:t xml:space="preserve">, </w:t>
      </w:r>
      <w:r>
        <w:rPr>
          <w:color w:val="000000" w:themeColor="text1"/>
          <w:sz w:val="28"/>
          <w:szCs w:val="28"/>
          <w:lang w:val="en-GB" w:eastAsia="en-US"/>
        </w:rPr>
        <w:t>Công ty</w:t>
      </w:r>
      <w:r w:rsidRPr="00ED727C">
        <w:rPr>
          <w:color w:val="000000" w:themeColor="text1"/>
          <w:sz w:val="28"/>
          <w:szCs w:val="28"/>
          <w:lang w:val="en-GB" w:eastAsia="en-US"/>
        </w:rPr>
        <w:t xml:space="preserve"> tự rà soát và đề xuất kế</w:t>
      </w:r>
      <w:r>
        <w:rPr>
          <w:color w:val="000000" w:themeColor="text1"/>
          <w:sz w:val="28"/>
          <w:szCs w:val="28"/>
          <w:lang w:val="en-GB" w:eastAsia="en-US"/>
        </w:rPr>
        <w:t xml:space="preserve"> </w:t>
      </w:r>
      <w:r w:rsidRPr="00ED727C">
        <w:rPr>
          <w:color w:val="000000" w:themeColor="text1"/>
          <w:sz w:val="28"/>
          <w:szCs w:val="28"/>
          <w:lang w:val="en-GB" w:eastAsia="en-US"/>
        </w:rPr>
        <w:t>hoạch vận hành thử nghiệm công trình xử lý chất thải (nếu có trong trường hợp đề xuất cấp</w:t>
      </w:r>
      <w:r>
        <w:rPr>
          <w:color w:val="000000" w:themeColor="text1"/>
          <w:sz w:val="28"/>
          <w:szCs w:val="28"/>
          <w:lang w:val="en-GB" w:eastAsia="en-US"/>
        </w:rPr>
        <w:t xml:space="preserve"> </w:t>
      </w:r>
      <w:r w:rsidRPr="00ED727C">
        <w:rPr>
          <w:color w:val="000000" w:themeColor="text1"/>
          <w:sz w:val="28"/>
          <w:szCs w:val="28"/>
          <w:lang w:val="en-GB" w:eastAsia="en-US"/>
        </w:rPr>
        <w:t>lại giấy phép môi trường) và chương trình quan trắc môi trường trong giai đoạn hoạt động,</w:t>
      </w:r>
      <w:r>
        <w:rPr>
          <w:color w:val="000000" w:themeColor="text1"/>
          <w:sz w:val="28"/>
          <w:szCs w:val="28"/>
          <w:lang w:val="en-GB" w:eastAsia="en-US"/>
        </w:rPr>
        <w:t xml:space="preserve"> </w:t>
      </w:r>
      <w:r w:rsidRPr="00ED727C">
        <w:rPr>
          <w:color w:val="000000" w:themeColor="text1"/>
          <w:sz w:val="28"/>
          <w:szCs w:val="28"/>
          <w:lang w:val="en-GB" w:eastAsia="en-US"/>
        </w:rPr>
        <w:t>cụ thể như sau:</w:t>
      </w:r>
    </w:p>
    <w:p w14:paraId="1C70A38B" w14:textId="1E3EDBC0" w:rsidR="00ED727C" w:rsidRPr="00ED727C" w:rsidRDefault="00ED727C" w:rsidP="00EA27B9">
      <w:pPr>
        <w:pStyle w:val="MUC1"/>
        <w:spacing w:after="0"/>
        <w:ind w:firstLine="426"/>
        <w:jc w:val="both"/>
        <w:outlineLvl w:val="2"/>
        <w:rPr>
          <w:color w:val="000000" w:themeColor="text1"/>
          <w:sz w:val="28"/>
          <w:szCs w:val="28"/>
        </w:rPr>
      </w:pPr>
      <w:bookmarkStart w:id="255" w:name="_Toc148952984"/>
      <w:r w:rsidRPr="00ED727C">
        <w:rPr>
          <w:color w:val="000000" w:themeColor="text1"/>
          <w:sz w:val="28"/>
          <w:szCs w:val="28"/>
        </w:rPr>
        <w:t>6.1.</w:t>
      </w:r>
      <w:r>
        <w:rPr>
          <w:color w:val="000000" w:themeColor="text1"/>
          <w:sz w:val="28"/>
          <w:szCs w:val="28"/>
        </w:rPr>
        <w:t xml:space="preserve"> </w:t>
      </w:r>
      <w:r w:rsidRPr="00ED727C">
        <w:rPr>
          <w:color w:val="000000" w:themeColor="text1"/>
          <w:sz w:val="28"/>
          <w:szCs w:val="28"/>
        </w:rPr>
        <w:t>Kế hoạch vận hành thử nghiệm công trình xử lý chất thải</w:t>
      </w:r>
      <w:bookmarkEnd w:id="255"/>
    </w:p>
    <w:p w14:paraId="3C4ED571" w14:textId="4C4684D4" w:rsidR="00ED727C" w:rsidRPr="00ED727C" w:rsidRDefault="00ED727C" w:rsidP="00EA27B9">
      <w:pPr>
        <w:pStyle w:val="Normal1"/>
        <w:spacing w:before="0" w:line="276" w:lineRule="auto"/>
        <w:ind w:firstLine="426"/>
        <w:rPr>
          <w:color w:val="000000" w:themeColor="text1"/>
          <w:sz w:val="28"/>
          <w:szCs w:val="28"/>
          <w:lang w:val="en-GB" w:eastAsia="en-US"/>
        </w:rPr>
      </w:pPr>
      <w:r w:rsidRPr="00ED727C">
        <w:rPr>
          <w:b/>
          <w:i/>
          <w:color w:val="000000" w:themeColor="text1"/>
          <w:sz w:val="28"/>
          <w:szCs w:val="28"/>
          <w:u w:val="single"/>
          <w:lang w:val="en-GB" w:eastAsia="en-US"/>
        </w:rPr>
        <w:t>Công trình xử lý nước thải:</w:t>
      </w:r>
      <w:r w:rsidRPr="00ED727C">
        <w:rPr>
          <w:color w:val="000000" w:themeColor="text1"/>
          <w:sz w:val="28"/>
          <w:szCs w:val="28"/>
          <w:lang w:val="en-GB" w:eastAsia="en-US"/>
        </w:rPr>
        <w:t xml:space="preserve"> Theo Luật BVMT năm 2020 (Điều 46) và Nghị định số 08/2022</w:t>
      </w:r>
      <w:r>
        <w:rPr>
          <w:color w:val="000000" w:themeColor="text1"/>
          <w:sz w:val="28"/>
          <w:szCs w:val="28"/>
          <w:lang w:val="en-GB" w:eastAsia="en-US"/>
        </w:rPr>
        <w:t xml:space="preserve"> </w:t>
      </w:r>
      <w:r w:rsidRPr="00ED727C">
        <w:rPr>
          <w:color w:val="000000" w:themeColor="text1"/>
          <w:sz w:val="28"/>
          <w:szCs w:val="28"/>
          <w:lang w:val="en-GB" w:eastAsia="en-US"/>
        </w:rPr>
        <w:t>ngày 10/01/2022 của Chính phủ (Điều 31) thì cơ sở đã đi vào hoạt động, được UBND tỉnh</w:t>
      </w:r>
      <w:r>
        <w:rPr>
          <w:color w:val="000000" w:themeColor="text1"/>
          <w:sz w:val="28"/>
          <w:szCs w:val="28"/>
          <w:lang w:val="en-GB" w:eastAsia="en-US"/>
        </w:rPr>
        <w:t xml:space="preserve"> </w:t>
      </w:r>
      <w:r w:rsidRPr="00ED727C">
        <w:rPr>
          <w:color w:val="000000" w:themeColor="text1"/>
          <w:sz w:val="28"/>
          <w:szCs w:val="28"/>
          <w:lang w:val="en-GB" w:eastAsia="en-US"/>
        </w:rPr>
        <w:t>Tây Ninh phê duyệt “</w:t>
      </w:r>
      <w:r>
        <w:rPr>
          <w:color w:val="000000" w:themeColor="text1"/>
          <w:sz w:val="28"/>
          <w:szCs w:val="28"/>
          <w:lang w:val="en-GB" w:eastAsia="en-US"/>
        </w:rPr>
        <w:t>Đề án bảo vệ môi trường chi tiết</w:t>
      </w:r>
      <w:r w:rsidRPr="00ED727C">
        <w:rPr>
          <w:color w:val="000000" w:themeColor="text1"/>
          <w:sz w:val="28"/>
          <w:szCs w:val="28"/>
          <w:lang w:val="en-GB" w:eastAsia="en-US"/>
        </w:rPr>
        <w:t xml:space="preserve"> của Nhà máy chế tinh bột khoai mì do Công ty TNHH </w:t>
      </w:r>
      <w:r>
        <w:rPr>
          <w:color w:val="000000" w:themeColor="text1"/>
          <w:sz w:val="28"/>
          <w:szCs w:val="28"/>
          <w:lang w:val="en-GB" w:eastAsia="en-US"/>
        </w:rPr>
        <w:t>MTV Hồng Cúc Tây Ninh</w:t>
      </w:r>
      <w:r w:rsidRPr="00ED727C">
        <w:rPr>
          <w:color w:val="000000" w:themeColor="text1"/>
          <w:sz w:val="28"/>
          <w:szCs w:val="28"/>
          <w:lang w:val="en-GB" w:eastAsia="en-US"/>
        </w:rPr>
        <w:t xml:space="preserve"> làm Chủ dự án” tại</w:t>
      </w:r>
      <w:r>
        <w:rPr>
          <w:color w:val="000000" w:themeColor="text1"/>
          <w:sz w:val="28"/>
          <w:szCs w:val="28"/>
          <w:lang w:val="en-GB" w:eastAsia="en-US"/>
        </w:rPr>
        <w:t xml:space="preserve"> </w:t>
      </w:r>
      <w:r w:rsidRPr="00ED727C">
        <w:rPr>
          <w:color w:val="000000" w:themeColor="text1"/>
          <w:sz w:val="28"/>
          <w:szCs w:val="28"/>
          <w:lang w:val="en-GB" w:eastAsia="en-US"/>
        </w:rPr>
        <w:t>quyết định số 1858/QĐ-UBND ngày 18/08/2014 và công trình xử lý nước thải đã được xác</w:t>
      </w:r>
      <w:r>
        <w:rPr>
          <w:color w:val="000000" w:themeColor="text1"/>
          <w:sz w:val="28"/>
          <w:szCs w:val="28"/>
          <w:lang w:val="en-GB" w:eastAsia="en-US"/>
        </w:rPr>
        <w:t xml:space="preserve"> </w:t>
      </w:r>
      <w:r w:rsidRPr="00ED727C">
        <w:rPr>
          <w:color w:val="000000" w:themeColor="text1"/>
          <w:sz w:val="28"/>
          <w:szCs w:val="28"/>
          <w:lang w:val="en-GB" w:eastAsia="en-US"/>
        </w:rPr>
        <w:t>nhận hoàn thành và đi vào vận hành thông qua văn bản số 5718/GXN-STNMT do Sở Tài</w:t>
      </w:r>
      <w:r>
        <w:rPr>
          <w:color w:val="000000" w:themeColor="text1"/>
          <w:sz w:val="28"/>
          <w:szCs w:val="28"/>
          <w:lang w:val="en-GB" w:eastAsia="en-US"/>
        </w:rPr>
        <w:t xml:space="preserve"> </w:t>
      </w:r>
      <w:r w:rsidRPr="00ED727C">
        <w:rPr>
          <w:color w:val="000000" w:themeColor="text1"/>
          <w:sz w:val="28"/>
          <w:szCs w:val="28"/>
          <w:lang w:val="en-GB" w:eastAsia="en-US"/>
        </w:rPr>
        <w:t>nguyên và Môi trường tỉnh Tây Ninh cấp ngày 16/12/2015. Nên cơ sở không thuộc đối</w:t>
      </w:r>
      <w:r>
        <w:rPr>
          <w:color w:val="000000" w:themeColor="text1"/>
          <w:sz w:val="28"/>
          <w:szCs w:val="28"/>
          <w:lang w:val="en-GB" w:eastAsia="en-US"/>
        </w:rPr>
        <w:t xml:space="preserve"> </w:t>
      </w:r>
      <w:r w:rsidRPr="00ED727C">
        <w:rPr>
          <w:color w:val="000000" w:themeColor="text1"/>
          <w:sz w:val="28"/>
          <w:szCs w:val="28"/>
          <w:lang w:val="en-GB" w:eastAsia="en-US"/>
        </w:rPr>
        <w:t>tượng vận hành thử nghiệm.</w:t>
      </w:r>
    </w:p>
    <w:p w14:paraId="3045AC54" w14:textId="649AFCA6" w:rsidR="00ED727C" w:rsidRPr="00ED727C" w:rsidRDefault="00ED727C" w:rsidP="00EA27B9">
      <w:pPr>
        <w:pStyle w:val="Normal1"/>
        <w:spacing w:before="0" w:line="276" w:lineRule="auto"/>
        <w:ind w:firstLine="426"/>
        <w:rPr>
          <w:color w:val="000000" w:themeColor="text1"/>
          <w:sz w:val="28"/>
          <w:szCs w:val="28"/>
          <w:lang w:val="en-GB" w:eastAsia="en-US"/>
        </w:rPr>
      </w:pPr>
      <w:r w:rsidRPr="00ED727C">
        <w:rPr>
          <w:color w:val="000000" w:themeColor="text1"/>
          <w:sz w:val="28"/>
          <w:szCs w:val="28"/>
          <w:lang w:val="en-GB" w:eastAsia="en-US"/>
        </w:rPr>
        <w:t>Công trình xử lý bụi, khí thải: Hiện tại Nhà máy chỉ sử dụng nhiên liệu đốt là biogas (được</w:t>
      </w:r>
      <w:r>
        <w:rPr>
          <w:color w:val="000000" w:themeColor="text1"/>
          <w:sz w:val="28"/>
          <w:szCs w:val="28"/>
          <w:lang w:val="en-GB" w:eastAsia="en-US"/>
        </w:rPr>
        <w:t xml:space="preserve"> </w:t>
      </w:r>
      <w:r w:rsidRPr="00ED727C">
        <w:rPr>
          <w:color w:val="000000" w:themeColor="text1"/>
          <w:sz w:val="28"/>
          <w:szCs w:val="28"/>
          <w:lang w:val="en-GB" w:eastAsia="en-US"/>
        </w:rPr>
        <w:t>quy ước là nhiên liệu sạch) thu hồi từ HTXLNT tại nhà máy để sấy bột và bã mì. Biogas</w:t>
      </w:r>
      <w:r>
        <w:rPr>
          <w:color w:val="000000" w:themeColor="text1"/>
          <w:sz w:val="28"/>
          <w:szCs w:val="28"/>
          <w:lang w:val="en-GB" w:eastAsia="en-US"/>
        </w:rPr>
        <w:t xml:space="preserve"> </w:t>
      </w:r>
      <w:r w:rsidRPr="00ED727C">
        <w:rPr>
          <w:color w:val="000000" w:themeColor="text1"/>
          <w:sz w:val="28"/>
          <w:szCs w:val="28"/>
          <w:lang w:val="en-GB" w:eastAsia="en-US"/>
        </w:rPr>
        <w:t>được quy ước là nhiên liệu sạch nên khi sử dụng làm nhiên liệu đốt se được phép xả trực</w:t>
      </w:r>
      <w:r>
        <w:rPr>
          <w:color w:val="000000" w:themeColor="text1"/>
          <w:sz w:val="28"/>
          <w:szCs w:val="28"/>
          <w:lang w:val="en-GB" w:eastAsia="en-US"/>
        </w:rPr>
        <w:t xml:space="preserve"> </w:t>
      </w:r>
      <w:r w:rsidRPr="00ED727C">
        <w:rPr>
          <w:color w:val="000000" w:themeColor="text1"/>
          <w:sz w:val="28"/>
          <w:szCs w:val="28"/>
          <w:lang w:val="en-GB" w:eastAsia="en-US"/>
        </w:rPr>
        <w:t>tiếp ra ngoài môi trường xung quanh mà không phải qua HTXL khí thải nên cơ sở không</w:t>
      </w:r>
      <w:r>
        <w:rPr>
          <w:color w:val="000000" w:themeColor="text1"/>
          <w:sz w:val="28"/>
          <w:szCs w:val="28"/>
          <w:lang w:val="en-GB" w:eastAsia="en-US"/>
        </w:rPr>
        <w:t xml:space="preserve"> </w:t>
      </w:r>
      <w:r w:rsidRPr="00ED727C">
        <w:rPr>
          <w:color w:val="000000" w:themeColor="text1"/>
          <w:sz w:val="28"/>
          <w:szCs w:val="28"/>
          <w:lang w:val="en-GB" w:eastAsia="en-US"/>
        </w:rPr>
        <w:t>thuộc đối tượng vận hành thử nghiệm.</w:t>
      </w:r>
    </w:p>
    <w:p w14:paraId="6D5D1FCA" w14:textId="4C82AD00" w:rsidR="00ED727C" w:rsidRPr="00ED727C" w:rsidRDefault="00ED727C" w:rsidP="00EA27B9">
      <w:pPr>
        <w:pStyle w:val="MUC1"/>
        <w:spacing w:after="0"/>
        <w:ind w:firstLine="426"/>
        <w:jc w:val="both"/>
        <w:outlineLvl w:val="2"/>
        <w:rPr>
          <w:color w:val="000000" w:themeColor="text1"/>
          <w:sz w:val="28"/>
          <w:szCs w:val="28"/>
        </w:rPr>
      </w:pPr>
      <w:bookmarkStart w:id="256" w:name="_Toc148952985"/>
      <w:r w:rsidRPr="00ED727C">
        <w:rPr>
          <w:color w:val="000000" w:themeColor="text1"/>
          <w:sz w:val="28"/>
          <w:szCs w:val="28"/>
        </w:rPr>
        <w:t>6.2.Chương trình quan trắc chất thải (tự động, liên tục và định kỳ) theo quy định của</w:t>
      </w:r>
      <w:r>
        <w:rPr>
          <w:color w:val="000000" w:themeColor="text1"/>
          <w:sz w:val="28"/>
          <w:szCs w:val="28"/>
        </w:rPr>
        <w:t xml:space="preserve"> </w:t>
      </w:r>
      <w:r w:rsidRPr="00ED727C">
        <w:rPr>
          <w:color w:val="000000" w:themeColor="text1"/>
          <w:sz w:val="28"/>
          <w:szCs w:val="28"/>
        </w:rPr>
        <w:t>pháp luật</w:t>
      </w:r>
      <w:bookmarkEnd w:id="256"/>
    </w:p>
    <w:p w14:paraId="2336C9F8" w14:textId="77777777" w:rsidR="00ED727C" w:rsidRPr="00ED727C" w:rsidRDefault="00ED727C" w:rsidP="00EA27B9">
      <w:pPr>
        <w:pStyle w:val="MUC1"/>
        <w:spacing w:after="0"/>
        <w:ind w:firstLine="426"/>
        <w:jc w:val="both"/>
        <w:outlineLvl w:val="2"/>
        <w:rPr>
          <w:color w:val="000000" w:themeColor="text1"/>
          <w:sz w:val="28"/>
          <w:szCs w:val="28"/>
        </w:rPr>
      </w:pPr>
      <w:bookmarkStart w:id="257" w:name="_Toc148952986"/>
      <w:r w:rsidRPr="00ED727C">
        <w:rPr>
          <w:color w:val="000000" w:themeColor="text1"/>
          <w:sz w:val="28"/>
          <w:szCs w:val="28"/>
        </w:rPr>
        <w:t>6.2.1. Chương trình quan trắc môi trường định kỳ</w:t>
      </w:r>
      <w:bookmarkEnd w:id="257"/>
    </w:p>
    <w:p w14:paraId="23467EF6" w14:textId="56572D06" w:rsidR="00ED727C" w:rsidRPr="00ED727C" w:rsidRDefault="00ED727C" w:rsidP="00EA27B9">
      <w:pPr>
        <w:pStyle w:val="MUC1"/>
        <w:spacing w:after="0"/>
        <w:ind w:firstLine="426"/>
        <w:jc w:val="both"/>
        <w:outlineLvl w:val="9"/>
        <w:rPr>
          <w:color w:val="000000" w:themeColor="text1"/>
          <w:sz w:val="28"/>
          <w:szCs w:val="28"/>
        </w:rPr>
      </w:pPr>
      <w:r w:rsidRPr="00ED727C">
        <w:rPr>
          <w:color w:val="000000" w:themeColor="text1"/>
          <w:sz w:val="28"/>
          <w:szCs w:val="28"/>
        </w:rPr>
        <w:t>6.2.1.1. Quan trắc nước thải</w:t>
      </w:r>
    </w:p>
    <w:p w14:paraId="1979F0C9" w14:textId="77777777" w:rsidR="00ED727C" w:rsidRPr="00ED727C" w:rsidRDefault="00ED727C" w:rsidP="00EA27B9">
      <w:pPr>
        <w:pStyle w:val="Normal1"/>
        <w:spacing w:before="0" w:line="276" w:lineRule="auto"/>
        <w:ind w:firstLine="426"/>
        <w:rPr>
          <w:color w:val="000000" w:themeColor="text1"/>
          <w:sz w:val="28"/>
          <w:szCs w:val="28"/>
          <w:lang w:val="en-GB" w:eastAsia="en-US"/>
        </w:rPr>
      </w:pPr>
      <w:r w:rsidRPr="00ED727C">
        <w:rPr>
          <w:color w:val="000000" w:themeColor="text1"/>
          <w:sz w:val="28"/>
          <w:szCs w:val="28"/>
          <w:lang w:val="en-GB" w:eastAsia="en-US"/>
        </w:rPr>
        <w:t>- Vị trí quan trắc: 01 điểm tại đầu ra của hệ thống xử lý nước thải.</w:t>
      </w:r>
    </w:p>
    <w:p w14:paraId="6F3FCBD8" w14:textId="77777777" w:rsidR="00ED727C" w:rsidRPr="00ED727C" w:rsidRDefault="00ED727C" w:rsidP="00EA27B9">
      <w:pPr>
        <w:pStyle w:val="Normal1"/>
        <w:spacing w:before="0" w:line="276" w:lineRule="auto"/>
        <w:ind w:firstLine="426"/>
        <w:rPr>
          <w:color w:val="000000" w:themeColor="text1"/>
          <w:sz w:val="28"/>
          <w:szCs w:val="28"/>
          <w:lang w:val="en-GB" w:eastAsia="en-US"/>
        </w:rPr>
      </w:pPr>
      <w:r w:rsidRPr="00ED727C">
        <w:rPr>
          <w:color w:val="000000" w:themeColor="text1"/>
          <w:sz w:val="28"/>
          <w:szCs w:val="28"/>
          <w:lang w:val="en-GB" w:eastAsia="en-US"/>
        </w:rPr>
        <w:t>- Tần suất: 03 tháng/lần (4 lần/năm).</w:t>
      </w:r>
    </w:p>
    <w:p w14:paraId="5CD4E4A2" w14:textId="289BDB18" w:rsidR="00ED727C" w:rsidRPr="00ED727C" w:rsidRDefault="00ED727C" w:rsidP="00EA27B9">
      <w:pPr>
        <w:pStyle w:val="Normal1"/>
        <w:spacing w:before="0" w:line="276" w:lineRule="auto"/>
        <w:ind w:firstLine="426"/>
        <w:rPr>
          <w:color w:val="000000" w:themeColor="text1"/>
          <w:sz w:val="28"/>
          <w:szCs w:val="28"/>
          <w:lang w:val="en-GB" w:eastAsia="en-US"/>
        </w:rPr>
      </w:pPr>
      <w:r w:rsidRPr="00ED727C">
        <w:rPr>
          <w:color w:val="000000" w:themeColor="text1"/>
          <w:sz w:val="28"/>
          <w:szCs w:val="28"/>
          <w:lang w:val="en-GB" w:eastAsia="en-US"/>
        </w:rPr>
        <w:t>- Thông số giám sát: pH, TSS, BOD5, COD, tổng Nitơ, tổng Xianua, tổng Phốtpho, tổng</w:t>
      </w:r>
      <w:r>
        <w:rPr>
          <w:color w:val="000000" w:themeColor="text1"/>
          <w:sz w:val="28"/>
          <w:szCs w:val="28"/>
          <w:lang w:val="en-GB" w:eastAsia="en-US"/>
        </w:rPr>
        <w:t xml:space="preserve"> </w:t>
      </w:r>
      <w:r w:rsidRPr="00ED727C">
        <w:rPr>
          <w:color w:val="000000" w:themeColor="text1"/>
          <w:sz w:val="28"/>
          <w:szCs w:val="28"/>
          <w:lang w:val="en-GB" w:eastAsia="en-US"/>
        </w:rPr>
        <w:t>Coliform.</w:t>
      </w:r>
    </w:p>
    <w:p w14:paraId="2657B68B" w14:textId="77777777" w:rsidR="00ED727C" w:rsidRPr="00ED727C" w:rsidRDefault="00ED727C" w:rsidP="00EA27B9">
      <w:pPr>
        <w:pStyle w:val="Normal1"/>
        <w:spacing w:before="0" w:line="276" w:lineRule="auto"/>
        <w:ind w:firstLine="426"/>
        <w:rPr>
          <w:color w:val="000000" w:themeColor="text1"/>
          <w:sz w:val="28"/>
          <w:szCs w:val="28"/>
          <w:lang w:val="en-GB" w:eastAsia="en-US"/>
        </w:rPr>
      </w:pPr>
      <w:r w:rsidRPr="00ED727C">
        <w:rPr>
          <w:color w:val="000000" w:themeColor="text1"/>
          <w:sz w:val="28"/>
          <w:szCs w:val="28"/>
          <w:lang w:val="en-GB" w:eastAsia="en-US"/>
        </w:rPr>
        <w:t>- Quy chuẩn so sánh: QCVN 63:2017/BTNMT, cột A.</w:t>
      </w:r>
    </w:p>
    <w:p w14:paraId="4ADC72F0" w14:textId="07BBBFED" w:rsidR="00ED727C" w:rsidRPr="00ED727C" w:rsidRDefault="00ED727C" w:rsidP="00EA27B9">
      <w:pPr>
        <w:pStyle w:val="MUC1"/>
        <w:spacing w:after="0"/>
        <w:ind w:firstLine="426"/>
        <w:jc w:val="both"/>
        <w:outlineLvl w:val="9"/>
        <w:rPr>
          <w:color w:val="000000" w:themeColor="text1"/>
          <w:sz w:val="28"/>
          <w:szCs w:val="28"/>
        </w:rPr>
      </w:pPr>
      <w:r w:rsidRPr="00ED727C">
        <w:rPr>
          <w:color w:val="000000" w:themeColor="text1"/>
          <w:sz w:val="28"/>
          <w:szCs w:val="28"/>
        </w:rPr>
        <w:t>6.2.1.2. Quan trắc bụi, khí thải công nghiệp</w:t>
      </w:r>
    </w:p>
    <w:p w14:paraId="51683DB2" w14:textId="3257A7CC" w:rsidR="00ED727C" w:rsidRPr="00ED727C" w:rsidRDefault="00ED727C" w:rsidP="00EA27B9">
      <w:pPr>
        <w:pStyle w:val="Normal1"/>
        <w:spacing w:before="0" w:line="276" w:lineRule="auto"/>
        <w:ind w:firstLine="426"/>
        <w:rPr>
          <w:color w:val="000000" w:themeColor="text1"/>
          <w:sz w:val="28"/>
          <w:szCs w:val="28"/>
          <w:lang w:val="en-GB" w:eastAsia="en-US"/>
        </w:rPr>
      </w:pPr>
      <w:r w:rsidRPr="00ED727C">
        <w:rPr>
          <w:color w:val="000000" w:themeColor="text1"/>
          <w:sz w:val="28"/>
          <w:szCs w:val="28"/>
          <w:lang w:val="en-GB" w:eastAsia="en-US"/>
        </w:rPr>
        <w:t>Quan trắc bụi khu vực đóng bao:</w:t>
      </w:r>
    </w:p>
    <w:p w14:paraId="39D07312" w14:textId="77777777" w:rsidR="00ED727C" w:rsidRPr="00ED727C" w:rsidRDefault="00ED727C" w:rsidP="00EA27B9">
      <w:pPr>
        <w:pStyle w:val="Normal1"/>
        <w:spacing w:before="0" w:line="276" w:lineRule="auto"/>
        <w:ind w:firstLine="426"/>
        <w:rPr>
          <w:color w:val="000000" w:themeColor="text1"/>
          <w:sz w:val="28"/>
          <w:szCs w:val="28"/>
          <w:lang w:val="en-GB" w:eastAsia="en-US"/>
        </w:rPr>
      </w:pPr>
      <w:r w:rsidRPr="00ED727C">
        <w:rPr>
          <w:color w:val="000000" w:themeColor="text1"/>
          <w:sz w:val="28"/>
          <w:szCs w:val="28"/>
          <w:lang w:val="en-GB" w:eastAsia="en-US"/>
        </w:rPr>
        <w:t>- Vị trí quan trắc: 01 điểm tại ống khói sau hệ thống xử lý bụi đóng bao.</w:t>
      </w:r>
    </w:p>
    <w:p w14:paraId="52E71B42" w14:textId="77777777" w:rsidR="00ED727C" w:rsidRPr="00ED727C" w:rsidRDefault="00ED727C" w:rsidP="00EA27B9">
      <w:pPr>
        <w:pStyle w:val="Normal1"/>
        <w:spacing w:before="0" w:line="276" w:lineRule="auto"/>
        <w:ind w:firstLine="426"/>
        <w:rPr>
          <w:color w:val="000000" w:themeColor="text1"/>
          <w:sz w:val="28"/>
          <w:szCs w:val="28"/>
          <w:lang w:val="en-GB" w:eastAsia="en-US"/>
        </w:rPr>
      </w:pPr>
      <w:r w:rsidRPr="00ED727C">
        <w:rPr>
          <w:color w:val="000000" w:themeColor="text1"/>
          <w:sz w:val="28"/>
          <w:szCs w:val="28"/>
          <w:lang w:val="en-GB" w:eastAsia="en-US"/>
        </w:rPr>
        <w:t>- Tần suất: 06 tháng/lần (2 lần/năm).</w:t>
      </w:r>
    </w:p>
    <w:p w14:paraId="2E1F3CC1" w14:textId="77777777" w:rsidR="00ED727C" w:rsidRPr="00ED727C" w:rsidRDefault="00ED727C" w:rsidP="00EA27B9">
      <w:pPr>
        <w:pStyle w:val="Normal1"/>
        <w:spacing w:before="0" w:line="276" w:lineRule="auto"/>
        <w:ind w:firstLine="426"/>
        <w:rPr>
          <w:color w:val="000000" w:themeColor="text1"/>
          <w:sz w:val="28"/>
          <w:szCs w:val="28"/>
          <w:lang w:val="en-GB" w:eastAsia="en-US"/>
        </w:rPr>
      </w:pPr>
      <w:r w:rsidRPr="00ED727C">
        <w:rPr>
          <w:color w:val="000000" w:themeColor="text1"/>
          <w:sz w:val="28"/>
          <w:szCs w:val="28"/>
          <w:lang w:val="en-GB" w:eastAsia="en-US"/>
        </w:rPr>
        <w:t>- Thông số giám sát: Bụi.</w:t>
      </w:r>
    </w:p>
    <w:p w14:paraId="34462825" w14:textId="77777777" w:rsidR="00ED727C" w:rsidRPr="00ED727C" w:rsidRDefault="00ED727C" w:rsidP="00EA27B9">
      <w:pPr>
        <w:pStyle w:val="Normal1"/>
        <w:spacing w:before="0" w:line="276" w:lineRule="auto"/>
        <w:ind w:firstLine="426"/>
        <w:rPr>
          <w:color w:val="000000" w:themeColor="text1"/>
          <w:sz w:val="28"/>
          <w:szCs w:val="28"/>
          <w:lang w:val="en-GB" w:eastAsia="en-US"/>
        </w:rPr>
      </w:pPr>
      <w:r w:rsidRPr="00ED727C">
        <w:rPr>
          <w:color w:val="000000" w:themeColor="text1"/>
          <w:sz w:val="28"/>
          <w:szCs w:val="28"/>
          <w:lang w:val="en-GB" w:eastAsia="en-US"/>
        </w:rPr>
        <w:t>- Quy chuẩn so sánh: QCVN 19:2009/BTNMT, cột B với hệ số Kp=0,9; Kv =1.</w:t>
      </w:r>
    </w:p>
    <w:p w14:paraId="582E4E2D" w14:textId="0C9234C0" w:rsidR="00ED727C" w:rsidRPr="00ED727C" w:rsidRDefault="00ED727C" w:rsidP="00EA27B9">
      <w:pPr>
        <w:pStyle w:val="Normal1"/>
        <w:spacing w:before="0" w:line="276" w:lineRule="auto"/>
        <w:ind w:firstLine="426"/>
        <w:rPr>
          <w:color w:val="000000" w:themeColor="text1"/>
          <w:sz w:val="28"/>
          <w:szCs w:val="28"/>
          <w:lang w:val="en-GB" w:eastAsia="en-US"/>
        </w:rPr>
      </w:pPr>
      <w:r w:rsidRPr="00ED727C">
        <w:rPr>
          <w:color w:val="000000" w:themeColor="text1"/>
          <w:sz w:val="28"/>
          <w:szCs w:val="28"/>
          <w:lang w:val="en-GB" w:eastAsia="en-US"/>
        </w:rPr>
        <w:t>Quan trắc bụi hệ thống sấy bột:</w:t>
      </w:r>
    </w:p>
    <w:p w14:paraId="34C787D0" w14:textId="027EDE99" w:rsidR="00ED727C" w:rsidRPr="00ED727C" w:rsidRDefault="00ED727C" w:rsidP="00EA27B9">
      <w:pPr>
        <w:pStyle w:val="Normal1"/>
        <w:spacing w:before="0" w:line="276" w:lineRule="auto"/>
        <w:ind w:firstLine="426"/>
        <w:rPr>
          <w:color w:val="000000" w:themeColor="text1"/>
          <w:sz w:val="28"/>
          <w:szCs w:val="28"/>
          <w:lang w:val="en-GB" w:eastAsia="en-US"/>
        </w:rPr>
      </w:pPr>
      <w:r w:rsidRPr="00ED727C">
        <w:rPr>
          <w:color w:val="000000" w:themeColor="text1"/>
          <w:sz w:val="28"/>
          <w:szCs w:val="28"/>
          <w:lang w:val="en-GB" w:eastAsia="en-US"/>
        </w:rPr>
        <w:t>- Vị trí quan trắc: 01 điểm tại ống khói sau hệ thống xử lý bụi sấy bột.</w:t>
      </w:r>
    </w:p>
    <w:p w14:paraId="77F2CD44" w14:textId="77777777" w:rsidR="00ED727C" w:rsidRPr="00ED727C" w:rsidRDefault="00ED727C" w:rsidP="00EA27B9">
      <w:pPr>
        <w:pStyle w:val="Normal1"/>
        <w:spacing w:before="0" w:line="276" w:lineRule="auto"/>
        <w:ind w:firstLine="426"/>
        <w:rPr>
          <w:color w:val="000000" w:themeColor="text1"/>
          <w:sz w:val="28"/>
          <w:szCs w:val="28"/>
          <w:lang w:val="en-GB" w:eastAsia="en-US"/>
        </w:rPr>
      </w:pPr>
      <w:r w:rsidRPr="00ED727C">
        <w:rPr>
          <w:color w:val="000000" w:themeColor="text1"/>
          <w:sz w:val="28"/>
          <w:szCs w:val="28"/>
          <w:lang w:val="en-GB" w:eastAsia="en-US"/>
        </w:rPr>
        <w:t>- Tần suất: 06 tháng/lần (2 lần/năm).</w:t>
      </w:r>
    </w:p>
    <w:p w14:paraId="42344395" w14:textId="77777777" w:rsidR="00ED727C" w:rsidRPr="00ED727C" w:rsidRDefault="00ED727C" w:rsidP="00EA27B9">
      <w:pPr>
        <w:pStyle w:val="Normal1"/>
        <w:spacing w:before="0" w:line="276" w:lineRule="auto"/>
        <w:ind w:firstLine="426"/>
        <w:rPr>
          <w:color w:val="000000" w:themeColor="text1"/>
          <w:sz w:val="28"/>
          <w:szCs w:val="28"/>
          <w:lang w:val="en-GB" w:eastAsia="en-US"/>
        </w:rPr>
      </w:pPr>
      <w:r w:rsidRPr="00ED727C">
        <w:rPr>
          <w:color w:val="000000" w:themeColor="text1"/>
          <w:sz w:val="28"/>
          <w:szCs w:val="28"/>
          <w:lang w:val="en-GB" w:eastAsia="en-US"/>
        </w:rPr>
        <w:t>- Thông số giám sát: Bụi.</w:t>
      </w:r>
    </w:p>
    <w:p w14:paraId="3D019173" w14:textId="77777777" w:rsidR="00ED727C" w:rsidRPr="00ED727C" w:rsidRDefault="00ED727C" w:rsidP="00EA27B9">
      <w:pPr>
        <w:pStyle w:val="Normal1"/>
        <w:spacing w:before="0" w:line="276" w:lineRule="auto"/>
        <w:ind w:firstLine="426"/>
        <w:rPr>
          <w:color w:val="000000" w:themeColor="text1"/>
          <w:sz w:val="28"/>
          <w:szCs w:val="28"/>
          <w:lang w:val="en-GB" w:eastAsia="en-US"/>
        </w:rPr>
      </w:pPr>
      <w:r w:rsidRPr="00ED727C">
        <w:rPr>
          <w:color w:val="000000" w:themeColor="text1"/>
          <w:sz w:val="28"/>
          <w:szCs w:val="28"/>
          <w:lang w:val="en-GB" w:eastAsia="en-US"/>
        </w:rPr>
        <w:t>- Quy chuẩn so sánh: QCVN 19:2009/BTNMT, cột B với hệ số Kp=0,9; Kv =1.</w:t>
      </w:r>
    </w:p>
    <w:p w14:paraId="25EE81CF" w14:textId="293377B5" w:rsidR="00ED727C" w:rsidRPr="00ED727C" w:rsidRDefault="00ED727C" w:rsidP="00EA27B9">
      <w:pPr>
        <w:pStyle w:val="Normal1"/>
        <w:spacing w:before="0" w:line="276" w:lineRule="auto"/>
        <w:ind w:firstLine="426"/>
        <w:rPr>
          <w:color w:val="000000" w:themeColor="text1"/>
          <w:sz w:val="28"/>
          <w:szCs w:val="28"/>
          <w:lang w:val="en-GB" w:eastAsia="en-US"/>
        </w:rPr>
      </w:pPr>
      <w:r w:rsidRPr="00ED727C">
        <w:rPr>
          <w:color w:val="000000" w:themeColor="text1"/>
          <w:sz w:val="28"/>
          <w:szCs w:val="28"/>
          <w:lang w:val="en-GB" w:eastAsia="en-US"/>
        </w:rPr>
        <w:t>Quan trắc bụi hệ thống sấy bã:</w:t>
      </w:r>
    </w:p>
    <w:p w14:paraId="1898D734" w14:textId="77777777" w:rsidR="00ED727C" w:rsidRPr="00ED727C" w:rsidRDefault="00ED727C" w:rsidP="00EA27B9">
      <w:pPr>
        <w:pStyle w:val="Normal1"/>
        <w:spacing w:before="0" w:line="276" w:lineRule="auto"/>
        <w:ind w:firstLine="426"/>
        <w:rPr>
          <w:color w:val="000000" w:themeColor="text1"/>
          <w:sz w:val="28"/>
          <w:szCs w:val="28"/>
          <w:lang w:val="en-GB" w:eastAsia="en-US"/>
        </w:rPr>
      </w:pPr>
      <w:r w:rsidRPr="00ED727C">
        <w:rPr>
          <w:color w:val="000000" w:themeColor="text1"/>
          <w:sz w:val="28"/>
          <w:szCs w:val="28"/>
          <w:lang w:val="en-GB" w:eastAsia="en-US"/>
        </w:rPr>
        <w:t>- Vị trí quan trắc: 01 điểm tại ống khói sau hệ thống xử lý bụi sấy bã.</w:t>
      </w:r>
    </w:p>
    <w:p w14:paraId="0E6C40C3" w14:textId="77777777" w:rsidR="00ED727C" w:rsidRPr="00ED727C" w:rsidRDefault="00ED727C" w:rsidP="00EA27B9">
      <w:pPr>
        <w:pStyle w:val="Normal1"/>
        <w:spacing w:before="0" w:line="276" w:lineRule="auto"/>
        <w:ind w:firstLine="426"/>
        <w:rPr>
          <w:color w:val="000000" w:themeColor="text1"/>
          <w:sz w:val="28"/>
          <w:szCs w:val="28"/>
          <w:lang w:val="en-GB" w:eastAsia="en-US"/>
        </w:rPr>
      </w:pPr>
      <w:r w:rsidRPr="00ED727C">
        <w:rPr>
          <w:color w:val="000000" w:themeColor="text1"/>
          <w:sz w:val="28"/>
          <w:szCs w:val="28"/>
          <w:lang w:val="en-GB" w:eastAsia="en-US"/>
        </w:rPr>
        <w:t>- Tần suất: 06 tháng/lần (2 lần/năm).</w:t>
      </w:r>
    </w:p>
    <w:p w14:paraId="2EBFA670" w14:textId="77777777" w:rsidR="00ED727C" w:rsidRPr="00ED727C" w:rsidRDefault="00ED727C" w:rsidP="00EA27B9">
      <w:pPr>
        <w:pStyle w:val="Normal1"/>
        <w:spacing w:before="0" w:line="276" w:lineRule="auto"/>
        <w:ind w:firstLine="426"/>
        <w:rPr>
          <w:color w:val="000000" w:themeColor="text1"/>
          <w:sz w:val="28"/>
          <w:szCs w:val="28"/>
          <w:lang w:val="en-GB" w:eastAsia="en-US"/>
        </w:rPr>
      </w:pPr>
      <w:r w:rsidRPr="00ED727C">
        <w:rPr>
          <w:color w:val="000000" w:themeColor="text1"/>
          <w:sz w:val="28"/>
          <w:szCs w:val="28"/>
          <w:lang w:val="en-GB" w:eastAsia="en-US"/>
        </w:rPr>
        <w:t>- Thông số giám sát: Bụi.</w:t>
      </w:r>
    </w:p>
    <w:p w14:paraId="6551AFB9" w14:textId="77777777" w:rsidR="00ED727C" w:rsidRPr="00ED727C" w:rsidRDefault="00ED727C" w:rsidP="00EA27B9">
      <w:pPr>
        <w:pStyle w:val="Normal1"/>
        <w:spacing w:before="0" w:line="276" w:lineRule="auto"/>
        <w:ind w:firstLine="426"/>
        <w:rPr>
          <w:color w:val="000000" w:themeColor="text1"/>
          <w:sz w:val="28"/>
          <w:szCs w:val="28"/>
          <w:lang w:val="en-GB" w:eastAsia="en-US"/>
        </w:rPr>
      </w:pPr>
      <w:r w:rsidRPr="00ED727C">
        <w:rPr>
          <w:color w:val="000000" w:themeColor="text1"/>
          <w:sz w:val="28"/>
          <w:szCs w:val="28"/>
          <w:lang w:val="en-GB" w:eastAsia="en-US"/>
        </w:rPr>
        <w:t>- Quy chuẩn so sánh: QCVN 19:2009/BTNMT, cột B với hệ số Kp=0,9; Kv =1.</w:t>
      </w:r>
    </w:p>
    <w:p w14:paraId="6F6E586D" w14:textId="77777777" w:rsidR="00ED727C" w:rsidRPr="00ED727C" w:rsidRDefault="00ED727C" w:rsidP="00EA27B9">
      <w:pPr>
        <w:pStyle w:val="MUC1"/>
        <w:spacing w:after="0"/>
        <w:ind w:firstLine="426"/>
        <w:jc w:val="both"/>
        <w:outlineLvl w:val="2"/>
        <w:rPr>
          <w:color w:val="000000" w:themeColor="text1"/>
          <w:sz w:val="28"/>
          <w:szCs w:val="28"/>
        </w:rPr>
      </w:pPr>
      <w:bookmarkStart w:id="258" w:name="_Toc148952987"/>
      <w:r w:rsidRPr="00ED727C">
        <w:rPr>
          <w:color w:val="000000" w:themeColor="text1"/>
          <w:sz w:val="28"/>
          <w:szCs w:val="28"/>
        </w:rPr>
        <w:t>6.2.2. Chương trình quan trắc tự động, liên tục chất thải</w:t>
      </w:r>
      <w:bookmarkEnd w:id="258"/>
    </w:p>
    <w:p w14:paraId="17AF61C2" w14:textId="60B25EDC" w:rsidR="00ED727C" w:rsidRPr="00ED727C" w:rsidRDefault="00ED727C" w:rsidP="00EA27B9">
      <w:pPr>
        <w:pStyle w:val="Normal1"/>
        <w:spacing w:before="0" w:line="276" w:lineRule="auto"/>
        <w:ind w:firstLine="426"/>
        <w:rPr>
          <w:color w:val="000000" w:themeColor="text1"/>
          <w:sz w:val="28"/>
          <w:szCs w:val="28"/>
          <w:lang w:val="en-GB" w:eastAsia="en-US"/>
        </w:rPr>
      </w:pPr>
      <w:r w:rsidRPr="00ED727C">
        <w:rPr>
          <w:color w:val="000000" w:themeColor="text1"/>
          <w:sz w:val="28"/>
          <w:szCs w:val="28"/>
          <w:lang w:val="en-GB" w:eastAsia="en-US"/>
        </w:rPr>
        <w:t>- Quan trắc tự động, liên tục đối với nước thải: Công ty se lắp đặt hệ thống quan trắc</w:t>
      </w:r>
      <w:r>
        <w:rPr>
          <w:color w:val="000000" w:themeColor="text1"/>
          <w:sz w:val="28"/>
          <w:szCs w:val="28"/>
          <w:lang w:val="en-GB" w:eastAsia="en-US"/>
        </w:rPr>
        <w:t xml:space="preserve"> </w:t>
      </w:r>
      <w:r w:rsidRPr="00ED727C">
        <w:rPr>
          <w:color w:val="000000" w:themeColor="text1"/>
          <w:sz w:val="28"/>
          <w:szCs w:val="28"/>
          <w:lang w:val="en-GB" w:eastAsia="en-US"/>
        </w:rPr>
        <w:t>nước thải tự động, liên tục. Các thông số quan trắc bao gồm: Lưu lượng (đầu vào và đầu</w:t>
      </w:r>
      <w:r>
        <w:rPr>
          <w:color w:val="000000" w:themeColor="text1"/>
          <w:sz w:val="28"/>
          <w:szCs w:val="28"/>
          <w:lang w:val="en-GB" w:eastAsia="en-US"/>
        </w:rPr>
        <w:t xml:space="preserve"> </w:t>
      </w:r>
      <w:r w:rsidRPr="00ED727C">
        <w:rPr>
          <w:color w:val="000000" w:themeColor="text1"/>
          <w:sz w:val="28"/>
          <w:szCs w:val="28"/>
          <w:lang w:val="en-GB" w:eastAsia="en-US"/>
        </w:rPr>
        <w:t>ra), pH, Nhiệt độ, TSS, COD, sau đó truyền dữ liệu quan trắc nước thải tự động, liên tục</w:t>
      </w:r>
      <w:r>
        <w:rPr>
          <w:color w:val="000000" w:themeColor="text1"/>
          <w:sz w:val="28"/>
          <w:szCs w:val="28"/>
          <w:lang w:val="en-GB" w:eastAsia="en-US"/>
        </w:rPr>
        <w:t xml:space="preserve"> </w:t>
      </w:r>
      <w:r w:rsidRPr="00ED727C">
        <w:rPr>
          <w:color w:val="000000" w:themeColor="text1"/>
          <w:sz w:val="28"/>
          <w:szCs w:val="28"/>
          <w:lang w:val="en-GB" w:eastAsia="en-US"/>
        </w:rPr>
        <w:t>về Sở Tài nguyên và Môi trường tỉnh Tây Ninh theo đúng quy định. Lắp đặt chậm nhất</w:t>
      </w:r>
      <w:r>
        <w:rPr>
          <w:color w:val="000000" w:themeColor="text1"/>
          <w:sz w:val="28"/>
          <w:szCs w:val="28"/>
          <w:lang w:val="en-GB" w:eastAsia="en-US"/>
        </w:rPr>
        <w:t xml:space="preserve"> </w:t>
      </w:r>
      <w:r w:rsidRPr="00ED727C">
        <w:rPr>
          <w:color w:val="000000" w:themeColor="text1"/>
          <w:sz w:val="28"/>
          <w:szCs w:val="28"/>
          <w:lang w:val="en-GB" w:eastAsia="en-US"/>
        </w:rPr>
        <w:t>trước ngày 31/12/2024 theo nghị định 08/2022/NĐ-CP;</w:t>
      </w:r>
    </w:p>
    <w:p w14:paraId="4CD3A12F" w14:textId="657C54B5" w:rsidR="00ED727C" w:rsidRPr="00ED727C" w:rsidRDefault="00ED727C" w:rsidP="00EA27B9">
      <w:pPr>
        <w:pStyle w:val="Normal1"/>
        <w:spacing w:before="0" w:line="276" w:lineRule="auto"/>
        <w:ind w:firstLine="426"/>
        <w:rPr>
          <w:color w:val="000000" w:themeColor="text1"/>
          <w:sz w:val="28"/>
          <w:szCs w:val="28"/>
          <w:lang w:val="en-GB" w:eastAsia="en-US"/>
        </w:rPr>
      </w:pPr>
      <w:r w:rsidRPr="00ED727C">
        <w:rPr>
          <w:color w:val="000000" w:themeColor="text1"/>
          <w:sz w:val="28"/>
          <w:szCs w:val="28"/>
          <w:lang w:val="en-GB" w:eastAsia="en-US"/>
        </w:rPr>
        <w:t>- Quan trắc động, liên tục đối bụi, khí thải công nghiệp: Cơ sở không thuộc đối tượng</w:t>
      </w:r>
      <w:r>
        <w:rPr>
          <w:color w:val="000000" w:themeColor="text1"/>
          <w:sz w:val="28"/>
          <w:szCs w:val="28"/>
          <w:lang w:val="en-GB" w:eastAsia="en-US"/>
        </w:rPr>
        <w:t xml:space="preserve"> </w:t>
      </w:r>
      <w:r w:rsidRPr="00ED727C">
        <w:rPr>
          <w:color w:val="000000" w:themeColor="text1"/>
          <w:sz w:val="28"/>
          <w:szCs w:val="28"/>
          <w:lang w:val="en-GB" w:eastAsia="en-US"/>
        </w:rPr>
        <w:t>phải thực hiện quan trắc tự động, liên tục khí thải.</w:t>
      </w:r>
    </w:p>
    <w:p w14:paraId="65F781AB" w14:textId="69D5733D" w:rsidR="00ED727C" w:rsidRPr="00ED727C" w:rsidRDefault="00ED727C" w:rsidP="00EA27B9">
      <w:pPr>
        <w:pStyle w:val="MUC1"/>
        <w:spacing w:after="0"/>
        <w:ind w:firstLine="426"/>
        <w:jc w:val="both"/>
        <w:outlineLvl w:val="2"/>
        <w:rPr>
          <w:color w:val="000000" w:themeColor="text1"/>
          <w:sz w:val="28"/>
          <w:szCs w:val="28"/>
        </w:rPr>
      </w:pPr>
      <w:bookmarkStart w:id="259" w:name="_Toc148952988"/>
      <w:r w:rsidRPr="00ED727C">
        <w:rPr>
          <w:color w:val="000000" w:themeColor="text1"/>
          <w:sz w:val="28"/>
          <w:szCs w:val="28"/>
        </w:rPr>
        <w:t>6.2.3. Hoạt động quan trắc môi trường định kỳ, quan trắc môi trường tự động, liên tục</w:t>
      </w:r>
      <w:r>
        <w:rPr>
          <w:color w:val="000000" w:themeColor="text1"/>
          <w:sz w:val="28"/>
          <w:szCs w:val="28"/>
        </w:rPr>
        <w:t xml:space="preserve"> </w:t>
      </w:r>
      <w:r w:rsidRPr="00ED727C">
        <w:rPr>
          <w:color w:val="000000" w:themeColor="text1"/>
          <w:sz w:val="28"/>
          <w:szCs w:val="28"/>
        </w:rPr>
        <w:t xml:space="preserve">khác theo quy định của pháp luật có liên quan hoặc theo đề xuất của </w:t>
      </w:r>
      <w:r w:rsidR="00866472">
        <w:rPr>
          <w:color w:val="000000" w:themeColor="text1"/>
          <w:sz w:val="28"/>
          <w:szCs w:val="28"/>
        </w:rPr>
        <w:t>Công ty</w:t>
      </w:r>
      <w:bookmarkEnd w:id="259"/>
    </w:p>
    <w:p w14:paraId="3725E7DE" w14:textId="77777777" w:rsidR="00ED727C" w:rsidRPr="00ED727C" w:rsidRDefault="00ED727C" w:rsidP="00EA27B9">
      <w:pPr>
        <w:pStyle w:val="Normal1"/>
        <w:spacing w:before="0" w:line="276" w:lineRule="auto"/>
        <w:ind w:firstLine="426"/>
        <w:rPr>
          <w:color w:val="000000" w:themeColor="text1"/>
          <w:sz w:val="28"/>
          <w:szCs w:val="28"/>
          <w:lang w:val="en-GB" w:eastAsia="en-US"/>
        </w:rPr>
      </w:pPr>
      <w:r w:rsidRPr="00ED727C">
        <w:rPr>
          <w:color w:val="000000" w:themeColor="text1"/>
          <w:sz w:val="28"/>
          <w:szCs w:val="28"/>
          <w:lang w:val="en-GB" w:eastAsia="en-US"/>
        </w:rPr>
        <w:t>Không có.</w:t>
      </w:r>
    </w:p>
    <w:p w14:paraId="737E3A30" w14:textId="73FC74A8" w:rsidR="00ED727C" w:rsidRDefault="00ED727C" w:rsidP="00EA27B9">
      <w:pPr>
        <w:pStyle w:val="MUC1"/>
        <w:spacing w:after="0"/>
        <w:ind w:firstLine="426"/>
        <w:jc w:val="both"/>
        <w:outlineLvl w:val="2"/>
        <w:rPr>
          <w:color w:val="000000" w:themeColor="text1"/>
          <w:sz w:val="28"/>
          <w:szCs w:val="28"/>
        </w:rPr>
      </w:pPr>
      <w:bookmarkStart w:id="260" w:name="_Toc148952989"/>
      <w:r w:rsidRPr="00ED727C">
        <w:rPr>
          <w:color w:val="000000" w:themeColor="text1"/>
          <w:sz w:val="28"/>
          <w:szCs w:val="28"/>
        </w:rPr>
        <w:t>6.3.</w:t>
      </w:r>
      <w:r w:rsidR="008A6F8A">
        <w:rPr>
          <w:color w:val="000000" w:themeColor="text1"/>
          <w:sz w:val="28"/>
          <w:szCs w:val="28"/>
        </w:rPr>
        <w:t xml:space="preserve"> </w:t>
      </w:r>
      <w:r w:rsidRPr="00ED727C">
        <w:rPr>
          <w:color w:val="000000" w:themeColor="text1"/>
          <w:sz w:val="28"/>
          <w:szCs w:val="28"/>
        </w:rPr>
        <w:t>Kinh phí thực hiện quan trắc môi trường hàng năm</w:t>
      </w:r>
      <w:bookmarkEnd w:id="260"/>
    </w:p>
    <w:p w14:paraId="5252BCAE" w14:textId="65A22001" w:rsidR="00866472" w:rsidRPr="00A032CD" w:rsidRDefault="00A032CD" w:rsidP="00EA27B9">
      <w:pPr>
        <w:pStyle w:val="Normal1"/>
        <w:spacing w:before="0" w:line="276" w:lineRule="auto"/>
        <w:jc w:val="center"/>
        <w:rPr>
          <w:b/>
          <w:i/>
          <w:color w:val="000000" w:themeColor="text1"/>
          <w:sz w:val="28"/>
          <w:szCs w:val="28"/>
          <w:lang w:val="en-GB" w:eastAsia="en-US"/>
        </w:rPr>
      </w:pPr>
      <w:r w:rsidRPr="00A032CD">
        <w:rPr>
          <w:sz w:val="28"/>
          <w:szCs w:val="28"/>
        </w:rPr>
        <w:t>Kinh phí thực hiện quan trắc môi trường hằng năm</w:t>
      </w:r>
    </w:p>
    <w:tbl>
      <w:tblPr>
        <w:tblW w:w="5207"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302"/>
        <w:gridCol w:w="3755"/>
      </w:tblGrid>
      <w:tr w:rsidR="00A032CD" w:rsidRPr="00A032CD" w14:paraId="4BB1069D" w14:textId="77777777" w:rsidTr="00A032CD">
        <w:trPr>
          <w:trHeight w:val="238"/>
          <w:tblHeader/>
        </w:trPr>
        <w:tc>
          <w:tcPr>
            <w:tcW w:w="347" w:type="pct"/>
            <w:shd w:val="clear" w:color="auto" w:fill="E1FFF9"/>
            <w:vAlign w:val="center"/>
          </w:tcPr>
          <w:p w14:paraId="22288EAD" w14:textId="77777777" w:rsidR="00A032CD" w:rsidRPr="00A032CD" w:rsidRDefault="00A032CD" w:rsidP="00EA27B9">
            <w:pPr>
              <w:spacing w:line="276" w:lineRule="auto"/>
              <w:jc w:val="center"/>
              <w:rPr>
                <w:rFonts w:ascii="Times New Roman" w:hAnsi="Times New Roman"/>
                <w:b w:val="0"/>
              </w:rPr>
            </w:pPr>
            <w:r w:rsidRPr="00A032CD">
              <w:rPr>
                <w:rFonts w:ascii="Times New Roman" w:hAnsi="Times New Roman"/>
              </w:rPr>
              <w:t>Stt</w:t>
            </w:r>
          </w:p>
        </w:tc>
        <w:tc>
          <w:tcPr>
            <w:tcW w:w="2724" w:type="pct"/>
            <w:shd w:val="clear" w:color="auto" w:fill="E1FFF9"/>
            <w:vAlign w:val="center"/>
          </w:tcPr>
          <w:p w14:paraId="08F649CF" w14:textId="571A5454" w:rsidR="00A032CD" w:rsidRPr="00A032CD" w:rsidRDefault="00A032CD" w:rsidP="00EA27B9">
            <w:pPr>
              <w:spacing w:line="276" w:lineRule="auto"/>
              <w:jc w:val="center"/>
              <w:rPr>
                <w:rFonts w:ascii="Times New Roman" w:hAnsi="Times New Roman"/>
                <w:b w:val="0"/>
              </w:rPr>
            </w:pPr>
            <w:r w:rsidRPr="00A032CD">
              <w:rPr>
                <w:rFonts w:ascii="Times New Roman" w:hAnsi="Times New Roman"/>
              </w:rPr>
              <w:t>Nội dung công việc</w:t>
            </w:r>
          </w:p>
        </w:tc>
        <w:tc>
          <w:tcPr>
            <w:tcW w:w="1929" w:type="pct"/>
            <w:shd w:val="clear" w:color="auto" w:fill="E1FFF9"/>
            <w:vAlign w:val="center"/>
          </w:tcPr>
          <w:p w14:paraId="6B7A3E32" w14:textId="77777777" w:rsidR="00A032CD" w:rsidRPr="00A032CD" w:rsidRDefault="00A032CD" w:rsidP="00EA27B9">
            <w:pPr>
              <w:spacing w:line="276" w:lineRule="auto"/>
              <w:jc w:val="center"/>
              <w:rPr>
                <w:rFonts w:ascii="Times New Roman" w:hAnsi="Times New Roman"/>
                <w:b w:val="0"/>
              </w:rPr>
            </w:pPr>
            <w:r w:rsidRPr="00A032CD">
              <w:rPr>
                <w:rFonts w:ascii="Times New Roman" w:hAnsi="Times New Roman"/>
              </w:rPr>
              <w:t>Chi phí thực hiện (VNĐ/năm)</w:t>
            </w:r>
          </w:p>
        </w:tc>
      </w:tr>
      <w:tr w:rsidR="00A032CD" w:rsidRPr="00A032CD" w14:paraId="79803EC9" w14:textId="77777777" w:rsidTr="00A032CD">
        <w:tc>
          <w:tcPr>
            <w:tcW w:w="347" w:type="pct"/>
            <w:shd w:val="clear" w:color="auto" w:fill="auto"/>
          </w:tcPr>
          <w:p w14:paraId="61579804" w14:textId="77777777" w:rsidR="00A032CD" w:rsidRPr="00A032CD" w:rsidRDefault="00A032CD" w:rsidP="00EA27B9">
            <w:pPr>
              <w:numPr>
                <w:ilvl w:val="0"/>
                <w:numId w:val="43"/>
              </w:numPr>
              <w:spacing w:line="276" w:lineRule="auto"/>
              <w:jc w:val="both"/>
              <w:rPr>
                <w:rFonts w:ascii="Times New Roman" w:hAnsi="Times New Roman"/>
              </w:rPr>
            </w:pPr>
          </w:p>
        </w:tc>
        <w:tc>
          <w:tcPr>
            <w:tcW w:w="2724" w:type="pct"/>
            <w:shd w:val="clear" w:color="auto" w:fill="auto"/>
          </w:tcPr>
          <w:p w14:paraId="786FA944" w14:textId="77777777" w:rsidR="00A032CD" w:rsidRPr="00A032CD" w:rsidRDefault="00A032CD" w:rsidP="00EA27B9">
            <w:pPr>
              <w:spacing w:line="276" w:lineRule="auto"/>
              <w:rPr>
                <w:rFonts w:ascii="Times New Roman" w:hAnsi="Times New Roman"/>
              </w:rPr>
            </w:pPr>
            <w:r w:rsidRPr="00A032CD">
              <w:rPr>
                <w:rFonts w:ascii="Times New Roman" w:hAnsi="Times New Roman"/>
              </w:rPr>
              <w:t>Đo đạc, phân tích chất lượng nước thải hằng năm</w:t>
            </w:r>
          </w:p>
        </w:tc>
        <w:tc>
          <w:tcPr>
            <w:tcW w:w="1929" w:type="pct"/>
            <w:shd w:val="clear" w:color="auto" w:fill="auto"/>
            <w:vAlign w:val="center"/>
          </w:tcPr>
          <w:p w14:paraId="6EBD9168" w14:textId="77777777" w:rsidR="00A032CD" w:rsidRPr="00A032CD" w:rsidRDefault="00A032CD" w:rsidP="00EA27B9">
            <w:pPr>
              <w:spacing w:line="276" w:lineRule="auto"/>
              <w:jc w:val="right"/>
              <w:rPr>
                <w:rFonts w:ascii="Times New Roman" w:hAnsi="Times New Roman"/>
              </w:rPr>
            </w:pPr>
            <w:r w:rsidRPr="00A032CD">
              <w:rPr>
                <w:rFonts w:ascii="Times New Roman" w:hAnsi="Times New Roman"/>
              </w:rPr>
              <w:t>30.000.000</w:t>
            </w:r>
          </w:p>
        </w:tc>
      </w:tr>
      <w:tr w:rsidR="00A032CD" w:rsidRPr="00A032CD" w14:paraId="68E1FFDC" w14:textId="77777777" w:rsidTr="00A032CD">
        <w:tc>
          <w:tcPr>
            <w:tcW w:w="347" w:type="pct"/>
            <w:shd w:val="clear" w:color="auto" w:fill="auto"/>
          </w:tcPr>
          <w:p w14:paraId="47F59689" w14:textId="77777777" w:rsidR="00A032CD" w:rsidRPr="00A032CD" w:rsidRDefault="00A032CD" w:rsidP="00EA27B9">
            <w:pPr>
              <w:numPr>
                <w:ilvl w:val="0"/>
                <w:numId w:val="43"/>
              </w:numPr>
              <w:spacing w:line="276" w:lineRule="auto"/>
              <w:jc w:val="both"/>
              <w:rPr>
                <w:rFonts w:ascii="Times New Roman" w:hAnsi="Times New Roman"/>
              </w:rPr>
            </w:pPr>
          </w:p>
        </w:tc>
        <w:tc>
          <w:tcPr>
            <w:tcW w:w="2724" w:type="pct"/>
            <w:shd w:val="clear" w:color="auto" w:fill="auto"/>
          </w:tcPr>
          <w:p w14:paraId="339CE6CE" w14:textId="77777777" w:rsidR="00A032CD" w:rsidRPr="00A032CD" w:rsidRDefault="00A032CD" w:rsidP="00EA27B9">
            <w:pPr>
              <w:spacing w:line="276" w:lineRule="auto"/>
              <w:rPr>
                <w:rFonts w:ascii="Times New Roman" w:hAnsi="Times New Roman"/>
              </w:rPr>
            </w:pPr>
            <w:r w:rsidRPr="00A032CD">
              <w:rPr>
                <w:rFonts w:ascii="Times New Roman" w:hAnsi="Times New Roman"/>
              </w:rPr>
              <w:t>Chi phí nhân công lấy mẫu</w:t>
            </w:r>
          </w:p>
        </w:tc>
        <w:tc>
          <w:tcPr>
            <w:tcW w:w="1929" w:type="pct"/>
            <w:shd w:val="clear" w:color="auto" w:fill="auto"/>
            <w:vAlign w:val="center"/>
          </w:tcPr>
          <w:p w14:paraId="254F28EE" w14:textId="77777777" w:rsidR="00A032CD" w:rsidRPr="00A032CD" w:rsidRDefault="00A032CD" w:rsidP="00EA27B9">
            <w:pPr>
              <w:spacing w:line="276" w:lineRule="auto"/>
              <w:jc w:val="right"/>
              <w:rPr>
                <w:rFonts w:ascii="Times New Roman" w:hAnsi="Times New Roman"/>
              </w:rPr>
            </w:pPr>
            <w:r w:rsidRPr="00A032CD">
              <w:rPr>
                <w:rFonts w:ascii="Times New Roman" w:hAnsi="Times New Roman"/>
              </w:rPr>
              <w:t>3.000.000</w:t>
            </w:r>
          </w:p>
        </w:tc>
      </w:tr>
      <w:tr w:rsidR="00A032CD" w:rsidRPr="00A032CD" w14:paraId="4FA7AD4F" w14:textId="77777777" w:rsidTr="00A032CD">
        <w:tc>
          <w:tcPr>
            <w:tcW w:w="347" w:type="pct"/>
            <w:shd w:val="clear" w:color="auto" w:fill="auto"/>
          </w:tcPr>
          <w:p w14:paraId="41218D1D" w14:textId="77777777" w:rsidR="00A032CD" w:rsidRPr="00A032CD" w:rsidRDefault="00A032CD" w:rsidP="00EA27B9">
            <w:pPr>
              <w:numPr>
                <w:ilvl w:val="0"/>
                <w:numId w:val="43"/>
              </w:numPr>
              <w:spacing w:line="276" w:lineRule="auto"/>
              <w:jc w:val="both"/>
              <w:rPr>
                <w:rFonts w:ascii="Times New Roman" w:hAnsi="Times New Roman"/>
              </w:rPr>
            </w:pPr>
          </w:p>
        </w:tc>
        <w:tc>
          <w:tcPr>
            <w:tcW w:w="2724" w:type="pct"/>
            <w:shd w:val="clear" w:color="auto" w:fill="auto"/>
          </w:tcPr>
          <w:p w14:paraId="3F2F647B" w14:textId="77777777" w:rsidR="00A032CD" w:rsidRPr="00A032CD" w:rsidRDefault="00A032CD" w:rsidP="00EA27B9">
            <w:pPr>
              <w:spacing w:line="276" w:lineRule="auto"/>
              <w:rPr>
                <w:rFonts w:ascii="Times New Roman" w:hAnsi="Times New Roman"/>
              </w:rPr>
            </w:pPr>
            <w:r w:rsidRPr="00A032CD">
              <w:rPr>
                <w:rFonts w:ascii="Times New Roman" w:hAnsi="Times New Roman"/>
              </w:rPr>
              <w:t>Chi phí vận chuyển, bảo quản mẫu</w:t>
            </w:r>
          </w:p>
        </w:tc>
        <w:tc>
          <w:tcPr>
            <w:tcW w:w="1929" w:type="pct"/>
            <w:shd w:val="clear" w:color="auto" w:fill="auto"/>
            <w:vAlign w:val="center"/>
          </w:tcPr>
          <w:p w14:paraId="182E9F73" w14:textId="77777777" w:rsidR="00A032CD" w:rsidRPr="00A032CD" w:rsidRDefault="00A032CD" w:rsidP="00EA27B9">
            <w:pPr>
              <w:spacing w:line="276" w:lineRule="auto"/>
              <w:jc w:val="right"/>
              <w:rPr>
                <w:rFonts w:ascii="Times New Roman" w:hAnsi="Times New Roman"/>
              </w:rPr>
            </w:pPr>
            <w:r w:rsidRPr="00A032CD">
              <w:rPr>
                <w:rFonts w:ascii="Times New Roman" w:hAnsi="Times New Roman"/>
              </w:rPr>
              <w:t>2.000.000</w:t>
            </w:r>
          </w:p>
        </w:tc>
      </w:tr>
      <w:tr w:rsidR="00A032CD" w:rsidRPr="00A032CD" w14:paraId="6C205647" w14:textId="77777777" w:rsidTr="00A032CD">
        <w:tc>
          <w:tcPr>
            <w:tcW w:w="347" w:type="pct"/>
            <w:shd w:val="clear" w:color="auto" w:fill="auto"/>
          </w:tcPr>
          <w:p w14:paraId="6EB081D1" w14:textId="77777777" w:rsidR="00A032CD" w:rsidRPr="00A032CD" w:rsidRDefault="00A032CD" w:rsidP="00EA27B9">
            <w:pPr>
              <w:numPr>
                <w:ilvl w:val="0"/>
                <w:numId w:val="43"/>
              </w:numPr>
              <w:spacing w:line="276" w:lineRule="auto"/>
              <w:jc w:val="both"/>
              <w:rPr>
                <w:rFonts w:ascii="Times New Roman" w:hAnsi="Times New Roman"/>
              </w:rPr>
            </w:pPr>
          </w:p>
        </w:tc>
        <w:tc>
          <w:tcPr>
            <w:tcW w:w="2724" w:type="pct"/>
            <w:shd w:val="clear" w:color="auto" w:fill="auto"/>
          </w:tcPr>
          <w:p w14:paraId="04713221" w14:textId="77777777" w:rsidR="00A032CD" w:rsidRPr="00A032CD" w:rsidRDefault="00A032CD" w:rsidP="00EA27B9">
            <w:pPr>
              <w:spacing w:line="276" w:lineRule="auto"/>
              <w:rPr>
                <w:rFonts w:ascii="Times New Roman" w:hAnsi="Times New Roman"/>
              </w:rPr>
            </w:pPr>
            <w:r w:rsidRPr="00A032CD">
              <w:rPr>
                <w:rFonts w:ascii="Times New Roman" w:hAnsi="Times New Roman"/>
              </w:rPr>
              <w:t>Tổng hợp số liệu, tính toán và viết báo cáo</w:t>
            </w:r>
          </w:p>
        </w:tc>
        <w:tc>
          <w:tcPr>
            <w:tcW w:w="1929" w:type="pct"/>
            <w:shd w:val="clear" w:color="auto" w:fill="auto"/>
            <w:vAlign w:val="center"/>
          </w:tcPr>
          <w:p w14:paraId="059CD191" w14:textId="77777777" w:rsidR="00A032CD" w:rsidRPr="00A032CD" w:rsidRDefault="00A032CD" w:rsidP="00EA27B9">
            <w:pPr>
              <w:spacing w:line="276" w:lineRule="auto"/>
              <w:jc w:val="right"/>
              <w:rPr>
                <w:rFonts w:ascii="Times New Roman" w:hAnsi="Times New Roman"/>
              </w:rPr>
            </w:pPr>
            <w:r w:rsidRPr="00A032CD">
              <w:rPr>
                <w:rFonts w:ascii="Times New Roman" w:hAnsi="Times New Roman"/>
              </w:rPr>
              <w:t>10.000.000</w:t>
            </w:r>
          </w:p>
        </w:tc>
      </w:tr>
      <w:tr w:rsidR="00A032CD" w:rsidRPr="00A032CD" w14:paraId="58CCFE0D" w14:textId="77777777" w:rsidTr="00A032CD">
        <w:trPr>
          <w:trHeight w:val="95"/>
        </w:trPr>
        <w:tc>
          <w:tcPr>
            <w:tcW w:w="3071" w:type="pct"/>
            <w:gridSpan w:val="2"/>
            <w:shd w:val="clear" w:color="auto" w:fill="auto"/>
            <w:vAlign w:val="center"/>
          </w:tcPr>
          <w:p w14:paraId="2F9AE13F" w14:textId="77777777" w:rsidR="00A032CD" w:rsidRPr="00A032CD" w:rsidRDefault="00A032CD" w:rsidP="00EA27B9">
            <w:pPr>
              <w:spacing w:line="276" w:lineRule="auto"/>
              <w:jc w:val="center"/>
              <w:rPr>
                <w:rFonts w:ascii="Times New Roman" w:hAnsi="Times New Roman"/>
                <w:b w:val="0"/>
              </w:rPr>
            </w:pPr>
            <w:r w:rsidRPr="00A032CD">
              <w:rPr>
                <w:rFonts w:ascii="Times New Roman" w:hAnsi="Times New Roman"/>
              </w:rPr>
              <w:t>TỔNG</w:t>
            </w:r>
          </w:p>
        </w:tc>
        <w:tc>
          <w:tcPr>
            <w:tcW w:w="1929" w:type="pct"/>
            <w:shd w:val="clear" w:color="auto" w:fill="auto"/>
            <w:vAlign w:val="center"/>
          </w:tcPr>
          <w:p w14:paraId="63C006AD" w14:textId="77777777" w:rsidR="00A032CD" w:rsidRPr="00A032CD" w:rsidRDefault="00A032CD" w:rsidP="00EA27B9">
            <w:pPr>
              <w:spacing w:line="276" w:lineRule="auto"/>
              <w:jc w:val="right"/>
              <w:rPr>
                <w:rFonts w:ascii="Times New Roman" w:hAnsi="Times New Roman"/>
                <w:b w:val="0"/>
              </w:rPr>
            </w:pPr>
            <w:r w:rsidRPr="00A032CD">
              <w:rPr>
                <w:rFonts w:ascii="Times New Roman" w:hAnsi="Times New Roman"/>
              </w:rPr>
              <w:t>45.000.000</w:t>
            </w:r>
          </w:p>
        </w:tc>
      </w:tr>
    </w:tbl>
    <w:p w14:paraId="684F0372" w14:textId="5481AFAB" w:rsidR="00886162" w:rsidRDefault="00886162" w:rsidP="00EA27B9">
      <w:pPr>
        <w:pStyle w:val="Normal1"/>
        <w:spacing w:before="0" w:line="276" w:lineRule="auto"/>
        <w:ind w:firstLine="426"/>
        <w:rPr>
          <w:color w:val="000000" w:themeColor="text1"/>
          <w:sz w:val="28"/>
          <w:szCs w:val="28"/>
          <w:lang w:val="en-GB" w:eastAsia="en-US"/>
        </w:rPr>
      </w:pPr>
    </w:p>
    <w:p w14:paraId="30B9E1C4" w14:textId="5E2842C9" w:rsidR="00EA27B9" w:rsidRDefault="00EA27B9">
      <w:pPr>
        <w:rPr>
          <w:rFonts w:ascii="Times New Roman" w:hAnsi="Times New Roman"/>
          <w:b w:val="0"/>
          <w:color w:val="000000" w:themeColor="text1"/>
          <w:sz w:val="28"/>
          <w:szCs w:val="28"/>
          <w:lang w:val="en-GB"/>
        </w:rPr>
      </w:pPr>
      <w:r>
        <w:rPr>
          <w:color w:val="000000" w:themeColor="text1"/>
          <w:sz w:val="28"/>
          <w:szCs w:val="28"/>
          <w:lang w:val="en-GB"/>
        </w:rPr>
        <w:br w:type="page"/>
      </w:r>
    </w:p>
    <w:p w14:paraId="672FEFDD" w14:textId="5516DB08" w:rsidR="00BD6DF3" w:rsidRPr="00CB51CD" w:rsidRDefault="00BD6DF3" w:rsidP="00EA27B9">
      <w:pPr>
        <w:pStyle w:val="MUC1"/>
        <w:spacing w:after="0"/>
        <w:rPr>
          <w:color w:val="auto"/>
          <w:sz w:val="32"/>
          <w:szCs w:val="32"/>
        </w:rPr>
      </w:pPr>
      <w:bookmarkStart w:id="261" w:name="_Toc148952990"/>
      <w:r w:rsidRPr="00CB51CD">
        <w:rPr>
          <w:color w:val="auto"/>
          <w:sz w:val="32"/>
          <w:szCs w:val="32"/>
        </w:rPr>
        <w:t>CHƯƠNG VII</w:t>
      </w:r>
      <w:bookmarkEnd w:id="261"/>
    </w:p>
    <w:p w14:paraId="68DD9839" w14:textId="31CB801C" w:rsidR="00BD6DF3" w:rsidRDefault="00BD6DF3" w:rsidP="00EA27B9">
      <w:pPr>
        <w:pStyle w:val="MUC1"/>
        <w:spacing w:after="0"/>
        <w:rPr>
          <w:color w:val="auto"/>
          <w:sz w:val="32"/>
          <w:szCs w:val="32"/>
        </w:rPr>
      </w:pPr>
      <w:bookmarkStart w:id="262" w:name="_Toc148952991"/>
      <w:r w:rsidRPr="00CB51CD">
        <w:rPr>
          <w:color w:val="auto"/>
          <w:sz w:val="32"/>
          <w:szCs w:val="32"/>
        </w:rPr>
        <w:t>CAM KẾT CỦA CÔNG TY</w:t>
      </w:r>
      <w:bookmarkEnd w:id="262"/>
    </w:p>
    <w:p w14:paraId="04544B9C" w14:textId="77777777" w:rsidR="00EA27B9" w:rsidRPr="00CB51CD" w:rsidRDefault="00EA27B9" w:rsidP="00EA27B9">
      <w:pPr>
        <w:pStyle w:val="MUC1"/>
        <w:spacing w:after="0"/>
        <w:rPr>
          <w:color w:val="auto"/>
          <w:sz w:val="32"/>
          <w:szCs w:val="32"/>
        </w:rPr>
      </w:pPr>
    </w:p>
    <w:p w14:paraId="233F7C53" w14:textId="7EA8E56F" w:rsidR="00BD6DF3" w:rsidRDefault="00BD6DF3" w:rsidP="00EA27B9">
      <w:pPr>
        <w:pStyle w:val="Normal1"/>
        <w:spacing w:before="0" w:line="276" w:lineRule="auto"/>
        <w:ind w:firstLine="425"/>
        <w:rPr>
          <w:color w:val="000000" w:themeColor="text1"/>
          <w:sz w:val="28"/>
          <w:szCs w:val="28"/>
          <w:lang w:val="en-GB" w:eastAsia="en-US"/>
        </w:rPr>
      </w:pPr>
      <w:r>
        <w:rPr>
          <w:color w:val="000000" w:themeColor="text1"/>
          <w:sz w:val="28"/>
          <w:szCs w:val="28"/>
          <w:lang w:val="en-GB" w:eastAsia="en-US"/>
        </w:rPr>
        <w:t>Công ty TNHH MTV Hồng Cúc Tây Ninh xin cam kết:</w:t>
      </w:r>
    </w:p>
    <w:p w14:paraId="1F27E06F" w14:textId="25AC4E54" w:rsidR="00BD6DF3" w:rsidRPr="00BD6DF3" w:rsidRDefault="00BD6DF3" w:rsidP="00EA27B9">
      <w:pPr>
        <w:pStyle w:val="Normal1"/>
        <w:spacing w:before="0" w:line="276" w:lineRule="auto"/>
        <w:ind w:firstLine="425"/>
        <w:rPr>
          <w:color w:val="000000" w:themeColor="text1"/>
          <w:sz w:val="28"/>
          <w:szCs w:val="28"/>
          <w:lang w:val="en-GB" w:eastAsia="en-US"/>
        </w:rPr>
      </w:pPr>
      <w:r w:rsidRPr="00BD6DF3">
        <w:rPr>
          <w:color w:val="000000" w:themeColor="text1"/>
          <w:sz w:val="28"/>
          <w:szCs w:val="28"/>
          <w:lang w:val="en-GB" w:eastAsia="en-US"/>
        </w:rPr>
        <w:t>- Cam kết về tính chính xác, trung thực của hồ sơ đề nghị cấp, cấp lại giấy phép môi</w:t>
      </w:r>
      <w:r>
        <w:rPr>
          <w:color w:val="000000" w:themeColor="text1"/>
          <w:sz w:val="28"/>
          <w:szCs w:val="28"/>
          <w:lang w:val="en-GB" w:eastAsia="en-US"/>
        </w:rPr>
        <w:t xml:space="preserve"> </w:t>
      </w:r>
      <w:r w:rsidRPr="00BD6DF3">
        <w:rPr>
          <w:color w:val="000000" w:themeColor="text1"/>
          <w:sz w:val="28"/>
          <w:szCs w:val="28"/>
          <w:lang w:val="en-GB" w:eastAsia="en-US"/>
        </w:rPr>
        <w:t>trường.</w:t>
      </w:r>
    </w:p>
    <w:p w14:paraId="59A9C268" w14:textId="77777777" w:rsidR="00BD6DF3" w:rsidRPr="00BD6DF3" w:rsidRDefault="00BD6DF3" w:rsidP="00EA27B9">
      <w:pPr>
        <w:pStyle w:val="Normal1"/>
        <w:spacing w:before="0" w:line="276" w:lineRule="auto"/>
        <w:ind w:firstLine="425"/>
        <w:rPr>
          <w:color w:val="000000" w:themeColor="text1"/>
          <w:sz w:val="28"/>
          <w:szCs w:val="28"/>
          <w:lang w:val="en-GB" w:eastAsia="en-US"/>
        </w:rPr>
      </w:pPr>
      <w:r w:rsidRPr="00BD6DF3">
        <w:rPr>
          <w:color w:val="000000" w:themeColor="text1"/>
          <w:sz w:val="28"/>
          <w:szCs w:val="28"/>
          <w:lang w:val="en-GB" w:eastAsia="en-US"/>
        </w:rPr>
        <w:t>- Cam kết đạt các tiêu chuẩn môi trường bao gồm:</w:t>
      </w:r>
    </w:p>
    <w:p w14:paraId="2653A07A" w14:textId="77777777" w:rsidR="00BD6DF3" w:rsidRPr="00BD6DF3" w:rsidRDefault="00BD6DF3" w:rsidP="00EA27B9">
      <w:pPr>
        <w:pStyle w:val="Normal1"/>
        <w:spacing w:before="0" w:line="276" w:lineRule="auto"/>
        <w:ind w:firstLine="425"/>
        <w:rPr>
          <w:color w:val="000000" w:themeColor="text1"/>
          <w:sz w:val="28"/>
          <w:szCs w:val="28"/>
          <w:lang w:val="en-GB" w:eastAsia="en-US"/>
        </w:rPr>
      </w:pPr>
      <w:r w:rsidRPr="00BD6DF3">
        <w:rPr>
          <w:color w:val="000000" w:themeColor="text1"/>
          <w:sz w:val="28"/>
          <w:szCs w:val="28"/>
          <w:lang w:val="en-GB" w:eastAsia="en-US"/>
        </w:rPr>
        <w:t>+ QCVN 40:2011/BTNMT: Quy chuẩn kỹ thuật quốc gia về nước thải công nghiệp;</w:t>
      </w:r>
    </w:p>
    <w:p w14:paraId="55B300DF" w14:textId="1F104986" w:rsidR="00BD6DF3" w:rsidRPr="00BD6DF3" w:rsidRDefault="00BD6DF3" w:rsidP="00EA27B9">
      <w:pPr>
        <w:pStyle w:val="Normal1"/>
        <w:spacing w:before="0" w:line="276" w:lineRule="auto"/>
        <w:ind w:firstLine="425"/>
        <w:rPr>
          <w:color w:val="000000" w:themeColor="text1"/>
          <w:sz w:val="28"/>
          <w:szCs w:val="28"/>
          <w:lang w:val="en-GB" w:eastAsia="en-US"/>
        </w:rPr>
      </w:pPr>
      <w:r w:rsidRPr="00BD6DF3">
        <w:rPr>
          <w:color w:val="000000" w:themeColor="text1"/>
          <w:sz w:val="28"/>
          <w:szCs w:val="28"/>
          <w:lang w:val="en-GB" w:eastAsia="en-US"/>
        </w:rPr>
        <w:t>+ QCVN 63:2017/BTNMT: Quy chuẩn kỹ thuật quốc gia về nước thải chế biến tinh</w:t>
      </w:r>
      <w:r>
        <w:rPr>
          <w:color w:val="000000" w:themeColor="text1"/>
          <w:sz w:val="28"/>
          <w:szCs w:val="28"/>
          <w:lang w:val="en-GB" w:eastAsia="en-US"/>
        </w:rPr>
        <w:t xml:space="preserve"> </w:t>
      </w:r>
      <w:r w:rsidRPr="00BD6DF3">
        <w:rPr>
          <w:color w:val="000000" w:themeColor="text1"/>
          <w:sz w:val="28"/>
          <w:szCs w:val="28"/>
          <w:lang w:val="en-GB" w:eastAsia="en-US"/>
        </w:rPr>
        <w:t>bột sắn;</w:t>
      </w:r>
    </w:p>
    <w:p w14:paraId="48ADBBBB" w14:textId="77777777" w:rsidR="00BD6DF3" w:rsidRPr="00BD6DF3" w:rsidRDefault="00BD6DF3" w:rsidP="00EA27B9">
      <w:pPr>
        <w:pStyle w:val="Normal1"/>
        <w:spacing w:before="0" w:line="276" w:lineRule="auto"/>
        <w:ind w:firstLine="425"/>
        <w:rPr>
          <w:color w:val="000000" w:themeColor="text1"/>
          <w:sz w:val="28"/>
          <w:szCs w:val="28"/>
          <w:lang w:val="en-GB" w:eastAsia="en-US"/>
        </w:rPr>
      </w:pPr>
      <w:r w:rsidRPr="00BD6DF3">
        <w:rPr>
          <w:color w:val="000000" w:themeColor="text1"/>
          <w:sz w:val="28"/>
          <w:szCs w:val="28"/>
          <w:lang w:val="en-GB" w:eastAsia="en-US"/>
        </w:rPr>
        <w:t>+ QCVN 26:2010/BTNMT: Quy chuẩn kỹ thuật quốc gia về tiếng ồn;</w:t>
      </w:r>
    </w:p>
    <w:p w14:paraId="62A592D3" w14:textId="77777777" w:rsidR="00BD6DF3" w:rsidRPr="00BD6DF3" w:rsidRDefault="00BD6DF3" w:rsidP="00EA27B9">
      <w:pPr>
        <w:pStyle w:val="Normal1"/>
        <w:spacing w:before="0" w:line="276" w:lineRule="auto"/>
        <w:ind w:firstLine="425"/>
        <w:rPr>
          <w:color w:val="000000" w:themeColor="text1"/>
          <w:sz w:val="28"/>
          <w:szCs w:val="28"/>
          <w:lang w:val="en-GB" w:eastAsia="en-US"/>
        </w:rPr>
      </w:pPr>
      <w:r w:rsidRPr="00BD6DF3">
        <w:rPr>
          <w:color w:val="000000" w:themeColor="text1"/>
          <w:sz w:val="28"/>
          <w:szCs w:val="28"/>
          <w:lang w:val="en-GB" w:eastAsia="en-US"/>
        </w:rPr>
        <w:t>+ QCVN 27:2010/BTNMT: Quy chuẩn kỹ thuật quốc gia về độ rung;</w:t>
      </w:r>
    </w:p>
    <w:p w14:paraId="5AC14B43" w14:textId="7F1FA6FB" w:rsidR="00BD6DF3" w:rsidRPr="00BD6DF3" w:rsidRDefault="00BD6DF3" w:rsidP="00EA27B9">
      <w:pPr>
        <w:pStyle w:val="Normal1"/>
        <w:spacing w:before="0" w:line="276" w:lineRule="auto"/>
        <w:ind w:firstLine="425"/>
        <w:rPr>
          <w:color w:val="000000" w:themeColor="text1"/>
          <w:sz w:val="28"/>
          <w:szCs w:val="28"/>
          <w:lang w:val="en-GB" w:eastAsia="en-US"/>
        </w:rPr>
      </w:pPr>
      <w:r w:rsidRPr="00BD6DF3">
        <w:rPr>
          <w:color w:val="000000" w:themeColor="text1"/>
          <w:sz w:val="28"/>
          <w:szCs w:val="28"/>
          <w:lang w:val="en-GB" w:eastAsia="en-US"/>
        </w:rPr>
        <w:t>+ Tiêu chuẩn Vệ sinh Lao động của Bộ Y Tế tại quyết định số 3733/2002/QĐ-BYT</w:t>
      </w:r>
      <w:r>
        <w:rPr>
          <w:color w:val="000000" w:themeColor="text1"/>
          <w:sz w:val="28"/>
          <w:szCs w:val="28"/>
          <w:lang w:val="en-GB" w:eastAsia="en-US"/>
        </w:rPr>
        <w:t xml:space="preserve"> </w:t>
      </w:r>
      <w:r w:rsidRPr="00BD6DF3">
        <w:rPr>
          <w:color w:val="000000" w:themeColor="text1"/>
          <w:sz w:val="28"/>
          <w:szCs w:val="28"/>
          <w:lang w:val="en-GB" w:eastAsia="en-US"/>
        </w:rPr>
        <w:t>ngày 10/10/2002 của Bộ trưởng Bộ Y Tế về việc ban hành 21 Tiêu chuẩn Vệ sinh Lao</w:t>
      </w:r>
      <w:r>
        <w:rPr>
          <w:color w:val="000000" w:themeColor="text1"/>
          <w:sz w:val="28"/>
          <w:szCs w:val="28"/>
          <w:lang w:val="en-GB" w:eastAsia="en-US"/>
        </w:rPr>
        <w:t xml:space="preserve"> </w:t>
      </w:r>
      <w:r w:rsidRPr="00BD6DF3">
        <w:rPr>
          <w:color w:val="000000" w:themeColor="text1"/>
          <w:sz w:val="28"/>
          <w:szCs w:val="28"/>
          <w:lang w:val="en-GB" w:eastAsia="en-US"/>
        </w:rPr>
        <w:t>động, 05 nguyên tắc và 07 thông số Vệ sinh Lao động.</w:t>
      </w:r>
    </w:p>
    <w:p w14:paraId="62808EAC" w14:textId="0C042D66" w:rsidR="00BD6DF3" w:rsidRPr="00BD6DF3" w:rsidRDefault="00BD6DF3" w:rsidP="00EA27B9">
      <w:pPr>
        <w:pStyle w:val="Normal1"/>
        <w:spacing w:before="0" w:line="276" w:lineRule="auto"/>
        <w:ind w:firstLine="425"/>
        <w:rPr>
          <w:color w:val="000000" w:themeColor="text1"/>
          <w:sz w:val="28"/>
          <w:szCs w:val="28"/>
          <w:lang w:val="en-GB" w:eastAsia="en-US"/>
        </w:rPr>
      </w:pPr>
      <w:r w:rsidRPr="00BD6DF3">
        <w:rPr>
          <w:color w:val="000000" w:themeColor="text1"/>
          <w:sz w:val="28"/>
          <w:szCs w:val="28"/>
          <w:lang w:val="en-GB" w:eastAsia="en-US"/>
        </w:rPr>
        <w:t>- Chất thải rắn công nghiệp thông thường và chất thải nguy hại được thu gom, lưu giữ và</w:t>
      </w:r>
      <w:r>
        <w:rPr>
          <w:color w:val="000000" w:themeColor="text1"/>
          <w:sz w:val="28"/>
          <w:szCs w:val="28"/>
          <w:lang w:val="en-GB" w:eastAsia="en-US"/>
        </w:rPr>
        <w:t xml:space="preserve"> </w:t>
      </w:r>
      <w:r w:rsidRPr="00BD6DF3">
        <w:rPr>
          <w:color w:val="000000" w:themeColor="text1"/>
          <w:sz w:val="28"/>
          <w:szCs w:val="28"/>
          <w:lang w:val="en-GB" w:eastAsia="en-US"/>
        </w:rPr>
        <w:t>xử lý theo đúng Nghị định 08/2022/NĐ-CP ngày 10/01/2022 của Chính phủ quy định chi</w:t>
      </w:r>
      <w:r>
        <w:rPr>
          <w:color w:val="000000" w:themeColor="text1"/>
          <w:sz w:val="28"/>
          <w:szCs w:val="28"/>
          <w:lang w:val="en-GB" w:eastAsia="en-US"/>
        </w:rPr>
        <w:t xml:space="preserve"> </w:t>
      </w:r>
      <w:r w:rsidRPr="00BD6DF3">
        <w:rPr>
          <w:color w:val="000000" w:themeColor="text1"/>
          <w:sz w:val="28"/>
          <w:szCs w:val="28"/>
          <w:lang w:val="en-GB" w:eastAsia="en-US"/>
        </w:rPr>
        <w:t>tiết một số điều của Luật bảo vệ môi trường và Thông tư 02/2022/TT-BTNMT, ngày</w:t>
      </w:r>
      <w:r>
        <w:rPr>
          <w:color w:val="000000" w:themeColor="text1"/>
          <w:sz w:val="28"/>
          <w:szCs w:val="28"/>
          <w:lang w:val="en-GB" w:eastAsia="en-US"/>
        </w:rPr>
        <w:t xml:space="preserve"> </w:t>
      </w:r>
      <w:r w:rsidRPr="00BD6DF3">
        <w:rPr>
          <w:color w:val="000000" w:themeColor="text1"/>
          <w:sz w:val="28"/>
          <w:szCs w:val="28"/>
          <w:lang w:val="en-GB" w:eastAsia="en-US"/>
        </w:rPr>
        <w:t>10/01/2022 của Bộ Tài nguyên và Môi trường quy định chi tiết thi hành một số điều của</w:t>
      </w:r>
      <w:r w:rsidR="00F54E36">
        <w:rPr>
          <w:color w:val="000000" w:themeColor="text1"/>
          <w:sz w:val="28"/>
          <w:szCs w:val="28"/>
          <w:lang w:val="en-GB" w:eastAsia="en-US"/>
        </w:rPr>
        <w:t xml:space="preserve"> </w:t>
      </w:r>
      <w:r w:rsidRPr="00BD6DF3">
        <w:rPr>
          <w:color w:val="000000" w:themeColor="text1"/>
          <w:sz w:val="28"/>
          <w:szCs w:val="28"/>
          <w:lang w:val="en-GB" w:eastAsia="en-US"/>
        </w:rPr>
        <w:t>Luật bảo vệ môi trường.</w:t>
      </w:r>
    </w:p>
    <w:p w14:paraId="6873E1E4" w14:textId="0802BCF2" w:rsidR="00BD6DF3" w:rsidRPr="00BD6DF3" w:rsidRDefault="00BD6DF3" w:rsidP="00EA27B9">
      <w:pPr>
        <w:pStyle w:val="Normal1"/>
        <w:spacing w:before="0" w:line="276" w:lineRule="auto"/>
        <w:ind w:firstLine="425"/>
        <w:rPr>
          <w:color w:val="000000" w:themeColor="text1"/>
          <w:sz w:val="28"/>
          <w:szCs w:val="28"/>
          <w:lang w:val="en-GB" w:eastAsia="en-US"/>
        </w:rPr>
      </w:pPr>
      <w:r w:rsidRPr="00BD6DF3">
        <w:rPr>
          <w:color w:val="000000" w:themeColor="text1"/>
          <w:sz w:val="28"/>
          <w:szCs w:val="28"/>
          <w:lang w:val="en-GB" w:eastAsia="en-US"/>
        </w:rPr>
        <w:t>- Cam kết thực hiện báo cáo công tác bảo vệ môi trường, báo cáo quan trắc chất lượng</w:t>
      </w:r>
      <w:r>
        <w:rPr>
          <w:color w:val="000000" w:themeColor="text1"/>
          <w:sz w:val="28"/>
          <w:szCs w:val="28"/>
          <w:lang w:val="en-GB" w:eastAsia="en-US"/>
        </w:rPr>
        <w:t xml:space="preserve"> </w:t>
      </w:r>
      <w:r w:rsidRPr="00BD6DF3">
        <w:rPr>
          <w:color w:val="000000" w:themeColor="text1"/>
          <w:sz w:val="28"/>
          <w:szCs w:val="28"/>
          <w:lang w:val="en-GB" w:eastAsia="en-US"/>
        </w:rPr>
        <w:t>môi trường định kỳ và trình lên cơ quan chức năng đúng quy định.</w:t>
      </w:r>
    </w:p>
    <w:p w14:paraId="3076C810" w14:textId="01D46102" w:rsidR="00BD6DF3" w:rsidRDefault="00BD6DF3" w:rsidP="00EA27B9">
      <w:pPr>
        <w:pStyle w:val="Normal1"/>
        <w:spacing w:before="0" w:line="276" w:lineRule="auto"/>
        <w:ind w:firstLine="425"/>
        <w:rPr>
          <w:color w:val="000000" w:themeColor="text1"/>
          <w:sz w:val="28"/>
          <w:szCs w:val="28"/>
          <w:lang w:val="en-GB" w:eastAsia="en-US"/>
        </w:rPr>
      </w:pPr>
      <w:r w:rsidRPr="00BD6DF3">
        <w:rPr>
          <w:color w:val="000000" w:themeColor="text1"/>
          <w:sz w:val="28"/>
          <w:szCs w:val="28"/>
          <w:lang w:val="en-GB" w:eastAsia="en-US"/>
        </w:rPr>
        <w:t>- Chúng tôi cam kết rằng những thông tin, số liệu nêu trên là đúng sự thực; nếu có gì sai</w:t>
      </w:r>
      <w:r>
        <w:rPr>
          <w:color w:val="000000" w:themeColor="text1"/>
          <w:sz w:val="28"/>
          <w:szCs w:val="28"/>
          <w:lang w:val="en-GB" w:eastAsia="en-US"/>
        </w:rPr>
        <w:t xml:space="preserve"> </w:t>
      </w:r>
      <w:r w:rsidRPr="00BD6DF3">
        <w:rPr>
          <w:color w:val="000000" w:themeColor="text1"/>
          <w:sz w:val="28"/>
          <w:szCs w:val="28"/>
          <w:lang w:val="en-GB" w:eastAsia="en-US"/>
        </w:rPr>
        <w:t>trái, chúng tôi hoàn toàn chịu trách nhiệm trước pháp luật.</w:t>
      </w:r>
    </w:p>
    <w:p w14:paraId="4B9A41B3" w14:textId="59ECAAEE" w:rsidR="00343A8F" w:rsidRDefault="00343A8F" w:rsidP="00BD6DF3">
      <w:pPr>
        <w:pStyle w:val="Normal1"/>
        <w:ind w:firstLine="426"/>
        <w:rPr>
          <w:color w:val="000000" w:themeColor="text1"/>
          <w:sz w:val="28"/>
          <w:szCs w:val="28"/>
          <w:lang w:val="en-GB" w:eastAsia="en-US"/>
        </w:rPr>
      </w:pPr>
    </w:p>
    <w:p w14:paraId="6766519D" w14:textId="3C530D2A" w:rsidR="00343A8F" w:rsidRDefault="00343A8F" w:rsidP="00BD6DF3">
      <w:pPr>
        <w:pStyle w:val="Normal1"/>
        <w:ind w:firstLine="426"/>
        <w:rPr>
          <w:color w:val="000000" w:themeColor="text1"/>
          <w:sz w:val="28"/>
          <w:szCs w:val="28"/>
          <w:lang w:val="en-GB" w:eastAsia="en-US"/>
        </w:rPr>
      </w:pPr>
    </w:p>
    <w:p w14:paraId="592CCD16" w14:textId="7A509A62" w:rsidR="00343A8F" w:rsidRDefault="00343A8F" w:rsidP="00BD6DF3">
      <w:pPr>
        <w:pStyle w:val="Normal1"/>
        <w:ind w:firstLine="426"/>
        <w:rPr>
          <w:color w:val="000000" w:themeColor="text1"/>
          <w:sz w:val="28"/>
          <w:szCs w:val="28"/>
          <w:lang w:val="en-GB" w:eastAsia="en-US"/>
        </w:rPr>
      </w:pPr>
    </w:p>
    <w:p w14:paraId="013FA5A1" w14:textId="1D836D94" w:rsidR="00343A8F" w:rsidRDefault="00343A8F" w:rsidP="00BD6DF3">
      <w:pPr>
        <w:pStyle w:val="Normal1"/>
        <w:ind w:firstLine="426"/>
        <w:rPr>
          <w:color w:val="000000" w:themeColor="text1"/>
          <w:sz w:val="28"/>
          <w:szCs w:val="28"/>
          <w:lang w:val="en-GB" w:eastAsia="en-US"/>
        </w:rPr>
      </w:pPr>
    </w:p>
    <w:p w14:paraId="560F8EFF" w14:textId="12400D7E" w:rsidR="00343A8F" w:rsidRDefault="00343A8F" w:rsidP="00BD6DF3">
      <w:pPr>
        <w:pStyle w:val="Normal1"/>
        <w:ind w:firstLine="426"/>
        <w:rPr>
          <w:color w:val="000000" w:themeColor="text1"/>
          <w:sz w:val="28"/>
          <w:szCs w:val="28"/>
          <w:lang w:val="en-GB" w:eastAsia="en-US"/>
        </w:rPr>
      </w:pPr>
    </w:p>
    <w:p w14:paraId="3E524329" w14:textId="03AD21FF" w:rsidR="00343A8F" w:rsidRDefault="00343A8F" w:rsidP="00BD6DF3">
      <w:pPr>
        <w:pStyle w:val="Normal1"/>
        <w:ind w:firstLine="426"/>
        <w:rPr>
          <w:color w:val="000000" w:themeColor="text1"/>
          <w:sz w:val="28"/>
          <w:szCs w:val="28"/>
          <w:lang w:val="en-GB" w:eastAsia="en-US"/>
        </w:rPr>
      </w:pPr>
    </w:p>
    <w:p w14:paraId="23FDE5D7" w14:textId="490FC571" w:rsidR="00343A8F" w:rsidRDefault="00343A8F" w:rsidP="00BD6DF3">
      <w:pPr>
        <w:pStyle w:val="Normal1"/>
        <w:ind w:firstLine="426"/>
        <w:rPr>
          <w:color w:val="000000" w:themeColor="text1"/>
          <w:sz w:val="28"/>
          <w:szCs w:val="28"/>
          <w:lang w:val="en-GB" w:eastAsia="en-US"/>
        </w:rPr>
      </w:pPr>
    </w:p>
    <w:p w14:paraId="7D166773" w14:textId="45A23B5A" w:rsidR="00343A8F" w:rsidRDefault="00343A8F" w:rsidP="00BD6DF3">
      <w:pPr>
        <w:pStyle w:val="Normal1"/>
        <w:ind w:firstLine="426"/>
        <w:rPr>
          <w:color w:val="000000" w:themeColor="text1"/>
          <w:sz w:val="28"/>
          <w:szCs w:val="28"/>
          <w:lang w:val="en-GB" w:eastAsia="en-US"/>
        </w:rPr>
      </w:pPr>
    </w:p>
    <w:p w14:paraId="7BCBC2D5" w14:textId="0267A89D" w:rsidR="00343A8F" w:rsidRDefault="00343A8F" w:rsidP="00BD6DF3">
      <w:pPr>
        <w:pStyle w:val="Normal1"/>
        <w:ind w:firstLine="426"/>
        <w:rPr>
          <w:color w:val="000000" w:themeColor="text1"/>
          <w:sz w:val="28"/>
          <w:szCs w:val="28"/>
          <w:lang w:val="en-GB" w:eastAsia="en-US"/>
        </w:rPr>
      </w:pPr>
    </w:p>
    <w:p w14:paraId="5DBC4BCD" w14:textId="639452EE" w:rsidR="00343A8F" w:rsidRDefault="00343A8F" w:rsidP="00BD6DF3">
      <w:pPr>
        <w:pStyle w:val="Normal1"/>
        <w:ind w:firstLine="426"/>
        <w:rPr>
          <w:color w:val="000000" w:themeColor="text1"/>
          <w:sz w:val="28"/>
          <w:szCs w:val="28"/>
          <w:lang w:val="en-GB" w:eastAsia="en-US"/>
        </w:rPr>
      </w:pPr>
    </w:p>
    <w:p w14:paraId="4C3E5079" w14:textId="27C35595" w:rsidR="00343A8F" w:rsidRDefault="00343A8F" w:rsidP="00BD6DF3">
      <w:pPr>
        <w:pStyle w:val="Normal1"/>
        <w:ind w:firstLine="426"/>
        <w:rPr>
          <w:color w:val="000000" w:themeColor="text1"/>
          <w:sz w:val="28"/>
          <w:szCs w:val="28"/>
          <w:lang w:val="en-GB" w:eastAsia="en-US"/>
        </w:rPr>
      </w:pPr>
    </w:p>
    <w:p w14:paraId="0BB6F126" w14:textId="4AED1832" w:rsidR="00343A8F" w:rsidRPr="00CB51CD" w:rsidRDefault="00343A8F" w:rsidP="00CB51CD">
      <w:pPr>
        <w:pStyle w:val="MUC1"/>
        <w:spacing w:before="120" w:after="0" w:line="240" w:lineRule="auto"/>
        <w:rPr>
          <w:color w:val="auto"/>
          <w:sz w:val="32"/>
          <w:szCs w:val="32"/>
        </w:rPr>
      </w:pPr>
      <w:bookmarkStart w:id="263" w:name="_Toc148952992"/>
      <w:r w:rsidRPr="00CB51CD">
        <w:rPr>
          <w:color w:val="auto"/>
          <w:sz w:val="32"/>
          <w:szCs w:val="32"/>
        </w:rPr>
        <w:t>CHƯƠNG VIII</w:t>
      </w:r>
      <w:bookmarkEnd w:id="263"/>
    </w:p>
    <w:p w14:paraId="291C0583" w14:textId="03E8B432" w:rsidR="00EA27B9" w:rsidRDefault="00343A8F" w:rsidP="002910E2">
      <w:pPr>
        <w:pStyle w:val="MUC1"/>
        <w:spacing w:after="0"/>
        <w:rPr>
          <w:color w:val="auto"/>
          <w:sz w:val="32"/>
          <w:szCs w:val="32"/>
        </w:rPr>
      </w:pPr>
      <w:bookmarkStart w:id="264" w:name="_Toc148952993"/>
      <w:r w:rsidRPr="00CB51CD">
        <w:rPr>
          <w:color w:val="auto"/>
          <w:sz w:val="32"/>
          <w:szCs w:val="32"/>
        </w:rPr>
        <w:t>KẾT QUẢ KIỂM TRA, THANH TRA VỀ BẢO VỆ MÔI TRƯỜNG ĐỐI VỚI CÔNG TY</w:t>
      </w:r>
      <w:bookmarkEnd w:id="264"/>
    </w:p>
    <w:p w14:paraId="2317FC3A" w14:textId="77777777" w:rsidR="002910E2" w:rsidRPr="00CB51CD" w:rsidRDefault="002910E2" w:rsidP="002910E2">
      <w:pPr>
        <w:pStyle w:val="MUC1"/>
        <w:spacing w:after="0"/>
        <w:rPr>
          <w:color w:val="auto"/>
          <w:sz w:val="32"/>
          <w:szCs w:val="32"/>
        </w:rPr>
      </w:pPr>
    </w:p>
    <w:p w14:paraId="0F0AFEED" w14:textId="28D3EA29" w:rsidR="00343A8F" w:rsidRDefault="00343A8F" w:rsidP="00EA27B9">
      <w:pPr>
        <w:pStyle w:val="Normal1"/>
        <w:spacing w:before="0" w:line="276" w:lineRule="auto"/>
        <w:ind w:firstLine="426"/>
        <w:rPr>
          <w:color w:val="000000" w:themeColor="text1"/>
          <w:sz w:val="28"/>
          <w:szCs w:val="28"/>
          <w:lang w:val="en-GB" w:eastAsia="en-US"/>
        </w:rPr>
      </w:pPr>
      <w:r>
        <w:rPr>
          <w:color w:val="000000" w:themeColor="text1"/>
          <w:sz w:val="28"/>
          <w:szCs w:val="28"/>
          <w:lang w:val="en-GB" w:eastAsia="en-US"/>
        </w:rPr>
        <w:t>Các đợt kiểm tra, thanh tra về bảo vệ môi trường của cơ quan có thẩm quyền đối với công ty trong 2 năm gần nhất trước thời điểm lập báo cáo:</w:t>
      </w:r>
    </w:p>
    <w:p w14:paraId="3CCA1282" w14:textId="4896C01F" w:rsidR="00343A8F" w:rsidRPr="00343A8F" w:rsidRDefault="00343A8F" w:rsidP="00EA27B9">
      <w:pPr>
        <w:pStyle w:val="Normal1"/>
        <w:spacing w:before="0" w:line="276" w:lineRule="auto"/>
        <w:ind w:firstLine="426"/>
        <w:rPr>
          <w:color w:val="000000" w:themeColor="text1"/>
          <w:sz w:val="28"/>
          <w:szCs w:val="28"/>
          <w:lang w:val="en-GB" w:eastAsia="en-US"/>
        </w:rPr>
      </w:pPr>
      <w:r w:rsidRPr="00F65881">
        <w:rPr>
          <w:color w:val="000000" w:themeColor="text1"/>
          <w:sz w:val="28"/>
          <w:szCs w:val="28"/>
          <w:lang w:val="en-GB" w:eastAsia="en-US"/>
        </w:rPr>
        <w:t xml:space="preserve">Trong 02 năm từ 2021 </w:t>
      </w:r>
      <w:r w:rsidRPr="00F65881">
        <w:rPr>
          <w:color w:val="000000" w:themeColor="text1"/>
          <w:sz w:val="28"/>
          <w:szCs w:val="28"/>
          <w:lang w:val="en-GB" w:eastAsia="en-US"/>
        </w:rPr>
        <w:sym w:font="Symbol" w:char="F02D"/>
      </w:r>
      <w:r w:rsidRPr="00F65881">
        <w:rPr>
          <w:color w:val="000000" w:themeColor="text1"/>
          <w:sz w:val="28"/>
          <w:szCs w:val="28"/>
          <w:lang w:val="en-GB" w:eastAsia="en-US"/>
        </w:rPr>
        <w:t xml:space="preserve"> 2022 Công ty </w:t>
      </w:r>
      <w:r w:rsidR="00F65881" w:rsidRPr="00F65881">
        <w:rPr>
          <w:color w:val="000000" w:themeColor="text1"/>
          <w:sz w:val="28"/>
          <w:szCs w:val="28"/>
          <w:lang w:val="en-GB" w:eastAsia="en-US"/>
        </w:rPr>
        <w:t>không</w:t>
      </w:r>
      <w:r w:rsidR="00F65881">
        <w:rPr>
          <w:color w:val="000000" w:themeColor="text1"/>
          <w:sz w:val="28"/>
          <w:szCs w:val="28"/>
          <w:lang w:val="en-GB" w:eastAsia="en-US"/>
        </w:rPr>
        <w:t xml:space="preserve"> có</w:t>
      </w:r>
      <w:r w:rsidRPr="00F65881">
        <w:rPr>
          <w:color w:val="000000" w:themeColor="text1"/>
          <w:sz w:val="28"/>
          <w:szCs w:val="28"/>
          <w:lang w:val="en-GB" w:eastAsia="en-US"/>
        </w:rPr>
        <w:t xml:space="preserve"> </w:t>
      </w:r>
      <w:r w:rsidR="00F65881">
        <w:rPr>
          <w:color w:val="000000" w:themeColor="text1"/>
          <w:sz w:val="28"/>
          <w:szCs w:val="28"/>
          <w:lang w:val="en-GB" w:eastAsia="en-US"/>
        </w:rPr>
        <w:t xml:space="preserve">đơn vị có chức năng nào đến </w:t>
      </w:r>
      <w:r w:rsidRPr="00F65881">
        <w:rPr>
          <w:color w:val="000000" w:themeColor="text1"/>
          <w:sz w:val="28"/>
          <w:szCs w:val="28"/>
          <w:lang w:val="en-GB" w:eastAsia="en-US"/>
        </w:rPr>
        <w:t>thanh tra, kiểm tra về bảo vệ môi trường.</w:t>
      </w:r>
      <w:r w:rsidR="00F65881">
        <w:rPr>
          <w:color w:val="000000" w:themeColor="text1"/>
          <w:sz w:val="28"/>
          <w:szCs w:val="28"/>
          <w:lang w:val="en-GB" w:eastAsia="en-US"/>
        </w:rPr>
        <w:t xml:space="preserve"> </w:t>
      </w:r>
    </w:p>
    <w:sectPr w:rsidR="00343A8F" w:rsidRPr="00343A8F" w:rsidSect="00086470">
      <w:pgSz w:w="11907" w:h="16840" w:code="9"/>
      <w:pgMar w:top="1134" w:right="851" w:bottom="1134" w:left="1701" w:header="576" w:footer="576" w:gutter="0"/>
      <w:cols w:space="709"/>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87A131" w14:textId="77777777" w:rsidR="00A30C77" w:rsidRDefault="00A30C77">
      <w:r>
        <w:separator/>
      </w:r>
    </w:p>
  </w:endnote>
  <w:endnote w:type="continuationSeparator" w:id="0">
    <w:p w14:paraId="4ADC0713" w14:textId="77777777" w:rsidR="00A30C77" w:rsidRDefault="00A3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Gothic"/>
    <w:charset w:val="80"/>
    <w:family w:val="auto"/>
    <w:pitch w:val="default"/>
  </w:font>
  <w:font w:name="Syastro">
    <w:charset w:val="00"/>
    <w:family w:val="auto"/>
    <w:pitch w:val="variable"/>
    <w:sig w:usb0="20002A87" w:usb1="00000000"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ZapfEllipt BT">
    <w:charset w:val="00"/>
    <w:family w:val="roman"/>
    <w:pitch w:val="variable"/>
    <w:sig w:usb0="00000087" w:usb1="00000000" w:usb2="00000000" w:usb3="00000000" w:csb0="0000001B" w:csb1="00000000"/>
  </w:font>
  <w:font w:name="VNI-Times">
    <w:panose1 w:val="00000000000000000000"/>
    <w:charset w:val="00"/>
    <w:family w:val="auto"/>
    <w:pitch w:val="variable"/>
    <w:sig w:usb0="00000003" w:usb1="00000000" w:usb2="00000000" w:usb3="00000000" w:csb0="00000001" w:csb1="00000000"/>
  </w:font>
  <w:font w:name="VNI-Internet Mail">
    <w:altName w:val="AMGDT"/>
    <w:charset w:val="00"/>
    <w:family w:val="modern"/>
    <w:pitch w:val="default"/>
    <w:sig w:usb0="00000000" w:usb1="00000000" w:usb2="00000000" w:usb3="00000000" w:csb0="00000013" w:csb1="00000000"/>
  </w:font>
  <w:font w:name="VNI-Helve-Condense">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NI-Aptima">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VNI-Franko">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VNI-Helve">
    <w:panose1 w:val="00000000000000000000"/>
    <w:charset w:val="00"/>
    <w:family w:val="auto"/>
    <w:pitch w:val="variable"/>
    <w:sig w:usb0="00000003" w:usb1="00000000" w:usb2="00000000" w:usb3="00000000" w:csb0="00000001" w:csb1="00000000"/>
  </w:font>
  <w:font w:name="VNI-Park">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auto"/>
    <w:pitch w:val="default"/>
  </w:font>
  <w:font w:name="DengXian">
    <w:altName w:val="等线"/>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STXinwei">
    <w:charset w:val="86"/>
    <w:family w:val="auto"/>
    <w:pitch w:val="variable"/>
    <w:sig w:usb0="00000001" w:usb1="080F0000" w:usb2="00000010" w:usb3="00000000" w:csb0="00040000"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imesNewRomanPSM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9AF8F" w14:textId="306FB3EC" w:rsidR="00B302E1" w:rsidRDefault="00B302E1" w:rsidP="007D3E93">
    <w:pPr>
      <w:pStyle w:val="Footer"/>
      <w:pBdr>
        <w:top w:val="thinThickSmallGap" w:sz="24" w:space="1" w:color="622423" w:themeColor="accent2" w:themeShade="7F"/>
      </w:pBdr>
      <w:rPr>
        <w:rFonts w:eastAsiaTheme="majorEastAsia"/>
        <w:b/>
        <w:i/>
      </w:rPr>
    </w:pPr>
    <w:r w:rsidRPr="005D78B3">
      <w:rPr>
        <w:rFonts w:eastAsiaTheme="majorEastAsia"/>
      </w:rPr>
      <w:t xml:space="preserve">ĐVTV: </w:t>
    </w:r>
    <w:r w:rsidRPr="005D78B3">
      <w:rPr>
        <w:rFonts w:eastAsiaTheme="majorEastAsia"/>
        <w:b/>
        <w:i/>
      </w:rPr>
      <w:t xml:space="preserve">Công ty TNHH </w:t>
    </w:r>
    <w:r>
      <w:rPr>
        <w:rFonts w:eastAsiaTheme="majorEastAsia"/>
        <w:b/>
        <w:i/>
      </w:rPr>
      <w:t>MTV Hồng Cúc Tây Ninh</w:t>
    </w:r>
  </w:p>
  <w:p w14:paraId="4B40B805" w14:textId="7F1E302A" w:rsidR="00B302E1" w:rsidRPr="005D78B3" w:rsidRDefault="00B302E1" w:rsidP="007D3E93">
    <w:pPr>
      <w:pStyle w:val="Footer"/>
      <w:pBdr>
        <w:top w:val="thinThickSmallGap" w:sz="24" w:space="1" w:color="622423" w:themeColor="accent2" w:themeShade="7F"/>
      </w:pBdr>
      <w:rPr>
        <w:rFonts w:eastAsiaTheme="majorEastAsia"/>
      </w:rPr>
    </w:pPr>
    <w:r w:rsidRPr="005D78B3">
      <w:rPr>
        <w:rFonts w:eastAsiaTheme="majorEastAsia"/>
      </w:rPr>
      <w:t xml:space="preserve">Địa chỉ: </w:t>
    </w:r>
    <w:r w:rsidRPr="00D243C7">
      <w:rPr>
        <w:rFonts w:eastAsiaTheme="majorEastAsia"/>
      </w:rPr>
      <w:t>:</w:t>
    </w:r>
    <w:r>
      <w:rPr>
        <w:rFonts w:eastAsiaTheme="majorEastAsia"/>
      </w:rPr>
      <w:t xml:space="preserve"> tổ 11, ấp Hoà bình, xã Hoà Hiệp, huyện Tân Biên</w:t>
    </w:r>
    <w:r w:rsidRPr="00D243C7">
      <w:rPr>
        <w:rFonts w:eastAsiaTheme="majorEastAsia"/>
      </w:rPr>
      <w:t>, tỉnh Tây Ninh</w:t>
    </w:r>
  </w:p>
  <w:p w14:paraId="0CE08511" w14:textId="60AFAF01" w:rsidR="00B302E1" w:rsidRPr="00D243C7" w:rsidRDefault="00B302E1" w:rsidP="007D3E93">
    <w:pPr>
      <w:pStyle w:val="Footer"/>
      <w:pBdr>
        <w:top w:val="thinThickSmallGap" w:sz="24" w:space="1" w:color="622423" w:themeColor="accent2" w:themeShade="7F"/>
      </w:pBdr>
      <w:rPr>
        <w:i/>
        <w:noProof/>
      </w:rPr>
    </w:pPr>
    <w:r w:rsidRPr="005D78B3">
      <w:rPr>
        <w:i/>
        <w:noProof/>
      </w:rPr>
      <w:t xml:space="preserve">Điện thoại: </w:t>
    </w:r>
    <w:r>
      <w:rPr>
        <w:i/>
        <w:noProof/>
      </w:rPr>
      <w:t>0933.422.556</w:t>
    </w:r>
    <w:r>
      <w:rPr>
        <w:rFonts w:asciiTheme="majorHAnsi" w:eastAsiaTheme="majorEastAsia" w:hAnsiTheme="majorHAnsi" w:cstheme="majorBidi"/>
      </w:rPr>
      <w:ptab w:relativeTo="margin" w:alignment="right" w:leader="none"/>
    </w:r>
    <w:r w:rsidRPr="007B3B2D">
      <w:rPr>
        <w:rFonts w:eastAsiaTheme="majorEastAsia"/>
      </w:rPr>
      <w:t xml:space="preserve"> </w:t>
    </w:r>
    <w:r w:rsidRPr="007B3B2D">
      <w:rPr>
        <w:rFonts w:eastAsiaTheme="minorEastAsia"/>
      </w:rPr>
      <w:fldChar w:fldCharType="begin"/>
    </w:r>
    <w:r w:rsidRPr="007B3B2D">
      <w:instrText xml:space="preserve"> PAGE   \* MERGEFORMAT </w:instrText>
    </w:r>
    <w:r w:rsidRPr="007B3B2D">
      <w:rPr>
        <w:rFonts w:eastAsiaTheme="minorEastAsia"/>
      </w:rPr>
      <w:fldChar w:fldCharType="separate"/>
    </w:r>
    <w:r w:rsidR="0014783E" w:rsidRPr="0014783E">
      <w:rPr>
        <w:rFonts w:eastAsiaTheme="majorEastAsia"/>
        <w:noProof/>
      </w:rPr>
      <w:t>i</w:t>
    </w:r>
    <w:r w:rsidRPr="007B3B2D">
      <w:rPr>
        <w:rFonts w:eastAsiaTheme="majorEastAsia"/>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935DB1" w14:textId="77777777" w:rsidR="00A30C77" w:rsidRDefault="00A30C77">
      <w:r>
        <w:separator/>
      </w:r>
    </w:p>
  </w:footnote>
  <w:footnote w:type="continuationSeparator" w:id="0">
    <w:p w14:paraId="0A8A20ED" w14:textId="77777777" w:rsidR="00A30C77" w:rsidRDefault="00A30C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9FB1A" w14:textId="77777777" w:rsidR="00B302E1" w:rsidRPr="00740FC2" w:rsidRDefault="00B302E1" w:rsidP="001B063A">
    <w:pPr>
      <w:pStyle w:val="Header"/>
      <w:pBdr>
        <w:bottom w:val="thickThinSmallGap" w:sz="24" w:space="1" w:color="622423" w:themeColor="accent2" w:themeShade="7F"/>
      </w:pBdr>
      <w:tabs>
        <w:tab w:val="clear" w:pos="4320"/>
        <w:tab w:val="clear" w:pos="8640"/>
      </w:tabs>
      <w:jc w:val="both"/>
      <w:rPr>
        <w:rFonts w:eastAsiaTheme="majorEastAsia"/>
        <w:i/>
        <w:sz w:val="26"/>
        <w:szCs w:val="26"/>
      </w:rPr>
    </w:pPr>
    <w:r w:rsidRPr="00740FC2">
      <w:rPr>
        <w:rFonts w:eastAsiaTheme="majorEastAsia"/>
        <w:i/>
        <w:sz w:val="26"/>
        <w:szCs w:val="26"/>
      </w:rPr>
      <w:t>Báo cáo đề xuất cấp giấy phép môi trường</w:t>
    </w:r>
  </w:p>
  <w:p w14:paraId="19D2F900" w14:textId="77777777" w:rsidR="00B302E1" w:rsidRPr="003D37D6" w:rsidRDefault="00B302E1">
    <w:pPr>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Num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03"/>
    <w:multiLevelType w:val="multilevel"/>
    <w:tmpl w:val="00000003"/>
    <w:name w:val="WWNum7"/>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2">
    <w:nsid w:val="00000004"/>
    <w:multiLevelType w:val="multilevel"/>
    <w:tmpl w:val="00000004"/>
    <w:name w:val="WWNum2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0000005"/>
    <w:multiLevelType w:val="multilevel"/>
    <w:tmpl w:val="00000005"/>
    <w:name w:val="WWNum31"/>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4">
    <w:nsid w:val="00000006"/>
    <w:multiLevelType w:val="multilevel"/>
    <w:tmpl w:val="00000006"/>
    <w:name w:val="WWNum4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1F"/>
    <w:multiLevelType w:val="multilevel"/>
    <w:tmpl w:val="0000001F"/>
    <w:name w:val="WW8Num68"/>
    <w:lvl w:ilvl="0">
      <w:start w:val="2"/>
      <w:numFmt w:val="bullet"/>
      <w:lvlText w:val="-"/>
      <w:lvlJc w:val="left"/>
      <w:pPr>
        <w:tabs>
          <w:tab w:val="num" w:pos="1004"/>
        </w:tabs>
        <w:ind w:left="1004" w:hanging="360"/>
      </w:pPr>
      <w:rPr>
        <w:rFonts w:ascii="Times New Roman" w:hAnsi="Times New Roman"/>
        <w:b/>
        <w:i w:val="0"/>
      </w:rPr>
    </w:lvl>
    <w:lvl w:ilvl="1">
      <w:start w:val="1"/>
      <w:numFmt w:val="decimal"/>
      <w:lvlText w:val="%2."/>
      <w:lvlJc w:val="left"/>
      <w:pPr>
        <w:tabs>
          <w:tab w:val="num" w:pos="1044"/>
        </w:tabs>
        <w:ind w:left="1044" w:hanging="360"/>
      </w:pPr>
      <w:rPr>
        <w:rFonts w:cs="Times New Roman"/>
      </w:rPr>
    </w:lvl>
    <w:lvl w:ilvl="2">
      <w:start w:val="1"/>
      <w:numFmt w:val="decimal"/>
      <w:lvlText w:val="%3."/>
      <w:lvlJc w:val="left"/>
      <w:pPr>
        <w:tabs>
          <w:tab w:val="num" w:pos="1404"/>
        </w:tabs>
        <w:ind w:left="1404" w:hanging="360"/>
      </w:pPr>
      <w:rPr>
        <w:rFonts w:cs="Times New Roman"/>
      </w:rPr>
    </w:lvl>
    <w:lvl w:ilvl="3">
      <w:start w:val="1"/>
      <w:numFmt w:val="decimal"/>
      <w:lvlText w:val="%4."/>
      <w:lvlJc w:val="left"/>
      <w:pPr>
        <w:tabs>
          <w:tab w:val="num" w:pos="1764"/>
        </w:tabs>
        <w:ind w:left="1764" w:hanging="360"/>
      </w:pPr>
      <w:rPr>
        <w:rFonts w:cs="Times New Roman"/>
      </w:rPr>
    </w:lvl>
    <w:lvl w:ilvl="4">
      <w:start w:val="1"/>
      <w:numFmt w:val="decimal"/>
      <w:lvlText w:val="%5."/>
      <w:lvlJc w:val="left"/>
      <w:pPr>
        <w:tabs>
          <w:tab w:val="num" w:pos="2124"/>
        </w:tabs>
        <w:ind w:left="2124" w:hanging="360"/>
      </w:pPr>
      <w:rPr>
        <w:rFonts w:cs="Times New Roman"/>
      </w:rPr>
    </w:lvl>
    <w:lvl w:ilvl="5">
      <w:start w:val="1"/>
      <w:numFmt w:val="decimal"/>
      <w:lvlText w:val="%6."/>
      <w:lvlJc w:val="left"/>
      <w:pPr>
        <w:tabs>
          <w:tab w:val="num" w:pos="2484"/>
        </w:tabs>
        <w:ind w:left="2484" w:hanging="360"/>
      </w:pPr>
      <w:rPr>
        <w:rFonts w:cs="Times New Roman"/>
      </w:rPr>
    </w:lvl>
    <w:lvl w:ilvl="6">
      <w:start w:val="1"/>
      <w:numFmt w:val="decimal"/>
      <w:lvlText w:val="%7."/>
      <w:lvlJc w:val="left"/>
      <w:pPr>
        <w:tabs>
          <w:tab w:val="num" w:pos="2844"/>
        </w:tabs>
        <w:ind w:left="2844" w:hanging="360"/>
      </w:pPr>
      <w:rPr>
        <w:rFonts w:cs="Times New Roman"/>
      </w:rPr>
    </w:lvl>
    <w:lvl w:ilvl="7">
      <w:start w:val="1"/>
      <w:numFmt w:val="decimal"/>
      <w:lvlText w:val="%8."/>
      <w:lvlJc w:val="left"/>
      <w:pPr>
        <w:tabs>
          <w:tab w:val="num" w:pos="3204"/>
        </w:tabs>
        <w:ind w:left="3204" w:hanging="360"/>
      </w:pPr>
      <w:rPr>
        <w:rFonts w:cs="Times New Roman"/>
      </w:rPr>
    </w:lvl>
    <w:lvl w:ilvl="8">
      <w:start w:val="1"/>
      <w:numFmt w:val="decimal"/>
      <w:lvlText w:val="%9."/>
      <w:lvlJc w:val="left"/>
      <w:pPr>
        <w:tabs>
          <w:tab w:val="num" w:pos="3564"/>
        </w:tabs>
        <w:ind w:left="3564" w:hanging="360"/>
      </w:pPr>
      <w:rPr>
        <w:rFonts w:cs="Times New Roman"/>
      </w:rPr>
    </w:lvl>
  </w:abstractNum>
  <w:abstractNum w:abstractNumId="6">
    <w:nsid w:val="0000002C"/>
    <w:multiLevelType w:val="multilevel"/>
    <w:tmpl w:val="0000002C"/>
    <w:name w:val="WW8Num44"/>
    <w:lvl w:ilvl="0">
      <w:start w:val="2"/>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741"/>
        </w:tabs>
        <w:ind w:left="1741" w:hanging="1021"/>
      </w:pPr>
      <w:rPr>
        <w:rFonts w:cs="Times New Roman"/>
      </w:rPr>
    </w:lvl>
    <w:lvl w:ilvl="2">
      <w:start w:val="1"/>
      <w:numFmt w:val="lowerRoman"/>
      <w:lvlText w:val="%3."/>
      <w:lvlJc w:val="right"/>
      <w:pPr>
        <w:tabs>
          <w:tab w:val="num" w:pos="3107"/>
        </w:tabs>
        <w:ind w:left="3107" w:hanging="180"/>
      </w:pPr>
      <w:rPr>
        <w:rFonts w:cs="Times New Roman"/>
      </w:rPr>
    </w:lvl>
    <w:lvl w:ilvl="3">
      <w:start w:val="1"/>
      <w:numFmt w:val="decimal"/>
      <w:lvlText w:val="%4."/>
      <w:lvlJc w:val="left"/>
      <w:pPr>
        <w:tabs>
          <w:tab w:val="num" w:pos="3827"/>
        </w:tabs>
        <w:ind w:left="3827" w:hanging="360"/>
      </w:pPr>
      <w:rPr>
        <w:rFonts w:cs="Times New Roman"/>
      </w:rPr>
    </w:lvl>
    <w:lvl w:ilvl="4">
      <w:start w:val="1"/>
      <w:numFmt w:val="lowerLetter"/>
      <w:lvlText w:val="%5."/>
      <w:lvlJc w:val="left"/>
      <w:pPr>
        <w:tabs>
          <w:tab w:val="num" w:pos="4547"/>
        </w:tabs>
        <w:ind w:left="4547" w:hanging="360"/>
      </w:pPr>
      <w:rPr>
        <w:rFonts w:cs="Times New Roman"/>
      </w:rPr>
    </w:lvl>
    <w:lvl w:ilvl="5">
      <w:start w:val="1"/>
      <w:numFmt w:val="lowerRoman"/>
      <w:lvlText w:val="%6."/>
      <w:lvlJc w:val="right"/>
      <w:pPr>
        <w:tabs>
          <w:tab w:val="num" w:pos="5267"/>
        </w:tabs>
        <w:ind w:left="5267" w:hanging="180"/>
      </w:pPr>
      <w:rPr>
        <w:rFonts w:cs="Times New Roman"/>
      </w:rPr>
    </w:lvl>
    <w:lvl w:ilvl="6">
      <w:start w:val="1"/>
      <w:numFmt w:val="decimal"/>
      <w:lvlText w:val="%7."/>
      <w:lvlJc w:val="left"/>
      <w:pPr>
        <w:tabs>
          <w:tab w:val="num" w:pos="5987"/>
        </w:tabs>
        <w:ind w:left="5987" w:hanging="360"/>
      </w:pPr>
      <w:rPr>
        <w:rFonts w:cs="Times New Roman"/>
      </w:rPr>
    </w:lvl>
    <w:lvl w:ilvl="7">
      <w:start w:val="1"/>
      <w:numFmt w:val="lowerLetter"/>
      <w:lvlText w:val="%8."/>
      <w:lvlJc w:val="left"/>
      <w:pPr>
        <w:tabs>
          <w:tab w:val="num" w:pos="6707"/>
        </w:tabs>
        <w:ind w:left="6707" w:hanging="360"/>
      </w:pPr>
      <w:rPr>
        <w:rFonts w:cs="Times New Roman"/>
      </w:rPr>
    </w:lvl>
    <w:lvl w:ilvl="8">
      <w:start w:val="1"/>
      <w:numFmt w:val="lowerRoman"/>
      <w:lvlText w:val="%9."/>
      <w:lvlJc w:val="right"/>
      <w:pPr>
        <w:tabs>
          <w:tab w:val="num" w:pos="7427"/>
        </w:tabs>
        <w:ind w:left="7427" w:hanging="180"/>
      </w:pPr>
      <w:rPr>
        <w:rFonts w:cs="Times New Roman"/>
      </w:rPr>
    </w:lvl>
  </w:abstractNum>
  <w:abstractNum w:abstractNumId="7">
    <w:nsid w:val="0000002F"/>
    <w:multiLevelType w:val="singleLevel"/>
    <w:tmpl w:val="0000002F"/>
    <w:name w:val="WW8Num48"/>
    <w:lvl w:ilvl="0">
      <w:start w:val="1"/>
      <w:numFmt w:val="bullet"/>
      <w:lvlText w:val="-"/>
      <w:lvlJc w:val="left"/>
      <w:pPr>
        <w:tabs>
          <w:tab w:val="num" w:pos="0"/>
        </w:tabs>
        <w:ind w:left="720" w:hanging="360"/>
      </w:pPr>
      <w:rPr>
        <w:rFonts w:ascii="Times New Roman" w:hAnsi="Times New Roman" w:cs="Times New Roman" w:hint="default"/>
        <w:szCs w:val="26"/>
        <w:vertAlign w:val="superscript"/>
      </w:rPr>
    </w:lvl>
  </w:abstractNum>
  <w:abstractNum w:abstractNumId="8">
    <w:nsid w:val="00000033"/>
    <w:multiLevelType w:val="multilevel"/>
    <w:tmpl w:val="00000033"/>
    <w:name w:val="WW8Num52"/>
    <w:lvl w:ilvl="0">
      <w:numFmt w:val="bullet"/>
      <w:lvlText w:val="-"/>
      <w:lvlJc w:val="left"/>
      <w:pPr>
        <w:tabs>
          <w:tab w:val="num" w:pos="720"/>
        </w:tabs>
        <w:ind w:left="720" w:hanging="363"/>
      </w:pPr>
      <w:rPr>
        <w:rFonts w:ascii="Times New Roman" w:hAnsi="Times New Roman" w:cs="Times New Roman" w:hint="default"/>
        <w:sz w:val="26"/>
        <w:szCs w:val="26"/>
      </w:rPr>
    </w:lvl>
    <w:lvl w:ilvl="1">
      <w:numFmt w:val="bullet"/>
      <w:lvlText w:val="◦"/>
      <w:lvlJc w:val="left"/>
      <w:pPr>
        <w:tabs>
          <w:tab w:val="num" w:pos="720"/>
        </w:tabs>
        <w:ind w:left="720" w:hanging="363"/>
      </w:pPr>
      <w:rPr>
        <w:rFonts w:ascii="OpenSymbol" w:hAnsi="OpenSymbol" w:cs="Symbol" w:hint="default"/>
        <w:szCs w:val="26"/>
        <w:lang w:val="en-US"/>
      </w:rPr>
    </w:lvl>
    <w:lvl w:ilvl="2">
      <w:numFmt w:val="bullet"/>
      <w:lvlText w:val="-"/>
      <w:lvlJc w:val="left"/>
      <w:pPr>
        <w:tabs>
          <w:tab w:val="num" w:pos="720"/>
        </w:tabs>
        <w:ind w:left="720" w:hanging="363"/>
      </w:pPr>
      <w:rPr>
        <w:rFonts w:ascii="Times New Roman" w:hAnsi="Times New Roman" w:cs="Times New Roman" w:hint="default"/>
        <w:sz w:val="26"/>
        <w:szCs w:val="26"/>
      </w:rPr>
    </w:lvl>
    <w:lvl w:ilvl="3">
      <w:start w:val="1"/>
      <w:numFmt w:val="bullet"/>
      <w:lvlText w:val=""/>
      <w:lvlJc w:val="left"/>
      <w:pPr>
        <w:tabs>
          <w:tab w:val="num" w:pos="2880"/>
        </w:tabs>
        <w:ind w:left="2880" w:hanging="360"/>
      </w:pPr>
      <w:rPr>
        <w:rFonts w:ascii="Symbol" w:hAnsi="Symbol" w:cs="Symbol" w:hint="default"/>
        <w:szCs w:val="26"/>
        <w:lang w:val="en-US"/>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Cs w:val="26"/>
        <w:lang w:val="en-US"/>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nsid w:val="00000040"/>
    <w:multiLevelType w:val="multilevel"/>
    <w:tmpl w:val="00000040"/>
    <w:name w:val="WW8Num65"/>
    <w:lvl w:ilvl="0">
      <w:numFmt w:val="bullet"/>
      <w:lvlText w:val="-"/>
      <w:lvlJc w:val="left"/>
      <w:pPr>
        <w:tabs>
          <w:tab w:val="num" w:pos="720"/>
        </w:tabs>
        <w:ind w:left="720" w:hanging="363"/>
      </w:pPr>
      <w:rPr>
        <w:rFonts w:ascii="Times New Roman" w:hAnsi="Times New Roman" w:cs="Times New Roman" w:hint="default"/>
        <w:szCs w:val="26"/>
      </w:rPr>
    </w:lvl>
    <w:lvl w:ilvl="1">
      <w:numFmt w:val="bullet"/>
      <w:lvlText w:val="◦"/>
      <w:lvlJc w:val="left"/>
      <w:pPr>
        <w:tabs>
          <w:tab w:val="num" w:pos="720"/>
        </w:tabs>
        <w:ind w:left="720" w:hanging="363"/>
      </w:pPr>
      <w:rPr>
        <w:rFonts w:ascii="OpenSymbol" w:hAnsi="OpenSymbol" w:cs="Symbol" w:hint="default"/>
      </w:rPr>
    </w:lvl>
    <w:lvl w:ilvl="2">
      <w:numFmt w:val="bullet"/>
      <w:lvlText w:val=""/>
      <w:lvlJc w:val="left"/>
      <w:pPr>
        <w:tabs>
          <w:tab w:val="num" w:pos="1440"/>
        </w:tabs>
        <w:ind w:left="1440" w:hanging="363"/>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nsid w:val="0000004C"/>
    <w:multiLevelType w:val="multilevel"/>
    <w:tmpl w:val="0000004C"/>
    <w:name w:val="WW8Num77"/>
    <w:lvl w:ilvl="0">
      <w:start w:val="1"/>
      <w:numFmt w:val="bullet"/>
      <w:lvlText w:val=""/>
      <w:lvlJc w:val="left"/>
      <w:pPr>
        <w:tabs>
          <w:tab w:val="num" w:pos="720"/>
        </w:tabs>
        <w:ind w:left="720" w:hanging="363"/>
      </w:pPr>
      <w:rPr>
        <w:rFonts w:ascii="Symbol" w:hAnsi="Symbol" w:cs="Symbol" w:hint="default"/>
      </w:rPr>
    </w:lvl>
    <w:lvl w:ilvl="1">
      <w:start w:val="1"/>
      <w:numFmt w:val="bullet"/>
      <w:lvlText w:val="-"/>
      <w:lvlJc w:val="left"/>
      <w:pPr>
        <w:tabs>
          <w:tab w:val="num" w:pos="720"/>
        </w:tabs>
        <w:ind w:left="720" w:hanging="363"/>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nsid w:val="00000056"/>
    <w:multiLevelType w:val="singleLevel"/>
    <w:tmpl w:val="00000056"/>
    <w:name w:val="WW8Num87"/>
    <w:lvl w:ilvl="0">
      <w:numFmt w:val="bullet"/>
      <w:lvlText w:val="-"/>
      <w:lvlJc w:val="left"/>
      <w:pPr>
        <w:tabs>
          <w:tab w:val="num" w:pos="0"/>
        </w:tabs>
        <w:ind w:left="720" w:hanging="360"/>
      </w:pPr>
      <w:rPr>
        <w:rFonts w:ascii="Times New Roman" w:hAnsi="Times New Roman" w:cs="Times New Roman" w:hint="default"/>
        <w:szCs w:val="26"/>
        <w:lang w:val="vi-VN"/>
      </w:rPr>
    </w:lvl>
  </w:abstractNum>
  <w:abstractNum w:abstractNumId="12">
    <w:nsid w:val="00000060"/>
    <w:multiLevelType w:val="multilevel"/>
    <w:tmpl w:val="00000060"/>
    <w:name w:val="WW8Num129"/>
    <w:lvl w:ilvl="0">
      <w:start w:val="1"/>
      <w:numFmt w:val="decimal"/>
      <w:lvlText w:val="C.%1."/>
      <w:lvlJc w:val="left"/>
      <w:pPr>
        <w:tabs>
          <w:tab w:val="num" w:pos="567"/>
        </w:tabs>
        <w:ind w:left="567" w:hanging="567"/>
      </w:pPr>
      <w:rPr>
        <w:b w:val="0"/>
        <w:i/>
        <w:sz w:val="24"/>
        <w:szCs w:val="24"/>
      </w:rPr>
    </w:lvl>
    <w:lvl w:ilvl="1">
      <w:start w:val="1"/>
      <w:numFmt w:val="bullet"/>
      <w:lvlText w:val=""/>
      <w:lvlJc w:val="left"/>
      <w:pPr>
        <w:tabs>
          <w:tab w:val="num" w:pos="1440"/>
        </w:tabs>
        <w:ind w:left="1420" w:hanging="340"/>
      </w:pPr>
      <w:rPr>
        <w:rFonts w:ascii="Symbol" w:hAnsi="Symbol" w:cs="Symbol"/>
        <w:b w:val="0"/>
        <w:i/>
        <w:color w:val="auto"/>
        <w:sz w:val="24"/>
        <w:szCs w:val="24"/>
      </w:rPr>
    </w:lvl>
    <w:lvl w:ilvl="2">
      <w:start w:val="1"/>
      <w:numFmt w:val="lowerLetter"/>
      <w:lvlText w:val="%3."/>
      <w:lvlJc w:val="left"/>
      <w:pPr>
        <w:tabs>
          <w:tab w:val="num" w:pos="2340"/>
        </w:tabs>
        <w:ind w:left="2340" w:hanging="360"/>
      </w:pPr>
      <w:rPr>
        <w:b w:val="0"/>
        <w:i/>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65"/>
    <w:multiLevelType w:val="singleLevel"/>
    <w:tmpl w:val="00000065"/>
    <w:name w:val="WW8Num102"/>
    <w:lvl w:ilvl="0">
      <w:start w:val="1"/>
      <w:numFmt w:val="bullet"/>
      <w:lvlText w:val=""/>
      <w:lvlJc w:val="left"/>
      <w:pPr>
        <w:tabs>
          <w:tab w:val="num" w:pos="720"/>
        </w:tabs>
        <w:ind w:left="1080" w:hanging="360"/>
      </w:pPr>
      <w:rPr>
        <w:rFonts w:ascii="Symbol" w:hAnsi="Symbol" w:cs="Symbol" w:hint="default"/>
        <w:color w:val="auto"/>
        <w:sz w:val="26"/>
        <w:szCs w:val="26"/>
        <w:lang w:val="en-US"/>
      </w:rPr>
    </w:lvl>
  </w:abstractNum>
  <w:abstractNum w:abstractNumId="14">
    <w:nsid w:val="0000007A"/>
    <w:multiLevelType w:val="singleLevel"/>
    <w:tmpl w:val="0000007A"/>
    <w:name w:val="WW8Num161"/>
    <w:lvl w:ilvl="0">
      <w:start w:val="1"/>
      <w:numFmt w:val="bullet"/>
      <w:lvlText w:val="-"/>
      <w:lvlJc w:val="left"/>
      <w:pPr>
        <w:tabs>
          <w:tab w:val="num" w:pos="567"/>
        </w:tabs>
        <w:ind w:left="567" w:hanging="567"/>
      </w:pPr>
      <w:rPr>
        <w:rFonts w:ascii="Times New Roman" w:hAnsi="Times New Roman" w:cs="Times New Roman"/>
      </w:rPr>
    </w:lvl>
  </w:abstractNum>
  <w:abstractNum w:abstractNumId="15">
    <w:nsid w:val="01431831"/>
    <w:multiLevelType w:val="hybridMultilevel"/>
    <w:tmpl w:val="9BDA9090"/>
    <w:name w:val="WW8Num10"/>
    <w:lvl w:ilvl="0" w:tplc="FFFFFFFF">
      <w:start w:val="1"/>
      <w:numFmt w:val="bullet"/>
      <w:lvlText w:val="-"/>
      <w:lvlJc w:val="right"/>
      <w:pPr>
        <w:ind w:left="720" w:hanging="360"/>
      </w:pPr>
      <w:rPr>
        <w:rFonts w:ascii="Syastro" w:hAnsi="Syastro" w:hint="default"/>
        <w:sz w:val="1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01FF546D"/>
    <w:multiLevelType w:val="hybridMultilevel"/>
    <w:tmpl w:val="2ED032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3847D88"/>
    <w:multiLevelType w:val="hybridMultilevel"/>
    <w:tmpl w:val="2A184286"/>
    <w:name w:val="WW8Num15"/>
    <w:lvl w:ilvl="0" w:tplc="00000001">
      <w:start w:val="1"/>
      <w:numFmt w:val="bullet"/>
      <w:lvlText w:val="-"/>
      <w:lvlJc w:val="left"/>
      <w:pPr>
        <w:tabs>
          <w:tab w:val="num" w:pos="927"/>
        </w:tabs>
        <w:ind w:left="927" w:hanging="360"/>
      </w:pPr>
      <w:rPr>
        <w:rFonts w:ascii="Times New Roman" w:hAnsi="Times New Roman"/>
      </w:rPr>
    </w:lvl>
    <w:lvl w:ilvl="1" w:tplc="04090003" w:tentative="1">
      <w:start w:val="1"/>
      <w:numFmt w:val="bullet"/>
      <w:lvlText w:val="o"/>
      <w:lvlJc w:val="left"/>
      <w:pPr>
        <w:tabs>
          <w:tab w:val="num" w:pos="1287"/>
        </w:tabs>
        <w:ind w:left="1287" w:hanging="360"/>
      </w:pPr>
      <w:rPr>
        <w:rFonts w:ascii="Courier New" w:hAnsi="Courier New" w:hint="default"/>
      </w:rPr>
    </w:lvl>
    <w:lvl w:ilvl="2" w:tplc="04090005" w:tentative="1">
      <w:start w:val="1"/>
      <w:numFmt w:val="bullet"/>
      <w:lvlText w:val=""/>
      <w:lvlJc w:val="left"/>
      <w:pPr>
        <w:tabs>
          <w:tab w:val="num" w:pos="2007"/>
        </w:tabs>
        <w:ind w:left="2007" w:hanging="360"/>
      </w:pPr>
      <w:rPr>
        <w:rFonts w:ascii="Wingdings" w:hAnsi="Wingdings" w:hint="default"/>
      </w:rPr>
    </w:lvl>
    <w:lvl w:ilvl="3" w:tplc="04090001" w:tentative="1">
      <w:start w:val="1"/>
      <w:numFmt w:val="bullet"/>
      <w:lvlText w:val=""/>
      <w:lvlJc w:val="left"/>
      <w:pPr>
        <w:tabs>
          <w:tab w:val="num" w:pos="2727"/>
        </w:tabs>
        <w:ind w:left="2727" w:hanging="360"/>
      </w:pPr>
      <w:rPr>
        <w:rFonts w:ascii="Symbol" w:hAnsi="Symbol" w:hint="default"/>
      </w:rPr>
    </w:lvl>
    <w:lvl w:ilvl="4" w:tplc="04090003" w:tentative="1">
      <w:start w:val="1"/>
      <w:numFmt w:val="bullet"/>
      <w:lvlText w:val="o"/>
      <w:lvlJc w:val="left"/>
      <w:pPr>
        <w:tabs>
          <w:tab w:val="num" w:pos="3447"/>
        </w:tabs>
        <w:ind w:left="3447" w:hanging="360"/>
      </w:pPr>
      <w:rPr>
        <w:rFonts w:ascii="Courier New" w:hAnsi="Courier New" w:hint="default"/>
      </w:rPr>
    </w:lvl>
    <w:lvl w:ilvl="5" w:tplc="04090005" w:tentative="1">
      <w:start w:val="1"/>
      <w:numFmt w:val="bullet"/>
      <w:lvlText w:val=""/>
      <w:lvlJc w:val="left"/>
      <w:pPr>
        <w:tabs>
          <w:tab w:val="num" w:pos="4167"/>
        </w:tabs>
        <w:ind w:left="4167" w:hanging="360"/>
      </w:pPr>
      <w:rPr>
        <w:rFonts w:ascii="Wingdings" w:hAnsi="Wingdings" w:hint="default"/>
      </w:rPr>
    </w:lvl>
    <w:lvl w:ilvl="6" w:tplc="04090001" w:tentative="1">
      <w:start w:val="1"/>
      <w:numFmt w:val="bullet"/>
      <w:lvlText w:val=""/>
      <w:lvlJc w:val="left"/>
      <w:pPr>
        <w:tabs>
          <w:tab w:val="num" w:pos="4887"/>
        </w:tabs>
        <w:ind w:left="4887" w:hanging="360"/>
      </w:pPr>
      <w:rPr>
        <w:rFonts w:ascii="Symbol" w:hAnsi="Symbol" w:hint="default"/>
      </w:rPr>
    </w:lvl>
    <w:lvl w:ilvl="7" w:tplc="04090003" w:tentative="1">
      <w:start w:val="1"/>
      <w:numFmt w:val="bullet"/>
      <w:lvlText w:val="o"/>
      <w:lvlJc w:val="left"/>
      <w:pPr>
        <w:tabs>
          <w:tab w:val="num" w:pos="5607"/>
        </w:tabs>
        <w:ind w:left="5607" w:hanging="360"/>
      </w:pPr>
      <w:rPr>
        <w:rFonts w:ascii="Courier New" w:hAnsi="Courier New" w:hint="default"/>
      </w:rPr>
    </w:lvl>
    <w:lvl w:ilvl="8" w:tplc="04090005" w:tentative="1">
      <w:start w:val="1"/>
      <w:numFmt w:val="bullet"/>
      <w:lvlText w:val=""/>
      <w:lvlJc w:val="left"/>
      <w:pPr>
        <w:tabs>
          <w:tab w:val="num" w:pos="6327"/>
        </w:tabs>
        <w:ind w:left="6327" w:hanging="360"/>
      </w:pPr>
      <w:rPr>
        <w:rFonts w:ascii="Wingdings" w:hAnsi="Wingdings" w:hint="default"/>
      </w:rPr>
    </w:lvl>
  </w:abstractNum>
  <w:abstractNum w:abstractNumId="18">
    <w:nsid w:val="07D22A56"/>
    <w:multiLevelType w:val="hybridMultilevel"/>
    <w:tmpl w:val="BA967E28"/>
    <w:lvl w:ilvl="0" w:tplc="6F94E77A">
      <w:start w:val="1"/>
      <w:numFmt w:val="bullet"/>
      <w:pStyle w:val="tuan1"/>
      <w:lvlText w:val=""/>
      <w:lvlJc w:val="left"/>
      <w:pPr>
        <w:tabs>
          <w:tab w:val="num" w:pos="1134"/>
        </w:tabs>
        <w:ind w:left="1134" w:hanging="567"/>
      </w:pPr>
      <w:rPr>
        <w:rFonts w:ascii="Symbol" w:hAnsi="Symbol" w:hint="default"/>
      </w:rPr>
    </w:lvl>
    <w:lvl w:ilvl="1" w:tplc="09F8B9CE">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097C0AA1"/>
    <w:multiLevelType w:val="hybridMultilevel"/>
    <w:tmpl w:val="2DF2FAF8"/>
    <w:lvl w:ilvl="0" w:tplc="A6E2D40A">
      <w:start w:val="4"/>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0">
    <w:nsid w:val="0E837687"/>
    <w:multiLevelType w:val="hybridMultilevel"/>
    <w:tmpl w:val="E42E6E08"/>
    <w:name w:val="WW8Num152"/>
    <w:lvl w:ilvl="0" w:tplc="8BCA6D66">
      <w:start w:val="1"/>
      <w:numFmt w:val="decimal"/>
      <w:lvlText w:val="%1."/>
      <w:lvlJc w:val="left"/>
      <w:pPr>
        <w:tabs>
          <w:tab w:val="num" w:pos="2340"/>
        </w:tabs>
        <w:ind w:left="2340" w:hanging="360"/>
      </w:pPr>
      <w:rPr>
        <w:rFonts w:cs="Times New Roman" w:hint="default"/>
      </w:rPr>
    </w:lvl>
    <w:lvl w:ilvl="1" w:tplc="6E4600A4">
      <w:numFmt w:val="none"/>
      <w:lvlText w:val=""/>
      <w:lvlJc w:val="left"/>
      <w:pPr>
        <w:tabs>
          <w:tab w:val="num" w:pos="360"/>
        </w:tabs>
      </w:pPr>
      <w:rPr>
        <w:rFonts w:cs="Times New Roman"/>
      </w:rPr>
    </w:lvl>
    <w:lvl w:ilvl="2" w:tplc="DD628A84">
      <w:numFmt w:val="none"/>
      <w:lvlText w:val=""/>
      <w:lvlJc w:val="left"/>
      <w:pPr>
        <w:tabs>
          <w:tab w:val="num" w:pos="360"/>
        </w:tabs>
      </w:pPr>
      <w:rPr>
        <w:rFonts w:cs="Times New Roman"/>
      </w:rPr>
    </w:lvl>
    <w:lvl w:ilvl="3" w:tplc="4D1C7EB2">
      <w:numFmt w:val="none"/>
      <w:lvlText w:val=""/>
      <w:lvlJc w:val="left"/>
      <w:pPr>
        <w:tabs>
          <w:tab w:val="num" w:pos="360"/>
        </w:tabs>
      </w:pPr>
      <w:rPr>
        <w:rFonts w:cs="Times New Roman"/>
      </w:rPr>
    </w:lvl>
    <w:lvl w:ilvl="4" w:tplc="ECBA3A0E">
      <w:numFmt w:val="none"/>
      <w:lvlText w:val=""/>
      <w:lvlJc w:val="left"/>
      <w:pPr>
        <w:tabs>
          <w:tab w:val="num" w:pos="360"/>
        </w:tabs>
      </w:pPr>
      <w:rPr>
        <w:rFonts w:cs="Times New Roman"/>
      </w:rPr>
    </w:lvl>
    <w:lvl w:ilvl="5" w:tplc="7A9C4076">
      <w:numFmt w:val="none"/>
      <w:lvlText w:val=""/>
      <w:lvlJc w:val="left"/>
      <w:pPr>
        <w:tabs>
          <w:tab w:val="num" w:pos="360"/>
        </w:tabs>
      </w:pPr>
      <w:rPr>
        <w:rFonts w:cs="Times New Roman"/>
      </w:rPr>
    </w:lvl>
    <w:lvl w:ilvl="6" w:tplc="84F8C7C8">
      <w:numFmt w:val="none"/>
      <w:lvlText w:val=""/>
      <w:lvlJc w:val="left"/>
      <w:pPr>
        <w:tabs>
          <w:tab w:val="num" w:pos="360"/>
        </w:tabs>
      </w:pPr>
      <w:rPr>
        <w:rFonts w:cs="Times New Roman"/>
      </w:rPr>
    </w:lvl>
    <w:lvl w:ilvl="7" w:tplc="FEA2548E">
      <w:numFmt w:val="none"/>
      <w:lvlText w:val=""/>
      <w:lvlJc w:val="left"/>
      <w:pPr>
        <w:tabs>
          <w:tab w:val="num" w:pos="360"/>
        </w:tabs>
      </w:pPr>
      <w:rPr>
        <w:rFonts w:cs="Times New Roman"/>
      </w:rPr>
    </w:lvl>
    <w:lvl w:ilvl="8" w:tplc="56C64286">
      <w:numFmt w:val="none"/>
      <w:lvlText w:val=""/>
      <w:lvlJc w:val="left"/>
      <w:pPr>
        <w:tabs>
          <w:tab w:val="num" w:pos="360"/>
        </w:tabs>
      </w:pPr>
      <w:rPr>
        <w:rFonts w:cs="Times New Roman"/>
      </w:rPr>
    </w:lvl>
  </w:abstractNum>
  <w:abstractNum w:abstractNumId="21">
    <w:nsid w:val="12EB70C0"/>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149250E4"/>
    <w:multiLevelType w:val="hybridMultilevel"/>
    <w:tmpl w:val="28BE4432"/>
    <w:lvl w:ilvl="0" w:tplc="5C1E6C70">
      <w:start w:val="1"/>
      <w:numFmt w:val="bullet"/>
      <w:pStyle w:val="Dot"/>
      <w:lvlText w:val=""/>
      <w:lvlJc w:val="left"/>
      <w:pPr>
        <w:tabs>
          <w:tab w:val="num" w:pos="4967"/>
        </w:tabs>
        <w:ind w:left="4967"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97C71DD"/>
    <w:multiLevelType w:val="multilevel"/>
    <w:tmpl w:val="BC602836"/>
    <w:lvl w:ilvl="0">
      <w:start w:val="1"/>
      <w:numFmt w:val="decimal"/>
      <w:pStyle w:val="MCCHNH"/>
      <w:lvlText w:val="%1.0."/>
      <w:lvlJc w:val="left"/>
      <w:pPr>
        <w:tabs>
          <w:tab w:val="num" w:pos="795"/>
        </w:tabs>
        <w:ind w:left="795" w:hanging="795"/>
      </w:pPr>
      <w:rPr>
        <w:rFonts w:cs="Times New Roman" w:hint="default"/>
        <w:sz w:val="40"/>
        <w:szCs w:val="40"/>
      </w:rPr>
    </w:lvl>
    <w:lvl w:ilvl="1">
      <w:start w:val="1"/>
      <w:numFmt w:val="decimal"/>
      <w:pStyle w:val="21Muc21"/>
      <w:lvlText w:val="%1.%2."/>
      <w:lvlJc w:val="left"/>
      <w:pPr>
        <w:tabs>
          <w:tab w:val="num" w:pos="1515"/>
        </w:tabs>
        <w:ind w:left="1515" w:hanging="795"/>
      </w:pPr>
      <w:rPr>
        <w:rFonts w:ascii="Palatino Linotype" w:hAnsi="Palatino Linotype" w:cs="Tahoma" w:hint="default"/>
        <w:b/>
        <w:i w:val="0"/>
        <w:sz w:val="32"/>
        <w:szCs w:val="32"/>
      </w:rPr>
    </w:lvl>
    <w:lvl w:ilvl="2">
      <w:start w:val="1"/>
      <w:numFmt w:val="decimal"/>
      <w:pStyle w:val="311Muc311"/>
      <w:lvlText w:val="%1.%2.%3."/>
      <w:lvlJc w:val="left"/>
      <w:pPr>
        <w:tabs>
          <w:tab w:val="num" w:pos="2520"/>
        </w:tabs>
        <w:ind w:left="2520" w:hanging="1080"/>
      </w:pPr>
      <w:rPr>
        <w:rFonts w:cs="Times New Roman" w:hint="default"/>
      </w:rPr>
    </w:lvl>
    <w:lvl w:ilvl="3">
      <w:start w:val="1"/>
      <w:numFmt w:val="decimal"/>
      <w:lvlText w:val="%1.%2.%3.%4."/>
      <w:lvlJc w:val="left"/>
      <w:pPr>
        <w:tabs>
          <w:tab w:val="num" w:pos="3600"/>
        </w:tabs>
        <w:ind w:left="3600" w:hanging="1440"/>
      </w:pPr>
      <w:rPr>
        <w:rFonts w:cs="Times New Roman" w:hint="default"/>
      </w:rPr>
    </w:lvl>
    <w:lvl w:ilvl="4">
      <w:start w:val="1"/>
      <w:numFmt w:val="decimal"/>
      <w:lvlText w:val="%1.%2.%3.%4.%5."/>
      <w:lvlJc w:val="left"/>
      <w:pPr>
        <w:tabs>
          <w:tab w:val="num" w:pos="4680"/>
        </w:tabs>
        <w:ind w:left="4680" w:hanging="1800"/>
      </w:pPr>
      <w:rPr>
        <w:rFonts w:cs="Times New Roman" w:hint="default"/>
      </w:rPr>
    </w:lvl>
    <w:lvl w:ilvl="5">
      <w:start w:val="1"/>
      <w:numFmt w:val="decimal"/>
      <w:lvlText w:val="%1.%2.%3.%4.%5.%6."/>
      <w:lvlJc w:val="left"/>
      <w:pPr>
        <w:tabs>
          <w:tab w:val="num" w:pos="5760"/>
        </w:tabs>
        <w:ind w:left="5760" w:hanging="2160"/>
      </w:pPr>
      <w:rPr>
        <w:rFonts w:cs="Times New Roman" w:hint="default"/>
      </w:rPr>
    </w:lvl>
    <w:lvl w:ilvl="6">
      <w:start w:val="1"/>
      <w:numFmt w:val="decimal"/>
      <w:lvlText w:val="%1.%2.%3.%4.%5.%6.%7."/>
      <w:lvlJc w:val="left"/>
      <w:pPr>
        <w:tabs>
          <w:tab w:val="num" w:pos="6840"/>
        </w:tabs>
        <w:ind w:left="6840" w:hanging="2520"/>
      </w:pPr>
      <w:rPr>
        <w:rFonts w:cs="Times New Roman" w:hint="default"/>
      </w:rPr>
    </w:lvl>
    <w:lvl w:ilvl="7">
      <w:start w:val="1"/>
      <w:numFmt w:val="decimal"/>
      <w:lvlText w:val="%1.%2.%3.%4.%5.%6.%7.%8."/>
      <w:lvlJc w:val="left"/>
      <w:pPr>
        <w:tabs>
          <w:tab w:val="num" w:pos="7920"/>
        </w:tabs>
        <w:ind w:left="7920" w:hanging="2880"/>
      </w:pPr>
      <w:rPr>
        <w:rFonts w:cs="Times New Roman" w:hint="default"/>
      </w:rPr>
    </w:lvl>
    <w:lvl w:ilvl="8">
      <w:start w:val="1"/>
      <w:numFmt w:val="decimal"/>
      <w:lvlText w:val="%1.%2.%3.%4.%5.%6.%7.%8.%9."/>
      <w:lvlJc w:val="left"/>
      <w:pPr>
        <w:tabs>
          <w:tab w:val="num" w:pos="9000"/>
        </w:tabs>
        <w:ind w:left="9000" w:hanging="3240"/>
      </w:pPr>
      <w:rPr>
        <w:rFonts w:cs="Times New Roman" w:hint="default"/>
      </w:rPr>
    </w:lvl>
  </w:abstractNum>
  <w:abstractNum w:abstractNumId="24">
    <w:nsid w:val="19A33A4B"/>
    <w:multiLevelType w:val="hybridMultilevel"/>
    <w:tmpl w:val="B2FE5A36"/>
    <w:lvl w:ilvl="0" w:tplc="55946212">
      <w:start w:val="1"/>
      <w:numFmt w:val="decimal"/>
      <w:pStyle w:val="ST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A376602"/>
    <w:multiLevelType w:val="hybridMultilevel"/>
    <w:tmpl w:val="61CADE14"/>
    <w:name w:val="WW8Num154"/>
    <w:lvl w:ilvl="0" w:tplc="00000001">
      <w:start w:val="1"/>
      <w:numFmt w:val="bullet"/>
      <w:lvlText w:val="-"/>
      <w:lvlJc w:val="left"/>
      <w:pPr>
        <w:tabs>
          <w:tab w:val="num" w:pos="1080"/>
        </w:tabs>
        <w:ind w:left="1080" w:hanging="360"/>
      </w:pPr>
      <w:rPr>
        <w:rFonts w:ascii="Times New Roman" w:hAnsi="Times New Roman"/>
      </w:rPr>
    </w:lvl>
    <w:lvl w:ilvl="1" w:tplc="2576A0B0">
      <w:start w:val="2"/>
      <w:numFmt w:val="bullet"/>
      <w:lvlText w:val=""/>
      <w:lvlJc w:val="left"/>
      <w:pPr>
        <w:tabs>
          <w:tab w:val="num" w:pos="1440"/>
        </w:tabs>
        <w:ind w:left="1440" w:hanging="360"/>
      </w:pPr>
      <w:rPr>
        <w:rFonts w:ascii="Symbol" w:hAnsi="Symbol" w:hint="default"/>
        <w:color w:val="auto"/>
      </w:rPr>
    </w:lvl>
    <w:lvl w:ilvl="2" w:tplc="04090009">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A7A6D33"/>
    <w:multiLevelType w:val="hybridMultilevel"/>
    <w:tmpl w:val="B3902D96"/>
    <w:lvl w:ilvl="0" w:tplc="CB5E896E">
      <w:start w:val="50"/>
      <w:numFmt w:val="bullet"/>
      <w:lvlText w:val=""/>
      <w:lvlJc w:val="left"/>
      <w:pPr>
        <w:ind w:left="927" w:hanging="360"/>
      </w:pPr>
      <w:rPr>
        <w:rFonts w:ascii="Symbol" w:eastAsia="Times New Roman" w:hAnsi="Symbol" w:cs="Times New Roman" w:hint="default"/>
        <w:sz w:val="26"/>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7">
    <w:nsid w:val="1EEA2D82"/>
    <w:multiLevelType w:val="hybridMultilevel"/>
    <w:tmpl w:val="35243040"/>
    <w:lvl w:ilvl="0" w:tplc="04090009">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8">
    <w:nsid w:val="237A3693"/>
    <w:multiLevelType w:val="hybridMultilevel"/>
    <w:tmpl w:val="8722CD74"/>
    <w:lvl w:ilvl="0" w:tplc="90CEBE4A">
      <w:start w:val="1"/>
      <w:numFmt w:val="decimal"/>
      <w:lvlText w:val="%1"/>
      <w:lvlJc w:val="left"/>
      <w:pPr>
        <w:ind w:left="502"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26AA12C3"/>
    <w:multiLevelType w:val="hybridMultilevel"/>
    <w:tmpl w:val="9994353C"/>
    <w:lvl w:ilvl="0" w:tplc="04090009">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27E66481"/>
    <w:multiLevelType w:val="hybridMultilevel"/>
    <w:tmpl w:val="ADB47990"/>
    <w:lvl w:ilvl="0" w:tplc="0409000B">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1">
    <w:nsid w:val="29CC2962"/>
    <w:multiLevelType w:val="hybridMultilevel"/>
    <w:tmpl w:val="4CB0885E"/>
    <w:lvl w:ilvl="0" w:tplc="83F4ADE4">
      <w:start w:val="1"/>
      <w:numFmt w:val="bullet"/>
      <w:pStyle w:val="Style2"/>
      <w:lvlText w:val="-"/>
      <w:lvlJc w:val="left"/>
      <w:pPr>
        <w:tabs>
          <w:tab w:val="num" w:pos="227"/>
        </w:tabs>
      </w:pPr>
      <w:rPr>
        <w:rFonts w:ascii="Times New Roman" w:hAnsi="Times New Roman" w:hint="default"/>
        <w:b w:val="0"/>
        <w:vertAlign w:val="baseline"/>
      </w:rPr>
    </w:lvl>
    <w:lvl w:ilvl="1" w:tplc="8D08D286" w:tentative="1">
      <w:start w:val="1"/>
      <w:numFmt w:val="bullet"/>
      <w:lvlText w:val="o"/>
      <w:lvlJc w:val="left"/>
      <w:pPr>
        <w:tabs>
          <w:tab w:val="num" w:pos="1440"/>
        </w:tabs>
        <w:ind w:left="1440" w:hanging="360"/>
      </w:pPr>
      <w:rPr>
        <w:rFonts w:ascii="Courier New" w:hAnsi="Courier New" w:hint="default"/>
      </w:rPr>
    </w:lvl>
    <w:lvl w:ilvl="2" w:tplc="E9DEB0F4" w:tentative="1">
      <w:start w:val="1"/>
      <w:numFmt w:val="bullet"/>
      <w:lvlText w:val=""/>
      <w:lvlJc w:val="left"/>
      <w:pPr>
        <w:tabs>
          <w:tab w:val="num" w:pos="2160"/>
        </w:tabs>
        <w:ind w:left="2160" w:hanging="360"/>
      </w:pPr>
      <w:rPr>
        <w:rFonts w:ascii="Wingdings" w:hAnsi="Wingdings" w:hint="default"/>
      </w:rPr>
    </w:lvl>
    <w:lvl w:ilvl="3" w:tplc="190C3840" w:tentative="1">
      <w:start w:val="1"/>
      <w:numFmt w:val="bullet"/>
      <w:lvlText w:val=""/>
      <w:lvlJc w:val="left"/>
      <w:pPr>
        <w:tabs>
          <w:tab w:val="num" w:pos="2880"/>
        </w:tabs>
        <w:ind w:left="2880" w:hanging="360"/>
      </w:pPr>
      <w:rPr>
        <w:rFonts w:ascii="Symbol" w:hAnsi="Symbol" w:hint="default"/>
      </w:rPr>
    </w:lvl>
    <w:lvl w:ilvl="4" w:tplc="7F94BD02" w:tentative="1">
      <w:start w:val="1"/>
      <w:numFmt w:val="bullet"/>
      <w:lvlText w:val="o"/>
      <w:lvlJc w:val="left"/>
      <w:pPr>
        <w:tabs>
          <w:tab w:val="num" w:pos="3600"/>
        </w:tabs>
        <w:ind w:left="3600" w:hanging="360"/>
      </w:pPr>
      <w:rPr>
        <w:rFonts w:ascii="Courier New" w:hAnsi="Courier New" w:hint="default"/>
      </w:rPr>
    </w:lvl>
    <w:lvl w:ilvl="5" w:tplc="8220A70C">
      <w:start w:val="1"/>
      <w:numFmt w:val="bullet"/>
      <w:lvlText w:val=""/>
      <w:lvlJc w:val="left"/>
      <w:pPr>
        <w:tabs>
          <w:tab w:val="num" w:pos="4320"/>
        </w:tabs>
        <w:ind w:left="4320" w:hanging="360"/>
      </w:pPr>
      <w:rPr>
        <w:rFonts w:ascii="Wingdings" w:hAnsi="Wingdings" w:hint="default"/>
      </w:rPr>
    </w:lvl>
    <w:lvl w:ilvl="6" w:tplc="EEFE43DA" w:tentative="1">
      <w:start w:val="1"/>
      <w:numFmt w:val="bullet"/>
      <w:lvlText w:val=""/>
      <w:lvlJc w:val="left"/>
      <w:pPr>
        <w:tabs>
          <w:tab w:val="num" w:pos="5040"/>
        </w:tabs>
        <w:ind w:left="5040" w:hanging="360"/>
      </w:pPr>
      <w:rPr>
        <w:rFonts w:ascii="Symbol" w:hAnsi="Symbol" w:hint="default"/>
      </w:rPr>
    </w:lvl>
    <w:lvl w:ilvl="7" w:tplc="6B6CAC20" w:tentative="1">
      <w:start w:val="1"/>
      <w:numFmt w:val="bullet"/>
      <w:lvlText w:val="o"/>
      <w:lvlJc w:val="left"/>
      <w:pPr>
        <w:tabs>
          <w:tab w:val="num" w:pos="5760"/>
        </w:tabs>
        <w:ind w:left="5760" w:hanging="360"/>
      </w:pPr>
      <w:rPr>
        <w:rFonts w:ascii="Courier New" w:hAnsi="Courier New" w:hint="default"/>
      </w:rPr>
    </w:lvl>
    <w:lvl w:ilvl="8" w:tplc="C00E7A6E" w:tentative="1">
      <w:start w:val="1"/>
      <w:numFmt w:val="bullet"/>
      <w:lvlText w:val=""/>
      <w:lvlJc w:val="left"/>
      <w:pPr>
        <w:tabs>
          <w:tab w:val="num" w:pos="6480"/>
        </w:tabs>
        <w:ind w:left="6480" w:hanging="360"/>
      </w:pPr>
      <w:rPr>
        <w:rFonts w:ascii="Wingdings" w:hAnsi="Wingdings" w:hint="default"/>
      </w:rPr>
    </w:lvl>
  </w:abstractNum>
  <w:abstractNum w:abstractNumId="32">
    <w:nsid w:val="31944AB4"/>
    <w:multiLevelType w:val="hybridMultilevel"/>
    <w:tmpl w:val="233E7D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19D03AA"/>
    <w:multiLevelType w:val="hybridMultilevel"/>
    <w:tmpl w:val="3AB223A4"/>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nsid w:val="31B226C7"/>
    <w:multiLevelType w:val="hybridMultilevel"/>
    <w:tmpl w:val="0DC0C5A0"/>
    <w:lvl w:ilvl="0" w:tplc="04090003">
      <w:start w:val="1"/>
      <w:numFmt w:val="bullet"/>
      <w:lvlText w:val="-"/>
      <w:lvlJc w:val="left"/>
      <w:pPr>
        <w:tabs>
          <w:tab w:val="num" w:pos="510"/>
        </w:tabs>
        <w:ind w:left="510" w:hanging="510"/>
      </w:pPr>
      <w:rPr>
        <w:rFonts w:ascii="Times New Roman" w:hAnsi="Times New Roman" w:hint="default"/>
      </w:rPr>
    </w:lvl>
    <w:lvl w:ilvl="1" w:tplc="04090005">
      <w:start w:val="1"/>
      <w:numFmt w:val="bullet"/>
      <w:pStyle w:val="tuan"/>
      <w:lvlText w:val="+"/>
      <w:lvlJc w:val="left"/>
      <w:pPr>
        <w:tabs>
          <w:tab w:val="num" w:pos="1440"/>
        </w:tabs>
        <w:ind w:left="1440" w:hanging="360"/>
      </w:pPr>
      <w:rPr>
        <w:rFonts w:ascii="ZapfEllipt BT" w:hAnsi="ZapfEllipt BT" w:hint="default"/>
      </w:rPr>
    </w:lvl>
    <w:lvl w:ilvl="2" w:tplc="042A0005">
      <w:start w:val="1"/>
      <w:numFmt w:val="bullet"/>
      <w:lvlText w:val=""/>
      <w:lvlJc w:val="left"/>
      <w:pPr>
        <w:tabs>
          <w:tab w:val="num" w:pos="2160"/>
        </w:tabs>
        <w:ind w:left="2160" w:hanging="360"/>
      </w:pPr>
      <w:rPr>
        <w:rFonts w:ascii="Wingdings" w:hAnsi="Wingdings" w:hint="default"/>
      </w:rPr>
    </w:lvl>
    <w:lvl w:ilvl="3" w:tplc="042A0001">
      <w:start w:val="1"/>
      <w:numFmt w:val="bullet"/>
      <w:lvlText w:val=""/>
      <w:lvlJc w:val="left"/>
      <w:pPr>
        <w:tabs>
          <w:tab w:val="num" w:pos="2880"/>
        </w:tabs>
        <w:ind w:left="2880" w:hanging="360"/>
      </w:pPr>
      <w:rPr>
        <w:rFonts w:ascii="Symbol" w:hAnsi="Symbol" w:hint="default"/>
      </w:rPr>
    </w:lvl>
    <w:lvl w:ilvl="4" w:tplc="042A0003">
      <w:start w:val="1"/>
      <w:numFmt w:val="bullet"/>
      <w:lvlText w:val="o"/>
      <w:lvlJc w:val="left"/>
      <w:pPr>
        <w:tabs>
          <w:tab w:val="num" w:pos="3600"/>
        </w:tabs>
        <w:ind w:left="3600" w:hanging="360"/>
      </w:pPr>
      <w:rPr>
        <w:rFonts w:ascii="Courier New" w:hAnsi="Courier New" w:hint="default"/>
      </w:rPr>
    </w:lvl>
    <w:lvl w:ilvl="5" w:tplc="042A0005">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35">
    <w:nsid w:val="32175422"/>
    <w:multiLevelType w:val="hybridMultilevel"/>
    <w:tmpl w:val="D090C628"/>
    <w:lvl w:ilvl="0" w:tplc="8272E524">
      <w:start w:val="1"/>
      <w:numFmt w:val="decimal"/>
      <w:lvlText w:val="3.1.%1."/>
      <w:lvlJc w:val="left"/>
      <w:pPr>
        <w:tabs>
          <w:tab w:val="num" w:pos="567"/>
        </w:tabs>
        <w:ind w:left="567" w:hanging="567"/>
      </w:pPr>
      <w:rPr>
        <w:rFonts w:cs="Times New Roman" w:hint="default"/>
        <w:b/>
      </w:rPr>
    </w:lvl>
    <w:lvl w:ilvl="1" w:tplc="C0B43DE8">
      <w:start w:val="1"/>
      <w:numFmt w:val="decimal"/>
      <w:pStyle w:val="Heading4"/>
      <w:lvlText w:val="A.%2."/>
      <w:lvlJc w:val="left"/>
      <w:pPr>
        <w:tabs>
          <w:tab w:val="num" w:pos="1440"/>
        </w:tabs>
        <w:ind w:left="1440" w:hanging="360"/>
      </w:pPr>
      <w:rPr>
        <w:rFonts w:cs="Times New Roman" w:hint="default"/>
        <w:b/>
        <w:i/>
      </w:rPr>
    </w:lvl>
    <w:lvl w:ilvl="2" w:tplc="5E463BC0">
      <w:start w:val="1"/>
      <w:numFmt w:val="bullet"/>
      <w:lvlText w:val=""/>
      <w:lvlJc w:val="left"/>
      <w:pPr>
        <w:tabs>
          <w:tab w:val="num" w:pos="2340"/>
        </w:tabs>
        <w:ind w:left="2340" w:hanging="360"/>
      </w:pPr>
      <w:rPr>
        <w:rFonts w:ascii="Wingdings" w:hAnsi="Wingdings" w:hint="default"/>
        <w:b w:val="0"/>
        <w:i/>
        <w:color w:val="auto"/>
      </w:rPr>
    </w:lvl>
    <w:lvl w:ilvl="3" w:tplc="8DF2FC80">
      <w:start w:val="1"/>
      <w:numFmt w:val="decimal"/>
      <w:lvlText w:val="A.%4."/>
      <w:lvlJc w:val="left"/>
      <w:pPr>
        <w:tabs>
          <w:tab w:val="num" w:pos="567"/>
        </w:tabs>
        <w:ind w:left="567" w:hanging="567"/>
      </w:pPr>
      <w:rPr>
        <w:rFonts w:cs="Times New Roman" w:hint="default"/>
        <w:b w:val="0"/>
        <w:i/>
        <w:sz w:val="24"/>
        <w:szCs w:val="24"/>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36">
    <w:nsid w:val="338709E3"/>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7">
    <w:nsid w:val="35C625C7"/>
    <w:multiLevelType w:val="hybridMultilevel"/>
    <w:tmpl w:val="1F9059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6CC682D"/>
    <w:multiLevelType w:val="hybridMultilevel"/>
    <w:tmpl w:val="DFF662B6"/>
    <w:lvl w:ilvl="0" w:tplc="04090009">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9">
    <w:nsid w:val="3804290B"/>
    <w:multiLevelType w:val="hybridMultilevel"/>
    <w:tmpl w:val="B6F453BA"/>
    <w:lvl w:ilvl="0" w:tplc="A754E72E">
      <w:start w:val="1"/>
      <w:numFmt w:val="bullet"/>
      <w:pStyle w:val="Bullet-"/>
      <w:lvlText w:val=""/>
      <w:lvlJc w:val="left"/>
      <w:pPr>
        <w:tabs>
          <w:tab w:val="num" w:pos="397"/>
        </w:tabs>
      </w:pPr>
      <w:rPr>
        <w:rFonts w:ascii="Symbol" w:hAnsi="Symbol" w:hint="default"/>
      </w:rPr>
    </w:lvl>
    <w:lvl w:ilvl="1" w:tplc="04090003">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D967489"/>
    <w:multiLevelType w:val="hybridMultilevel"/>
    <w:tmpl w:val="A81EF29C"/>
    <w:lvl w:ilvl="0" w:tplc="6B309D30">
      <w:start w:val="1"/>
      <w:numFmt w:val="bullet"/>
      <w:pStyle w:val="a"/>
      <w:lvlText w:val=""/>
      <w:lvlJc w:val="left"/>
      <w:pPr>
        <w:tabs>
          <w:tab w:val="num" w:pos="1298"/>
        </w:tabs>
        <w:ind w:left="1298" w:hanging="360"/>
      </w:pPr>
      <w:rPr>
        <w:rFonts w:ascii="Symbol" w:hAnsi="Symbol" w:hint="default"/>
      </w:rPr>
    </w:lvl>
    <w:lvl w:ilvl="1" w:tplc="04090019">
      <w:numFmt w:val="bullet"/>
      <w:pStyle w:val="-"/>
      <w:lvlText w:val="-"/>
      <w:lvlJc w:val="left"/>
      <w:pPr>
        <w:tabs>
          <w:tab w:val="num" w:pos="1440"/>
        </w:tabs>
        <w:ind w:left="1440" w:hanging="360"/>
      </w:pPr>
      <w:rPr>
        <w:rFonts w:ascii="Times New Roman" w:eastAsia="Times New Roman" w:hAnsi="Times New Roman"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1">
    <w:nsid w:val="3F4F0368"/>
    <w:multiLevelType w:val="hybridMultilevel"/>
    <w:tmpl w:val="DB00256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nsid w:val="44680B26"/>
    <w:multiLevelType w:val="hybridMultilevel"/>
    <w:tmpl w:val="DE480C84"/>
    <w:lvl w:ilvl="0" w:tplc="3E629608">
      <w:start w:val="1"/>
      <w:numFmt w:val="bullet"/>
      <w:pStyle w:val="Style4"/>
      <w:lvlText w:val=""/>
      <w:lvlJc w:val="left"/>
      <w:pPr>
        <w:tabs>
          <w:tab w:val="num" w:pos="389"/>
        </w:tabs>
        <w:ind w:firstLine="216"/>
      </w:pPr>
      <w:rPr>
        <w:rFonts w:ascii="Symbol" w:hAnsi="Symbol" w:hint="default"/>
      </w:rPr>
    </w:lvl>
    <w:lvl w:ilvl="1" w:tplc="12905A24"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3">
    <w:nsid w:val="487A4585"/>
    <w:multiLevelType w:val="hybridMultilevel"/>
    <w:tmpl w:val="E1204B8A"/>
    <w:lvl w:ilvl="0" w:tplc="2EC47D22">
      <w:start w:val="1"/>
      <w:numFmt w:val="bullet"/>
      <w:pStyle w:val="StyleBodyTextBefore3ptAfter3pt"/>
      <w:lvlText w:val=""/>
      <w:lvlJc w:val="left"/>
      <w:pPr>
        <w:tabs>
          <w:tab w:val="num" w:pos="482"/>
        </w:tabs>
        <w:ind w:left="482" w:hanging="482"/>
      </w:pPr>
      <w:rPr>
        <w:rFonts w:ascii="VNI-Times" w:hAnsi="VNI-Times" w:hint="default"/>
      </w:rPr>
    </w:lvl>
    <w:lvl w:ilvl="1" w:tplc="04090001">
      <w:start w:val="1"/>
      <w:numFmt w:val="bullet"/>
      <w:lvlText w:val="o"/>
      <w:lvlJc w:val="left"/>
      <w:pPr>
        <w:tabs>
          <w:tab w:val="num" w:pos="1440"/>
        </w:tabs>
        <w:ind w:left="1440" w:hanging="360"/>
      </w:pPr>
      <w:rPr>
        <w:rFonts w:ascii="VNI-Internet Mail" w:hAnsi="VNI-Internet Mail" w:hint="default"/>
      </w:rPr>
    </w:lvl>
    <w:lvl w:ilvl="2" w:tplc="04090005">
      <w:start w:val="1"/>
      <w:numFmt w:val="bullet"/>
      <w:lvlText w:val=""/>
      <w:lvlJc w:val="left"/>
      <w:pPr>
        <w:tabs>
          <w:tab w:val="num" w:pos="2160"/>
        </w:tabs>
        <w:ind w:left="2160" w:hanging="360"/>
      </w:pPr>
      <w:rPr>
        <w:rFonts w:ascii="VNI-Times" w:hAnsi="VNI-Times" w:hint="default"/>
      </w:rPr>
    </w:lvl>
    <w:lvl w:ilvl="3" w:tplc="04090001">
      <w:start w:val="1"/>
      <w:numFmt w:val="bullet"/>
      <w:lvlText w:val=""/>
      <w:lvlJc w:val="left"/>
      <w:pPr>
        <w:tabs>
          <w:tab w:val="num" w:pos="2880"/>
        </w:tabs>
        <w:ind w:left="2880" w:hanging="360"/>
      </w:pPr>
      <w:rPr>
        <w:rFonts w:ascii="VNI-Times" w:hAnsi="VNI-Times" w:hint="default"/>
      </w:rPr>
    </w:lvl>
    <w:lvl w:ilvl="4" w:tplc="04090003">
      <w:start w:val="1"/>
      <w:numFmt w:val="bullet"/>
      <w:lvlText w:val="o"/>
      <w:lvlJc w:val="left"/>
      <w:pPr>
        <w:tabs>
          <w:tab w:val="num" w:pos="3600"/>
        </w:tabs>
        <w:ind w:left="3600" w:hanging="360"/>
      </w:pPr>
      <w:rPr>
        <w:rFonts w:ascii="VNI-Internet Mail" w:hAnsi="VNI-Internet Mail" w:hint="default"/>
      </w:rPr>
    </w:lvl>
    <w:lvl w:ilvl="5" w:tplc="04090005">
      <w:start w:val="1"/>
      <w:numFmt w:val="bullet"/>
      <w:lvlText w:val=""/>
      <w:lvlJc w:val="left"/>
      <w:pPr>
        <w:tabs>
          <w:tab w:val="num" w:pos="4320"/>
        </w:tabs>
        <w:ind w:left="4320" w:hanging="360"/>
      </w:pPr>
      <w:rPr>
        <w:rFonts w:ascii="VNI-Times" w:hAnsi="VNI-Times" w:hint="default"/>
      </w:rPr>
    </w:lvl>
    <w:lvl w:ilvl="6" w:tplc="04090001">
      <w:start w:val="1"/>
      <w:numFmt w:val="bullet"/>
      <w:lvlText w:val=""/>
      <w:lvlJc w:val="left"/>
      <w:pPr>
        <w:tabs>
          <w:tab w:val="num" w:pos="5040"/>
        </w:tabs>
        <w:ind w:left="5040" w:hanging="360"/>
      </w:pPr>
      <w:rPr>
        <w:rFonts w:ascii="VNI-Times" w:hAnsi="VNI-Times" w:hint="default"/>
      </w:rPr>
    </w:lvl>
    <w:lvl w:ilvl="7" w:tplc="04090003">
      <w:start w:val="1"/>
      <w:numFmt w:val="bullet"/>
      <w:lvlText w:val="o"/>
      <w:lvlJc w:val="left"/>
      <w:pPr>
        <w:tabs>
          <w:tab w:val="num" w:pos="5760"/>
        </w:tabs>
        <w:ind w:left="5760" w:hanging="360"/>
      </w:pPr>
      <w:rPr>
        <w:rFonts w:ascii="VNI-Internet Mail" w:hAnsi="VNI-Internet Mail" w:hint="default"/>
      </w:rPr>
    </w:lvl>
    <w:lvl w:ilvl="8" w:tplc="04090005">
      <w:start w:val="1"/>
      <w:numFmt w:val="bullet"/>
      <w:lvlText w:val=""/>
      <w:lvlJc w:val="left"/>
      <w:pPr>
        <w:tabs>
          <w:tab w:val="num" w:pos="6480"/>
        </w:tabs>
        <w:ind w:left="6480" w:hanging="360"/>
      </w:pPr>
      <w:rPr>
        <w:rFonts w:ascii="VNI-Times" w:hAnsi="VNI-Times" w:hint="default"/>
      </w:rPr>
    </w:lvl>
  </w:abstractNum>
  <w:abstractNum w:abstractNumId="44">
    <w:nsid w:val="4AF60E4F"/>
    <w:multiLevelType w:val="hybridMultilevel"/>
    <w:tmpl w:val="C00AF332"/>
    <w:name w:val="WW8Num104"/>
    <w:lvl w:ilvl="0" w:tplc="0409000B">
      <w:start w:val="1"/>
      <w:numFmt w:val="bullet"/>
      <w:lvlText w:val=""/>
      <w:lvlJc w:val="left"/>
      <w:pPr>
        <w:tabs>
          <w:tab w:val="num" w:pos="624"/>
        </w:tabs>
        <w:ind w:left="624" w:hanging="34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4C5D5956"/>
    <w:multiLevelType w:val="multilevel"/>
    <w:tmpl w:val="4C5D5956"/>
    <w:lvl w:ilvl="0">
      <w:start w:val="1"/>
      <w:numFmt w:val="bullet"/>
      <w:lvlText w:val=""/>
      <w:lvlJc w:val="left"/>
      <w:pPr>
        <w:tabs>
          <w:tab w:val="num" w:pos="1800"/>
        </w:tabs>
        <w:ind w:left="180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50CF5A79"/>
    <w:multiLevelType w:val="hybridMultilevel"/>
    <w:tmpl w:val="A4E68A10"/>
    <w:lvl w:ilvl="0" w:tplc="0409000B">
      <w:start w:val="1"/>
      <w:numFmt w:val="decimal"/>
      <w:pStyle w:val="PHUONG"/>
      <w:lvlText w:val="(%1)"/>
      <w:lvlJc w:val="left"/>
      <w:pPr>
        <w:tabs>
          <w:tab w:val="num" w:pos="144"/>
        </w:tabs>
        <w:ind w:left="144" w:hanging="144"/>
      </w:pPr>
      <w:rPr>
        <w:rFonts w:cs="Times New Roman" w:hint="default"/>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47">
    <w:nsid w:val="582B2CBB"/>
    <w:multiLevelType w:val="hybridMultilevel"/>
    <w:tmpl w:val="11509C2E"/>
    <w:lvl w:ilvl="0" w:tplc="04090005">
      <w:start w:val="1"/>
      <w:numFmt w:val="bullet"/>
      <w:pStyle w:val="a0"/>
      <w:lvlText w:val=""/>
      <w:lvlJc w:val="left"/>
      <w:pPr>
        <w:tabs>
          <w:tab w:val="num" w:pos="961"/>
        </w:tabs>
        <w:ind w:left="961" w:hanging="360"/>
      </w:pPr>
      <w:rPr>
        <w:rFonts w:ascii="Wingdings" w:hAnsi="Wingdings" w:hint="default"/>
      </w:rPr>
    </w:lvl>
    <w:lvl w:ilvl="1" w:tplc="04090009">
      <w:start w:val="1"/>
      <w:numFmt w:val="bullet"/>
      <w:lvlText w:val=""/>
      <w:lvlJc w:val="left"/>
      <w:pPr>
        <w:tabs>
          <w:tab w:val="num" w:pos="2018"/>
        </w:tabs>
        <w:ind w:left="2018" w:hanging="360"/>
      </w:pPr>
      <w:rPr>
        <w:rFonts w:ascii="Symbol" w:hAnsi="Symbol" w:hint="default"/>
      </w:rPr>
    </w:lvl>
    <w:lvl w:ilvl="2" w:tplc="04090005" w:tentative="1">
      <w:start w:val="1"/>
      <w:numFmt w:val="bullet"/>
      <w:lvlText w:val=""/>
      <w:lvlJc w:val="left"/>
      <w:pPr>
        <w:tabs>
          <w:tab w:val="num" w:pos="2738"/>
        </w:tabs>
        <w:ind w:left="2738" w:hanging="360"/>
      </w:pPr>
      <w:rPr>
        <w:rFonts w:ascii="Wingdings" w:hAnsi="Wingdings" w:hint="default"/>
      </w:rPr>
    </w:lvl>
    <w:lvl w:ilvl="3" w:tplc="04090001" w:tentative="1">
      <w:start w:val="1"/>
      <w:numFmt w:val="bullet"/>
      <w:lvlText w:val=""/>
      <w:lvlJc w:val="left"/>
      <w:pPr>
        <w:tabs>
          <w:tab w:val="num" w:pos="3458"/>
        </w:tabs>
        <w:ind w:left="3458" w:hanging="360"/>
      </w:pPr>
      <w:rPr>
        <w:rFonts w:ascii="Symbol" w:hAnsi="Symbol" w:hint="default"/>
      </w:rPr>
    </w:lvl>
    <w:lvl w:ilvl="4" w:tplc="04090003" w:tentative="1">
      <w:start w:val="1"/>
      <w:numFmt w:val="bullet"/>
      <w:lvlText w:val="o"/>
      <w:lvlJc w:val="left"/>
      <w:pPr>
        <w:tabs>
          <w:tab w:val="num" w:pos="4178"/>
        </w:tabs>
        <w:ind w:left="4178" w:hanging="360"/>
      </w:pPr>
      <w:rPr>
        <w:rFonts w:ascii="Courier New" w:hAnsi="Courier New" w:hint="default"/>
      </w:rPr>
    </w:lvl>
    <w:lvl w:ilvl="5" w:tplc="04090005" w:tentative="1">
      <w:start w:val="1"/>
      <w:numFmt w:val="bullet"/>
      <w:lvlText w:val=""/>
      <w:lvlJc w:val="left"/>
      <w:pPr>
        <w:tabs>
          <w:tab w:val="num" w:pos="4898"/>
        </w:tabs>
        <w:ind w:left="4898" w:hanging="360"/>
      </w:pPr>
      <w:rPr>
        <w:rFonts w:ascii="Wingdings" w:hAnsi="Wingdings" w:hint="default"/>
      </w:rPr>
    </w:lvl>
    <w:lvl w:ilvl="6" w:tplc="04090001" w:tentative="1">
      <w:start w:val="1"/>
      <w:numFmt w:val="bullet"/>
      <w:lvlText w:val=""/>
      <w:lvlJc w:val="left"/>
      <w:pPr>
        <w:tabs>
          <w:tab w:val="num" w:pos="5618"/>
        </w:tabs>
        <w:ind w:left="5618" w:hanging="360"/>
      </w:pPr>
      <w:rPr>
        <w:rFonts w:ascii="Symbol" w:hAnsi="Symbol" w:hint="default"/>
      </w:rPr>
    </w:lvl>
    <w:lvl w:ilvl="7" w:tplc="04090003" w:tentative="1">
      <w:start w:val="1"/>
      <w:numFmt w:val="bullet"/>
      <w:lvlText w:val="o"/>
      <w:lvlJc w:val="left"/>
      <w:pPr>
        <w:tabs>
          <w:tab w:val="num" w:pos="6338"/>
        </w:tabs>
        <w:ind w:left="6338" w:hanging="360"/>
      </w:pPr>
      <w:rPr>
        <w:rFonts w:ascii="Courier New" w:hAnsi="Courier New" w:hint="default"/>
      </w:rPr>
    </w:lvl>
    <w:lvl w:ilvl="8" w:tplc="04090005" w:tentative="1">
      <w:start w:val="1"/>
      <w:numFmt w:val="bullet"/>
      <w:lvlText w:val=""/>
      <w:lvlJc w:val="left"/>
      <w:pPr>
        <w:tabs>
          <w:tab w:val="num" w:pos="7058"/>
        </w:tabs>
        <w:ind w:left="7058" w:hanging="360"/>
      </w:pPr>
      <w:rPr>
        <w:rFonts w:ascii="Wingdings" w:hAnsi="Wingdings" w:hint="default"/>
      </w:rPr>
    </w:lvl>
  </w:abstractNum>
  <w:abstractNum w:abstractNumId="48">
    <w:nsid w:val="597C452A"/>
    <w:multiLevelType w:val="hybridMultilevel"/>
    <w:tmpl w:val="78804A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D7051DD"/>
    <w:multiLevelType w:val="hybridMultilevel"/>
    <w:tmpl w:val="218C7040"/>
    <w:lvl w:ilvl="0" w:tplc="385ED64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0">
    <w:nsid w:val="5E163D4D"/>
    <w:multiLevelType w:val="hybridMultilevel"/>
    <w:tmpl w:val="F8D4791C"/>
    <w:lvl w:ilvl="0" w:tplc="61D495D0">
      <w:start w:val="1"/>
      <w:numFmt w:val="bullet"/>
      <w:pStyle w:val="Dash"/>
      <w:lvlText w:val=""/>
      <w:lvlJc w:val="left"/>
      <w:pPr>
        <w:tabs>
          <w:tab w:val="num" w:pos="432"/>
        </w:tabs>
        <w:ind w:left="432" w:hanging="288"/>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1">
    <w:nsid w:val="623F57A9"/>
    <w:multiLevelType w:val="multilevel"/>
    <w:tmpl w:val="04090023"/>
    <w:styleLink w:val="ArticleSection"/>
    <w:lvl w:ilvl="0">
      <w:start w:val="1"/>
      <w:numFmt w:val="upperRoman"/>
      <w:lvlText w:val="Article %1."/>
      <w:lvlJc w:val="left"/>
      <w:pPr>
        <w:tabs>
          <w:tab w:val="num" w:pos="2880"/>
        </w:tabs>
      </w:pPr>
      <w:rPr>
        <w:rFonts w:cs="Times New Roman"/>
      </w:rPr>
    </w:lvl>
    <w:lvl w:ilvl="1">
      <w:start w:val="1"/>
      <w:numFmt w:val="decimalZero"/>
      <w:isLgl/>
      <w:lvlText w:val="Section %1.%2"/>
      <w:lvlJc w:val="left"/>
      <w:pPr>
        <w:tabs>
          <w:tab w:val="num" w:pos="288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296"/>
        </w:tabs>
        <w:ind w:left="1008" w:hanging="432"/>
      </w:pPr>
      <w:rPr>
        <w:rFonts w:cs="Times New Roman"/>
      </w:rPr>
    </w:lvl>
    <w:lvl w:ilvl="5">
      <w:start w:val="1"/>
      <w:numFmt w:val="lowerLetter"/>
      <w:lvlText w:val="%6)"/>
      <w:lvlJc w:val="left"/>
      <w:pPr>
        <w:tabs>
          <w:tab w:val="num" w:pos="1440"/>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52">
    <w:nsid w:val="65180C04"/>
    <w:multiLevelType w:val="multilevel"/>
    <w:tmpl w:val="95C08D6E"/>
    <w:lvl w:ilvl="0">
      <w:start w:val="1"/>
      <w:numFmt w:val="decimal"/>
      <w:lvlText w:val="%1."/>
      <w:lvlJc w:val="left"/>
      <w:pPr>
        <w:tabs>
          <w:tab w:val="num" w:pos="720"/>
        </w:tabs>
        <w:ind w:left="360" w:hanging="360"/>
      </w:pPr>
      <w:rPr>
        <w:rFonts w:cs="Times New Roman" w:hint="default"/>
        <w:i w:val="0"/>
        <w:iCs w:val="0"/>
        <w:caps w:val="0"/>
        <w:smallCaps w:val="0"/>
        <w:strike w:val="0"/>
        <w:dstrike w:val="0"/>
        <w:vanish w:val="0"/>
        <w:color w:val="000000"/>
        <w:spacing w:val="0"/>
        <w:kern w:val="0"/>
        <w:position w:val="0"/>
        <w:u w:val="none"/>
        <w:vertAlign w:val="baseline"/>
      </w:rPr>
    </w:lvl>
    <w:lvl w:ilvl="1">
      <w:start w:val="1"/>
      <w:numFmt w:val="decimal"/>
      <w:pStyle w:val="StyleHeading2Left0cm"/>
      <w:lvlText w:val="%1.%2."/>
      <w:lvlJc w:val="left"/>
      <w:pPr>
        <w:tabs>
          <w:tab w:val="num" w:pos="1800"/>
        </w:tabs>
        <w:ind w:left="792" w:hanging="432"/>
      </w:pPr>
      <w:rPr>
        <w:rFonts w:cs="Times New Roman" w:hint="default"/>
      </w:rPr>
    </w:lvl>
    <w:lvl w:ilvl="2">
      <w:start w:val="1"/>
      <w:numFmt w:val="decimal"/>
      <w:lvlText w:val="%1.%2.%3."/>
      <w:lvlJc w:val="left"/>
      <w:pPr>
        <w:tabs>
          <w:tab w:val="num" w:pos="2520"/>
        </w:tabs>
        <w:ind w:left="1224" w:hanging="504"/>
      </w:pPr>
      <w:rPr>
        <w:rFonts w:cs="Times New Roman" w:hint="default"/>
      </w:rPr>
    </w:lvl>
    <w:lvl w:ilvl="3">
      <w:start w:val="1"/>
      <w:numFmt w:val="decimal"/>
      <w:lvlText w:val="%1.%2.%3.%4."/>
      <w:lvlJc w:val="left"/>
      <w:pPr>
        <w:tabs>
          <w:tab w:val="num" w:pos="360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53">
    <w:nsid w:val="6E690E69"/>
    <w:multiLevelType w:val="hybridMultilevel"/>
    <w:tmpl w:val="6CA0D33E"/>
    <w:lvl w:ilvl="0" w:tplc="04090009">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4">
    <w:nsid w:val="70385856"/>
    <w:multiLevelType w:val="hybridMultilevel"/>
    <w:tmpl w:val="514EB860"/>
    <w:name w:val="WW8Num1522"/>
    <w:lvl w:ilvl="0" w:tplc="621430A0">
      <w:numFmt w:val="bullet"/>
      <w:lvlText w:val="+"/>
      <w:lvlJc w:val="left"/>
      <w:pPr>
        <w:ind w:left="1260" w:hanging="360"/>
      </w:pPr>
      <w:rPr>
        <w:rFonts w:ascii="VNI-Helve-Condense" w:eastAsia="Times New Roman" w:hAnsi="VNI-Helve-Condense" w:hint="default"/>
      </w:rPr>
    </w:lvl>
    <w:lvl w:ilvl="1" w:tplc="F1D2C09C" w:tentative="1">
      <w:start w:val="1"/>
      <w:numFmt w:val="bullet"/>
      <w:lvlText w:val="o"/>
      <w:lvlJc w:val="left"/>
      <w:pPr>
        <w:ind w:left="1980" w:hanging="360"/>
      </w:pPr>
      <w:rPr>
        <w:rFonts w:ascii="Courier New" w:hAnsi="Courier New" w:hint="default"/>
      </w:rPr>
    </w:lvl>
    <w:lvl w:ilvl="2" w:tplc="BC1ACA42" w:tentative="1">
      <w:start w:val="1"/>
      <w:numFmt w:val="bullet"/>
      <w:lvlText w:val=""/>
      <w:lvlJc w:val="left"/>
      <w:pPr>
        <w:ind w:left="2700" w:hanging="360"/>
      </w:pPr>
      <w:rPr>
        <w:rFonts w:ascii="Wingdings" w:hAnsi="Wingdings" w:hint="default"/>
      </w:rPr>
    </w:lvl>
    <w:lvl w:ilvl="3" w:tplc="0106B65E" w:tentative="1">
      <w:start w:val="1"/>
      <w:numFmt w:val="bullet"/>
      <w:lvlText w:val=""/>
      <w:lvlJc w:val="left"/>
      <w:pPr>
        <w:ind w:left="3420" w:hanging="360"/>
      </w:pPr>
      <w:rPr>
        <w:rFonts w:ascii="Symbol" w:hAnsi="Symbol" w:hint="default"/>
      </w:rPr>
    </w:lvl>
    <w:lvl w:ilvl="4" w:tplc="C854B312" w:tentative="1">
      <w:start w:val="1"/>
      <w:numFmt w:val="bullet"/>
      <w:lvlText w:val="o"/>
      <w:lvlJc w:val="left"/>
      <w:pPr>
        <w:ind w:left="4140" w:hanging="360"/>
      </w:pPr>
      <w:rPr>
        <w:rFonts w:ascii="Courier New" w:hAnsi="Courier New" w:hint="default"/>
      </w:rPr>
    </w:lvl>
    <w:lvl w:ilvl="5" w:tplc="2E5289FC" w:tentative="1">
      <w:start w:val="1"/>
      <w:numFmt w:val="bullet"/>
      <w:lvlText w:val=""/>
      <w:lvlJc w:val="left"/>
      <w:pPr>
        <w:ind w:left="4860" w:hanging="360"/>
      </w:pPr>
      <w:rPr>
        <w:rFonts w:ascii="Wingdings" w:hAnsi="Wingdings" w:hint="default"/>
      </w:rPr>
    </w:lvl>
    <w:lvl w:ilvl="6" w:tplc="199CBB58" w:tentative="1">
      <w:start w:val="1"/>
      <w:numFmt w:val="bullet"/>
      <w:lvlText w:val=""/>
      <w:lvlJc w:val="left"/>
      <w:pPr>
        <w:ind w:left="5580" w:hanging="360"/>
      </w:pPr>
      <w:rPr>
        <w:rFonts w:ascii="Symbol" w:hAnsi="Symbol" w:hint="default"/>
      </w:rPr>
    </w:lvl>
    <w:lvl w:ilvl="7" w:tplc="BE7AEAAC" w:tentative="1">
      <w:start w:val="1"/>
      <w:numFmt w:val="bullet"/>
      <w:lvlText w:val="o"/>
      <w:lvlJc w:val="left"/>
      <w:pPr>
        <w:ind w:left="6300" w:hanging="360"/>
      </w:pPr>
      <w:rPr>
        <w:rFonts w:ascii="Courier New" w:hAnsi="Courier New" w:hint="default"/>
      </w:rPr>
    </w:lvl>
    <w:lvl w:ilvl="8" w:tplc="89589798" w:tentative="1">
      <w:start w:val="1"/>
      <w:numFmt w:val="bullet"/>
      <w:lvlText w:val=""/>
      <w:lvlJc w:val="left"/>
      <w:pPr>
        <w:ind w:left="7020" w:hanging="360"/>
      </w:pPr>
      <w:rPr>
        <w:rFonts w:ascii="Wingdings" w:hAnsi="Wingdings" w:hint="default"/>
      </w:rPr>
    </w:lvl>
  </w:abstractNum>
  <w:abstractNum w:abstractNumId="55">
    <w:nsid w:val="71A634B8"/>
    <w:multiLevelType w:val="hybridMultilevel"/>
    <w:tmpl w:val="83689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57D17D1"/>
    <w:multiLevelType w:val="hybridMultilevel"/>
    <w:tmpl w:val="28409EAA"/>
    <w:lvl w:ilvl="0" w:tplc="04090009">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7">
    <w:nsid w:val="77276736"/>
    <w:multiLevelType w:val="hybridMultilevel"/>
    <w:tmpl w:val="8876851A"/>
    <w:lvl w:ilvl="0" w:tplc="04090009">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8">
    <w:nsid w:val="78F05EE3"/>
    <w:multiLevelType w:val="hybridMultilevel"/>
    <w:tmpl w:val="CFCA0C98"/>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9">
    <w:nsid w:val="7AAE47E5"/>
    <w:multiLevelType w:val="hybridMultilevel"/>
    <w:tmpl w:val="CA103C9A"/>
    <w:lvl w:ilvl="0" w:tplc="FFFFFFFF">
      <w:start w:val="1"/>
      <w:numFmt w:val="bullet"/>
      <w:pStyle w:val="Indexgachdaudong"/>
      <w:lvlText w:val="-"/>
      <w:lvlJc w:val="left"/>
      <w:pPr>
        <w:tabs>
          <w:tab w:val="num" w:pos="1080"/>
        </w:tabs>
        <w:ind w:left="1080" w:hanging="360"/>
      </w:pPr>
      <w:rPr>
        <w:rFonts w:ascii="Tahoma" w:hAnsi="Tahoma" w:hint="default"/>
      </w:rPr>
    </w:lvl>
    <w:lvl w:ilvl="1" w:tplc="FFFFFFFF">
      <w:start w:val="1"/>
      <w:numFmt w:val="bullet"/>
      <w:lvlText w:val=""/>
      <w:lvlJc w:val="left"/>
      <w:pPr>
        <w:tabs>
          <w:tab w:val="num" w:pos="1440"/>
        </w:tabs>
        <w:ind w:left="1440" w:hanging="360"/>
      </w:pPr>
      <w:rPr>
        <w:rFonts w:ascii="Times New Roman" w:hAnsi="Times New Roman" w:hint="default"/>
      </w:rPr>
    </w:lvl>
    <w:lvl w:ilvl="2" w:tplc="FFFFFFFF">
      <w:start w:val="1"/>
      <w:numFmt w:val="bullet"/>
      <w:lvlText w:val=""/>
      <w:lvlJc w:val="left"/>
      <w:pPr>
        <w:tabs>
          <w:tab w:val="num" w:pos="2160"/>
        </w:tabs>
        <w:ind w:left="2160" w:hanging="360"/>
      </w:pPr>
      <w:rPr>
        <w:rFonts w:ascii="Times New Roman" w:hAnsi="Times New Roman" w:hint="default"/>
      </w:rPr>
    </w:lvl>
    <w:lvl w:ilvl="3" w:tplc="FFFFFFFF">
      <w:start w:val="1"/>
      <w:numFmt w:val="bullet"/>
      <w:lvlText w:val=""/>
      <w:lvlJc w:val="left"/>
      <w:pPr>
        <w:tabs>
          <w:tab w:val="num" w:pos="2880"/>
        </w:tabs>
        <w:ind w:left="2880" w:hanging="360"/>
      </w:pPr>
      <w:rPr>
        <w:rFonts w:ascii="Times New Roman" w:hAnsi="Times New Roman"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Times New Roman" w:hAnsi="Times New Roman" w:hint="default"/>
      </w:rPr>
    </w:lvl>
    <w:lvl w:ilvl="6" w:tplc="FFFFFFFF">
      <w:start w:val="1"/>
      <w:numFmt w:val="bullet"/>
      <w:lvlText w:val=""/>
      <w:lvlJc w:val="left"/>
      <w:pPr>
        <w:tabs>
          <w:tab w:val="num" w:pos="5040"/>
        </w:tabs>
        <w:ind w:left="5040" w:hanging="360"/>
      </w:pPr>
      <w:rPr>
        <w:rFonts w:ascii="Times New Roman" w:hAnsi="Times New Roman"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Times New Roman" w:hAnsi="Times New Roman" w:hint="default"/>
      </w:rPr>
    </w:lvl>
  </w:abstractNum>
  <w:abstractNum w:abstractNumId="60">
    <w:nsid w:val="7C1C1447"/>
    <w:multiLevelType w:val="hybridMultilevel"/>
    <w:tmpl w:val="879C0892"/>
    <w:lvl w:ilvl="0" w:tplc="04090009">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1">
    <w:nsid w:val="7C4B140A"/>
    <w:multiLevelType w:val="hybridMultilevel"/>
    <w:tmpl w:val="98903260"/>
    <w:lvl w:ilvl="0" w:tplc="0409000B">
      <w:start w:val="1"/>
      <w:numFmt w:val="bullet"/>
      <w:lvlText w:val=""/>
      <w:lvlJc w:val="left"/>
      <w:pPr>
        <w:tabs>
          <w:tab w:val="num" w:pos="1495"/>
        </w:tabs>
        <w:ind w:left="1495"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7"/>
  </w:num>
  <w:num w:numId="2">
    <w:abstractNumId w:val="31"/>
  </w:num>
  <w:num w:numId="3">
    <w:abstractNumId w:val="52"/>
  </w:num>
  <w:num w:numId="4">
    <w:abstractNumId w:val="51"/>
  </w:num>
  <w:num w:numId="5">
    <w:abstractNumId w:val="42"/>
  </w:num>
  <w:num w:numId="6">
    <w:abstractNumId w:val="40"/>
  </w:num>
  <w:num w:numId="7">
    <w:abstractNumId w:val="36"/>
  </w:num>
  <w:num w:numId="8">
    <w:abstractNumId w:val="21"/>
  </w:num>
  <w:num w:numId="9">
    <w:abstractNumId w:val="46"/>
  </w:num>
  <w:num w:numId="10">
    <w:abstractNumId w:val="50"/>
  </w:num>
  <w:num w:numId="11">
    <w:abstractNumId w:val="34"/>
  </w:num>
  <w:num w:numId="12">
    <w:abstractNumId w:val="22"/>
  </w:num>
  <w:num w:numId="13">
    <w:abstractNumId w:val="18"/>
  </w:num>
  <w:num w:numId="14">
    <w:abstractNumId w:val="35"/>
  </w:num>
  <w:num w:numId="15">
    <w:abstractNumId w:val="43"/>
  </w:num>
  <w:num w:numId="16">
    <w:abstractNumId w:val="59"/>
  </w:num>
  <w:num w:numId="17">
    <w:abstractNumId w:val="39"/>
  </w:num>
  <w:num w:numId="18">
    <w:abstractNumId w:val="23"/>
  </w:num>
  <w:num w:numId="19">
    <w:abstractNumId w:val="25"/>
  </w:num>
  <w:num w:numId="20">
    <w:abstractNumId w:val="61"/>
  </w:num>
  <w:num w:numId="21">
    <w:abstractNumId w:val="30"/>
  </w:num>
  <w:num w:numId="22">
    <w:abstractNumId w:val="24"/>
  </w:num>
  <w:num w:numId="23">
    <w:abstractNumId w:val="26"/>
  </w:num>
  <w:num w:numId="24">
    <w:abstractNumId w:val="41"/>
  </w:num>
  <w:num w:numId="25">
    <w:abstractNumId w:val="45"/>
  </w:num>
  <w:num w:numId="26">
    <w:abstractNumId w:val="55"/>
  </w:num>
  <w:num w:numId="27">
    <w:abstractNumId w:val="48"/>
  </w:num>
  <w:num w:numId="28">
    <w:abstractNumId w:val="58"/>
  </w:num>
  <w:num w:numId="29">
    <w:abstractNumId w:val="38"/>
  </w:num>
  <w:num w:numId="30">
    <w:abstractNumId w:val="19"/>
  </w:num>
  <w:num w:numId="31">
    <w:abstractNumId w:val="33"/>
  </w:num>
  <w:num w:numId="32">
    <w:abstractNumId w:val="49"/>
  </w:num>
  <w:num w:numId="33">
    <w:abstractNumId w:val="17"/>
  </w:num>
  <w:num w:numId="34">
    <w:abstractNumId w:val="27"/>
  </w:num>
  <w:num w:numId="35">
    <w:abstractNumId w:val="60"/>
  </w:num>
  <w:num w:numId="36">
    <w:abstractNumId w:val="53"/>
  </w:num>
  <w:num w:numId="37">
    <w:abstractNumId w:val="37"/>
  </w:num>
  <w:num w:numId="38">
    <w:abstractNumId w:val="57"/>
  </w:num>
  <w:num w:numId="39">
    <w:abstractNumId w:val="16"/>
  </w:num>
  <w:num w:numId="40">
    <w:abstractNumId w:val="56"/>
  </w:num>
  <w:num w:numId="41">
    <w:abstractNumId w:val="32"/>
  </w:num>
  <w:num w:numId="42">
    <w:abstractNumId w:val="29"/>
  </w:num>
  <w:num w:numId="43">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A94"/>
    <w:rsid w:val="00000392"/>
    <w:rsid w:val="0000047D"/>
    <w:rsid w:val="0000080E"/>
    <w:rsid w:val="0000101D"/>
    <w:rsid w:val="0000106E"/>
    <w:rsid w:val="00001745"/>
    <w:rsid w:val="00001AB0"/>
    <w:rsid w:val="000021DB"/>
    <w:rsid w:val="0000230F"/>
    <w:rsid w:val="00002A20"/>
    <w:rsid w:val="00002E4F"/>
    <w:rsid w:val="0000327B"/>
    <w:rsid w:val="000033FE"/>
    <w:rsid w:val="000036BB"/>
    <w:rsid w:val="00003737"/>
    <w:rsid w:val="000039C3"/>
    <w:rsid w:val="00003BD2"/>
    <w:rsid w:val="00003C57"/>
    <w:rsid w:val="000040ED"/>
    <w:rsid w:val="00004A98"/>
    <w:rsid w:val="00004B83"/>
    <w:rsid w:val="00005394"/>
    <w:rsid w:val="00005863"/>
    <w:rsid w:val="00005C08"/>
    <w:rsid w:val="00006535"/>
    <w:rsid w:val="00006C09"/>
    <w:rsid w:val="0000741A"/>
    <w:rsid w:val="0000760E"/>
    <w:rsid w:val="000079B0"/>
    <w:rsid w:val="00007A90"/>
    <w:rsid w:val="00007EC5"/>
    <w:rsid w:val="0001053B"/>
    <w:rsid w:val="00010F82"/>
    <w:rsid w:val="00011927"/>
    <w:rsid w:val="00011ACC"/>
    <w:rsid w:val="00012139"/>
    <w:rsid w:val="00012577"/>
    <w:rsid w:val="00012C12"/>
    <w:rsid w:val="00013934"/>
    <w:rsid w:val="00013A40"/>
    <w:rsid w:val="00013FE2"/>
    <w:rsid w:val="000141A0"/>
    <w:rsid w:val="00014D31"/>
    <w:rsid w:val="0001515D"/>
    <w:rsid w:val="00015264"/>
    <w:rsid w:val="00015B5A"/>
    <w:rsid w:val="00016574"/>
    <w:rsid w:val="00016918"/>
    <w:rsid w:val="000178A4"/>
    <w:rsid w:val="00017DDE"/>
    <w:rsid w:val="00020588"/>
    <w:rsid w:val="00021B62"/>
    <w:rsid w:val="000223BB"/>
    <w:rsid w:val="00022934"/>
    <w:rsid w:val="000238D2"/>
    <w:rsid w:val="00023E96"/>
    <w:rsid w:val="00024082"/>
    <w:rsid w:val="00024554"/>
    <w:rsid w:val="00024EBF"/>
    <w:rsid w:val="00025A67"/>
    <w:rsid w:val="000260AD"/>
    <w:rsid w:val="0002662E"/>
    <w:rsid w:val="000267B9"/>
    <w:rsid w:val="00026C28"/>
    <w:rsid w:val="00026C51"/>
    <w:rsid w:val="00027078"/>
    <w:rsid w:val="000270A9"/>
    <w:rsid w:val="000274C9"/>
    <w:rsid w:val="00027A69"/>
    <w:rsid w:val="000305BF"/>
    <w:rsid w:val="0003063B"/>
    <w:rsid w:val="00030FE5"/>
    <w:rsid w:val="00031085"/>
    <w:rsid w:val="00031113"/>
    <w:rsid w:val="000315A4"/>
    <w:rsid w:val="00031897"/>
    <w:rsid w:val="00032631"/>
    <w:rsid w:val="00032DA5"/>
    <w:rsid w:val="00033971"/>
    <w:rsid w:val="00033C52"/>
    <w:rsid w:val="00033EAA"/>
    <w:rsid w:val="0003411B"/>
    <w:rsid w:val="0003467F"/>
    <w:rsid w:val="00034854"/>
    <w:rsid w:val="00034BA5"/>
    <w:rsid w:val="00034FA4"/>
    <w:rsid w:val="00035026"/>
    <w:rsid w:val="00035192"/>
    <w:rsid w:val="00035434"/>
    <w:rsid w:val="000357EE"/>
    <w:rsid w:val="00035CC4"/>
    <w:rsid w:val="00035F36"/>
    <w:rsid w:val="00036182"/>
    <w:rsid w:val="0003681E"/>
    <w:rsid w:val="00036891"/>
    <w:rsid w:val="000369D7"/>
    <w:rsid w:val="00036A29"/>
    <w:rsid w:val="000375E1"/>
    <w:rsid w:val="00037A67"/>
    <w:rsid w:val="000402AB"/>
    <w:rsid w:val="000405FB"/>
    <w:rsid w:val="000408CD"/>
    <w:rsid w:val="00040B2A"/>
    <w:rsid w:val="00041561"/>
    <w:rsid w:val="000415EE"/>
    <w:rsid w:val="00041A9E"/>
    <w:rsid w:val="00041CEC"/>
    <w:rsid w:val="00042361"/>
    <w:rsid w:val="00042643"/>
    <w:rsid w:val="00042A5D"/>
    <w:rsid w:val="00042C3F"/>
    <w:rsid w:val="00043002"/>
    <w:rsid w:val="00043525"/>
    <w:rsid w:val="00043AF9"/>
    <w:rsid w:val="00043CCE"/>
    <w:rsid w:val="00043CD6"/>
    <w:rsid w:val="00043E30"/>
    <w:rsid w:val="00044D74"/>
    <w:rsid w:val="00044E02"/>
    <w:rsid w:val="00045167"/>
    <w:rsid w:val="000451DE"/>
    <w:rsid w:val="000453DD"/>
    <w:rsid w:val="00045A10"/>
    <w:rsid w:val="00045C56"/>
    <w:rsid w:val="00046076"/>
    <w:rsid w:val="00046239"/>
    <w:rsid w:val="00046B5F"/>
    <w:rsid w:val="00047158"/>
    <w:rsid w:val="000477DE"/>
    <w:rsid w:val="00047800"/>
    <w:rsid w:val="000479BE"/>
    <w:rsid w:val="00047F9B"/>
    <w:rsid w:val="0005030D"/>
    <w:rsid w:val="00050453"/>
    <w:rsid w:val="00050B13"/>
    <w:rsid w:val="000511C4"/>
    <w:rsid w:val="00051A42"/>
    <w:rsid w:val="00051B91"/>
    <w:rsid w:val="00051C7A"/>
    <w:rsid w:val="00051EE8"/>
    <w:rsid w:val="00051EEF"/>
    <w:rsid w:val="00051F2B"/>
    <w:rsid w:val="00051FDC"/>
    <w:rsid w:val="000520C0"/>
    <w:rsid w:val="00052497"/>
    <w:rsid w:val="00053E8F"/>
    <w:rsid w:val="00054185"/>
    <w:rsid w:val="000542AD"/>
    <w:rsid w:val="00054616"/>
    <w:rsid w:val="000546F5"/>
    <w:rsid w:val="000547D0"/>
    <w:rsid w:val="00054852"/>
    <w:rsid w:val="00055DCF"/>
    <w:rsid w:val="00056237"/>
    <w:rsid w:val="0005677B"/>
    <w:rsid w:val="0005731D"/>
    <w:rsid w:val="0005759C"/>
    <w:rsid w:val="0006027A"/>
    <w:rsid w:val="000602A0"/>
    <w:rsid w:val="00060696"/>
    <w:rsid w:val="0006122A"/>
    <w:rsid w:val="000620BF"/>
    <w:rsid w:val="000621BC"/>
    <w:rsid w:val="00062B6A"/>
    <w:rsid w:val="00062BE6"/>
    <w:rsid w:val="00062C2E"/>
    <w:rsid w:val="00062EF0"/>
    <w:rsid w:val="00063507"/>
    <w:rsid w:val="0006479B"/>
    <w:rsid w:val="00064DCD"/>
    <w:rsid w:val="000650D5"/>
    <w:rsid w:val="000657C5"/>
    <w:rsid w:val="00065910"/>
    <w:rsid w:val="00065C4A"/>
    <w:rsid w:val="00065D45"/>
    <w:rsid w:val="00066462"/>
    <w:rsid w:val="00066524"/>
    <w:rsid w:val="0006670B"/>
    <w:rsid w:val="000668B8"/>
    <w:rsid w:val="00067356"/>
    <w:rsid w:val="00067ED5"/>
    <w:rsid w:val="00067FA2"/>
    <w:rsid w:val="00067FC0"/>
    <w:rsid w:val="00070538"/>
    <w:rsid w:val="000709D0"/>
    <w:rsid w:val="000716EC"/>
    <w:rsid w:val="000717DF"/>
    <w:rsid w:val="00071D0B"/>
    <w:rsid w:val="00072092"/>
    <w:rsid w:val="0007242C"/>
    <w:rsid w:val="00072524"/>
    <w:rsid w:val="000725E3"/>
    <w:rsid w:val="0007285D"/>
    <w:rsid w:val="00073333"/>
    <w:rsid w:val="00073410"/>
    <w:rsid w:val="00073514"/>
    <w:rsid w:val="00073967"/>
    <w:rsid w:val="000739FC"/>
    <w:rsid w:val="00073EDD"/>
    <w:rsid w:val="00074589"/>
    <w:rsid w:val="00074A1F"/>
    <w:rsid w:val="00074E5F"/>
    <w:rsid w:val="00074F08"/>
    <w:rsid w:val="00074F7A"/>
    <w:rsid w:val="0007526F"/>
    <w:rsid w:val="000753A0"/>
    <w:rsid w:val="0007543B"/>
    <w:rsid w:val="000754D4"/>
    <w:rsid w:val="000755AE"/>
    <w:rsid w:val="00075AE7"/>
    <w:rsid w:val="00075DF8"/>
    <w:rsid w:val="0007643B"/>
    <w:rsid w:val="000768C3"/>
    <w:rsid w:val="00076AB5"/>
    <w:rsid w:val="00076E8F"/>
    <w:rsid w:val="00076EA7"/>
    <w:rsid w:val="000771B0"/>
    <w:rsid w:val="000773B0"/>
    <w:rsid w:val="0007745B"/>
    <w:rsid w:val="0007751F"/>
    <w:rsid w:val="000779FE"/>
    <w:rsid w:val="0008075C"/>
    <w:rsid w:val="00080FAA"/>
    <w:rsid w:val="0008142E"/>
    <w:rsid w:val="00081FEC"/>
    <w:rsid w:val="000820E1"/>
    <w:rsid w:val="00082157"/>
    <w:rsid w:val="0008232A"/>
    <w:rsid w:val="00082482"/>
    <w:rsid w:val="000824CB"/>
    <w:rsid w:val="00082C3F"/>
    <w:rsid w:val="0008345E"/>
    <w:rsid w:val="0008355D"/>
    <w:rsid w:val="000838BE"/>
    <w:rsid w:val="00083AFB"/>
    <w:rsid w:val="00083B7E"/>
    <w:rsid w:val="00083D18"/>
    <w:rsid w:val="00083F29"/>
    <w:rsid w:val="0008413F"/>
    <w:rsid w:val="0008423B"/>
    <w:rsid w:val="00084972"/>
    <w:rsid w:val="00084EFD"/>
    <w:rsid w:val="00084F67"/>
    <w:rsid w:val="0008540D"/>
    <w:rsid w:val="000854CD"/>
    <w:rsid w:val="0008558F"/>
    <w:rsid w:val="00085A49"/>
    <w:rsid w:val="00085BBC"/>
    <w:rsid w:val="00085E76"/>
    <w:rsid w:val="00085F9D"/>
    <w:rsid w:val="00086040"/>
    <w:rsid w:val="00086470"/>
    <w:rsid w:val="00086636"/>
    <w:rsid w:val="00086861"/>
    <w:rsid w:val="00087196"/>
    <w:rsid w:val="0008779B"/>
    <w:rsid w:val="000878A2"/>
    <w:rsid w:val="00087A24"/>
    <w:rsid w:val="00087EBF"/>
    <w:rsid w:val="000900CC"/>
    <w:rsid w:val="00090215"/>
    <w:rsid w:val="000902FD"/>
    <w:rsid w:val="0009030D"/>
    <w:rsid w:val="0009071C"/>
    <w:rsid w:val="0009093E"/>
    <w:rsid w:val="000910FA"/>
    <w:rsid w:val="000911BF"/>
    <w:rsid w:val="000919A7"/>
    <w:rsid w:val="000919F2"/>
    <w:rsid w:val="000926CE"/>
    <w:rsid w:val="00092919"/>
    <w:rsid w:val="000933CE"/>
    <w:rsid w:val="00093830"/>
    <w:rsid w:val="00093ECB"/>
    <w:rsid w:val="000943FC"/>
    <w:rsid w:val="0009536C"/>
    <w:rsid w:val="0009585A"/>
    <w:rsid w:val="00095A69"/>
    <w:rsid w:val="00095B11"/>
    <w:rsid w:val="00095DEB"/>
    <w:rsid w:val="00095E33"/>
    <w:rsid w:val="0009653B"/>
    <w:rsid w:val="00096749"/>
    <w:rsid w:val="000967A1"/>
    <w:rsid w:val="00096945"/>
    <w:rsid w:val="00096B1A"/>
    <w:rsid w:val="000974A3"/>
    <w:rsid w:val="00097770"/>
    <w:rsid w:val="00097871"/>
    <w:rsid w:val="000979B4"/>
    <w:rsid w:val="00097EAB"/>
    <w:rsid w:val="000A04FF"/>
    <w:rsid w:val="000A083D"/>
    <w:rsid w:val="000A0CBC"/>
    <w:rsid w:val="000A0FD9"/>
    <w:rsid w:val="000A1242"/>
    <w:rsid w:val="000A130D"/>
    <w:rsid w:val="000A1586"/>
    <w:rsid w:val="000A1B6D"/>
    <w:rsid w:val="000A2576"/>
    <w:rsid w:val="000A2AF5"/>
    <w:rsid w:val="000A2CD8"/>
    <w:rsid w:val="000A345E"/>
    <w:rsid w:val="000A3550"/>
    <w:rsid w:val="000A3791"/>
    <w:rsid w:val="000A3926"/>
    <w:rsid w:val="000A3A2C"/>
    <w:rsid w:val="000A3E2D"/>
    <w:rsid w:val="000A3EE6"/>
    <w:rsid w:val="000A523D"/>
    <w:rsid w:val="000A5915"/>
    <w:rsid w:val="000A5B5D"/>
    <w:rsid w:val="000A5F83"/>
    <w:rsid w:val="000A656F"/>
    <w:rsid w:val="000A6694"/>
    <w:rsid w:val="000A68E0"/>
    <w:rsid w:val="000A6D59"/>
    <w:rsid w:val="000A7058"/>
    <w:rsid w:val="000A70AF"/>
    <w:rsid w:val="000A7BCE"/>
    <w:rsid w:val="000A7DE9"/>
    <w:rsid w:val="000B0029"/>
    <w:rsid w:val="000B01A6"/>
    <w:rsid w:val="000B020C"/>
    <w:rsid w:val="000B07E1"/>
    <w:rsid w:val="000B0DAF"/>
    <w:rsid w:val="000B0F71"/>
    <w:rsid w:val="000B1005"/>
    <w:rsid w:val="000B105F"/>
    <w:rsid w:val="000B13CF"/>
    <w:rsid w:val="000B1407"/>
    <w:rsid w:val="000B1816"/>
    <w:rsid w:val="000B1B32"/>
    <w:rsid w:val="000B2AA1"/>
    <w:rsid w:val="000B3027"/>
    <w:rsid w:val="000B3039"/>
    <w:rsid w:val="000B3060"/>
    <w:rsid w:val="000B30C0"/>
    <w:rsid w:val="000B3242"/>
    <w:rsid w:val="000B3568"/>
    <w:rsid w:val="000B389F"/>
    <w:rsid w:val="000B39D9"/>
    <w:rsid w:val="000B3B21"/>
    <w:rsid w:val="000B3D2B"/>
    <w:rsid w:val="000B3D78"/>
    <w:rsid w:val="000B40E4"/>
    <w:rsid w:val="000B41CC"/>
    <w:rsid w:val="000B4D7C"/>
    <w:rsid w:val="000B549D"/>
    <w:rsid w:val="000B609F"/>
    <w:rsid w:val="000B60B9"/>
    <w:rsid w:val="000B67D1"/>
    <w:rsid w:val="000B68C7"/>
    <w:rsid w:val="000B6A3B"/>
    <w:rsid w:val="000B6FF0"/>
    <w:rsid w:val="000B712D"/>
    <w:rsid w:val="000B79DD"/>
    <w:rsid w:val="000C00A9"/>
    <w:rsid w:val="000C0B93"/>
    <w:rsid w:val="000C0BF3"/>
    <w:rsid w:val="000C0D5B"/>
    <w:rsid w:val="000C0F16"/>
    <w:rsid w:val="000C16AA"/>
    <w:rsid w:val="000C190E"/>
    <w:rsid w:val="000C1AC2"/>
    <w:rsid w:val="000C1CB4"/>
    <w:rsid w:val="000C1D1A"/>
    <w:rsid w:val="000C1D8C"/>
    <w:rsid w:val="000C241A"/>
    <w:rsid w:val="000C299A"/>
    <w:rsid w:val="000C29B8"/>
    <w:rsid w:val="000C2B84"/>
    <w:rsid w:val="000C2FC5"/>
    <w:rsid w:val="000C3111"/>
    <w:rsid w:val="000C312A"/>
    <w:rsid w:val="000C34DA"/>
    <w:rsid w:val="000C3911"/>
    <w:rsid w:val="000C3988"/>
    <w:rsid w:val="000C3B2E"/>
    <w:rsid w:val="000C3D5C"/>
    <w:rsid w:val="000C4495"/>
    <w:rsid w:val="000C44B2"/>
    <w:rsid w:val="000C4E61"/>
    <w:rsid w:val="000C5681"/>
    <w:rsid w:val="000C5896"/>
    <w:rsid w:val="000C5F03"/>
    <w:rsid w:val="000C6BB4"/>
    <w:rsid w:val="000C6C94"/>
    <w:rsid w:val="000C6F0A"/>
    <w:rsid w:val="000C72E3"/>
    <w:rsid w:val="000C73C9"/>
    <w:rsid w:val="000C754E"/>
    <w:rsid w:val="000C7883"/>
    <w:rsid w:val="000C7A4F"/>
    <w:rsid w:val="000C7F56"/>
    <w:rsid w:val="000D023F"/>
    <w:rsid w:val="000D0516"/>
    <w:rsid w:val="000D0DFB"/>
    <w:rsid w:val="000D0F9A"/>
    <w:rsid w:val="000D107A"/>
    <w:rsid w:val="000D188F"/>
    <w:rsid w:val="000D19EE"/>
    <w:rsid w:val="000D32A0"/>
    <w:rsid w:val="000D374B"/>
    <w:rsid w:val="000D3F32"/>
    <w:rsid w:val="000D4207"/>
    <w:rsid w:val="000D4435"/>
    <w:rsid w:val="000D4C44"/>
    <w:rsid w:val="000D5A70"/>
    <w:rsid w:val="000D6319"/>
    <w:rsid w:val="000D6B0D"/>
    <w:rsid w:val="000D7831"/>
    <w:rsid w:val="000D795C"/>
    <w:rsid w:val="000D7972"/>
    <w:rsid w:val="000E00DA"/>
    <w:rsid w:val="000E0375"/>
    <w:rsid w:val="000E04AD"/>
    <w:rsid w:val="000E0848"/>
    <w:rsid w:val="000E0891"/>
    <w:rsid w:val="000E1016"/>
    <w:rsid w:val="000E12EE"/>
    <w:rsid w:val="000E13F4"/>
    <w:rsid w:val="000E157E"/>
    <w:rsid w:val="000E1E5A"/>
    <w:rsid w:val="000E248D"/>
    <w:rsid w:val="000E29DE"/>
    <w:rsid w:val="000E2F0F"/>
    <w:rsid w:val="000E328D"/>
    <w:rsid w:val="000E334A"/>
    <w:rsid w:val="000E34AE"/>
    <w:rsid w:val="000E379D"/>
    <w:rsid w:val="000E3B91"/>
    <w:rsid w:val="000E3C5D"/>
    <w:rsid w:val="000E3F73"/>
    <w:rsid w:val="000E4164"/>
    <w:rsid w:val="000E49C3"/>
    <w:rsid w:val="000E4C6B"/>
    <w:rsid w:val="000E54C4"/>
    <w:rsid w:val="000E5BA9"/>
    <w:rsid w:val="000E653D"/>
    <w:rsid w:val="000E6DEB"/>
    <w:rsid w:val="000F0318"/>
    <w:rsid w:val="000F037C"/>
    <w:rsid w:val="000F0404"/>
    <w:rsid w:val="000F0962"/>
    <w:rsid w:val="000F1DF1"/>
    <w:rsid w:val="000F1E7F"/>
    <w:rsid w:val="000F263A"/>
    <w:rsid w:val="000F263C"/>
    <w:rsid w:val="000F294B"/>
    <w:rsid w:val="000F2A2F"/>
    <w:rsid w:val="000F2AA0"/>
    <w:rsid w:val="000F2FB5"/>
    <w:rsid w:val="000F3036"/>
    <w:rsid w:val="000F38B2"/>
    <w:rsid w:val="000F4377"/>
    <w:rsid w:val="000F43CD"/>
    <w:rsid w:val="000F4571"/>
    <w:rsid w:val="000F4CB4"/>
    <w:rsid w:val="000F4E39"/>
    <w:rsid w:val="000F5C5C"/>
    <w:rsid w:val="000F69C7"/>
    <w:rsid w:val="000F6AD8"/>
    <w:rsid w:val="000F6CEA"/>
    <w:rsid w:val="000F75CD"/>
    <w:rsid w:val="000F7956"/>
    <w:rsid w:val="000F7FAF"/>
    <w:rsid w:val="001004B1"/>
    <w:rsid w:val="0010093A"/>
    <w:rsid w:val="00100ACB"/>
    <w:rsid w:val="00100D3A"/>
    <w:rsid w:val="00101680"/>
    <w:rsid w:val="00101980"/>
    <w:rsid w:val="001029D3"/>
    <w:rsid w:val="001029F5"/>
    <w:rsid w:val="00102E36"/>
    <w:rsid w:val="00103AA2"/>
    <w:rsid w:val="00103D23"/>
    <w:rsid w:val="00103F17"/>
    <w:rsid w:val="00104650"/>
    <w:rsid w:val="0010493C"/>
    <w:rsid w:val="00104C5C"/>
    <w:rsid w:val="00104FFA"/>
    <w:rsid w:val="00105922"/>
    <w:rsid w:val="00105F79"/>
    <w:rsid w:val="00106101"/>
    <w:rsid w:val="001061AE"/>
    <w:rsid w:val="001064F8"/>
    <w:rsid w:val="001065BB"/>
    <w:rsid w:val="001068F0"/>
    <w:rsid w:val="00106C81"/>
    <w:rsid w:val="00107044"/>
    <w:rsid w:val="00107183"/>
    <w:rsid w:val="001073A9"/>
    <w:rsid w:val="001074A3"/>
    <w:rsid w:val="00107B47"/>
    <w:rsid w:val="00107B87"/>
    <w:rsid w:val="00107DA3"/>
    <w:rsid w:val="00107E5A"/>
    <w:rsid w:val="00110363"/>
    <w:rsid w:val="00110E0F"/>
    <w:rsid w:val="00111286"/>
    <w:rsid w:val="00111720"/>
    <w:rsid w:val="00111A37"/>
    <w:rsid w:val="00111C44"/>
    <w:rsid w:val="00112979"/>
    <w:rsid w:val="00112EC3"/>
    <w:rsid w:val="00113462"/>
    <w:rsid w:val="001143B8"/>
    <w:rsid w:val="001143E9"/>
    <w:rsid w:val="00114AD9"/>
    <w:rsid w:val="00114F6F"/>
    <w:rsid w:val="0011525A"/>
    <w:rsid w:val="00115EB3"/>
    <w:rsid w:val="00115EFE"/>
    <w:rsid w:val="001167A6"/>
    <w:rsid w:val="00117281"/>
    <w:rsid w:val="001175CA"/>
    <w:rsid w:val="001178F2"/>
    <w:rsid w:val="00117B47"/>
    <w:rsid w:val="00117E67"/>
    <w:rsid w:val="00120724"/>
    <w:rsid w:val="0012073D"/>
    <w:rsid w:val="00120C4C"/>
    <w:rsid w:val="00120E52"/>
    <w:rsid w:val="00120FE7"/>
    <w:rsid w:val="0012124F"/>
    <w:rsid w:val="00121865"/>
    <w:rsid w:val="00121962"/>
    <w:rsid w:val="00123281"/>
    <w:rsid w:val="001234E2"/>
    <w:rsid w:val="001239AE"/>
    <w:rsid w:val="00123C32"/>
    <w:rsid w:val="00123E44"/>
    <w:rsid w:val="00123E54"/>
    <w:rsid w:val="00123ECA"/>
    <w:rsid w:val="0012459F"/>
    <w:rsid w:val="00124750"/>
    <w:rsid w:val="001248DB"/>
    <w:rsid w:val="00124F3D"/>
    <w:rsid w:val="00125466"/>
    <w:rsid w:val="00125474"/>
    <w:rsid w:val="00125C3A"/>
    <w:rsid w:val="00125D30"/>
    <w:rsid w:val="00125F6B"/>
    <w:rsid w:val="001262DB"/>
    <w:rsid w:val="00126377"/>
    <w:rsid w:val="0012698B"/>
    <w:rsid w:val="00126A6B"/>
    <w:rsid w:val="00126AB6"/>
    <w:rsid w:val="00126C72"/>
    <w:rsid w:val="001278BE"/>
    <w:rsid w:val="00127D10"/>
    <w:rsid w:val="00127E7A"/>
    <w:rsid w:val="0013037F"/>
    <w:rsid w:val="00130618"/>
    <w:rsid w:val="001309CB"/>
    <w:rsid w:val="00130F6F"/>
    <w:rsid w:val="0013320F"/>
    <w:rsid w:val="0013327A"/>
    <w:rsid w:val="0013328F"/>
    <w:rsid w:val="001341F6"/>
    <w:rsid w:val="0013431D"/>
    <w:rsid w:val="001347E6"/>
    <w:rsid w:val="00134B17"/>
    <w:rsid w:val="00134ECA"/>
    <w:rsid w:val="0013503B"/>
    <w:rsid w:val="0013506F"/>
    <w:rsid w:val="0013543E"/>
    <w:rsid w:val="0013607E"/>
    <w:rsid w:val="00136423"/>
    <w:rsid w:val="0013649E"/>
    <w:rsid w:val="001367C0"/>
    <w:rsid w:val="00136985"/>
    <w:rsid w:val="001372C4"/>
    <w:rsid w:val="00137334"/>
    <w:rsid w:val="00137454"/>
    <w:rsid w:val="00137953"/>
    <w:rsid w:val="00137A29"/>
    <w:rsid w:val="00137D3D"/>
    <w:rsid w:val="00137D5E"/>
    <w:rsid w:val="001402C3"/>
    <w:rsid w:val="00140438"/>
    <w:rsid w:val="001404AB"/>
    <w:rsid w:val="00140EB2"/>
    <w:rsid w:val="0014127B"/>
    <w:rsid w:val="001415FD"/>
    <w:rsid w:val="00142138"/>
    <w:rsid w:val="0014296D"/>
    <w:rsid w:val="00143B18"/>
    <w:rsid w:val="00144124"/>
    <w:rsid w:val="0014441E"/>
    <w:rsid w:val="0014469C"/>
    <w:rsid w:val="00144754"/>
    <w:rsid w:val="001448AA"/>
    <w:rsid w:val="00144B14"/>
    <w:rsid w:val="00145101"/>
    <w:rsid w:val="001451D8"/>
    <w:rsid w:val="00146180"/>
    <w:rsid w:val="001462BB"/>
    <w:rsid w:val="001465A0"/>
    <w:rsid w:val="001469A3"/>
    <w:rsid w:val="00146BBD"/>
    <w:rsid w:val="0014783E"/>
    <w:rsid w:val="001478CC"/>
    <w:rsid w:val="00147F75"/>
    <w:rsid w:val="001501AA"/>
    <w:rsid w:val="001509B5"/>
    <w:rsid w:val="00150B39"/>
    <w:rsid w:val="0015111D"/>
    <w:rsid w:val="00151EAB"/>
    <w:rsid w:val="00152D38"/>
    <w:rsid w:val="0015335C"/>
    <w:rsid w:val="00153BD2"/>
    <w:rsid w:val="001541B9"/>
    <w:rsid w:val="00154C06"/>
    <w:rsid w:val="00154C1F"/>
    <w:rsid w:val="00154D59"/>
    <w:rsid w:val="0015564E"/>
    <w:rsid w:val="001559FC"/>
    <w:rsid w:val="00155B47"/>
    <w:rsid w:val="00155BCD"/>
    <w:rsid w:val="00156106"/>
    <w:rsid w:val="00156463"/>
    <w:rsid w:val="00156529"/>
    <w:rsid w:val="00156A45"/>
    <w:rsid w:val="00156A8F"/>
    <w:rsid w:val="00157831"/>
    <w:rsid w:val="00157DDB"/>
    <w:rsid w:val="0016021B"/>
    <w:rsid w:val="00160A37"/>
    <w:rsid w:val="00160CF6"/>
    <w:rsid w:val="00160DF4"/>
    <w:rsid w:val="00160F21"/>
    <w:rsid w:val="00161019"/>
    <w:rsid w:val="00161281"/>
    <w:rsid w:val="00161487"/>
    <w:rsid w:val="001617E5"/>
    <w:rsid w:val="00161B0D"/>
    <w:rsid w:val="0016228E"/>
    <w:rsid w:val="00162AA8"/>
    <w:rsid w:val="00163176"/>
    <w:rsid w:val="00163378"/>
    <w:rsid w:val="00163896"/>
    <w:rsid w:val="00163AD3"/>
    <w:rsid w:val="00163FB8"/>
    <w:rsid w:val="001642BB"/>
    <w:rsid w:val="001642FA"/>
    <w:rsid w:val="0016436E"/>
    <w:rsid w:val="0016452A"/>
    <w:rsid w:val="0016486B"/>
    <w:rsid w:val="00165877"/>
    <w:rsid w:val="00165DFC"/>
    <w:rsid w:val="00166382"/>
    <w:rsid w:val="00166D7D"/>
    <w:rsid w:val="0016751A"/>
    <w:rsid w:val="00167786"/>
    <w:rsid w:val="001701D3"/>
    <w:rsid w:val="0017063B"/>
    <w:rsid w:val="00170E31"/>
    <w:rsid w:val="00170E5A"/>
    <w:rsid w:val="00171027"/>
    <w:rsid w:val="00171270"/>
    <w:rsid w:val="00171C6F"/>
    <w:rsid w:val="00171CB3"/>
    <w:rsid w:val="00171EAA"/>
    <w:rsid w:val="001723BE"/>
    <w:rsid w:val="00172732"/>
    <w:rsid w:val="001729EE"/>
    <w:rsid w:val="001734ED"/>
    <w:rsid w:val="001735DD"/>
    <w:rsid w:val="001738E2"/>
    <w:rsid w:val="00173ADE"/>
    <w:rsid w:val="00173B73"/>
    <w:rsid w:val="00174295"/>
    <w:rsid w:val="00174F79"/>
    <w:rsid w:val="00175218"/>
    <w:rsid w:val="0017535B"/>
    <w:rsid w:val="00175E62"/>
    <w:rsid w:val="001761E6"/>
    <w:rsid w:val="00176434"/>
    <w:rsid w:val="001769C8"/>
    <w:rsid w:val="001769D1"/>
    <w:rsid w:val="001772C4"/>
    <w:rsid w:val="001777FC"/>
    <w:rsid w:val="00177D1C"/>
    <w:rsid w:val="00177D47"/>
    <w:rsid w:val="001804E1"/>
    <w:rsid w:val="001805E4"/>
    <w:rsid w:val="001807F8"/>
    <w:rsid w:val="00180A39"/>
    <w:rsid w:val="00181007"/>
    <w:rsid w:val="0018125A"/>
    <w:rsid w:val="0018130C"/>
    <w:rsid w:val="001813AC"/>
    <w:rsid w:val="00181485"/>
    <w:rsid w:val="0018168C"/>
    <w:rsid w:val="001818E7"/>
    <w:rsid w:val="00181920"/>
    <w:rsid w:val="001825BA"/>
    <w:rsid w:val="00183571"/>
    <w:rsid w:val="00183660"/>
    <w:rsid w:val="00183D1C"/>
    <w:rsid w:val="0018442A"/>
    <w:rsid w:val="00184CF9"/>
    <w:rsid w:val="00184F50"/>
    <w:rsid w:val="00185AA4"/>
    <w:rsid w:val="00185D5D"/>
    <w:rsid w:val="00186127"/>
    <w:rsid w:val="0018693B"/>
    <w:rsid w:val="0018698C"/>
    <w:rsid w:val="00186CF8"/>
    <w:rsid w:val="00186DBF"/>
    <w:rsid w:val="00186E33"/>
    <w:rsid w:val="00186E64"/>
    <w:rsid w:val="00187422"/>
    <w:rsid w:val="00187752"/>
    <w:rsid w:val="001878C8"/>
    <w:rsid w:val="001878FF"/>
    <w:rsid w:val="0018793C"/>
    <w:rsid w:val="001879E0"/>
    <w:rsid w:val="00187DF8"/>
    <w:rsid w:val="00187F4C"/>
    <w:rsid w:val="001901A1"/>
    <w:rsid w:val="001902E2"/>
    <w:rsid w:val="00190C6F"/>
    <w:rsid w:val="001910E5"/>
    <w:rsid w:val="00191307"/>
    <w:rsid w:val="00191834"/>
    <w:rsid w:val="00191CE4"/>
    <w:rsid w:val="001922CE"/>
    <w:rsid w:val="001929F3"/>
    <w:rsid w:val="00192F8F"/>
    <w:rsid w:val="00192FF4"/>
    <w:rsid w:val="001937F5"/>
    <w:rsid w:val="00193C07"/>
    <w:rsid w:val="0019400F"/>
    <w:rsid w:val="00194027"/>
    <w:rsid w:val="001943CC"/>
    <w:rsid w:val="001945F5"/>
    <w:rsid w:val="0019469D"/>
    <w:rsid w:val="00194E8F"/>
    <w:rsid w:val="0019511D"/>
    <w:rsid w:val="00195560"/>
    <w:rsid w:val="001963E5"/>
    <w:rsid w:val="0019650B"/>
    <w:rsid w:val="00196D96"/>
    <w:rsid w:val="001972C9"/>
    <w:rsid w:val="001977E8"/>
    <w:rsid w:val="001A02BD"/>
    <w:rsid w:val="001A0864"/>
    <w:rsid w:val="001A0988"/>
    <w:rsid w:val="001A1034"/>
    <w:rsid w:val="001A10F5"/>
    <w:rsid w:val="001A15CD"/>
    <w:rsid w:val="001A1781"/>
    <w:rsid w:val="001A1906"/>
    <w:rsid w:val="001A1F73"/>
    <w:rsid w:val="001A2101"/>
    <w:rsid w:val="001A2283"/>
    <w:rsid w:val="001A231D"/>
    <w:rsid w:val="001A289D"/>
    <w:rsid w:val="001A34F6"/>
    <w:rsid w:val="001A3525"/>
    <w:rsid w:val="001A35BB"/>
    <w:rsid w:val="001A365B"/>
    <w:rsid w:val="001A39B5"/>
    <w:rsid w:val="001A3AAD"/>
    <w:rsid w:val="001A3CC1"/>
    <w:rsid w:val="001A4A25"/>
    <w:rsid w:val="001A4F3D"/>
    <w:rsid w:val="001A52FE"/>
    <w:rsid w:val="001A5850"/>
    <w:rsid w:val="001A5875"/>
    <w:rsid w:val="001A5D88"/>
    <w:rsid w:val="001A5D9A"/>
    <w:rsid w:val="001A5DFF"/>
    <w:rsid w:val="001A5EAC"/>
    <w:rsid w:val="001A6247"/>
    <w:rsid w:val="001A670E"/>
    <w:rsid w:val="001A68DE"/>
    <w:rsid w:val="001A6C51"/>
    <w:rsid w:val="001A73FA"/>
    <w:rsid w:val="001A7DF2"/>
    <w:rsid w:val="001A7F7C"/>
    <w:rsid w:val="001B05D6"/>
    <w:rsid w:val="001B063A"/>
    <w:rsid w:val="001B086C"/>
    <w:rsid w:val="001B14B5"/>
    <w:rsid w:val="001B1851"/>
    <w:rsid w:val="001B20C0"/>
    <w:rsid w:val="001B2E46"/>
    <w:rsid w:val="001B316F"/>
    <w:rsid w:val="001B3246"/>
    <w:rsid w:val="001B3447"/>
    <w:rsid w:val="001B3E1B"/>
    <w:rsid w:val="001B4118"/>
    <w:rsid w:val="001B43BF"/>
    <w:rsid w:val="001B4634"/>
    <w:rsid w:val="001B4826"/>
    <w:rsid w:val="001B4BA9"/>
    <w:rsid w:val="001B4F32"/>
    <w:rsid w:val="001B4F35"/>
    <w:rsid w:val="001B54BE"/>
    <w:rsid w:val="001B59CE"/>
    <w:rsid w:val="001B61ED"/>
    <w:rsid w:val="001B6235"/>
    <w:rsid w:val="001B6636"/>
    <w:rsid w:val="001B6CF3"/>
    <w:rsid w:val="001B7D9B"/>
    <w:rsid w:val="001B7DC4"/>
    <w:rsid w:val="001C04C3"/>
    <w:rsid w:val="001C0988"/>
    <w:rsid w:val="001C0A6B"/>
    <w:rsid w:val="001C0D47"/>
    <w:rsid w:val="001C0ECB"/>
    <w:rsid w:val="001C1A88"/>
    <w:rsid w:val="001C1B21"/>
    <w:rsid w:val="001C24CE"/>
    <w:rsid w:val="001C2569"/>
    <w:rsid w:val="001C26C1"/>
    <w:rsid w:val="001C2841"/>
    <w:rsid w:val="001C2A40"/>
    <w:rsid w:val="001C2BF3"/>
    <w:rsid w:val="001C2F72"/>
    <w:rsid w:val="001C3110"/>
    <w:rsid w:val="001C3666"/>
    <w:rsid w:val="001C3A05"/>
    <w:rsid w:val="001C3BF3"/>
    <w:rsid w:val="001C3D0F"/>
    <w:rsid w:val="001C3FB6"/>
    <w:rsid w:val="001C4318"/>
    <w:rsid w:val="001C4861"/>
    <w:rsid w:val="001C4C48"/>
    <w:rsid w:val="001C4EBA"/>
    <w:rsid w:val="001C4F92"/>
    <w:rsid w:val="001C5057"/>
    <w:rsid w:val="001C5114"/>
    <w:rsid w:val="001C53C8"/>
    <w:rsid w:val="001C5805"/>
    <w:rsid w:val="001C5C40"/>
    <w:rsid w:val="001C5E6A"/>
    <w:rsid w:val="001C65C1"/>
    <w:rsid w:val="001C6D0E"/>
    <w:rsid w:val="001C71F6"/>
    <w:rsid w:val="001D03DA"/>
    <w:rsid w:val="001D0623"/>
    <w:rsid w:val="001D076B"/>
    <w:rsid w:val="001D0DEC"/>
    <w:rsid w:val="001D1016"/>
    <w:rsid w:val="001D12FE"/>
    <w:rsid w:val="001D133C"/>
    <w:rsid w:val="001D1371"/>
    <w:rsid w:val="001D1500"/>
    <w:rsid w:val="001D16A3"/>
    <w:rsid w:val="001D1821"/>
    <w:rsid w:val="001D18E1"/>
    <w:rsid w:val="001D1A00"/>
    <w:rsid w:val="001D1D8C"/>
    <w:rsid w:val="001D2004"/>
    <w:rsid w:val="001D26EF"/>
    <w:rsid w:val="001D2D7E"/>
    <w:rsid w:val="001D314A"/>
    <w:rsid w:val="001D338B"/>
    <w:rsid w:val="001D379D"/>
    <w:rsid w:val="001D3900"/>
    <w:rsid w:val="001D4107"/>
    <w:rsid w:val="001D4354"/>
    <w:rsid w:val="001D4956"/>
    <w:rsid w:val="001D4B0E"/>
    <w:rsid w:val="001D570F"/>
    <w:rsid w:val="001D5BB4"/>
    <w:rsid w:val="001D6149"/>
    <w:rsid w:val="001D64CC"/>
    <w:rsid w:val="001D66FF"/>
    <w:rsid w:val="001D68C9"/>
    <w:rsid w:val="001D6C89"/>
    <w:rsid w:val="001D6ED2"/>
    <w:rsid w:val="001D7080"/>
    <w:rsid w:val="001D7114"/>
    <w:rsid w:val="001D71A8"/>
    <w:rsid w:val="001D7980"/>
    <w:rsid w:val="001E0281"/>
    <w:rsid w:val="001E0987"/>
    <w:rsid w:val="001E09EA"/>
    <w:rsid w:val="001E0ED8"/>
    <w:rsid w:val="001E11DF"/>
    <w:rsid w:val="001E144E"/>
    <w:rsid w:val="001E1F1E"/>
    <w:rsid w:val="001E25F4"/>
    <w:rsid w:val="001E29FF"/>
    <w:rsid w:val="001E2AC4"/>
    <w:rsid w:val="001E2C6D"/>
    <w:rsid w:val="001E327A"/>
    <w:rsid w:val="001E3408"/>
    <w:rsid w:val="001E34EA"/>
    <w:rsid w:val="001E366D"/>
    <w:rsid w:val="001E3E0F"/>
    <w:rsid w:val="001E3F04"/>
    <w:rsid w:val="001E52AE"/>
    <w:rsid w:val="001E5893"/>
    <w:rsid w:val="001E690B"/>
    <w:rsid w:val="001E6A6B"/>
    <w:rsid w:val="001E6A97"/>
    <w:rsid w:val="001E6C2C"/>
    <w:rsid w:val="001E70EC"/>
    <w:rsid w:val="001E715A"/>
    <w:rsid w:val="001E781F"/>
    <w:rsid w:val="001E7DD8"/>
    <w:rsid w:val="001F05DB"/>
    <w:rsid w:val="001F0CC7"/>
    <w:rsid w:val="001F0CD6"/>
    <w:rsid w:val="001F1955"/>
    <w:rsid w:val="001F1A14"/>
    <w:rsid w:val="001F1E46"/>
    <w:rsid w:val="001F21D1"/>
    <w:rsid w:val="001F255F"/>
    <w:rsid w:val="001F28D9"/>
    <w:rsid w:val="001F2CC3"/>
    <w:rsid w:val="001F31EA"/>
    <w:rsid w:val="001F3A2F"/>
    <w:rsid w:val="001F4A3C"/>
    <w:rsid w:val="001F5071"/>
    <w:rsid w:val="001F50AE"/>
    <w:rsid w:val="001F5A00"/>
    <w:rsid w:val="001F5E9A"/>
    <w:rsid w:val="001F5EE5"/>
    <w:rsid w:val="001F613D"/>
    <w:rsid w:val="001F6242"/>
    <w:rsid w:val="001F7093"/>
    <w:rsid w:val="001F70CE"/>
    <w:rsid w:val="001F7242"/>
    <w:rsid w:val="001F7430"/>
    <w:rsid w:val="001F7B65"/>
    <w:rsid w:val="0020003A"/>
    <w:rsid w:val="00200B5D"/>
    <w:rsid w:val="00200C35"/>
    <w:rsid w:val="00200F46"/>
    <w:rsid w:val="00200F8A"/>
    <w:rsid w:val="00201FE8"/>
    <w:rsid w:val="002022B7"/>
    <w:rsid w:val="00202664"/>
    <w:rsid w:val="002027FA"/>
    <w:rsid w:val="00202DDC"/>
    <w:rsid w:val="00202F0E"/>
    <w:rsid w:val="0020360A"/>
    <w:rsid w:val="00203823"/>
    <w:rsid w:val="00203BB1"/>
    <w:rsid w:val="00203CAE"/>
    <w:rsid w:val="00203CC4"/>
    <w:rsid w:val="00203CE7"/>
    <w:rsid w:val="00203E2D"/>
    <w:rsid w:val="00204E50"/>
    <w:rsid w:val="00205461"/>
    <w:rsid w:val="00205599"/>
    <w:rsid w:val="002057A4"/>
    <w:rsid w:val="00206240"/>
    <w:rsid w:val="002064DA"/>
    <w:rsid w:val="00206715"/>
    <w:rsid w:val="002069EF"/>
    <w:rsid w:val="00206D00"/>
    <w:rsid w:val="00206F6C"/>
    <w:rsid w:val="0020703A"/>
    <w:rsid w:val="0020705F"/>
    <w:rsid w:val="0020706E"/>
    <w:rsid w:val="002071AE"/>
    <w:rsid w:val="00207200"/>
    <w:rsid w:val="0020764E"/>
    <w:rsid w:val="00207702"/>
    <w:rsid w:val="0020770E"/>
    <w:rsid w:val="002077FC"/>
    <w:rsid w:val="00207F6E"/>
    <w:rsid w:val="00210263"/>
    <w:rsid w:val="002102BA"/>
    <w:rsid w:val="00210915"/>
    <w:rsid w:val="00210EBF"/>
    <w:rsid w:val="0021122F"/>
    <w:rsid w:val="00211294"/>
    <w:rsid w:val="00211333"/>
    <w:rsid w:val="00211581"/>
    <w:rsid w:val="00211603"/>
    <w:rsid w:val="0021211E"/>
    <w:rsid w:val="00212431"/>
    <w:rsid w:val="002127C6"/>
    <w:rsid w:val="002139C4"/>
    <w:rsid w:val="00213CED"/>
    <w:rsid w:val="00213FF1"/>
    <w:rsid w:val="002140EF"/>
    <w:rsid w:val="00214124"/>
    <w:rsid w:val="002143DD"/>
    <w:rsid w:val="00214DFC"/>
    <w:rsid w:val="00214F8E"/>
    <w:rsid w:val="00214FA9"/>
    <w:rsid w:val="00215342"/>
    <w:rsid w:val="00215A25"/>
    <w:rsid w:val="00215DBE"/>
    <w:rsid w:val="00216602"/>
    <w:rsid w:val="00216807"/>
    <w:rsid w:val="002169A9"/>
    <w:rsid w:val="00216A8D"/>
    <w:rsid w:val="00216CF9"/>
    <w:rsid w:val="00216DBA"/>
    <w:rsid w:val="0021717C"/>
    <w:rsid w:val="0021718F"/>
    <w:rsid w:val="002171F9"/>
    <w:rsid w:val="00217480"/>
    <w:rsid w:val="00217816"/>
    <w:rsid w:val="00220A9B"/>
    <w:rsid w:val="00221228"/>
    <w:rsid w:val="002215A3"/>
    <w:rsid w:val="00221B5E"/>
    <w:rsid w:val="00221CB4"/>
    <w:rsid w:val="00221CCD"/>
    <w:rsid w:val="00221EE4"/>
    <w:rsid w:val="00221FB1"/>
    <w:rsid w:val="00222064"/>
    <w:rsid w:val="00222395"/>
    <w:rsid w:val="00222A4B"/>
    <w:rsid w:val="00224826"/>
    <w:rsid w:val="00224D70"/>
    <w:rsid w:val="00224E1E"/>
    <w:rsid w:val="0022525F"/>
    <w:rsid w:val="00225923"/>
    <w:rsid w:val="00225AA9"/>
    <w:rsid w:val="00225F8D"/>
    <w:rsid w:val="00225FEE"/>
    <w:rsid w:val="00226831"/>
    <w:rsid w:val="00226A48"/>
    <w:rsid w:val="00227138"/>
    <w:rsid w:val="0022734C"/>
    <w:rsid w:val="0022767E"/>
    <w:rsid w:val="00227C0D"/>
    <w:rsid w:val="0023051C"/>
    <w:rsid w:val="00230602"/>
    <w:rsid w:val="00230632"/>
    <w:rsid w:val="00230661"/>
    <w:rsid w:val="00231283"/>
    <w:rsid w:val="0023170F"/>
    <w:rsid w:val="002321D2"/>
    <w:rsid w:val="00232AC7"/>
    <w:rsid w:val="00233028"/>
    <w:rsid w:val="002335C5"/>
    <w:rsid w:val="00233EA8"/>
    <w:rsid w:val="00234E4E"/>
    <w:rsid w:val="00235566"/>
    <w:rsid w:val="00235F9F"/>
    <w:rsid w:val="00236979"/>
    <w:rsid w:val="002369B2"/>
    <w:rsid w:val="0023734A"/>
    <w:rsid w:val="0023770F"/>
    <w:rsid w:val="002400BB"/>
    <w:rsid w:val="002406AE"/>
    <w:rsid w:val="002419FE"/>
    <w:rsid w:val="00241A0C"/>
    <w:rsid w:val="00241A6F"/>
    <w:rsid w:val="00242396"/>
    <w:rsid w:val="00242805"/>
    <w:rsid w:val="00242AA2"/>
    <w:rsid w:val="00242B0F"/>
    <w:rsid w:val="00242F87"/>
    <w:rsid w:val="0024329E"/>
    <w:rsid w:val="00243866"/>
    <w:rsid w:val="00243AE0"/>
    <w:rsid w:val="00243CC1"/>
    <w:rsid w:val="002441B2"/>
    <w:rsid w:val="0024464F"/>
    <w:rsid w:val="0024486B"/>
    <w:rsid w:val="0024492E"/>
    <w:rsid w:val="002449E6"/>
    <w:rsid w:val="00244CC9"/>
    <w:rsid w:val="002450DB"/>
    <w:rsid w:val="00245204"/>
    <w:rsid w:val="00245280"/>
    <w:rsid w:val="00245905"/>
    <w:rsid w:val="00245942"/>
    <w:rsid w:val="0024607A"/>
    <w:rsid w:val="00246134"/>
    <w:rsid w:val="00246DDB"/>
    <w:rsid w:val="002478CF"/>
    <w:rsid w:val="00247A7A"/>
    <w:rsid w:val="00247BCF"/>
    <w:rsid w:val="00250AF5"/>
    <w:rsid w:val="0025115D"/>
    <w:rsid w:val="0025162D"/>
    <w:rsid w:val="00251676"/>
    <w:rsid w:val="00251703"/>
    <w:rsid w:val="002519BE"/>
    <w:rsid w:val="00251BA0"/>
    <w:rsid w:val="00252629"/>
    <w:rsid w:val="00252D77"/>
    <w:rsid w:val="00253210"/>
    <w:rsid w:val="0025335A"/>
    <w:rsid w:val="002542BF"/>
    <w:rsid w:val="0025455D"/>
    <w:rsid w:val="00254B09"/>
    <w:rsid w:val="00254EAE"/>
    <w:rsid w:val="00254FBA"/>
    <w:rsid w:val="002554CB"/>
    <w:rsid w:val="0025590A"/>
    <w:rsid w:val="002559A1"/>
    <w:rsid w:val="00256057"/>
    <w:rsid w:val="002565EA"/>
    <w:rsid w:val="0025679E"/>
    <w:rsid w:val="00256D57"/>
    <w:rsid w:val="002570F7"/>
    <w:rsid w:val="0025766C"/>
    <w:rsid w:val="00257677"/>
    <w:rsid w:val="00257958"/>
    <w:rsid w:val="00257BF4"/>
    <w:rsid w:val="00257D9B"/>
    <w:rsid w:val="00257EE8"/>
    <w:rsid w:val="00257F3A"/>
    <w:rsid w:val="0026080A"/>
    <w:rsid w:val="00260BAA"/>
    <w:rsid w:val="0026134F"/>
    <w:rsid w:val="0026155D"/>
    <w:rsid w:val="00261D40"/>
    <w:rsid w:val="002629D5"/>
    <w:rsid w:val="00262FCC"/>
    <w:rsid w:val="00263071"/>
    <w:rsid w:val="002630D8"/>
    <w:rsid w:val="0026312B"/>
    <w:rsid w:val="00263469"/>
    <w:rsid w:val="00263D19"/>
    <w:rsid w:val="00263F84"/>
    <w:rsid w:val="0026406A"/>
    <w:rsid w:val="0026442E"/>
    <w:rsid w:val="002647A6"/>
    <w:rsid w:val="002647E7"/>
    <w:rsid w:val="00264BBD"/>
    <w:rsid w:val="00265784"/>
    <w:rsid w:val="00265B15"/>
    <w:rsid w:val="00265C37"/>
    <w:rsid w:val="002670D3"/>
    <w:rsid w:val="00267B32"/>
    <w:rsid w:val="00270054"/>
    <w:rsid w:val="002700EA"/>
    <w:rsid w:val="00270150"/>
    <w:rsid w:val="00271B94"/>
    <w:rsid w:val="00271F8D"/>
    <w:rsid w:val="00272134"/>
    <w:rsid w:val="002726D7"/>
    <w:rsid w:val="00273CF7"/>
    <w:rsid w:val="00273D0E"/>
    <w:rsid w:val="00273FB5"/>
    <w:rsid w:val="002746A0"/>
    <w:rsid w:val="0027477A"/>
    <w:rsid w:val="00274B05"/>
    <w:rsid w:val="00274E6E"/>
    <w:rsid w:val="00274F0A"/>
    <w:rsid w:val="00274F30"/>
    <w:rsid w:val="00275229"/>
    <w:rsid w:val="0027528D"/>
    <w:rsid w:val="002752C5"/>
    <w:rsid w:val="0027530F"/>
    <w:rsid w:val="00275C7F"/>
    <w:rsid w:val="00276467"/>
    <w:rsid w:val="002767EE"/>
    <w:rsid w:val="002770CD"/>
    <w:rsid w:val="0027767A"/>
    <w:rsid w:val="002776C2"/>
    <w:rsid w:val="00277774"/>
    <w:rsid w:val="00280AF1"/>
    <w:rsid w:val="00282AC4"/>
    <w:rsid w:val="00283117"/>
    <w:rsid w:val="00283879"/>
    <w:rsid w:val="00283CC6"/>
    <w:rsid w:val="00283CF9"/>
    <w:rsid w:val="0028405F"/>
    <w:rsid w:val="002842FB"/>
    <w:rsid w:val="00284AED"/>
    <w:rsid w:val="00284E35"/>
    <w:rsid w:val="00285D46"/>
    <w:rsid w:val="00285DF9"/>
    <w:rsid w:val="00285EDD"/>
    <w:rsid w:val="00286094"/>
    <w:rsid w:val="00286453"/>
    <w:rsid w:val="0028647C"/>
    <w:rsid w:val="0028652E"/>
    <w:rsid w:val="00286612"/>
    <w:rsid w:val="00286C95"/>
    <w:rsid w:val="002873DA"/>
    <w:rsid w:val="00287881"/>
    <w:rsid w:val="00287EF3"/>
    <w:rsid w:val="002905F8"/>
    <w:rsid w:val="0029076C"/>
    <w:rsid w:val="00290EA8"/>
    <w:rsid w:val="00290EA9"/>
    <w:rsid w:val="002910BA"/>
    <w:rsid w:val="002910E2"/>
    <w:rsid w:val="002910EC"/>
    <w:rsid w:val="00291289"/>
    <w:rsid w:val="00291552"/>
    <w:rsid w:val="002917CF"/>
    <w:rsid w:val="0029198D"/>
    <w:rsid w:val="00291A0C"/>
    <w:rsid w:val="00291ACE"/>
    <w:rsid w:val="00291BED"/>
    <w:rsid w:val="00291C7C"/>
    <w:rsid w:val="00292678"/>
    <w:rsid w:val="00293A31"/>
    <w:rsid w:val="00293A5C"/>
    <w:rsid w:val="00293D0E"/>
    <w:rsid w:val="00294352"/>
    <w:rsid w:val="00294A7B"/>
    <w:rsid w:val="00294E67"/>
    <w:rsid w:val="00294EEB"/>
    <w:rsid w:val="002954EE"/>
    <w:rsid w:val="002959E8"/>
    <w:rsid w:val="00295B58"/>
    <w:rsid w:val="00295CBF"/>
    <w:rsid w:val="00295E86"/>
    <w:rsid w:val="00296175"/>
    <w:rsid w:val="00297063"/>
    <w:rsid w:val="0029763C"/>
    <w:rsid w:val="0029784D"/>
    <w:rsid w:val="00297D91"/>
    <w:rsid w:val="00297F8B"/>
    <w:rsid w:val="002A00AC"/>
    <w:rsid w:val="002A05FA"/>
    <w:rsid w:val="002A06FB"/>
    <w:rsid w:val="002A1438"/>
    <w:rsid w:val="002A1586"/>
    <w:rsid w:val="002A18A4"/>
    <w:rsid w:val="002A19F5"/>
    <w:rsid w:val="002A1A19"/>
    <w:rsid w:val="002A1C5E"/>
    <w:rsid w:val="002A1CD1"/>
    <w:rsid w:val="002A2651"/>
    <w:rsid w:val="002A2738"/>
    <w:rsid w:val="002A3537"/>
    <w:rsid w:val="002A369B"/>
    <w:rsid w:val="002A489E"/>
    <w:rsid w:val="002A490A"/>
    <w:rsid w:val="002A5193"/>
    <w:rsid w:val="002A5337"/>
    <w:rsid w:val="002A54A6"/>
    <w:rsid w:val="002A58EA"/>
    <w:rsid w:val="002A5F97"/>
    <w:rsid w:val="002A63D1"/>
    <w:rsid w:val="002A6718"/>
    <w:rsid w:val="002A6953"/>
    <w:rsid w:val="002A6B10"/>
    <w:rsid w:val="002A6FB0"/>
    <w:rsid w:val="002A728D"/>
    <w:rsid w:val="002A7866"/>
    <w:rsid w:val="002A7E71"/>
    <w:rsid w:val="002B0505"/>
    <w:rsid w:val="002B0B4F"/>
    <w:rsid w:val="002B0E6F"/>
    <w:rsid w:val="002B170D"/>
    <w:rsid w:val="002B19AE"/>
    <w:rsid w:val="002B1FA0"/>
    <w:rsid w:val="002B2A09"/>
    <w:rsid w:val="002B2FC9"/>
    <w:rsid w:val="002B3BF6"/>
    <w:rsid w:val="002B4022"/>
    <w:rsid w:val="002B4EDC"/>
    <w:rsid w:val="002B5033"/>
    <w:rsid w:val="002B5082"/>
    <w:rsid w:val="002B536A"/>
    <w:rsid w:val="002B5430"/>
    <w:rsid w:val="002B57B6"/>
    <w:rsid w:val="002B5958"/>
    <w:rsid w:val="002B5E59"/>
    <w:rsid w:val="002B6085"/>
    <w:rsid w:val="002B61F7"/>
    <w:rsid w:val="002B6809"/>
    <w:rsid w:val="002B6ED5"/>
    <w:rsid w:val="002B6EEA"/>
    <w:rsid w:val="002B7090"/>
    <w:rsid w:val="002B7DE2"/>
    <w:rsid w:val="002B7E2C"/>
    <w:rsid w:val="002C0029"/>
    <w:rsid w:val="002C076B"/>
    <w:rsid w:val="002C09E4"/>
    <w:rsid w:val="002C0BE5"/>
    <w:rsid w:val="002C0E0F"/>
    <w:rsid w:val="002C0F8F"/>
    <w:rsid w:val="002C184D"/>
    <w:rsid w:val="002C1993"/>
    <w:rsid w:val="002C229C"/>
    <w:rsid w:val="002C2472"/>
    <w:rsid w:val="002C2868"/>
    <w:rsid w:val="002C2890"/>
    <w:rsid w:val="002C2AD9"/>
    <w:rsid w:val="002C3023"/>
    <w:rsid w:val="002C3078"/>
    <w:rsid w:val="002C3261"/>
    <w:rsid w:val="002C390B"/>
    <w:rsid w:val="002C4063"/>
    <w:rsid w:val="002C418B"/>
    <w:rsid w:val="002C420F"/>
    <w:rsid w:val="002C480C"/>
    <w:rsid w:val="002C4884"/>
    <w:rsid w:val="002C48B8"/>
    <w:rsid w:val="002C4EC8"/>
    <w:rsid w:val="002C51D1"/>
    <w:rsid w:val="002C5911"/>
    <w:rsid w:val="002C5C7C"/>
    <w:rsid w:val="002C6026"/>
    <w:rsid w:val="002C641B"/>
    <w:rsid w:val="002C6912"/>
    <w:rsid w:val="002C75B9"/>
    <w:rsid w:val="002C7977"/>
    <w:rsid w:val="002C7A0E"/>
    <w:rsid w:val="002D0327"/>
    <w:rsid w:val="002D05EF"/>
    <w:rsid w:val="002D0D46"/>
    <w:rsid w:val="002D0DAE"/>
    <w:rsid w:val="002D14C5"/>
    <w:rsid w:val="002D1816"/>
    <w:rsid w:val="002D202D"/>
    <w:rsid w:val="002D2969"/>
    <w:rsid w:val="002D2A4C"/>
    <w:rsid w:val="002D2AD8"/>
    <w:rsid w:val="002D2D1C"/>
    <w:rsid w:val="002D2E6C"/>
    <w:rsid w:val="002D2F3B"/>
    <w:rsid w:val="002D41AA"/>
    <w:rsid w:val="002D4350"/>
    <w:rsid w:val="002D4711"/>
    <w:rsid w:val="002D4B24"/>
    <w:rsid w:val="002D4B96"/>
    <w:rsid w:val="002D4D27"/>
    <w:rsid w:val="002D5189"/>
    <w:rsid w:val="002D53A9"/>
    <w:rsid w:val="002D5832"/>
    <w:rsid w:val="002D59FE"/>
    <w:rsid w:val="002D5B9A"/>
    <w:rsid w:val="002D5C44"/>
    <w:rsid w:val="002D5D38"/>
    <w:rsid w:val="002D5DCE"/>
    <w:rsid w:val="002D630B"/>
    <w:rsid w:val="002D7A37"/>
    <w:rsid w:val="002D7E39"/>
    <w:rsid w:val="002E02AE"/>
    <w:rsid w:val="002E042C"/>
    <w:rsid w:val="002E0613"/>
    <w:rsid w:val="002E0769"/>
    <w:rsid w:val="002E0EB1"/>
    <w:rsid w:val="002E1325"/>
    <w:rsid w:val="002E1A5D"/>
    <w:rsid w:val="002E1FA6"/>
    <w:rsid w:val="002E2374"/>
    <w:rsid w:val="002E2C91"/>
    <w:rsid w:val="002E2DA3"/>
    <w:rsid w:val="002E2EA4"/>
    <w:rsid w:val="002E2EB3"/>
    <w:rsid w:val="002E30D8"/>
    <w:rsid w:val="002E315F"/>
    <w:rsid w:val="002E3B05"/>
    <w:rsid w:val="002E3BE3"/>
    <w:rsid w:val="002E40A6"/>
    <w:rsid w:val="002E4277"/>
    <w:rsid w:val="002E4403"/>
    <w:rsid w:val="002E4885"/>
    <w:rsid w:val="002E4F33"/>
    <w:rsid w:val="002E5771"/>
    <w:rsid w:val="002E5E8F"/>
    <w:rsid w:val="002E629A"/>
    <w:rsid w:val="002E680E"/>
    <w:rsid w:val="002E7531"/>
    <w:rsid w:val="002E758D"/>
    <w:rsid w:val="002E79E0"/>
    <w:rsid w:val="002E7CFC"/>
    <w:rsid w:val="002F05E7"/>
    <w:rsid w:val="002F081B"/>
    <w:rsid w:val="002F114C"/>
    <w:rsid w:val="002F146E"/>
    <w:rsid w:val="002F164C"/>
    <w:rsid w:val="002F196B"/>
    <w:rsid w:val="002F246E"/>
    <w:rsid w:val="002F255E"/>
    <w:rsid w:val="002F25D4"/>
    <w:rsid w:val="002F2877"/>
    <w:rsid w:val="002F28F7"/>
    <w:rsid w:val="002F29DF"/>
    <w:rsid w:val="002F2DBE"/>
    <w:rsid w:val="002F2DE9"/>
    <w:rsid w:val="002F32A4"/>
    <w:rsid w:val="002F33CD"/>
    <w:rsid w:val="002F382D"/>
    <w:rsid w:val="002F39A9"/>
    <w:rsid w:val="002F3D9C"/>
    <w:rsid w:val="002F424E"/>
    <w:rsid w:val="002F4436"/>
    <w:rsid w:val="002F48B7"/>
    <w:rsid w:val="002F5156"/>
    <w:rsid w:val="002F59BA"/>
    <w:rsid w:val="002F5B98"/>
    <w:rsid w:val="002F5FC1"/>
    <w:rsid w:val="002F6053"/>
    <w:rsid w:val="002F6195"/>
    <w:rsid w:val="002F6218"/>
    <w:rsid w:val="002F621D"/>
    <w:rsid w:val="002F6779"/>
    <w:rsid w:val="002F69CD"/>
    <w:rsid w:val="002F6AD5"/>
    <w:rsid w:val="002F6EBD"/>
    <w:rsid w:val="002F6F05"/>
    <w:rsid w:val="002F7267"/>
    <w:rsid w:val="002F73C7"/>
    <w:rsid w:val="002F74AF"/>
    <w:rsid w:val="002F77EF"/>
    <w:rsid w:val="002F7DA5"/>
    <w:rsid w:val="003004BD"/>
    <w:rsid w:val="00300794"/>
    <w:rsid w:val="003007CC"/>
    <w:rsid w:val="00300891"/>
    <w:rsid w:val="003008FF"/>
    <w:rsid w:val="00300B7A"/>
    <w:rsid w:val="00300BAE"/>
    <w:rsid w:val="00300C50"/>
    <w:rsid w:val="003015E3"/>
    <w:rsid w:val="0030197A"/>
    <w:rsid w:val="00301AAC"/>
    <w:rsid w:val="00301FFB"/>
    <w:rsid w:val="0030257F"/>
    <w:rsid w:val="00302635"/>
    <w:rsid w:val="003027B6"/>
    <w:rsid w:val="00302C97"/>
    <w:rsid w:val="00303227"/>
    <w:rsid w:val="003034E8"/>
    <w:rsid w:val="003040A5"/>
    <w:rsid w:val="003041A8"/>
    <w:rsid w:val="003047ED"/>
    <w:rsid w:val="0030493F"/>
    <w:rsid w:val="0030495F"/>
    <w:rsid w:val="00304A2C"/>
    <w:rsid w:val="00304C0C"/>
    <w:rsid w:val="003050CB"/>
    <w:rsid w:val="003050DF"/>
    <w:rsid w:val="00305688"/>
    <w:rsid w:val="00305809"/>
    <w:rsid w:val="00305C43"/>
    <w:rsid w:val="00305C84"/>
    <w:rsid w:val="00305C8B"/>
    <w:rsid w:val="0030683C"/>
    <w:rsid w:val="00306F15"/>
    <w:rsid w:val="0030700F"/>
    <w:rsid w:val="00307079"/>
    <w:rsid w:val="00307117"/>
    <w:rsid w:val="0030722C"/>
    <w:rsid w:val="00307A8A"/>
    <w:rsid w:val="00307F68"/>
    <w:rsid w:val="003102E8"/>
    <w:rsid w:val="00310483"/>
    <w:rsid w:val="00310EA8"/>
    <w:rsid w:val="00310EB2"/>
    <w:rsid w:val="00310F94"/>
    <w:rsid w:val="00310FAF"/>
    <w:rsid w:val="0031128A"/>
    <w:rsid w:val="003120FF"/>
    <w:rsid w:val="003123D6"/>
    <w:rsid w:val="00313775"/>
    <w:rsid w:val="003137BE"/>
    <w:rsid w:val="00313B9E"/>
    <w:rsid w:val="00313BDC"/>
    <w:rsid w:val="00313E44"/>
    <w:rsid w:val="00314014"/>
    <w:rsid w:val="00314391"/>
    <w:rsid w:val="0031440F"/>
    <w:rsid w:val="0031545A"/>
    <w:rsid w:val="00315586"/>
    <w:rsid w:val="003157A6"/>
    <w:rsid w:val="00315BFB"/>
    <w:rsid w:val="0031609F"/>
    <w:rsid w:val="0031626A"/>
    <w:rsid w:val="00316584"/>
    <w:rsid w:val="003167A3"/>
    <w:rsid w:val="00316CEB"/>
    <w:rsid w:val="00317269"/>
    <w:rsid w:val="003174EB"/>
    <w:rsid w:val="00317C30"/>
    <w:rsid w:val="00320181"/>
    <w:rsid w:val="00320BB7"/>
    <w:rsid w:val="00320DDA"/>
    <w:rsid w:val="00321101"/>
    <w:rsid w:val="00321397"/>
    <w:rsid w:val="003217FE"/>
    <w:rsid w:val="00321DCD"/>
    <w:rsid w:val="0032206C"/>
    <w:rsid w:val="003230F0"/>
    <w:rsid w:val="0032340A"/>
    <w:rsid w:val="0032378C"/>
    <w:rsid w:val="00323A54"/>
    <w:rsid w:val="00323BAD"/>
    <w:rsid w:val="003245FB"/>
    <w:rsid w:val="00324A30"/>
    <w:rsid w:val="00325104"/>
    <w:rsid w:val="00325370"/>
    <w:rsid w:val="00325D7D"/>
    <w:rsid w:val="00326A21"/>
    <w:rsid w:val="00326AB4"/>
    <w:rsid w:val="0032753B"/>
    <w:rsid w:val="003279E4"/>
    <w:rsid w:val="00327B3D"/>
    <w:rsid w:val="00330206"/>
    <w:rsid w:val="003308A0"/>
    <w:rsid w:val="0033109F"/>
    <w:rsid w:val="003313FE"/>
    <w:rsid w:val="00331A6A"/>
    <w:rsid w:val="00331FB2"/>
    <w:rsid w:val="003321BB"/>
    <w:rsid w:val="00332C0A"/>
    <w:rsid w:val="00332DCC"/>
    <w:rsid w:val="00332E41"/>
    <w:rsid w:val="00333244"/>
    <w:rsid w:val="00333384"/>
    <w:rsid w:val="00333923"/>
    <w:rsid w:val="00333955"/>
    <w:rsid w:val="00333D18"/>
    <w:rsid w:val="00333EAE"/>
    <w:rsid w:val="00333ED5"/>
    <w:rsid w:val="0033406F"/>
    <w:rsid w:val="00334323"/>
    <w:rsid w:val="00334360"/>
    <w:rsid w:val="00334916"/>
    <w:rsid w:val="00334B86"/>
    <w:rsid w:val="00334BCD"/>
    <w:rsid w:val="00334ED2"/>
    <w:rsid w:val="00335464"/>
    <w:rsid w:val="00335563"/>
    <w:rsid w:val="00335927"/>
    <w:rsid w:val="00335BFF"/>
    <w:rsid w:val="003363E6"/>
    <w:rsid w:val="0033651B"/>
    <w:rsid w:val="00336F1C"/>
    <w:rsid w:val="003371D6"/>
    <w:rsid w:val="00337336"/>
    <w:rsid w:val="00337622"/>
    <w:rsid w:val="0033784E"/>
    <w:rsid w:val="003378C8"/>
    <w:rsid w:val="00337A19"/>
    <w:rsid w:val="003400AC"/>
    <w:rsid w:val="003407FE"/>
    <w:rsid w:val="00340AFB"/>
    <w:rsid w:val="00340D70"/>
    <w:rsid w:val="00341464"/>
    <w:rsid w:val="003416EB"/>
    <w:rsid w:val="0034171E"/>
    <w:rsid w:val="003419E2"/>
    <w:rsid w:val="00341FB0"/>
    <w:rsid w:val="00342670"/>
    <w:rsid w:val="00342DF9"/>
    <w:rsid w:val="00343A8F"/>
    <w:rsid w:val="003441E2"/>
    <w:rsid w:val="0034424B"/>
    <w:rsid w:val="0034429D"/>
    <w:rsid w:val="003442E4"/>
    <w:rsid w:val="003444D1"/>
    <w:rsid w:val="00344602"/>
    <w:rsid w:val="0034485A"/>
    <w:rsid w:val="00344E60"/>
    <w:rsid w:val="00344F97"/>
    <w:rsid w:val="0034574E"/>
    <w:rsid w:val="00345CC8"/>
    <w:rsid w:val="0034626F"/>
    <w:rsid w:val="0034649B"/>
    <w:rsid w:val="00346D02"/>
    <w:rsid w:val="00346E21"/>
    <w:rsid w:val="00346E7C"/>
    <w:rsid w:val="00347518"/>
    <w:rsid w:val="0034787D"/>
    <w:rsid w:val="003479EA"/>
    <w:rsid w:val="00347D6B"/>
    <w:rsid w:val="003503F8"/>
    <w:rsid w:val="00350510"/>
    <w:rsid w:val="00350B58"/>
    <w:rsid w:val="003511B8"/>
    <w:rsid w:val="0035159E"/>
    <w:rsid w:val="00351A2A"/>
    <w:rsid w:val="00351A94"/>
    <w:rsid w:val="00351C09"/>
    <w:rsid w:val="00351C4E"/>
    <w:rsid w:val="0035230F"/>
    <w:rsid w:val="0035231B"/>
    <w:rsid w:val="003523CC"/>
    <w:rsid w:val="003524E5"/>
    <w:rsid w:val="003524F1"/>
    <w:rsid w:val="00352BE7"/>
    <w:rsid w:val="00352D61"/>
    <w:rsid w:val="00352F7A"/>
    <w:rsid w:val="003530FA"/>
    <w:rsid w:val="003539E7"/>
    <w:rsid w:val="00353B60"/>
    <w:rsid w:val="00353BAA"/>
    <w:rsid w:val="00353BB0"/>
    <w:rsid w:val="003543E4"/>
    <w:rsid w:val="003550F9"/>
    <w:rsid w:val="003558DF"/>
    <w:rsid w:val="00355934"/>
    <w:rsid w:val="00355F62"/>
    <w:rsid w:val="003564C5"/>
    <w:rsid w:val="00356586"/>
    <w:rsid w:val="003565CA"/>
    <w:rsid w:val="0035660E"/>
    <w:rsid w:val="00356676"/>
    <w:rsid w:val="00356968"/>
    <w:rsid w:val="00356CD7"/>
    <w:rsid w:val="00356FE1"/>
    <w:rsid w:val="003573E4"/>
    <w:rsid w:val="003574C4"/>
    <w:rsid w:val="00357758"/>
    <w:rsid w:val="00357A6E"/>
    <w:rsid w:val="00357F36"/>
    <w:rsid w:val="003604EE"/>
    <w:rsid w:val="003606E8"/>
    <w:rsid w:val="00360738"/>
    <w:rsid w:val="003609EA"/>
    <w:rsid w:val="00360E37"/>
    <w:rsid w:val="003611C0"/>
    <w:rsid w:val="0036143A"/>
    <w:rsid w:val="00361735"/>
    <w:rsid w:val="00361AED"/>
    <w:rsid w:val="00361B19"/>
    <w:rsid w:val="0036253E"/>
    <w:rsid w:val="00362A3F"/>
    <w:rsid w:val="00362C32"/>
    <w:rsid w:val="00362E15"/>
    <w:rsid w:val="0036338E"/>
    <w:rsid w:val="00363503"/>
    <w:rsid w:val="00363856"/>
    <w:rsid w:val="003639E7"/>
    <w:rsid w:val="00364091"/>
    <w:rsid w:val="003640A2"/>
    <w:rsid w:val="0036491A"/>
    <w:rsid w:val="003651FC"/>
    <w:rsid w:val="003656C9"/>
    <w:rsid w:val="00366842"/>
    <w:rsid w:val="00366DB5"/>
    <w:rsid w:val="003671FE"/>
    <w:rsid w:val="00367439"/>
    <w:rsid w:val="00367D52"/>
    <w:rsid w:val="00367D82"/>
    <w:rsid w:val="00370131"/>
    <w:rsid w:val="00370615"/>
    <w:rsid w:val="00370816"/>
    <w:rsid w:val="00370B08"/>
    <w:rsid w:val="0037177C"/>
    <w:rsid w:val="00371CF0"/>
    <w:rsid w:val="00372373"/>
    <w:rsid w:val="003725D4"/>
    <w:rsid w:val="00372688"/>
    <w:rsid w:val="00372B19"/>
    <w:rsid w:val="00372FA6"/>
    <w:rsid w:val="00372FF7"/>
    <w:rsid w:val="00373776"/>
    <w:rsid w:val="00373AE6"/>
    <w:rsid w:val="00373CB2"/>
    <w:rsid w:val="00373F88"/>
    <w:rsid w:val="00374707"/>
    <w:rsid w:val="003747CF"/>
    <w:rsid w:val="003752F1"/>
    <w:rsid w:val="003757C0"/>
    <w:rsid w:val="003757DE"/>
    <w:rsid w:val="00375F33"/>
    <w:rsid w:val="00376C57"/>
    <w:rsid w:val="00376E1D"/>
    <w:rsid w:val="00377A43"/>
    <w:rsid w:val="00377C22"/>
    <w:rsid w:val="0038023B"/>
    <w:rsid w:val="003804F4"/>
    <w:rsid w:val="00380995"/>
    <w:rsid w:val="0038121E"/>
    <w:rsid w:val="00381549"/>
    <w:rsid w:val="00382027"/>
    <w:rsid w:val="00382158"/>
    <w:rsid w:val="00383AE6"/>
    <w:rsid w:val="0038416D"/>
    <w:rsid w:val="00384299"/>
    <w:rsid w:val="003847FF"/>
    <w:rsid w:val="00384930"/>
    <w:rsid w:val="00384A25"/>
    <w:rsid w:val="003850EC"/>
    <w:rsid w:val="00385AEC"/>
    <w:rsid w:val="00385FC0"/>
    <w:rsid w:val="0038656D"/>
    <w:rsid w:val="003866F7"/>
    <w:rsid w:val="003867DA"/>
    <w:rsid w:val="00386A17"/>
    <w:rsid w:val="00386EF0"/>
    <w:rsid w:val="00386F02"/>
    <w:rsid w:val="00390487"/>
    <w:rsid w:val="00390B0F"/>
    <w:rsid w:val="003915DE"/>
    <w:rsid w:val="00391761"/>
    <w:rsid w:val="00391811"/>
    <w:rsid w:val="003918C9"/>
    <w:rsid w:val="00391EDF"/>
    <w:rsid w:val="00392308"/>
    <w:rsid w:val="0039280C"/>
    <w:rsid w:val="003929D4"/>
    <w:rsid w:val="00392D15"/>
    <w:rsid w:val="00392DD5"/>
    <w:rsid w:val="00393203"/>
    <w:rsid w:val="0039322D"/>
    <w:rsid w:val="003934C1"/>
    <w:rsid w:val="00393730"/>
    <w:rsid w:val="00393DB1"/>
    <w:rsid w:val="0039424E"/>
    <w:rsid w:val="003947D5"/>
    <w:rsid w:val="00394A6E"/>
    <w:rsid w:val="00394C72"/>
    <w:rsid w:val="003950EA"/>
    <w:rsid w:val="003960C0"/>
    <w:rsid w:val="00396854"/>
    <w:rsid w:val="003969E3"/>
    <w:rsid w:val="0039742D"/>
    <w:rsid w:val="003975BC"/>
    <w:rsid w:val="00397624"/>
    <w:rsid w:val="00397AC8"/>
    <w:rsid w:val="00397D30"/>
    <w:rsid w:val="003A01AE"/>
    <w:rsid w:val="003A08F5"/>
    <w:rsid w:val="003A1431"/>
    <w:rsid w:val="003A18AE"/>
    <w:rsid w:val="003A1BDA"/>
    <w:rsid w:val="003A218C"/>
    <w:rsid w:val="003A2303"/>
    <w:rsid w:val="003A24F5"/>
    <w:rsid w:val="003A2831"/>
    <w:rsid w:val="003A284E"/>
    <w:rsid w:val="003A38E1"/>
    <w:rsid w:val="003A432B"/>
    <w:rsid w:val="003A49B4"/>
    <w:rsid w:val="003A4E51"/>
    <w:rsid w:val="003A5A20"/>
    <w:rsid w:val="003A5CEB"/>
    <w:rsid w:val="003A5E97"/>
    <w:rsid w:val="003A69D8"/>
    <w:rsid w:val="003A6ED6"/>
    <w:rsid w:val="003A7227"/>
    <w:rsid w:val="003A7A12"/>
    <w:rsid w:val="003B021F"/>
    <w:rsid w:val="003B0BEA"/>
    <w:rsid w:val="003B130D"/>
    <w:rsid w:val="003B154F"/>
    <w:rsid w:val="003B16CD"/>
    <w:rsid w:val="003B16D1"/>
    <w:rsid w:val="003B19C1"/>
    <w:rsid w:val="003B1CA6"/>
    <w:rsid w:val="003B213D"/>
    <w:rsid w:val="003B3B87"/>
    <w:rsid w:val="003B3C98"/>
    <w:rsid w:val="003B3D10"/>
    <w:rsid w:val="003B41A6"/>
    <w:rsid w:val="003B420B"/>
    <w:rsid w:val="003B43D7"/>
    <w:rsid w:val="003B5289"/>
    <w:rsid w:val="003B54A0"/>
    <w:rsid w:val="003B5DFC"/>
    <w:rsid w:val="003B5E0B"/>
    <w:rsid w:val="003B5E47"/>
    <w:rsid w:val="003B5EC7"/>
    <w:rsid w:val="003B6B5F"/>
    <w:rsid w:val="003B6DDC"/>
    <w:rsid w:val="003B7003"/>
    <w:rsid w:val="003B710F"/>
    <w:rsid w:val="003B7624"/>
    <w:rsid w:val="003B78DD"/>
    <w:rsid w:val="003B79EE"/>
    <w:rsid w:val="003C02DE"/>
    <w:rsid w:val="003C06B2"/>
    <w:rsid w:val="003C0781"/>
    <w:rsid w:val="003C113D"/>
    <w:rsid w:val="003C17C9"/>
    <w:rsid w:val="003C1BAA"/>
    <w:rsid w:val="003C1E9E"/>
    <w:rsid w:val="003C2201"/>
    <w:rsid w:val="003C22B2"/>
    <w:rsid w:val="003C2387"/>
    <w:rsid w:val="003C2498"/>
    <w:rsid w:val="003C261C"/>
    <w:rsid w:val="003C2C7D"/>
    <w:rsid w:val="003C2FDA"/>
    <w:rsid w:val="003C338B"/>
    <w:rsid w:val="003C358C"/>
    <w:rsid w:val="003C3652"/>
    <w:rsid w:val="003C3C12"/>
    <w:rsid w:val="003C3CB4"/>
    <w:rsid w:val="003C3DC6"/>
    <w:rsid w:val="003C3E01"/>
    <w:rsid w:val="003C3FBC"/>
    <w:rsid w:val="003C406F"/>
    <w:rsid w:val="003C4173"/>
    <w:rsid w:val="003C5377"/>
    <w:rsid w:val="003C5559"/>
    <w:rsid w:val="003C55A6"/>
    <w:rsid w:val="003C60CD"/>
    <w:rsid w:val="003C6261"/>
    <w:rsid w:val="003C7FDA"/>
    <w:rsid w:val="003D0527"/>
    <w:rsid w:val="003D0549"/>
    <w:rsid w:val="003D09AD"/>
    <w:rsid w:val="003D0A08"/>
    <w:rsid w:val="003D0C98"/>
    <w:rsid w:val="003D1822"/>
    <w:rsid w:val="003D1D56"/>
    <w:rsid w:val="003D1DCF"/>
    <w:rsid w:val="003D218A"/>
    <w:rsid w:val="003D21FB"/>
    <w:rsid w:val="003D2323"/>
    <w:rsid w:val="003D25D7"/>
    <w:rsid w:val="003D2ABB"/>
    <w:rsid w:val="003D2D8B"/>
    <w:rsid w:val="003D37D6"/>
    <w:rsid w:val="003D384E"/>
    <w:rsid w:val="003D3AB3"/>
    <w:rsid w:val="003D3BAC"/>
    <w:rsid w:val="003D3D9C"/>
    <w:rsid w:val="003D413F"/>
    <w:rsid w:val="003D46FC"/>
    <w:rsid w:val="003D4728"/>
    <w:rsid w:val="003D4D6F"/>
    <w:rsid w:val="003D53F7"/>
    <w:rsid w:val="003D5AC1"/>
    <w:rsid w:val="003D61AA"/>
    <w:rsid w:val="003D6984"/>
    <w:rsid w:val="003D6A21"/>
    <w:rsid w:val="003D7522"/>
    <w:rsid w:val="003D7D66"/>
    <w:rsid w:val="003E00F3"/>
    <w:rsid w:val="003E0731"/>
    <w:rsid w:val="003E07A4"/>
    <w:rsid w:val="003E0DFB"/>
    <w:rsid w:val="003E0F1A"/>
    <w:rsid w:val="003E19D8"/>
    <w:rsid w:val="003E1AD3"/>
    <w:rsid w:val="003E1B68"/>
    <w:rsid w:val="003E21FD"/>
    <w:rsid w:val="003E23C4"/>
    <w:rsid w:val="003E2677"/>
    <w:rsid w:val="003E294D"/>
    <w:rsid w:val="003E3067"/>
    <w:rsid w:val="003E30C6"/>
    <w:rsid w:val="003E35DC"/>
    <w:rsid w:val="003E372F"/>
    <w:rsid w:val="003E3B9F"/>
    <w:rsid w:val="003E3CF7"/>
    <w:rsid w:val="003E47F1"/>
    <w:rsid w:val="003E4C5E"/>
    <w:rsid w:val="003E4D86"/>
    <w:rsid w:val="003E4E1E"/>
    <w:rsid w:val="003E4FA1"/>
    <w:rsid w:val="003E51BD"/>
    <w:rsid w:val="003E534A"/>
    <w:rsid w:val="003E5D7B"/>
    <w:rsid w:val="003E635C"/>
    <w:rsid w:val="003E6C0E"/>
    <w:rsid w:val="003E727A"/>
    <w:rsid w:val="003E79B5"/>
    <w:rsid w:val="003E7AEA"/>
    <w:rsid w:val="003E7AF3"/>
    <w:rsid w:val="003E7EA7"/>
    <w:rsid w:val="003F02EE"/>
    <w:rsid w:val="003F0404"/>
    <w:rsid w:val="003F05E7"/>
    <w:rsid w:val="003F075C"/>
    <w:rsid w:val="003F0F3E"/>
    <w:rsid w:val="003F0F98"/>
    <w:rsid w:val="003F105A"/>
    <w:rsid w:val="003F10ED"/>
    <w:rsid w:val="003F122A"/>
    <w:rsid w:val="003F13C2"/>
    <w:rsid w:val="003F1606"/>
    <w:rsid w:val="003F1681"/>
    <w:rsid w:val="003F17AA"/>
    <w:rsid w:val="003F19B5"/>
    <w:rsid w:val="003F19C1"/>
    <w:rsid w:val="003F1D21"/>
    <w:rsid w:val="003F1F07"/>
    <w:rsid w:val="003F2C3D"/>
    <w:rsid w:val="003F2E8B"/>
    <w:rsid w:val="003F390C"/>
    <w:rsid w:val="003F3A93"/>
    <w:rsid w:val="003F3AA3"/>
    <w:rsid w:val="003F45FB"/>
    <w:rsid w:val="003F478D"/>
    <w:rsid w:val="003F5879"/>
    <w:rsid w:val="003F67B2"/>
    <w:rsid w:val="003F6C91"/>
    <w:rsid w:val="003F716D"/>
    <w:rsid w:val="003F7396"/>
    <w:rsid w:val="003F76A6"/>
    <w:rsid w:val="003F779F"/>
    <w:rsid w:val="003F79F6"/>
    <w:rsid w:val="00400CBC"/>
    <w:rsid w:val="00400CF7"/>
    <w:rsid w:val="00400D7A"/>
    <w:rsid w:val="00402006"/>
    <w:rsid w:val="004021D3"/>
    <w:rsid w:val="004027BD"/>
    <w:rsid w:val="00402894"/>
    <w:rsid w:val="00402DE6"/>
    <w:rsid w:val="00402ED8"/>
    <w:rsid w:val="00402EEF"/>
    <w:rsid w:val="00403231"/>
    <w:rsid w:val="0040422C"/>
    <w:rsid w:val="0040489D"/>
    <w:rsid w:val="004049D6"/>
    <w:rsid w:val="004049E6"/>
    <w:rsid w:val="0040524D"/>
    <w:rsid w:val="004057A5"/>
    <w:rsid w:val="004057A8"/>
    <w:rsid w:val="00406ED5"/>
    <w:rsid w:val="004073A2"/>
    <w:rsid w:val="00407685"/>
    <w:rsid w:val="004076ED"/>
    <w:rsid w:val="00407ACF"/>
    <w:rsid w:val="00407F48"/>
    <w:rsid w:val="0041074E"/>
    <w:rsid w:val="004109A6"/>
    <w:rsid w:val="00410B67"/>
    <w:rsid w:val="00410CBB"/>
    <w:rsid w:val="00410D7E"/>
    <w:rsid w:val="00410F1A"/>
    <w:rsid w:val="00411108"/>
    <w:rsid w:val="00411984"/>
    <w:rsid w:val="00411B6E"/>
    <w:rsid w:val="004130EB"/>
    <w:rsid w:val="0041314B"/>
    <w:rsid w:val="00413558"/>
    <w:rsid w:val="004139CD"/>
    <w:rsid w:val="004145FD"/>
    <w:rsid w:val="004149A7"/>
    <w:rsid w:val="00414A76"/>
    <w:rsid w:val="004158B7"/>
    <w:rsid w:val="00416086"/>
    <w:rsid w:val="004162DB"/>
    <w:rsid w:val="00416373"/>
    <w:rsid w:val="0041667E"/>
    <w:rsid w:val="00416799"/>
    <w:rsid w:val="00417945"/>
    <w:rsid w:val="00417B6A"/>
    <w:rsid w:val="00420199"/>
    <w:rsid w:val="00420E5D"/>
    <w:rsid w:val="004210DC"/>
    <w:rsid w:val="004211C1"/>
    <w:rsid w:val="004217FE"/>
    <w:rsid w:val="00421972"/>
    <w:rsid w:val="00421DA6"/>
    <w:rsid w:val="00421F8E"/>
    <w:rsid w:val="00422359"/>
    <w:rsid w:val="00422557"/>
    <w:rsid w:val="004226B4"/>
    <w:rsid w:val="0042273B"/>
    <w:rsid w:val="00422BD3"/>
    <w:rsid w:val="00422D05"/>
    <w:rsid w:val="0042331D"/>
    <w:rsid w:val="00423528"/>
    <w:rsid w:val="00423730"/>
    <w:rsid w:val="00424945"/>
    <w:rsid w:val="00424F51"/>
    <w:rsid w:val="0042536E"/>
    <w:rsid w:val="004253B3"/>
    <w:rsid w:val="004257D9"/>
    <w:rsid w:val="00425858"/>
    <w:rsid w:val="00425A32"/>
    <w:rsid w:val="00425C7B"/>
    <w:rsid w:val="0042600D"/>
    <w:rsid w:val="00426B79"/>
    <w:rsid w:val="00426FE8"/>
    <w:rsid w:val="00427090"/>
    <w:rsid w:val="0042712B"/>
    <w:rsid w:val="0042718E"/>
    <w:rsid w:val="00427460"/>
    <w:rsid w:val="00427A08"/>
    <w:rsid w:val="00427E12"/>
    <w:rsid w:val="00427F1B"/>
    <w:rsid w:val="00427FF8"/>
    <w:rsid w:val="0043001D"/>
    <w:rsid w:val="00430548"/>
    <w:rsid w:val="00430617"/>
    <w:rsid w:val="00430FFA"/>
    <w:rsid w:val="00431016"/>
    <w:rsid w:val="004314BB"/>
    <w:rsid w:val="00431BF9"/>
    <w:rsid w:val="00431FCB"/>
    <w:rsid w:val="004322A7"/>
    <w:rsid w:val="004323CC"/>
    <w:rsid w:val="004327F8"/>
    <w:rsid w:val="00432CC2"/>
    <w:rsid w:val="004330EB"/>
    <w:rsid w:val="00433663"/>
    <w:rsid w:val="004336A4"/>
    <w:rsid w:val="00433A14"/>
    <w:rsid w:val="00433DA4"/>
    <w:rsid w:val="004342F7"/>
    <w:rsid w:val="00434962"/>
    <w:rsid w:val="00434AAE"/>
    <w:rsid w:val="00434B01"/>
    <w:rsid w:val="00434E8E"/>
    <w:rsid w:val="0043533E"/>
    <w:rsid w:val="00435520"/>
    <w:rsid w:val="00435B04"/>
    <w:rsid w:val="00435B0D"/>
    <w:rsid w:val="00435CC4"/>
    <w:rsid w:val="00435E3C"/>
    <w:rsid w:val="004365BB"/>
    <w:rsid w:val="0043693D"/>
    <w:rsid w:val="0043784F"/>
    <w:rsid w:val="004379C7"/>
    <w:rsid w:val="0044008F"/>
    <w:rsid w:val="0044047A"/>
    <w:rsid w:val="00440804"/>
    <w:rsid w:val="004409AC"/>
    <w:rsid w:val="00440C69"/>
    <w:rsid w:val="00440C91"/>
    <w:rsid w:val="0044114C"/>
    <w:rsid w:val="004414A7"/>
    <w:rsid w:val="004417BE"/>
    <w:rsid w:val="00441EC6"/>
    <w:rsid w:val="00441FE0"/>
    <w:rsid w:val="0044256A"/>
    <w:rsid w:val="00443263"/>
    <w:rsid w:val="004433CD"/>
    <w:rsid w:val="004435BA"/>
    <w:rsid w:val="00443E2E"/>
    <w:rsid w:val="004445D9"/>
    <w:rsid w:val="00444928"/>
    <w:rsid w:val="00444940"/>
    <w:rsid w:val="00444C77"/>
    <w:rsid w:val="0044595B"/>
    <w:rsid w:val="00445AEE"/>
    <w:rsid w:val="00445E0D"/>
    <w:rsid w:val="004460E4"/>
    <w:rsid w:val="004465D1"/>
    <w:rsid w:val="00446BBB"/>
    <w:rsid w:val="004473A5"/>
    <w:rsid w:val="00447447"/>
    <w:rsid w:val="00447FF3"/>
    <w:rsid w:val="0045044A"/>
    <w:rsid w:val="004508A4"/>
    <w:rsid w:val="0045098A"/>
    <w:rsid w:val="00450A12"/>
    <w:rsid w:val="00450D3F"/>
    <w:rsid w:val="00450F55"/>
    <w:rsid w:val="00451225"/>
    <w:rsid w:val="00451280"/>
    <w:rsid w:val="00451818"/>
    <w:rsid w:val="00451D92"/>
    <w:rsid w:val="00451E0A"/>
    <w:rsid w:val="004520ED"/>
    <w:rsid w:val="00452481"/>
    <w:rsid w:val="00452939"/>
    <w:rsid w:val="00452C75"/>
    <w:rsid w:val="004530B5"/>
    <w:rsid w:val="00453166"/>
    <w:rsid w:val="0045430A"/>
    <w:rsid w:val="004543D2"/>
    <w:rsid w:val="00454F47"/>
    <w:rsid w:val="00454FDA"/>
    <w:rsid w:val="004550D5"/>
    <w:rsid w:val="00455345"/>
    <w:rsid w:val="0045550C"/>
    <w:rsid w:val="004555F5"/>
    <w:rsid w:val="00456184"/>
    <w:rsid w:val="004568B7"/>
    <w:rsid w:val="00456C75"/>
    <w:rsid w:val="00456EFD"/>
    <w:rsid w:val="00457020"/>
    <w:rsid w:val="00457697"/>
    <w:rsid w:val="00457768"/>
    <w:rsid w:val="004601D9"/>
    <w:rsid w:val="00460341"/>
    <w:rsid w:val="00460A76"/>
    <w:rsid w:val="00461C04"/>
    <w:rsid w:val="004621D3"/>
    <w:rsid w:val="00462473"/>
    <w:rsid w:val="004625A9"/>
    <w:rsid w:val="004627C8"/>
    <w:rsid w:val="00462953"/>
    <w:rsid w:val="00462BA3"/>
    <w:rsid w:val="004635E5"/>
    <w:rsid w:val="004638BE"/>
    <w:rsid w:val="00464092"/>
    <w:rsid w:val="0046479B"/>
    <w:rsid w:val="00464A6B"/>
    <w:rsid w:val="00464B69"/>
    <w:rsid w:val="00464F37"/>
    <w:rsid w:val="004651E9"/>
    <w:rsid w:val="0046564D"/>
    <w:rsid w:val="004658E8"/>
    <w:rsid w:val="00465910"/>
    <w:rsid w:val="00465B9E"/>
    <w:rsid w:val="00465CDE"/>
    <w:rsid w:val="00466142"/>
    <w:rsid w:val="0046656C"/>
    <w:rsid w:val="00466820"/>
    <w:rsid w:val="00466B07"/>
    <w:rsid w:val="00466E72"/>
    <w:rsid w:val="00466FBC"/>
    <w:rsid w:val="00467245"/>
    <w:rsid w:val="004674FD"/>
    <w:rsid w:val="004678CE"/>
    <w:rsid w:val="00467C30"/>
    <w:rsid w:val="00467C7A"/>
    <w:rsid w:val="004703F6"/>
    <w:rsid w:val="00470CCE"/>
    <w:rsid w:val="0047101B"/>
    <w:rsid w:val="004715DF"/>
    <w:rsid w:val="00471C59"/>
    <w:rsid w:val="00471FF5"/>
    <w:rsid w:val="00472374"/>
    <w:rsid w:val="0047251D"/>
    <w:rsid w:val="0047264D"/>
    <w:rsid w:val="00472AAA"/>
    <w:rsid w:val="00472D27"/>
    <w:rsid w:val="00472F0D"/>
    <w:rsid w:val="004731A5"/>
    <w:rsid w:val="0047398B"/>
    <w:rsid w:val="00473A27"/>
    <w:rsid w:val="00473A74"/>
    <w:rsid w:val="004743CF"/>
    <w:rsid w:val="004743DE"/>
    <w:rsid w:val="0047445A"/>
    <w:rsid w:val="00474B03"/>
    <w:rsid w:val="0047507F"/>
    <w:rsid w:val="00475559"/>
    <w:rsid w:val="004758EA"/>
    <w:rsid w:val="00475A6C"/>
    <w:rsid w:val="00476E39"/>
    <w:rsid w:val="0047762C"/>
    <w:rsid w:val="0047774B"/>
    <w:rsid w:val="00477D30"/>
    <w:rsid w:val="0048001E"/>
    <w:rsid w:val="00480436"/>
    <w:rsid w:val="004806F0"/>
    <w:rsid w:val="004808FA"/>
    <w:rsid w:val="00480A8D"/>
    <w:rsid w:val="0048125C"/>
    <w:rsid w:val="00481327"/>
    <w:rsid w:val="004815C8"/>
    <w:rsid w:val="0048173E"/>
    <w:rsid w:val="00481B2E"/>
    <w:rsid w:val="0048201F"/>
    <w:rsid w:val="0048245D"/>
    <w:rsid w:val="00482672"/>
    <w:rsid w:val="00482A05"/>
    <w:rsid w:val="0048329F"/>
    <w:rsid w:val="00483494"/>
    <w:rsid w:val="00483580"/>
    <w:rsid w:val="0048399B"/>
    <w:rsid w:val="004839F6"/>
    <w:rsid w:val="00483C23"/>
    <w:rsid w:val="00483E2D"/>
    <w:rsid w:val="004840F6"/>
    <w:rsid w:val="00484494"/>
    <w:rsid w:val="004848B4"/>
    <w:rsid w:val="00484A44"/>
    <w:rsid w:val="00484AD0"/>
    <w:rsid w:val="00484CE0"/>
    <w:rsid w:val="00484F95"/>
    <w:rsid w:val="004851E5"/>
    <w:rsid w:val="00485E65"/>
    <w:rsid w:val="00485EE4"/>
    <w:rsid w:val="00485FAF"/>
    <w:rsid w:val="0048665D"/>
    <w:rsid w:val="00486B55"/>
    <w:rsid w:val="00486F8A"/>
    <w:rsid w:val="004876F7"/>
    <w:rsid w:val="004878E9"/>
    <w:rsid w:val="00487F97"/>
    <w:rsid w:val="0049055A"/>
    <w:rsid w:val="004906C0"/>
    <w:rsid w:val="00490AE8"/>
    <w:rsid w:val="0049109F"/>
    <w:rsid w:val="00491CAE"/>
    <w:rsid w:val="00492275"/>
    <w:rsid w:val="004927C0"/>
    <w:rsid w:val="00492DE0"/>
    <w:rsid w:val="00493D7F"/>
    <w:rsid w:val="004945E2"/>
    <w:rsid w:val="0049464F"/>
    <w:rsid w:val="004952DC"/>
    <w:rsid w:val="004954A9"/>
    <w:rsid w:val="004957A1"/>
    <w:rsid w:val="00496771"/>
    <w:rsid w:val="00496EFC"/>
    <w:rsid w:val="00497A7D"/>
    <w:rsid w:val="00497F10"/>
    <w:rsid w:val="004A0299"/>
    <w:rsid w:val="004A0757"/>
    <w:rsid w:val="004A0C9A"/>
    <w:rsid w:val="004A0CD1"/>
    <w:rsid w:val="004A0E1D"/>
    <w:rsid w:val="004A1085"/>
    <w:rsid w:val="004A1CCA"/>
    <w:rsid w:val="004A20A9"/>
    <w:rsid w:val="004A2BAB"/>
    <w:rsid w:val="004A301D"/>
    <w:rsid w:val="004A39CD"/>
    <w:rsid w:val="004A39D4"/>
    <w:rsid w:val="004A3ADC"/>
    <w:rsid w:val="004A3FCD"/>
    <w:rsid w:val="004A4442"/>
    <w:rsid w:val="004A4481"/>
    <w:rsid w:val="004A49F5"/>
    <w:rsid w:val="004A4A41"/>
    <w:rsid w:val="004A4D1C"/>
    <w:rsid w:val="004A4D88"/>
    <w:rsid w:val="004A50C5"/>
    <w:rsid w:val="004A55D5"/>
    <w:rsid w:val="004A565B"/>
    <w:rsid w:val="004A566C"/>
    <w:rsid w:val="004A574D"/>
    <w:rsid w:val="004A5768"/>
    <w:rsid w:val="004A5EDF"/>
    <w:rsid w:val="004A60C2"/>
    <w:rsid w:val="004A7206"/>
    <w:rsid w:val="004A7E6B"/>
    <w:rsid w:val="004B0050"/>
    <w:rsid w:val="004B02F8"/>
    <w:rsid w:val="004B0A9A"/>
    <w:rsid w:val="004B0BC2"/>
    <w:rsid w:val="004B0C4A"/>
    <w:rsid w:val="004B0CE4"/>
    <w:rsid w:val="004B0D79"/>
    <w:rsid w:val="004B144A"/>
    <w:rsid w:val="004B154B"/>
    <w:rsid w:val="004B1B26"/>
    <w:rsid w:val="004B202B"/>
    <w:rsid w:val="004B22EE"/>
    <w:rsid w:val="004B235B"/>
    <w:rsid w:val="004B244E"/>
    <w:rsid w:val="004B2554"/>
    <w:rsid w:val="004B2815"/>
    <w:rsid w:val="004B281D"/>
    <w:rsid w:val="004B28EF"/>
    <w:rsid w:val="004B2AA1"/>
    <w:rsid w:val="004B2BB8"/>
    <w:rsid w:val="004B3767"/>
    <w:rsid w:val="004B3A3B"/>
    <w:rsid w:val="004B3DE5"/>
    <w:rsid w:val="004B4570"/>
    <w:rsid w:val="004B4594"/>
    <w:rsid w:val="004B4829"/>
    <w:rsid w:val="004B4CB8"/>
    <w:rsid w:val="004B520E"/>
    <w:rsid w:val="004B5483"/>
    <w:rsid w:val="004B548A"/>
    <w:rsid w:val="004B59BB"/>
    <w:rsid w:val="004B6305"/>
    <w:rsid w:val="004B632F"/>
    <w:rsid w:val="004B658F"/>
    <w:rsid w:val="004B6666"/>
    <w:rsid w:val="004B66D4"/>
    <w:rsid w:val="004B68B2"/>
    <w:rsid w:val="004B68F0"/>
    <w:rsid w:val="004B69DE"/>
    <w:rsid w:val="004B6AE2"/>
    <w:rsid w:val="004B6EC9"/>
    <w:rsid w:val="004B701B"/>
    <w:rsid w:val="004B7365"/>
    <w:rsid w:val="004B76D1"/>
    <w:rsid w:val="004B79C3"/>
    <w:rsid w:val="004C04CD"/>
    <w:rsid w:val="004C07F3"/>
    <w:rsid w:val="004C0943"/>
    <w:rsid w:val="004C0FCA"/>
    <w:rsid w:val="004C10B0"/>
    <w:rsid w:val="004C1295"/>
    <w:rsid w:val="004C1C70"/>
    <w:rsid w:val="004C2C4A"/>
    <w:rsid w:val="004C3AE9"/>
    <w:rsid w:val="004C4320"/>
    <w:rsid w:val="004C437E"/>
    <w:rsid w:val="004C4ECD"/>
    <w:rsid w:val="004C5610"/>
    <w:rsid w:val="004C56BB"/>
    <w:rsid w:val="004C5720"/>
    <w:rsid w:val="004C600F"/>
    <w:rsid w:val="004C61E3"/>
    <w:rsid w:val="004C6F55"/>
    <w:rsid w:val="004C7CBF"/>
    <w:rsid w:val="004C7F57"/>
    <w:rsid w:val="004D0553"/>
    <w:rsid w:val="004D07F2"/>
    <w:rsid w:val="004D0A42"/>
    <w:rsid w:val="004D0F46"/>
    <w:rsid w:val="004D1A85"/>
    <w:rsid w:val="004D1B18"/>
    <w:rsid w:val="004D1CD6"/>
    <w:rsid w:val="004D1EF2"/>
    <w:rsid w:val="004D2481"/>
    <w:rsid w:val="004D25D1"/>
    <w:rsid w:val="004D3076"/>
    <w:rsid w:val="004D37A5"/>
    <w:rsid w:val="004D3C2F"/>
    <w:rsid w:val="004D428C"/>
    <w:rsid w:val="004D4398"/>
    <w:rsid w:val="004D444A"/>
    <w:rsid w:val="004D4463"/>
    <w:rsid w:val="004D4492"/>
    <w:rsid w:val="004D478E"/>
    <w:rsid w:val="004D48ED"/>
    <w:rsid w:val="004D4EC1"/>
    <w:rsid w:val="004D4FA0"/>
    <w:rsid w:val="004D555C"/>
    <w:rsid w:val="004D5FBA"/>
    <w:rsid w:val="004D6132"/>
    <w:rsid w:val="004D68AA"/>
    <w:rsid w:val="004D6A08"/>
    <w:rsid w:val="004D6B87"/>
    <w:rsid w:val="004D7630"/>
    <w:rsid w:val="004D791B"/>
    <w:rsid w:val="004D7CDB"/>
    <w:rsid w:val="004E00A1"/>
    <w:rsid w:val="004E02DA"/>
    <w:rsid w:val="004E09E1"/>
    <w:rsid w:val="004E1110"/>
    <w:rsid w:val="004E166E"/>
    <w:rsid w:val="004E1E97"/>
    <w:rsid w:val="004E253B"/>
    <w:rsid w:val="004E2942"/>
    <w:rsid w:val="004E2961"/>
    <w:rsid w:val="004E2C63"/>
    <w:rsid w:val="004E300D"/>
    <w:rsid w:val="004E306C"/>
    <w:rsid w:val="004E34AD"/>
    <w:rsid w:val="004E354C"/>
    <w:rsid w:val="004E3C92"/>
    <w:rsid w:val="004E4079"/>
    <w:rsid w:val="004E46CD"/>
    <w:rsid w:val="004E4700"/>
    <w:rsid w:val="004E4966"/>
    <w:rsid w:val="004E49F0"/>
    <w:rsid w:val="004E5574"/>
    <w:rsid w:val="004E55BF"/>
    <w:rsid w:val="004E586E"/>
    <w:rsid w:val="004E5EC1"/>
    <w:rsid w:val="004E6145"/>
    <w:rsid w:val="004E6653"/>
    <w:rsid w:val="004E6C8E"/>
    <w:rsid w:val="004E70BE"/>
    <w:rsid w:val="004E7350"/>
    <w:rsid w:val="004E7620"/>
    <w:rsid w:val="004E7866"/>
    <w:rsid w:val="004F0F25"/>
    <w:rsid w:val="004F0F57"/>
    <w:rsid w:val="004F1FB9"/>
    <w:rsid w:val="004F2497"/>
    <w:rsid w:val="004F2D8E"/>
    <w:rsid w:val="004F2F86"/>
    <w:rsid w:val="004F304F"/>
    <w:rsid w:val="004F326F"/>
    <w:rsid w:val="004F3277"/>
    <w:rsid w:val="004F336F"/>
    <w:rsid w:val="004F3556"/>
    <w:rsid w:val="004F3A0D"/>
    <w:rsid w:val="004F3E11"/>
    <w:rsid w:val="004F4318"/>
    <w:rsid w:val="004F44F3"/>
    <w:rsid w:val="004F466B"/>
    <w:rsid w:val="004F4A86"/>
    <w:rsid w:val="004F517E"/>
    <w:rsid w:val="004F562F"/>
    <w:rsid w:val="004F57E8"/>
    <w:rsid w:val="004F5B5E"/>
    <w:rsid w:val="004F5DB4"/>
    <w:rsid w:val="004F607C"/>
    <w:rsid w:val="004F609D"/>
    <w:rsid w:val="004F62DA"/>
    <w:rsid w:val="004F62F9"/>
    <w:rsid w:val="004F63CC"/>
    <w:rsid w:val="004F65DB"/>
    <w:rsid w:val="004F6603"/>
    <w:rsid w:val="004F67EC"/>
    <w:rsid w:val="004F69DA"/>
    <w:rsid w:val="004F72F2"/>
    <w:rsid w:val="004F732B"/>
    <w:rsid w:val="004F7786"/>
    <w:rsid w:val="004F7D39"/>
    <w:rsid w:val="005002FE"/>
    <w:rsid w:val="00500420"/>
    <w:rsid w:val="0050076E"/>
    <w:rsid w:val="005007BD"/>
    <w:rsid w:val="00500A31"/>
    <w:rsid w:val="00500CFF"/>
    <w:rsid w:val="0050154A"/>
    <w:rsid w:val="00501A2B"/>
    <w:rsid w:val="00502112"/>
    <w:rsid w:val="005025BB"/>
    <w:rsid w:val="00502740"/>
    <w:rsid w:val="00502B11"/>
    <w:rsid w:val="00502B42"/>
    <w:rsid w:val="00502E8B"/>
    <w:rsid w:val="00502F38"/>
    <w:rsid w:val="00503A22"/>
    <w:rsid w:val="00504177"/>
    <w:rsid w:val="00504C3F"/>
    <w:rsid w:val="00504C86"/>
    <w:rsid w:val="0050513A"/>
    <w:rsid w:val="005054E6"/>
    <w:rsid w:val="0050584F"/>
    <w:rsid w:val="00505C49"/>
    <w:rsid w:val="00505C51"/>
    <w:rsid w:val="005060B2"/>
    <w:rsid w:val="00506460"/>
    <w:rsid w:val="00506B00"/>
    <w:rsid w:val="005073BD"/>
    <w:rsid w:val="00507AB6"/>
    <w:rsid w:val="00511C1A"/>
    <w:rsid w:val="005120AE"/>
    <w:rsid w:val="0051212E"/>
    <w:rsid w:val="00512505"/>
    <w:rsid w:val="0051288D"/>
    <w:rsid w:val="00512908"/>
    <w:rsid w:val="0051337B"/>
    <w:rsid w:val="00513853"/>
    <w:rsid w:val="005138E4"/>
    <w:rsid w:val="00513B0A"/>
    <w:rsid w:val="00514E48"/>
    <w:rsid w:val="005156D0"/>
    <w:rsid w:val="00515EB8"/>
    <w:rsid w:val="00516F30"/>
    <w:rsid w:val="005170EE"/>
    <w:rsid w:val="00517230"/>
    <w:rsid w:val="00517883"/>
    <w:rsid w:val="0052009D"/>
    <w:rsid w:val="005203B1"/>
    <w:rsid w:val="005213C4"/>
    <w:rsid w:val="00521CC1"/>
    <w:rsid w:val="00521F7A"/>
    <w:rsid w:val="005225A8"/>
    <w:rsid w:val="005225D7"/>
    <w:rsid w:val="0052281D"/>
    <w:rsid w:val="005229CB"/>
    <w:rsid w:val="005237AF"/>
    <w:rsid w:val="00523931"/>
    <w:rsid w:val="005240E5"/>
    <w:rsid w:val="005241A0"/>
    <w:rsid w:val="00524C65"/>
    <w:rsid w:val="00525505"/>
    <w:rsid w:val="00525FA9"/>
    <w:rsid w:val="005261AB"/>
    <w:rsid w:val="00526F5F"/>
    <w:rsid w:val="0052745D"/>
    <w:rsid w:val="0053000B"/>
    <w:rsid w:val="0053001B"/>
    <w:rsid w:val="00530167"/>
    <w:rsid w:val="00530451"/>
    <w:rsid w:val="00530481"/>
    <w:rsid w:val="0053082A"/>
    <w:rsid w:val="00530EFA"/>
    <w:rsid w:val="0053148A"/>
    <w:rsid w:val="0053169C"/>
    <w:rsid w:val="00531FA5"/>
    <w:rsid w:val="005320B0"/>
    <w:rsid w:val="005324BF"/>
    <w:rsid w:val="00532673"/>
    <w:rsid w:val="005330A7"/>
    <w:rsid w:val="005331EB"/>
    <w:rsid w:val="005336EA"/>
    <w:rsid w:val="005338B0"/>
    <w:rsid w:val="00534496"/>
    <w:rsid w:val="005353BE"/>
    <w:rsid w:val="005354FA"/>
    <w:rsid w:val="0053593D"/>
    <w:rsid w:val="005363EE"/>
    <w:rsid w:val="00536956"/>
    <w:rsid w:val="00537782"/>
    <w:rsid w:val="005378AB"/>
    <w:rsid w:val="00537B4A"/>
    <w:rsid w:val="00537CB8"/>
    <w:rsid w:val="00537D1E"/>
    <w:rsid w:val="00537F29"/>
    <w:rsid w:val="0054029F"/>
    <w:rsid w:val="00540644"/>
    <w:rsid w:val="005407E8"/>
    <w:rsid w:val="005407ED"/>
    <w:rsid w:val="0054082F"/>
    <w:rsid w:val="00540863"/>
    <w:rsid w:val="00540B66"/>
    <w:rsid w:val="00540EA3"/>
    <w:rsid w:val="005414C7"/>
    <w:rsid w:val="00541558"/>
    <w:rsid w:val="00541912"/>
    <w:rsid w:val="005419BD"/>
    <w:rsid w:val="00541F3B"/>
    <w:rsid w:val="005426BF"/>
    <w:rsid w:val="00542A46"/>
    <w:rsid w:val="00542C9F"/>
    <w:rsid w:val="00543353"/>
    <w:rsid w:val="00543BBE"/>
    <w:rsid w:val="00543F5D"/>
    <w:rsid w:val="00544062"/>
    <w:rsid w:val="005447C4"/>
    <w:rsid w:val="0054480F"/>
    <w:rsid w:val="00544C31"/>
    <w:rsid w:val="00544DB8"/>
    <w:rsid w:val="00545027"/>
    <w:rsid w:val="00545891"/>
    <w:rsid w:val="00545BCD"/>
    <w:rsid w:val="005465C0"/>
    <w:rsid w:val="005466E8"/>
    <w:rsid w:val="00546CF2"/>
    <w:rsid w:val="005477D6"/>
    <w:rsid w:val="00550972"/>
    <w:rsid w:val="00550AE5"/>
    <w:rsid w:val="00550C28"/>
    <w:rsid w:val="00551095"/>
    <w:rsid w:val="00551115"/>
    <w:rsid w:val="00551717"/>
    <w:rsid w:val="00551811"/>
    <w:rsid w:val="00551DC9"/>
    <w:rsid w:val="00551EA6"/>
    <w:rsid w:val="005520DC"/>
    <w:rsid w:val="00552734"/>
    <w:rsid w:val="00552CC3"/>
    <w:rsid w:val="00552DC3"/>
    <w:rsid w:val="00552E06"/>
    <w:rsid w:val="00553B37"/>
    <w:rsid w:val="00554104"/>
    <w:rsid w:val="0055419D"/>
    <w:rsid w:val="005542C5"/>
    <w:rsid w:val="00554B2D"/>
    <w:rsid w:val="00554D67"/>
    <w:rsid w:val="00555537"/>
    <w:rsid w:val="0055576D"/>
    <w:rsid w:val="00555B61"/>
    <w:rsid w:val="00556214"/>
    <w:rsid w:val="005566B2"/>
    <w:rsid w:val="005569DD"/>
    <w:rsid w:val="0055782C"/>
    <w:rsid w:val="00557833"/>
    <w:rsid w:val="00557C18"/>
    <w:rsid w:val="00557E87"/>
    <w:rsid w:val="005600ED"/>
    <w:rsid w:val="005601B4"/>
    <w:rsid w:val="005609C4"/>
    <w:rsid w:val="00560C1F"/>
    <w:rsid w:val="00560EE7"/>
    <w:rsid w:val="00560F5D"/>
    <w:rsid w:val="005615D4"/>
    <w:rsid w:val="00561AB9"/>
    <w:rsid w:val="00561E48"/>
    <w:rsid w:val="00563009"/>
    <w:rsid w:val="005636AD"/>
    <w:rsid w:val="00563C4C"/>
    <w:rsid w:val="00564010"/>
    <w:rsid w:val="00564067"/>
    <w:rsid w:val="00564442"/>
    <w:rsid w:val="00564615"/>
    <w:rsid w:val="005647B5"/>
    <w:rsid w:val="0056557D"/>
    <w:rsid w:val="00565A53"/>
    <w:rsid w:val="00565A5C"/>
    <w:rsid w:val="00565EC9"/>
    <w:rsid w:val="00565F93"/>
    <w:rsid w:val="00565F9A"/>
    <w:rsid w:val="005668D8"/>
    <w:rsid w:val="00567394"/>
    <w:rsid w:val="005674F0"/>
    <w:rsid w:val="005707A0"/>
    <w:rsid w:val="00571204"/>
    <w:rsid w:val="005714B0"/>
    <w:rsid w:val="00571EF7"/>
    <w:rsid w:val="00572925"/>
    <w:rsid w:val="00573AF9"/>
    <w:rsid w:val="00573BC9"/>
    <w:rsid w:val="00573E78"/>
    <w:rsid w:val="00574873"/>
    <w:rsid w:val="00575BF8"/>
    <w:rsid w:val="00575D3F"/>
    <w:rsid w:val="00575F42"/>
    <w:rsid w:val="005761C7"/>
    <w:rsid w:val="005762C6"/>
    <w:rsid w:val="00576554"/>
    <w:rsid w:val="00576E36"/>
    <w:rsid w:val="005772F2"/>
    <w:rsid w:val="00577518"/>
    <w:rsid w:val="00577667"/>
    <w:rsid w:val="005777A0"/>
    <w:rsid w:val="005777AE"/>
    <w:rsid w:val="00577AB4"/>
    <w:rsid w:val="00577B00"/>
    <w:rsid w:val="00577BE7"/>
    <w:rsid w:val="00580040"/>
    <w:rsid w:val="00580A3A"/>
    <w:rsid w:val="00580D56"/>
    <w:rsid w:val="00581567"/>
    <w:rsid w:val="005816F4"/>
    <w:rsid w:val="00582036"/>
    <w:rsid w:val="00582104"/>
    <w:rsid w:val="005822BC"/>
    <w:rsid w:val="0058285F"/>
    <w:rsid w:val="005832A8"/>
    <w:rsid w:val="00583DA9"/>
    <w:rsid w:val="00584233"/>
    <w:rsid w:val="00584962"/>
    <w:rsid w:val="00584C24"/>
    <w:rsid w:val="00585089"/>
    <w:rsid w:val="00585511"/>
    <w:rsid w:val="0058564A"/>
    <w:rsid w:val="00585990"/>
    <w:rsid w:val="00585FB5"/>
    <w:rsid w:val="005860E5"/>
    <w:rsid w:val="0058673C"/>
    <w:rsid w:val="00586B50"/>
    <w:rsid w:val="005872A5"/>
    <w:rsid w:val="005875F9"/>
    <w:rsid w:val="00590341"/>
    <w:rsid w:val="00590413"/>
    <w:rsid w:val="0059060B"/>
    <w:rsid w:val="005906F3"/>
    <w:rsid w:val="00590CC3"/>
    <w:rsid w:val="0059123F"/>
    <w:rsid w:val="005913B6"/>
    <w:rsid w:val="005916DE"/>
    <w:rsid w:val="00591A72"/>
    <w:rsid w:val="0059243F"/>
    <w:rsid w:val="00593183"/>
    <w:rsid w:val="005937D2"/>
    <w:rsid w:val="00593A95"/>
    <w:rsid w:val="00593C09"/>
    <w:rsid w:val="00593D7E"/>
    <w:rsid w:val="00594AF5"/>
    <w:rsid w:val="00594C8D"/>
    <w:rsid w:val="00595695"/>
    <w:rsid w:val="00595BB8"/>
    <w:rsid w:val="00595CDB"/>
    <w:rsid w:val="005961BE"/>
    <w:rsid w:val="00596970"/>
    <w:rsid w:val="00597203"/>
    <w:rsid w:val="005973C1"/>
    <w:rsid w:val="00597EC9"/>
    <w:rsid w:val="005A04B0"/>
    <w:rsid w:val="005A07CA"/>
    <w:rsid w:val="005A0CAB"/>
    <w:rsid w:val="005A14A6"/>
    <w:rsid w:val="005A1893"/>
    <w:rsid w:val="005A1DA7"/>
    <w:rsid w:val="005A1E26"/>
    <w:rsid w:val="005A1E40"/>
    <w:rsid w:val="005A26AB"/>
    <w:rsid w:val="005A286D"/>
    <w:rsid w:val="005A2928"/>
    <w:rsid w:val="005A2EFC"/>
    <w:rsid w:val="005A31C7"/>
    <w:rsid w:val="005A3873"/>
    <w:rsid w:val="005A3C08"/>
    <w:rsid w:val="005A3E86"/>
    <w:rsid w:val="005A4504"/>
    <w:rsid w:val="005A4996"/>
    <w:rsid w:val="005A4C64"/>
    <w:rsid w:val="005A4FFF"/>
    <w:rsid w:val="005A55FB"/>
    <w:rsid w:val="005A6FB7"/>
    <w:rsid w:val="005A709B"/>
    <w:rsid w:val="005A72F0"/>
    <w:rsid w:val="005A7369"/>
    <w:rsid w:val="005A795D"/>
    <w:rsid w:val="005A7E4F"/>
    <w:rsid w:val="005A7F0C"/>
    <w:rsid w:val="005A7F67"/>
    <w:rsid w:val="005B00F8"/>
    <w:rsid w:val="005B03A7"/>
    <w:rsid w:val="005B0AF2"/>
    <w:rsid w:val="005B0F33"/>
    <w:rsid w:val="005B12EB"/>
    <w:rsid w:val="005B17AF"/>
    <w:rsid w:val="005B1900"/>
    <w:rsid w:val="005B1B29"/>
    <w:rsid w:val="005B2D88"/>
    <w:rsid w:val="005B39AB"/>
    <w:rsid w:val="005B3EAB"/>
    <w:rsid w:val="005B43A8"/>
    <w:rsid w:val="005B5597"/>
    <w:rsid w:val="005B5B44"/>
    <w:rsid w:val="005B65C0"/>
    <w:rsid w:val="005B6F23"/>
    <w:rsid w:val="005B6F2A"/>
    <w:rsid w:val="005B6F49"/>
    <w:rsid w:val="005B6FF6"/>
    <w:rsid w:val="005B7D1A"/>
    <w:rsid w:val="005C00D6"/>
    <w:rsid w:val="005C08D9"/>
    <w:rsid w:val="005C09D8"/>
    <w:rsid w:val="005C0C89"/>
    <w:rsid w:val="005C11ED"/>
    <w:rsid w:val="005C19F2"/>
    <w:rsid w:val="005C1C73"/>
    <w:rsid w:val="005C1FAD"/>
    <w:rsid w:val="005C32D5"/>
    <w:rsid w:val="005C37BC"/>
    <w:rsid w:val="005C3906"/>
    <w:rsid w:val="005C3E17"/>
    <w:rsid w:val="005C4552"/>
    <w:rsid w:val="005C45B8"/>
    <w:rsid w:val="005C463B"/>
    <w:rsid w:val="005C48A4"/>
    <w:rsid w:val="005C4DDD"/>
    <w:rsid w:val="005C5FDD"/>
    <w:rsid w:val="005C6154"/>
    <w:rsid w:val="005C6413"/>
    <w:rsid w:val="005C6B13"/>
    <w:rsid w:val="005C6C6F"/>
    <w:rsid w:val="005C6DD0"/>
    <w:rsid w:val="005C6F94"/>
    <w:rsid w:val="005C7505"/>
    <w:rsid w:val="005C77A0"/>
    <w:rsid w:val="005C7864"/>
    <w:rsid w:val="005C7FE5"/>
    <w:rsid w:val="005D0037"/>
    <w:rsid w:val="005D06C4"/>
    <w:rsid w:val="005D0965"/>
    <w:rsid w:val="005D0FCA"/>
    <w:rsid w:val="005D1040"/>
    <w:rsid w:val="005D10BE"/>
    <w:rsid w:val="005D1385"/>
    <w:rsid w:val="005D1881"/>
    <w:rsid w:val="005D1924"/>
    <w:rsid w:val="005D1FD2"/>
    <w:rsid w:val="005D2036"/>
    <w:rsid w:val="005D203E"/>
    <w:rsid w:val="005D22E1"/>
    <w:rsid w:val="005D307E"/>
    <w:rsid w:val="005D34FD"/>
    <w:rsid w:val="005D3B3B"/>
    <w:rsid w:val="005D3B83"/>
    <w:rsid w:val="005D41EF"/>
    <w:rsid w:val="005D5232"/>
    <w:rsid w:val="005D6C17"/>
    <w:rsid w:val="005D6EBF"/>
    <w:rsid w:val="005D6F7E"/>
    <w:rsid w:val="005D72AC"/>
    <w:rsid w:val="005D7500"/>
    <w:rsid w:val="005D78B3"/>
    <w:rsid w:val="005E02C9"/>
    <w:rsid w:val="005E02D3"/>
    <w:rsid w:val="005E081F"/>
    <w:rsid w:val="005E0D9F"/>
    <w:rsid w:val="005E0FDD"/>
    <w:rsid w:val="005E10A1"/>
    <w:rsid w:val="005E117A"/>
    <w:rsid w:val="005E13F1"/>
    <w:rsid w:val="005E2470"/>
    <w:rsid w:val="005E2518"/>
    <w:rsid w:val="005E2F26"/>
    <w:rsid w:val="005E333F"/>
    <w:rsid w:val="005E3682"/>
    <w:rsid w:val="005E378A"/>
    <w:rsid w:val="005E3A40"/>
    <w:rsid w:val="005E4049"/>
    <w:rsid w:val="005E453F"/>
    <w:rsid w:val="005E459D"/>
    <w:rsid w:val="005E4CBF"/>
    <w:rsid w:val="005E4CC0"/>
    <w:rsid w:val="005E5081"/>
    <w:rsid w:val="005E5110"/>
    <w:rsid w:val="005E543E"/>
    <w:rsid w:val="005E5722"/>
    <w:rsid w:val="005E58AE"/>
    <w:rsid w:val="005E592F"/>
    <w:rsid w:val="005E5C63"/>
    <w:rsid w:val="005E5DB5"/>
    <w:rsid w:val="005E6F56"/>
    <w:rsid w:val="005E6FB7"/>
    <w:rsid w:val="005E7024"/>
    <w:rsid w:val="005E73A4"/>
    <w:rsid w:val="005E791C"/>
    <w:rsid w:val="005E7F90"/>
    <w:rsid w:val="005F005B"/>
    <w:rsid w:val="005F0320"/>
    <w:rsid w:val="005F1048"/>
    <w:rsid w:val="005F127A"/>
    <w:rsid w:val="005F180E"/>
    <w:rsid w:val="005F1872"/>
    <w:rsid w:val="005F192B"/>
    <w:rsid w:val="005F19BF"/>
    <w:rsid w:val="005F2B50"/>
    <w:rsid w:val="005F2BC2"/>
    <w:rsid w:val="005F2D65"/>
    <w:rsid w:val="005F331A"/>
    <w:rsid w:val="005F388D"/>
    <w:rsid w:val="005F3A75"/>
    <w:rsid w:val="005F3F0B"/>
    <w:rsid w:val="005F4150"/>
    <w:rsid w:val="005F41F5"/>
    <w:rsid w:val="005F434A"/>
    <w:rsid w:val="005F494C"/>
    <w:rsid w:val="005F51FC"/>
    <w:rsid w:val="005F589C"/>
    <w:rsid w:val="005F5F39"/>
    <w:rsid w:val="005F6606"/>
    <w:rsid w:val="005F77EB"/>
    <w:rsid w:val="005F7A6B"/>
    <w:rsid w:val="00600282"/>
    <w:rsid w:val="006003C4"/>
    <w:rsid w:val="00600DAA"/>
    <w:rsid w:val="00601062"/>
    <w:rsid w:val="00601937"/>
    <w:rsid w:val="00601A03"/>
    <w:rsid w:val="00601FAA"/>
    <w:rsid w:val="006020D9"/>
    <w:rsid w:val="006031B1"/>
    <w:rsid w:val="006035A1"/>
    <w:rsid w:val="00603792"/>
    <w:rsid w:val="006038BB"/>
    <w:rsid w:val="00603B2F"/>
    <w:rsid w:val="00604017"/>
    <w:rsid w:val="006045C8"/>
    <w:rsid w:val="006047A3"/>
    <w:rsid w:val="006048F0"/>
    <w:rsid w:val="00604E8F"/>
    <w:rsid w:val="00604EAD"/>
    <w:rsid w:val="00604F62"/>
    <w:rsid w:val="006050BE"/>
    <w:rsid w:val="00605467"/>
    <w:rsid w:val="00605498"/>
    <w:rsid w:val="0060598C"/>
    <w:rsid w:val="00605A03"/>
    <w:rsid w:val="0060626F"/>
    <w:rsid w:val="006062F8"/>
    <w:rsid w:val="006064B7"/>
    <w:rsid w:val="00606A93"/>
    <w:rsid w:val="00606AB8"/>
    <w:rsid w:val="00606B56"/>
    <w:rsid w:val="00606B8F"/>
    <w:rsid w:val="00606F27"/>
    <w:rsid w:val="006070C1"/>
    <w:rsid w:val="00607577"/>
    <w:rsid w:val="00607A1F"/>
    <w:rsid w:val="00607D75"/>
    <w:rsid w:val="00610078"/>
    <w:rsid w:val="0061012A"/>
    <w:rsid w:val="0061017A"/>
    <w:rsid w:val="00610417"/>
    <w:rsid w:val="0061090E"/>
    <w:rsid w:val="00611115"/>
    <w:rsid w:val="0061141E"/>
    <w:rsid w:val="00611579"/>
    <w:rsid w:val="00611E64"/>
    <w:rsid w:val="006121EA"/>
    <w:rsid w:val="00613B45"/>
    <w:rsid w:val="0061431E"/>
    <w:rsid w:val="00614640"/>
    <w:rsid w:val="00614C6B"/>
    <w:rsid w:val="0061506A"/>
    <w:rsid w:val="006153F5"/>
    <w:rsid w:val="0061626B"/>
    <w:rsid w:val="00616581"/>
    <w:rsid w:val="00616661"/>
    <w:rsid w:val="00617D03"/>
    <w:rsid w:val="00620031"/>
    <w:rsid w:val="00620161"/>
    <w:rsid w:val="00620B7F"/>
    <w:rsid w:val="00620DD9"/>
    <w:rsid w:val="00621437"/>
    <w:rsid w:val="00621A3B"/>
    <w:rsid w:val="00621E11"/>
    <w:rsid w:val="00622166"/>
    <w:rsid w:val="006221EE"/>
    <w:rsid w:val="006225BF"/>
    <w:rsid w:val="00622635"/>
    <w:rsid w:val="00622F8A"/>
    <w:rsid w:val="00623245"/>
    <w:rsid w:val="00623506"/>
    <w:rsid w:val="00623583"/>
    <w:rsid w:val="00624152"/>
    <w:rsid w:val="00624411"/>
    <w:rsid w:val="006244BB"/>
    <w:rsid w:val="006247C1"/>
    <w:rsid w:val="0062558C"/>
    <w:rsid w:val="00625749"/>
    <w:rsid w:val="0062632C"/>
    <w:rsid w:val="006265EE"/>
    <w:rsid w:val="00626779"/>
    <w:rsid w:val="00626AFB"/>
    <w:rsid w:val="00627071"/>
    <w:rsid w:val="006274A5"/>
    <w:rsid w:val="00627A3E"/>
    <w:rsid w:val="00627CFA"/>
    <w:rsid w:val="0063036E"/>
    <w:rsid w:val="00630A28"/>
    <w:rsid w:val="00630A96"/>
    <w:rsid w:val="00630D7E"/>
    <w:rsid w:val="0063144D"/>
    <w:rsid w:val="00631694"/>
    <w:rsid w:val="0063184A"/>
    <w:rsid w:val="00631E58"/>
    <w:rsid w:val="00632093"/>
    <w:rsid w:val="00632257"/>
    <w:rsid w:val="00632448"/>
    <w:rsid w:val="00632F7E"/>
    <w:rsid w:val="0063343C"/>
    <w:rsid w:val="006339B7"/>
    <w:rsid w:val="00633A3E"/>
    <w:rsid w:val="00633FDF"/>
    <w:rsid w:val="0063418F"/>
    <w:rsid w:val="00634645"/>
    <w:rsid w:val="00634A2B"/>
    <w:rsid w:val="00634BE2"/>
    <w:rsid w:val="00634CA8"/>
    <w:rsid w:val="00634CD6"/>
    <w:rsid w:val="00634FD1"/>
    <w:rsid w:val="00635393"/>
    <w:rsid w:val="0063636E"/>
    <w:rsid w:val="006365CF"/>
    <w:rsid w:val="006367D1"/>
    <w:rsid w:val="006368BF"/>
    <w:rsid w:val="00636981"/>
    <w:rsid w:val="006369DA"/>
    <w:rsid w:val="00636A45"/>
    <w:rsid w:val="006372C6"/>
    <w:rsid w:val="006373E8"/>
    <w:rsid w:val="0063766B"/>
    <w:rsid w:val="006376EB"/>
    <w:rsid w:val="00637AEC"/>
    <w:rsid w:val="00637D4A"/>
    <w:rsid w:val="006402CD"/>
    <w:rsid w:val="0064099C"/>
    <w:rsid w:val="00640B6D"/>
    <w:rsid w:val="00640DE3"/>
    <w:rsid w:val="00640E3E"/>
    <w:rsid w:val="00641064"/>
    <w:rsid w:val="006411D0"/>
    <w:rsid w:val="006418B4"/>
    <w:rsid w:val="00641DE9"/>
    <w:rsid w:val="00641E89"/>
    <w:rsid w:val="00642BF4"/>
    <w:rsid w:val="00642DF3"/>
    <w:rsid w:val="006431CD"/>
    <w:rsid w:val="006434C8"/>
    <w:rsid w:val="006442E9"/>
    <w:rsid w:val="006443ED"/>
    <w:rsid w:val="00644534"/>
    <w:rsid w:val="006447F9"/>
    <w:rsid w:val="00644B4F"/>
    <w:rsid w:val="00644D4D"/>
    <w:rsid w:val="00644E41"/>
    <w:rsid w:val="00644F6E"/>
    <w:rsid w:val="006456C8"/>
    <w:rsid w:val="006458FE"/>
    <w:rsid w:val="00645DC3"/>
    <w:rsid w:val="00646002"/>
    <w:rsid w:val="0064649A"/>
    <w:rsid w:val="00646564"/>
    <w:rsid w:val="00646A62"/>
    <w:rsid w:val="0064704B"/>
    <w:rsid w:val="006473FD"/>
    <w:rsid w:val="0064750D"/>
    <w:rsid w:val="00647676"/>
    <w:rsid w:val="0064782E"/>
    <w:rsid w:val="006501D5"/>
    <w:rsid w:val="006501D9"/>
    <w:rsid w:val="0065026B"/>
    <w:rsid w:val="00650326"/>
    <w:rsid w:val="006506CE"/>
    <w:rsid w:val="0065088C"/>
    <w:rsid w:val="006509D6"/>
    <w:rsid w:val="00650AA1"/>
    <w:rsid w:val="006512BA"/>
    <w:rsid w:val="00651CAE"/>
    <w:rsid w:val="00651D99"/>
    <w:rsid w:val="0065246C"/>
    <w:rsid w:val="0065249A"/>
    <w:rsid w:val="006525DC"/>
    <w:rsid w:val="00652A30"/>
    <w:rsid w:val="00652C3A"/>
    <w:rsid w:val="006531F4"/>
    <w:rsid w:val="006532EA"/>
    <w:rsid w:val="00653460"/>
    <w:rsid w:val="006534FA"/>
    <w:rsid w:val="00653502"/>
    <w:rsid w:val="00653D1A"/>
    <w:rsid w:val="00653ECB"/>
    <w:rsid w:val="0065441B"/>
    <w:rsid w:val="00654A99"/>
    <w:rsid w:val="00654AA2"/>
    <w:rsid w:val="006557F8"/>
    <w:rsid w:val="00655B61"/>
    <w:rsid w:val="006563AB"/>
    <w:rsid w:val="00656845"/>
    <w:rsid w:val="00656BDD"/>
    <w:rsid w:val="006576BF"/>
    <w:rsid w:val="006577E4"/>
    <w:rsid w:val="00657856"/>
    <w:rsid w:val="0066048C"/>
    <w:rsid w:val="00660FA4"/>
    <w:rsid w:val="006611EC"/>
    <w:rsid w:val="00661460"/>
    <w:rsid w:val="00661843"/>
    <w:rsid w:val="00661A87"/>
    <w:rsid w:val="00661DDE"/>
    <w:rsid w:val="00661FC8"/>
    <w:rsid w:val="00662127"/>
    <w:rsid w:val="006624B2"/>
    <w:rsid w:val="00662680"/>
    <w:rsid w:val="006627C7"/>
    <w:rsid w:val="00662BFF"/>
    <w:rsid w:val="00663299"/>
    <w:rsid w:val="0066364C"/>
    <w:rsid w:val="006638A3"/>
    <w:rsid w:val="006638B7"/>
    <w:rsid w:val="00663904"/>
    <w:rsid w:val="00663A5D"/>
    <w:rsid w:val="0066427D"/>
    <w:rsid w:val="006646C1"/>
    <w:rsid w:val="0066496C"/>
    <w:rsid w:val="00664DCC"/>
    <w:rsid w:val="00664ECA"/>
    <w:rsid w:val="00664F82"/>
    <w:rsid w:val="00665384"/>
    <w:rsid w:val="006656E8"/>
    <w:rsid w:val="00666037"/>
    <w:rsid w:val="006662D9"/>
    <w:rsid w:val="00666D6C"/>
    <w:rsid w:val="00666FAD"/>
    <w:rsid w:val="00667264"/>
    <w:rsid w:val="0066769A"/>
    <w:rsid w:val="006703D3"/>
    <w:rsid w:val="0067043A"/>
    <w:rsid w:val="00670A13"/>
    <w:rsid w:val="00671158"/>
    <w:rsid w:val="006713AC"/>
    <w:rsid w:val="00671426"/>
    <w:rsid w:val="0067207D"/>
    <w:rsid w:val="006727BD"/>
    <w:rsid w:val="0067296E"/>
    <w:rsid w:val="00673D2D"/>
    <w:rsid w:val="00674130"/>
    <w:rsid w:val="006757C7"/>
    <w:rsid w:val="006760B0"/>
    <w:rsid w:val="0067624C"/>
    <w:rsid w:val="0067646C"/>
    <w:rsid w:val="0067646E"/>
    <w:rsid w:val="00676809"/>
    <w:rsid w:val="00676D8C"/>
    <w:rsid w:val="00676E60"/>
    <w:rsid w:val="0067752F"/>
    <w:rsid w:val="00677568"/>
    <w:rsid w:val="00677644"/>
    <w:rsid w:val="0067766E"/>
    <w:rsid w:val="0067787E"/>
    <w:rsid w:val="00677A57"/>
    <w:rsid w:val="00680987"/>
    <w:rsid w:val="00680AC5"/>
    <w:rsid w:val="00680AD2"/>
    <w:rsid w:val="00681152"/>
    <w:rsid w:val="00681189"/>
    <w:rsid w:val="0068223D"/>
    <w:rsid w:val="00682BBA"/>
    <w:rsid w:val="0068304A"/>
    <w:rsid w:val="006831E9"/>
    <w:rsid w:val="006831ED"/>
    <w:rsid w:val="00683A73"/>
    <w:rsid w:val="00683B9B"/>
    <w:rsid w:val="00683BB4"/>
    <w:rsid w:val="00683BC0"/>
    <w:rsid w:val="006845CF"/>
    <w:rsid w:val="006847D4"/>
    <w:rsid w:val="00684B12"/>
    <w:rsid w:val="00684C7B"/>
    <w:rsid w:val="00685A70"/>
    <w:rsid w:val="00685B8E"/>
    <w:rsid w:val="00685EEA"/>
    <w:rsid w:val="0068631F"/>
    <w:rsid w:val="00686CBB"/>
    <w:rsid w:val="00686D29"/>
    <w:rsid w:val="006873B8"/>
    <w:rsid w:val="00687756"/>
    <w:rsid w:val="00687B47"/>
    <w:rsid w:val="00687B86"/>
    <w:rsid w:val="00687C11"/>
    <w:rsid w:val="00690138"/>
    <w:rsid w:val="006901BF"/>
    <w:rsid w:val="00690737"/>
    <w:rsid w:val="0069081D"/>
    <w:rsid w:val="00690A84"/>
    <w:rsid w:val="00690DF0"/>
    <w:rsid w:val="0069125F"/>
    <w:rsid w:val="00691694"/>
    <w:rsid w:val="006916C2"/>
    <w:rsid w:val="00692069"/>
    <w:rsid w:val="00692405"/>
    <w:rsid w:val="00692F9F"/>
    <w:rsid w:val="00692FA7"/>
    <w:rsid w:val="006935FB"/>
    <w:rsid w:val="006937E0"/>
    <w:rsid w:val="00693C97"/>
    <w:rsid w:val="00693EA5"/>
    <w:rsid w:val="00693FF5"/>
    <w:rsid w:val="006940C4"/>
    <w:rsid w:val="006942E9"/>
    <w:rsid w:val="006944DE"/>
    <w:rsid w:val="00694A8F"/>
    <w:rsid w:val="00694D70"/>
    <w:rsid w:val="00695538"/>
    <w:rsid w:val="006956F3"/>
    <w:rsid w:val="00695F9F"/>
    <w:rsid w:val="0069617B"/>
    <w:rsid w:val="00696844"/>
    <w:rsid w:val="00696E8D"/>
    <w:rsid w:val="006970C9"/>
    <w:rsid w:val="00697407"/>
    <w:rsid w:val="00697991"/>
    <w:rsid w:val="006A00BF"/>
    <w:rsid w:val="006A0675"/>
    <w:rsid w:val="006A0696"/>
    <w:rsid w:val="006A06EE"/>
    <w:rsid w:val="006A0A93"/>
    <w:rsid w:val="006A0D1C"/>
    <w:rsid w:val="006A0D8A"/>
    <w:rsid w:val="006A1281"/>
    <w:rsid w:val="006A1505"/>
    <w:rsid w:val="006A1863"/>
    <w:rsid w:val="006A18E6"/>
    <w:rsid w:val="006A1AB2"/>
    <w:rsid w:val="006A1D34"/>
    <w:rsid w:val="006A1E75"/>
    <w:rsid w:val="006A2436"/>
    <w:rsid w:val="006A27A3"/>
    <w:rsid w:val="006A2F0E"/>
    <w:rsid w:val="006A4408"/>
    <w:rsid w:val="006A49AD"/>
    <w:rsid w:val="006A4BF4"/>
    <w:rsid w:val="006A547A"/>
    <w:rsid w:val="006A55F7"/>
    <w:rsid w:val="006A630F"/>
    <w:rsid w:val="006A63A9"/>
    <w:rsid w:val="006A643C"/>
    <w:rsid w:val="006A655E"/>
    <w:rsid w:val="006A663B"/>
    <w:rsid w:val="006A6E67"/>
    <w:rsid w:val="006A7091"/>
    <w:rsid w:val="006A7128"/>
    <w:rsid w:val="006A7220"/>
    <w:rsid w:val="006A798F"/>
    <w:rsid w:val="006A7D1C"/>
    <w:rsid w:val="006A7E3C"/>
    <w:rsid w:val="006B0049"/>
    <w:rsid w:val="006B02DE"/>
    <w:rsid w:val="006B0BDB"/>
    <w:rsid w:val="006B15BF"/>
    <w:rsid w:val="006B1609"/>
    <w:rsid w:val="006B1B75"/>
    <w:rsid w:val="006B240B"/>
    <w:rsid w:val="006B26D3"/>
    <w:rsid w:val="006B2A93"/>
    <w:rsid w:val="006B2EEC"/>
    <w:rsid w:val="006B34BF"/>
    <w:rsid w:val="006B35BE"/>
    <w:rsid w:val="006B3D43"/>
    <w:rsid w:val="006B4006"/>
    <w:rsid w:val="006B4665"/>
    <w:rsid w:val="006B4734"/>
    <w:rsid w:val="006B4C5F"/>
    <w:rsid w:val="006B5AD9"/>
    <w:rsid w:val="006B5C99"/>
    <w:rsid w:val="006B614C"/>
    <w:rsid w:val="006B6409"/>
    <w:rsid w:val="006B6C00"/>
    <w:rsid w:val="006B7164"/>
    <w:rsid w:val="006B72DD"/>
    <w:rsid w:val="006B72FE"/>
    <w:rsid w:val="006B7E6D"/>
    <w:rsid w:val="006B7EEB"/>
    <w:rsid w:val="006C01D2"/>
    <w:rsid w:val="006C0A19"/>
    <w:rsid w:val="006C11B2"/>
    <w:rsid w:val="006C144C"/>
    <w:rsid w:val="006C1A79"/>
    <w:rsid w:val="006C2949"/>
    <w:rsid w:val="006C2C32"/>
    <w:rsid w:val="006C2EE6"/>
    <w:rsid w:val="006C2FBD"/>
    <w:rsid w:val="006C3327"/>
    <w:rsid w:val="006C3749"/>
    <w:rsid w:val="006C399C"/>
    <w:rsid w:val="006C3A19"/>
    <w:rsid w:val="006C3A48"/>
    <w:rsid w:val="006C3D7D"/>
    <w:rsid w:val="006C3F1B"/>
    <w:rsid w:val="006C41D4"/>
    <w:rsid w:val="006C44CE"/>
    <w:rsid w:val="006C47CC"/>
    <w:rsid w:val="006C47D2"/>
    <w:rsid w:val="006C498B"/>
    <w:rsid w:val="006C4B35"/>
    <w:rsid w:val="006C4F6F"/>
    <w:rsid w:val="006C5076"/>
    <w:rsid w:val="006C52A8"/>
    <w:rsid w:val="006C5C80"/>
    <w:rsid w:val="006C62F3"/>
    <w:rsid w:val="006C6313"/>
    <w:rsid w:val="006C6B02"/>
    <w:rsid w:val="006C6BAD"/>
    <w:rsid w:val="006C6FD0"/>
    <w:rsid w:val="006C754D"/>
    <w:rsid w:val="006C775E"/>
    <w:rsid w:val="006C778D"/>
    <w:rsid w:val="006C7836"/>
    <w:rsid w:val="006C7A11"/>
    <w:rsid w:val="006D04E0"/>
    <w:rsid w:val="006D0C25"/>
    <w:rsid w:val="006D0D1D"/>
    <w:rsid w:val="006D1822"/>
    <w:rsid w:val="006D1CFA"/>
    <w:rsid w:val="006D1CFD"/>
    <w:rsid w:val="006D2416"/>
    <w:rsid w:val="006D2648"/>
    <w:rsid w:val="006D2737"/>
    <w:rsid w:val="006D2855"/>
    <w:rsid w:val="006D29D2"/>
    <w:rsid w:val="006D2E00"/>
    <w:rsid w:val="006D3143"/>
    <w:rsid w:val="006D32DB"/>
    <w:rsid w:val="006D3DC1"/>
    <w:rsid w:val="006D4091"/>
    <w:rsid w:val="006D53AA"/>
    <w:rsid w:val="006D55D7"/>
    <w:rsid w:val="006D5926"/>
    <w:rsid w:val="006D59ED"/>
    <w:rsid w:val="006D5B1E"/>
    <w:rsid w:val="006D5E6D"/>
    <w:rsid w:val="006D6161"/>
    <w:rsid w:val="006D64E6"/>
    <w:rsid w:val="006D672A"/>
    <w:rsid w:val="006D6A9D"/>
    <w:rsid w:val="006D7187"/>
    <w:rsid w:val="006D7562"/>
    <w:rsid w:val="006D795C"/>
    <w:rsid w:val="006D7DEB"/>
    <w:rsid w:val="006E0078"/>
    <w:rsid w:val="006E01E7"/>
    <w:rsid w:val="006E0282"/>
    <w:rsid w:val="006E052E"/>
    <w:rsid w:val="006E07EE"/>
    <w:rsid w:val="006E098E"/>
    <w:rsid w:val="006E1114"/>
    <w:rsid w:val="006E13ED"/>
    <w:rsid w:val="006E14F4"/>
    <w:rsid w:val="006E1B49"/>
    <w:rsid w:val="006E1BF5"/>
    <w:rsid w:val="006E3171"/>
    <w:rsid w:val="006E320B"/>
    <w:rsid w:val="006E3235"/>
    <w:rsid w:val="006E33DA"/>
    <w:rsid w:val="006E345E"/>
    <w:rsid w:val="006E357B"/>
    <w:rsid w:val="006E3609"/>
    <w:rsid w:val="006E38A0"/>
    <w:rsid w:val="006E39F0"/>
    <w:rsid w:val="006E3C0B"/>
    <w:rsid w:val="006E3C43"/>
    <w:rsid w:val="006E3DCD"/>
    <w:rsid w:val="006E3FD9"/>
    <w:rsid w:val="006E408E"/>
    <w:rsid w:val="006E42F1"/>
    <w:rsid w:val="006E44A9"/>
    <w:rsid w:val="006E5112"/>
    <w:rsid w:val="006E51DD"/>
    <w:rsid w:val="006E5689"/>
    <w:rsid w:val="006E5712"/>
    <w:rsid w:val="006E5FA1"/>
    <w:rsid w:val="006E5FA5"/>
    <w:rsid w:val="006E6160"/>
    <w:rsid w:val="006E6D76"/>
    <w:rsid w:val="006E6DD8"/>
    <w:rsid w:val="006E7198"/>
    <w:rsid w:val="006E7241"/>
    <w:rsid w:val="006E724B"/>
    <w:rsid w:val="006E78EF"/>
    <w:rsid w:val="006E7D3E"/>
    <w:rsid w:val="006F04E6"/>
    <w:rsid w:val="006F0676"/>
    <w:rsid w:val="006F06AF"/>
    <w:rsid w:val="006F0C57"/>
    <w:rsid w:val="006F0CB3"/>
    <w:rsid w:val="006F0D5B"/>
    <w:rsid w:val="006F0E36"/>
    <w:rsid w:val="006F1082"/>
    <w:rsid w:val="006F1177"/>
    <w:rsid w:val="006F166A"/>
    <w:rsid w:val="006F173F"/>
    <w:rsid w:val="006F190F"/>
    <w:rsid w:val="006F19FD"/>
    <w:rsid w:val="006F1BDF"/>
    <w:rsid w:val="006F1EFE"/>
    <w:rsid w:val="006F2024"/>
    <w:rsid w:val="006F2681"/>
    <w:rsid w:val="006F305A"/>
    <w:rsid w:val="006F3071"/>
    <w:rsid w:val="006F30E1"/>
    <w:rsid w:val="006F31CC"/>
    <w:rsid w:val="006F31EA"/>
    <w:rsid w:val="006F322A"/>
    <w:rsid w:val="006F331F"/>
    <w:rsid w:val="006F41FF"/>
    <w:rsid w:val="006F4973"/>
    <w:rsid w:val="006F4D0B"/>
    <w:rsid w:val="006F4D18"/>
    <w:rsid w:val="006F4F02"/>
    <w:rsid w:val="006F5323"/>
    <w:rsid w:val="006F5CF3"/>
    <w:rsid w:val="006F5D49"/>
    <w:rsid w:val="006F634A"/>
    <w:rsid w:val="006F6D88"/>
    <w:rsid w:val="006F75AB"/>
    <w:rsid w:val="006F76E5"/>
    <w:rsid w:val="006F788D"/>
    <w:rsid w:val="006F7BB6"/>
    <w:rsid w:val="0070000A"/>
    <w:rsid w:val="00700603"/>
    <w:rsid w:val="00700835"/>
    <w:rsid w:val="00700C24"/>
    <w:rsid w:val="00700CB0"/>
    <w:rsid w:val="00701BB6"/>
    <w:rsid w:val="00701FB7"/>
    <w:rsid w:val="0070256A"/>
    <w:rsid w:val="0070319A"/>
    <w:rsid w:val="00703247"/>
    <w:rsid w:val="00703520"/>
    <w:rsid w:val="00703B1D"/>
    <w:rsid w:val="00703BE6"/>
    <w:rsid w:val="0070436A"/>
    <w:rsid w:val="00704688"/>
    <w:rsid w:val="007046E3"/>
    <w:rsid w:val="00704919"/>
    <w:rsid w:val="00704D2B"/>
    <w:rsid w:val="00704DC1"/>
    <w:rsid w:val="00705016"/>
    <w:rsid w:val="007054AC"/>
    <w:rsid w:val="00705570"/>
    <w:rsid w:val="00705922"/>
    <w:rsid w:val="00705C39"/>
    <w:rsid w:val="007062CB"/>
    <w:rsid w:val="0070710B"/>
    <w:rsid w:val="0070710E"/>
    <w:rsid w:val="00707119"/>
    <w:rsid w:val="00707380"/>
    <w:rsid w:val="007073EE"/>
    <w:rsid w:val="00707436"/>
    <w:rsid w:val="00707DDE"/>
    <w:rsid w:val="00707E8B"/>
    <w:rsid w:val="00710234"/>
    <w:rsid w:val="00710269"/>
    <w:rsid w:val="0071048B"/>
    <w:rsid w:val="00710646"/>
    <w:rsid w:val="007111B9"/>
    <w:rsid w:val="007111C4"/>
    <w:rsid w:val="007114D7"/>
    <w:rsid w:val="00711625"/>
    <w:rsid w:val="00711673"/>
    <w:rsid w:val="00711AA1"/>
    <w:rsid w:val="00711B05"/>
    <w:rsid w:val="00711D3B"/>
    <w:rsid w:val="007122B8"/>
    <w:rsid w:val="0071237B"/>
    <w:rsid w:val="00712458"/>
    <w:rsid w:val="0071247F"/>
    <w:rsid w:val="007129A2"/>
    <w:rsid w:val="00713134"/>
    <w:rsid w:val="0071327F"/>
    <w:rsid w:val="0071375D"/>
    <w:rsid w:val="00713963"/>
    <w:rsid w:val="00713D1A"/>
    <w:rsid w:val="00713DB4"/>
    <w:rsid w:val="0071416E"/>
    <w:rsid w:val="00714AE9"/>
    <w:rsid w:val="00714FED"/>
    <w:rsid w:val="007156EE"/>
    <w:rsid w:val="00715737"/>
    <w:rsid w:val="0071599F"/>
    <w:rsid w:val="007160F8"/>
    <w:rsid w:val="00716A67"/>
    <w:rsid w:val="00716CAA"/>
    <w:rsid w:val="00716D89"/>
    <w:rsid w:val="0071703E"/>
    <w:rsid w:val="007171DB"/>
    <w:rsid w:val="007171EF"/>
    <w:rsid w:val="00717443"/>
    <w:rsid w:val="0071772E"/>
    <w:rsid w:val="00717968"/>
    <w:rsid w:val="00717E73"/>
    <w:rsid w:val="00720074"/>
    <w:rsid w:val="0072015A"/>
    <w:rsid w:val="007202B3"/>
    <w:rsid w:val="007203B5"/>
    <w:rsid w:val="00720447"/>
    <w:rsid w:val="007206E8"/>
    <w:rsid w:val="007207B6"/>
    <w:rsid w:val="00721597"/>
    <w:rsid w:val="00721D1A"/>
    <w:rsid w:val="007229C7"/>
    <w:rsid w:val="00722C6F"/>
    <w:rsid w:val="00722CB3"/>
    <w:rsid w:val="007239B2"/>
    <w:rsid w:val="00723B1E"/>
    <w:rsid w:val="00723D62"/>
    <w:rsid w:val="00723E86"/>
    <w:rsid w:val="0072430E"/>
    <w:rsid w:val="00724471"/>
    <w:rsid w:val="00724707"/>
    <w:rsid w:val="0072484C"/>
    <w:rsid w:val="007249CA"/>
    <w:rsid w:val="00724C0C"/>
    <w:rsid w:val="00724E09"/>
    <w:rsid w:val="0072590F"/>
    <w:rsid w:val="00725AD0"/>
    <w:rsid w:val="00725CE6"/>
    <w:rsid w:val="00725D03"/>
    <w:rsid w:val="007260C0"/>
    <w:rsid w:val="007265C6"/>
    <w:rsid w:val="007265F9"/>
    <w:rsid w:val="00726612"/>
    <w:rsid w:val="0072674B"/>
    <w:rsid w:val="00726EC1"/>
    <w:rsid w:val="0072720C"/>
    <w:rsid w:val="007272FE"/>
    <w:rsid w:val="007277C6"/>
    <w:rsid w:val="00727986"/>
    <w:rsid w:val="00727DB3"/>
    <w:rsid w:val="00730D14"/>
    <w:rsid w:val="00730EB6"/>
    <w:rsid w:val="007319C1"/>
    <w:rsid w:val="00732002"/>
    <w:rsid w:val="00732157"/>
    <w:rsid w:val="0073259E"/>
    <w:rsid w:val="0073285A"/>
    <w:rsid w:val="00732882"/>
    <w:rsid w:val="00732CFD"/>
    <w:rsid w:val="00732E0A"/>
    <w:rsid w:val="00733638"/>
    <w:rsid w:val="0073363F"/>
    <w:rsid w:val="007338E2"/>
    <w:rsid w:val="00734607"/>
    <w:rsid w:val="00734681"/>
    <w:rsid w:val="007347FA"/>
    <w:rsid w:val="00734820"/>
    <w:rsid w:val="00734912"/>
    <w:rsid w:val="00734AC9"/>
    <w:rsid w:val="00735139"/>
    <w:rsid w:val="007352EC"/>
    <w:rsid w:val="00735424"/>
    <w:rsid w:val="00735A25"/>
    <w:rsid w:val="007368BA"/>
    <w:rsid w:val="00736B12"/>
    <w:rsid w:val="00737033"/>
    <w:rsid w:val="00737093"/>
    <w:rsid w:val="0073741F"/>
    <w:rsid w:val="00737910"/>
    <w:rsid w:val="00737A19"/>
    <w:rsid w:val="00737D35"/>
    <w:rsid w:val="00737F4E"/>
    <w:rsid w:val="00737F51"/>
    <w:rsid w:val="0074005F"/>
    <w:rsid w:val="007404E8"/>
    <w:rsid w:val="00740B86"/>
    <w:rsid w:val="00740BA4"/>
    <w:rsid w:val="00740BC9"/>
    <w:rsid w:val="00740FC2"/>
    <w:rsid w:val="0074146E"/>
    <w:rsid w:val="00741813"/>
    <w:rsid w:val="00741F8F"/>
    <w:rsid w:val="00742997"/>
    <w:rsid w:val="007430F4"/>
    <w:rsid w:val="007433F2"/>
    <w:rsid w:val="0074378C"/>
    <w:rsid w:val="00743837"/>
    <w:rsid w:val="00743861"/>
    <w:rsid w:val="00743895"/>
    <w:rsid w:val="00743EFD"/>
    <w:rsid w:val="00743F8E"/>
    <w:rsid w:val="00744599"/>
    <w:rsid w:val="007445F0"/>
    <w:rsid w:val="00744C2E"/>
    <w:rsid w:val="00744C38"/>
    <w:rsid w:val="00744C58"/>
    <w:rsid w:val="00744E63"/>
    <w:rsid w:val="007450BA"/>
    <w:rsid w:val="007459F8"/>
    <w:rsid w:val="007460C1"/>
    <w:rsid w:val="007462F2"/>
    <w:rsid w:val="007463AC"/>
    <w:rsid w:val="00746584"/>
    <w:rsid w:val="00746D8D"/>
    <w:rsid w:val="007477C4"/>
    <w:rsid w:val="00747FBB"/>
    <w:rsid w:val="007503E4"/>
    <w:rsid w:val="00750B4F"/>
    <w:rsid w:val="00750C37"/>
    <w:rsid w:val="007515C6"/>
    <w:rsid w:val="00751841"/>
    <w:rsid w:val="00751C22"/>
    <w:rsid w:val="00751C47"/>
    <w:rsid w:val="00752145"/>
    <w:rsid w:val="00752252"/>
    <w:rsid w:val="00752AC1"/>
    <w:rsid w:val="0075358B"/>
    <w:rsid w:val="00753D9D"/>
    <w:rsid w:val="00753E6C"/>
    <w:rsid w:val="007543FE"/>
    <w:rsid w:val="00754672"/>
    <w:rsid w:val="00754A8C"/>
    <w:rsid w:val="00755179"/>
    <w:rsid w:val="0075593F"/>
    <w:rsid w:val="00756D16"/>
    <w:rsid w:val="00757639"/>
    <w:rsid w:val="0075774C"/>
    <w:rsid w:val="00757755"/>
    <w:rsid w:val="00757880"/>
    <w:rsid w:val="00757C92"/>
    <w:rsid w:val="00760897"/>
    <w:rsid w:val="00760C8D"/>
    <w:rsid w:val="007616FF"/>
    <w:rsid w:val="0076185F"/>
    <w:rsid w:val="00761B7D"/>
    <w:rsid w:val="00761C50"/>
    <w:rsid w:val="00762240"/>
    <w:rsid w:val="00762960"/>
    <w:rsid w:val="00762B5B"/>
    <w:rsid w:val="0076305D"/>
    <w:rsid w:val="0076352B"/>
    <w:rsid w:val="00763604"/>
    <w:rsid w:val="00763725"/>
    <w:rsid w:val="007637E9"/>
    <w:rsid w:val="00763B54"/>
    <w:rsid w:val="00763C16"/>
    <w:rsid w:val="00763E1D"/>
    <w:rsid w:val="00763E6D"/>
    <w:rsid w:val="00764051"/>
    <w:rsid w:val="00764213"/>
    <w:rsid w:val="00764308"/>
    <w:rsid w:val="00764656"/>
    <w:rsid w:val="00764700"/>
    <w:rsid w:val="00764989"/>
    <w:rsid w:val="0076523E"/>
    <w:rsid w:val="00765384"/>
    <w:rsid w:val="007654AC"/>
    <w:rsid w:val="00766280"/>
    <w:rsid w:val="00766561"/>
    <w:rsid w:val="00766BDD"/>
    <w:rsid w:val="00767253"/>
    <w:rsid w:val="007677E8"/>
    <w:rsid w:val="00767AAF"/>
    <w:rsid w:val="00767F93"/>
    <w:rsid w:val="007706CF"/>
    <w:rsid w:val="00770C3C"/>
    <w:rsid w:val="00770CE6"/>
    <w:rsid w:val="007712C4"/>
    <w:rsid w:val="007713E8"/>
    <w:rsid w:val="00771B04"/>
    <w:rsid w:val="00771C3F"/>
    <w:rsid w:val="00772A7C"/>
    <w:rsid w:val="00773047"/>
    <w:rsid w:val="00773082"/>
    <w:rsid w:val="007735AB"/>
    <w:rsid w:val="00773C80"/>
    <w:rsid w:val="00773DE4"/>
    <w:rsid w:val="0077488D"/>
    <w:rsid w:val="007748F6"/>
    <w:rsid w:val="00774DEA"/>
    <w:rsid w:val="00775494"/>
    <w:rsid w:val="00775570"/>
    <w:rsid w:val="0077572B"/>
    <w:rsid w:val="00775867"/>
    <w:rsid w:val="007760B0"/>
    <w:rsid w:val="00776328"/>
    <w:rsid w:val="00776A23"/>
    <w:rsid w:val="00776C45"/>
    <w:rsid w:val="0077707A"/>
    <w:rsid w:val="007774E9"/>
    <w:rsid w:val="007774F1"/>
    <w:rsid w:val="007777FF"/>
    <w:rsid w:val="00777AD3"/>
    <w:rsid w:val="007800E3"/>
    <w:rsid w:val="0078023E"/>
    <w:rsid w:val="00780362"/>
    <w:rsid w:val="0078043D"/>
    <w:rsid w:val="007812D6"/>
    <w:rsid w:val="0078131B"/>
    <w:rsid w:val="00781FA3"/>
    <w:rsid w:val="00782134"/>
    <w:rsid w:val="007823FC"/>
    <w:rsid w:val="007829BC"/>
    <w:rsid w:val="00782BC6"/>
    <w:rsid w:val="00782C11"/>
    <w:rsid w:val="00783368"/>
    <w:rsid w:val="0078388F"/>
    <w:rsid w:val="00783D39"/>
    <w:rsid w:val="00783DC2"/>
    <w:rsid w:val="00783DD3"/>
    <w:rsid w:val="007848A2"/>
    <w:rsid w:val="00784C7C"/>
    <w:rsid w:val="00785517"/>
    <w:rsid w:val="007858FA"/>
    <w:rsid w:val="0078658B"/>
    <w:rsid w:val="00786726"/>
    <w:rsid w:val="007867AD"/>
    <w:rsid w:val="007869D1"/>
    <w:rsid w:val="00786D21"/>
    <w:rsid w:val="00786F2D"/>
    <w:rsid w:val="007874F9"/>
    <w:rsid w:val="00787BCC"/>
    <w:rsid w:val="00787E24"/>
    <w:rsid w:val="0079011F"/>
    <w:rsid w:val="0079020F"/>
    <w:rsid w:val="0079102C"/>
    <w:rsid w:val="00791753"/>
    <w:rsid w:val="0079197B"/>
    <w:rsid w:val="007923BB"/>
    <w:rsid w:val="00792747"/>
    <w:rsid w:val="007932D3"/>
    <w:rsid w:val="007934FA"/>
    <w:rsid w:val="00793545"/>
    <w:rsid w:val="00793852"/>
    <w:rsid w:val="00793CCE"/>
    <w:rsid w:val="00793FFC"/>
    <w:rsid w:val="007940D3"/>
    <w:rsid w:val="007940D5"/>
    <w:rsid w:val="007941DC"/>
    <w:rsid w:val="00794BB0"/>
    <w:rsid w:val="00794DE6"/>
    <w:rsid w:val="0079500E"/>
    <w:rsid w:val="00795074"/>
    <w:rsid w:val="00795560"/>
    <w:rsid w:val="007955B4"/>
    <w:rsid w:val="007955FB"/>
    <w:rsid w:val="00795D3A"/>
    <w:rsid w:val="007964AF"/>
    <w:rsid w:val="007965FF"/>
    <w:rsid w:val="00796644"/>
    <w:rsid w:val="007970E4"/>
    <w:rsid w:val="007A0463"/>
    <w:rsid w:val="007A05BD"/>
    <w:rsid w:val="007A06F0"/>
    <w:rsid w:val="007A08C1"/>
    <w:rsid w:val="007A129C"/>
    <w:rsid w:val="007A1E49"/>
    <w:rsid w:val="007A217F"/>
    <w:rsid w:val="007A2DC5"/>
    <w:rsid w:val="007A2E8B"/>
    <w:rsid w:val="007A3955"/>
    <w:rsid w:val="007A3FF8"/>
    <w:rsid w:val="007A40AE"/>
    <w:rsid w:val="007A421A"/>
    <w:rsid w:val="007A4CBA"/>
    <w:rsid w:val="007A4FE5"/>
    <w:rsid w:val="007A5567"/>
    <w:rsid w:val="007A5A24"/>
    <w:rsid w:val="007A5B25"/>
    <w:rsid w:val="007A5B6C"/>
    <w:rsid w:val="007A6653"/>
    <w:rsid w:val="007A69A8"/>
    <w:rsid w:val="007A6D95"/>
    <w:rsid w:val="007A7063"/>
    <w:rsid w:val="007A70F6"/>
    <w:rsid w:val="007A72FB"/>
    <w:rsid w:val="007A7955"/>
    <w:rsid w:val="007B0388"/>
    <w:rsid w:val="007B0593"/>
    <w:rsid w:val="007B0D73"/>
    <w:rsid w:val="007B1307"/>
    <w:rsid w:val="007B1CB4"/>
    <w:rsid w:val="007B249D"/>
    <w:rsid w:val="007B2737"/>
    <w:rsid w:val="007B299F"/>
    <w:rsid w:val="007B2B87"/>
    <w:rsid w:val="007B319A"/>
    <w:rsid w:val="007B3517"/>
    <w:rsid w:val="007B39B3"/>
    <w:rsid w:val="007B3B2D"/>
    <w:rsid w:val="007B3FB7"/>
    <w:rsid w:val="007B45BA"/>
    <w:rsid w:val="007B4DAA"/>
    <w:rsid w:val="007B4E48"/>
    <w:rsid w:val="007B4FF9"/>
    <w:rsid w:val="007B5CA7"/>
    <w:rsid w:val="007B6059"/>
    <w:rsid w:val="007B63BE"/>
    <w:rsid w:val="007B654C"/>
    <w:rsid w:val="007B6710"/>
    <w:rsid w:val="007B68AB"/>
    <w:rsid w:val="007B76A1"/>
    <w:rsid w:val="007B7873"/>
    <w:rsid w:val="007B7F2B"/>
    <w:rsid w:val="007C025A"/>
    <w:rsid w:val="007C055B"/>
    <w:rsid w:val="007C096F"/>
    <w:rsid w:val="007C1838"/>
    <w:rsid w:val="007C2087"/>
    <w:rsid w:val="007C247E"/>
    <w:rsid w:val="007C279C"/>
    <w:rsid w:val="007C2829"/>
    <w:rsid w:val="007C3105"/>
    <w:rsid w:val="007C35F2"/>
    <w:rsid w:val="007C3A08"/>
    <w:rsid w:val="007C3E0A"/>
    <w:rsid w:val="007C3EBC"/>
    <w:rsid w:val="007C4037"/>
    <w:rsid w:val="007C4099"/>
    <w:rsid w:val="007C427F"/>
    <w:rsid w:val="007C4754"/>
    <w:rsid w:val="007C4A2A"/>
    <w:rsid w:val="007C5098"/>
    <w:rsid w:val="007C53E2"/>
    <w:rsid w:val="007C5549"/>
    <w:rsid w:val="007C5E14"/>
    <w:rsid w:val="007C5E52"/>
    <w:rsid w:val="007C65DD"/>
    <w:rsid w:val="007C6BFC"/>
    <w:rsid w:val="007C6F40"/>
    <w:rsid w:val="007C70BA"/>
    <w:rsid w:val="007C7653"/>
    <w:rsid w:val="007C76A0"/>
    <w:rsid w:val="007C7984"/>
    <w:rsid w:val="007D02C9"/>
    <w:rsid w:val="007D08CC"/>
    <w:rsid w:val="007D14B7"/>
    <w:rsid w:val="007D1657"/>
    <w:rsid w:val="007D1A84"/>
    <w:rsid w:val="007D1B59"/>
    <w:rsid w:val="007D296F"/>
    <w:rsid w:val="007D2D05"/>
    <w:rsid w:val="007D3179"/>
    <w:rsid w:val="007D3226"/>
    <w:rsid w:val="007D3462"/>
    <w:rsid w:val="007D383B"/>
    <w:rsid w:val="007D3A6F"/>
    <w:rsid w:val="007D3E93"/>
    <w:rsid w:val="007D4244"/>
    <w:rsid w:val="007D4250"/>
    <w:rsid w:val="007D45D7"/>
    <w:rsid w:val="007D4B1E"/>
    <w:rsid w:val="007D4B30"/>
    <w:rsid w:val="007D4B38"/>
    <w:rsid w:val="007D4DB2"/>
    <w:rsid w:val="007D4E05"/>
    <w:rsid w:val="007D5081"/>
    <w:rsid w:val="007D5189"/>
    <w:rsid w:val="007D5403"/>
    <w:rsid w:val="007D59F6"/>
    <w:rsid w:val="007D723F"/>
    <w:rsid w:val="007D783F"/>
    <w:rsid w:val="007E063E"/>
    <w:rsid w:val="007E0959"/>
    <w:rsid w:val="007E0EF9"/>
    <w:rsid w:val="007E137D"/>
    <w:rsid w:val="007E15EE"/>
    <w:rsid w:val="007E2530"/>
    <w:rsid w:val="007E2902"/>
    <w:rsid w:val="007E32F0"/>
    <w:rsid w:val="007E3B1B"/>
    <w:rsid w:val="007E41B1"/>
    <w:rsid w:val="007E4779"/>
    <w:rsid w:val="007E4B0F"/>
    <w:rsid w:val="007E4BC2"/>
    <w:rsid w:val="007E4D23"/>
    <w:rsid w:val="007E522C"/>
    <w:rsid w:val="007E5DF0"/>
    <w:rsid w:val="007E6861"/>
    <w:rsid w:val="007E712A"/>
    <w:rsid w:val="007E72A6"/>
    <w:rsid w:val="007E73C6"/>
    <w:rsid w:val="007E7AD0"/>
    <w:rsid w:val="007E7B74"/>
    <w:rsid w:val="007E7CB1"/>
    <w:rsid w:val="007F02F0"/>
    <w:rsid w:val="007F08B1"/>
    <w:rsid w:val="007F0A2D"/>
    <w:rsid w:val="007F0C06"/>
    <w:rsid w:val="007F111D"/>
    <w:rsid w:val="007F11D5"/>
    <w:rsid w:val="007F188E"/>
    <w:rsid w:val="007F193D"/>
    <w:rsid w:val="007F2049"/>
    <w:rsid w:val="007F24F1"/>
    <w:rsid w:val="007F2522"/>
    <w:rsid w:val="007F2721"/>
    <w:rsid w:val="007F3614"/>
    <w:rsid w:val="007F38A2"/>
    <w:rsid w:val="007F3EBB"/>
    <w:rsid w:val="007F4236"/>
    <w:rsid w:val="007F44CE"/>
    <w:rsid w:val="007F460F"/>
    <w:rsid w:val="007F472F"/>
    <w:rsid w:val="007F4AF9"/>
    <w:rsid w:val="007F4E1A"/>
    <w:rsid w:val="007F53CA"/>
    <w:rsid w:val="007F5853"/>
    <w:rsid w:val="007F6577"/>
    <w:rsid w:val="007F65B2"/>
    <w:rsid w:val="007F66BB"/>
    <w:rsid w:val="007F66F8"/>
    <w:rsid w:val="007F6759"/>
    <w:rsid w:val="007F7A56"/>
    <w:rsid w:val="00800224"/>
    <w:rsid w:val="00800493"/>
    <w:rsid w:val="008005B6"/>
    <w:rsid w:val="00800749"/>
    <w:rsid w:val="00800BC8"/>
    <w:rsid w:val="00800D93"/>
    <w:rsid w:val="00800FE5"/>
    <w:rsid w:val="00801461"/>
    <w:rsid w:val="008015EA"/>
    <w:rsid w:val="008018F0"/>
    <w:rsid w:val="00801FE1"/>
    <w:rsid w:val="00801FE4"/>
    <w:rsid w:val="00802A98"/>
    <w:rsid w:val="00802D49"/>
    <w:rsid w:val="00802E2C"/>
    <w:rsid w:val="00802E7B"/>
    <w:rsid w:val="008049E9"/>
    <w:rsid w:val="00804ACE"/>
    <w:rsid w:val="00804ECA"/>
    <w:rsid w:val="00805112"/>
    <w:rsid w:val="00805291"/>
    <w:rsid w:val="00805B48"/>
    <w:rsid w:val="00805D1E"/>
    <w:rsid w:val="00805E78"/>
    <w:rsid w:val="008066A6"/>
    <w:rsid w:val="00806A3C"/>
    <w:rsid w:val="008074DF"/>
    <w:rsid w:val="00807578"/>
    <w:rsid w:val="00807592"/>
    <w:rsid w:val="00807705"/>
    <w:rsid w:val="00807925"/>
    <w:rsid w:val="0081069B"/>
    <w:rsid w:val="008106FD"/>
    <w:rsid w:val="00811052"/>
    <w:rsid w:val="008111B5"/>
    <w:rsid w:val="00811A9A"/>
    <w:rsid w:val="00812B19"/>
    <w:rsid w:val="00812E0D"/>
    <w:rsid w:val="00812F6A"/>
    <w:rsid w:val="0081306B"/>
    <w:rsid w:val="008130E9"/>
    <w:rsid w:val="008132F8"/>
    <w:rsid w:val="0081369F"/>
    <w:rsid w:val="00813F90"/>
    <w:rsid w:val="00814B0B"/>
    <w:rsid w:val="00814B82"/>
    <w:rsid w:val="00814DE5"/>
    <w:rsid w:val="00814F5B"/>
    <w:rsid w:val="0081570F"/>
    <w:rsid w:val="00815BCC"/>
    <w:rsid w:val="00815E71"/>
    <w:rsid w:val="00816065"/>
    <w:rsid w:val="00816864"/>
    <w:rsid w:val="00816E08"/>
    <w:rsid w:val="008170DE"/>
    <w:rsid w:val="00817106"/>
    <w:rsid w:val="008172BC"/>
    <w:rsid w:val="0081733F"/>
    <w:rsid w:val="008173A4"/>
    <w:rsid w:val="00817737"/>
    <w:rsid w:val="00817CE3"/>
    <w:rsid w:val="0082002A"/>
    <w:rsid w:val="008202F7"/>
    <w:rsid w:val="00820666"/>
    <w:rsid w:val="00820753"/>
    <w:rsid w:val="008209C7"/>
    <w:rsid w:val="00820B0A"/>
    <w:rsid w:val="00820D2E"/>
    <w:rsid w:val="00821AAB"/>
    <w:rsid w:val="00821E37"/>
    <w:rsid w:val="00822193"/>
    <w:rsid w:val="008221BF"/>
    <w:rsid w:val="00822D1F"/>
    <w:rsid w:val="00822D29"/>
    <w:rsid w:val="00822E06"/>
    <w:rsid w:val="00822F1D"/>
    <w:rsid w:val="0082306B"/>
    <w:rsid w:val="00823242"/>
    <w:rsid w:val="008236D5"/>
    <w:rsid w:val="00823829"/>
    <w:rsid w:val="008239D5"/>
    <w:rsid w:val="00823BE6"/>
    <w:rsid w:val="00823EA2"/>
    <w:rsid w:val="008246D3"/>
    <w:rsid w:val="00824796"/>
    <w:rsid w:val="00824A61"/>
    <w:rsid w:val="00824E08"/>
    <w:rsid w:val="00825420"/>
    <w:rsid w:val="00825912"/>
    <w:rsid w:val="0082602B"/>
    <w:rsid w:val="00826961"/>
    <w:rsid w:val="00826E72"/>
    <w:rsid w:val="00827AA3"/>
    <w:rsid w:val="00830058"/>
    <w:rsid w:val="0083045D"/>
    <w:rsid w:val="008306C8"/>
    <w:rsid w:val="008307BD"/>
    <w:rsid w:val="00830966"/>
    <w:rsid w:val="008310EA"/>
    <w:rsid w:val="008313C5"/>
    <w:rsid w:val="00831872"/>
    <w:rsid w:val="00831B45"/>
    <w:rsid w:val="00831E6A"/>
    <w:rsid w:val="00832087"/>
    <w:rsid w:val="008321D9"/>
    <w:rsid w:val="0083289D"/>
    <w:rsid w:val="00832D64"/>
    <w:rsid w:val="00832F97"/>
    <w:rsid w:val="00832FA5"/>
    <w:rsid w:val="008331E5"/>
    <w:rsid w:val="00833EE4"/>
    <w:rsid w:val="00833F58"/>
    <w:rsid w:val="00834292"/>
    <w:rsid w:val="008342FA"/>
    <w:rsid w:val="0083436F"/>
    <w:rsid w:val="00834707"/>
    <w:rsid w:val="00834CE1"/>
    <w:rsid w:val="00834EE3"/>
    <w:rsid w:val="00835965"/>
    <w:rsid w:val="00835D19"/>
    <w:rsid w:val="00836357"/>
    <w:rsid w:val="0083639B"/>
    <w:rsid w:val="00836BDE"/>
    <w:rsid w:val="008371C4"/>
    <w:rsid w:val="00837D15"/>
    <w:rsid w:val="00837FA8"/>
    <w:rsid w:val="00840120"/>
    <w:rsid w:val="00840EC2"/>
    <w:rsid w:val="0084112C"/>
    <w:rsid w:val="0084124B"/>
    <w:rsid w:val="00842C7A"/>
    <w:rsid w:val="00842E72"/>
    <w:rsid w:val="00843121"/>
    <w:rsid w:val="0084360A"/>
    <w:rsid w:val="00843838"/>
    <w:rsid w:val="00843A43"/>
    <w:rsid w:val="00843E6E"/>
    <w:rsid w:val="00843FDE"/>
    <w:rsid w:val="008443F9"/>
    <w:rsid w:val="008444F4"/>
    <w:rsid w:val="00844D43"/>
    <w:rsid w:val="00844EFC"/>
    <w:rsid w:val="008456A3"/>
    <w:rsid w:val="008456AE"/>
    <w:rsid w:val="0084586B"/>
    <w:rsid w:val="0084591A"/>
    <w:rsid w:val="00845C70"/>
    <w:rsid w:val="00845E2E"/>
    <w:rsid w:val="00845EBA"/>
    <w:rsid w:val="0084629C"/>
    <w:rsid w:val="008470BB"/>
    <w:rsid w:val="008471CA"/>
    <w:rsid w:val="00847A99"/>
    <w:rsid w:val="00847BC4"/>
    <w:rsid w:val="00847C02"/>
    <w:rsid w:val="00850292"/>
    <w:rsid w:val="008504F7"/>
    <w:rsid w:val="00851491"/>
    <w:rsid w:val="008519DF"/>
    <w:rsid w:val="00851A5C"/>
    <w:rsid w:val="00851BF2"/>
    <w:rsid w:val="0085246C"/>
    <w:rsid w:val="00852C7F"/>
    <w:rsid w:val="0085304A"/>
    <w:rsid w:val="008530ED"/>
    <w:rsid w:val="008533DD"/>
    <w:rsid w:val="008537EA"/>
    <w:rsid w:val="00853BEF"/>
    <w:rsid w:val="00853CDF"/>
    <w:rsid w:val="00853E5B"/>
    <w:rsid w:val="00853EB6"/>
    <w:rsid w:val="00854064"/>
    <w:rsid w:val="00854283"/>
    <w:rsid w:val="0085471C"/>
    <w:rsid w:val="00855321"/>
    <w:rsid w:val="008553E0"/>
    <w:rsid w:val="0085591E"/>
    <w:rsid w:val="00855B3D"/>
    <w:rsid w:val="00856CCD"/>
    <w:rsid w:val="008571B1"/>
    <w:rsid w:val="008572F3"/>
    <w:rsid w:val="008576F9"/>
    <w:rsid w:val="00857811"/>
    <w:rsid w:val="00857987"/>
    <w:rsid w:val="00857D71"/>
    <w:rsid w:val="00857E1C"/>
    <w:rsid w:val="00857F08"/>
    <w:rsid w:val="00860734"/>
    <w:rsid w:val="0086090E"/>
    <w:rsid w:val="00860C69"/>
    <w:rsid w:val="00860C91"/>
    <w:rsid w:val="008611CC"/>
    <w:rsid w:val="008612B7"/>
    <w:rsid w:val="0086173E"/>
    <w:rsid w:val="008617FE"/>
    <w:rsid w:val="0086201E"/>
    <w:rsid w:val="00862178"/>
    <w:rsid w:val="00862442"/>
    <w:rsid w:val="0086271D"/>
    <w:rsid w:val="00862836"/>
    <w:rsid w:val="00862F34"/>
    <w:rsid w:val="008632F3"/>
    <w:rsid w:val="00863552"/>
    <w:rsid w:val="00863677"/>
    <w:rsid w:val="0086378C"/>
    <w:rsid w:val="00863BC5"/>
    <w:rsid w:val="00863FAD"/>
    <w:rsid w:val="00864440"/>
    <w:rsid w:val="0086488C"/>
    <w:rsid w:val="00864BEB"/>
    <w:rsid w:val="00864E3B"/>
    <w:rsid w:val="00864E95"/>
    <w:rsid w:val="00865082"/>
    <w:rsid w:val="0086510A"/>
    <w:rsid w:val="00865175"/>
    <w:rsid w:val="00865239"/>
    <w:rsid w:val="008659A0"/>
    <w:rsid w:val="00865A1E"/>
    <w:rsid w:val="00866001"/>
    <w:rsid w:val="008663B9"/>
    <w:rsid w:val="00866472"/>
    <w:rsid w:val="008667ED"/>
    <w:rsid w:val="008668E7"/>
    <w:rsid w:val="008675FE"/>
    <w:rsid w:val="008679D5"/>
    <w:rsid w:val="0087021F"/>
    <w:rsid w:val="008709A1"/>
    <w:rsid w:val="00870A03"/>
    <w:rsid w:val="00870A43"/>
    <w:rsid w:val="00870ABD"/>
    <w:rsid w:val="00870B8B"/>
    <w:rsid w:val="008712FF"/>
    <w:rsid w:val="0087170D"/>
    <w:rsid w:val="008717C0"/>
    <w:rsid w:val="00871AA8"/>
    <w:rsid w:val="00872106"/>
    <w:rsid w:val="00872286"/>
    <w:rsid w:val="0087247B"/>
    <w:rsid w:val="0087329F"/>
    <w:rsid w:val="00873AC6"/>
    <w:rsid w:val="00873BE7"/>
    <w:rsid w:val="00873FCF"/>
    <w:rsid w:val="00874061"/>
    <w:rsid w:val="0087491B"/>
    <w:rsid w:val="008750DA"/>
    <w:rsid w:val="008759F5"/>
    <w:rsid w:val="00875BFE"/>
    <w:rsid w:val="00876444"/>
    <w:rsid w:val="0087678C"/>
    <w:rsid w:val="00876E54"/>
    <w:rsid w:val="00876FCC"/>
    <w:rsid w:val="008778E7"/>
    <w:rsid w:val="00877C7A"/>
    <w:rsid w:val="00877C7F"/>
    <w:rsid w:val="00877D47"/>
    <w:rsid w:val="008800C4"/>
    <w:rsid w:val="008801E4"/>
    <w:rsid w:val="0088067E"/>
    <w:rsid w:val="00880B21"/>
    <w:rsid w:val="00880C24"/>
    <w:rsid w:val="00880F82"/>
    <w:rsid w:val="00880F9A"/>
    <w:rsid w:val="008810F9"/>
    <w:rsid w:val="0088139F"/>
    <w:rsid w:val="008816C1"/>
    <w:rsid w:val="00881ADA"/>
    <w:rsid w:val="00881DF5"/>
    <w:rsid w:val="00882016"/>
    <w:rsid w:val="008820A4"/>
    <w:rsid w:val="008822C7"/>
    <w:rsid w:val="0088299D"/>
    <w:rsid w:val="008829A6"/>
    <w:rsid w:val="0088332F"/>
    <w:rsid w:val="008835CC"/>
    <w:rsid w:val="008837A5"/>
    <w:rsid w:val="00883DCE"/>
    <w:rsid w:val="008842AE"/>
    <w:rsid w:val="00884303"/>
    <w:rsid w:val="00884352"/>
    <w:rsid w:val="00884E7C"/>
    <w:rsid w:val="00885504"/>
    <w:rsid w:val="008855EF"/>
    <w:rsid w:val="008859F0"/>
    <w:rsid w:val="00886162"/>
    <w:rsid w:val="00886544"/>
    <w:rsid w:val="00886575"/>
    <w:rsid w:val="00886988"/>
    <w:rsid w:val="0088722B"/>
    <w:rsid w:val="0088728D"/>
    <w:rsid w:val="00890069"/>
    <w:rsid w:val="0089007F"/>
    <w:rsid w:val="008907ED"/>
    <w:rsid w:val="00890C8D"/>
    <w:rsid w:val="00890FA0"/>
    <w:rsid w:val="008913C8"/>
    <w:rsid w:val="008913FD"/>
    <w:rsid w:val="008918BE"/>
    <w:rsid w:val="00891A06"/>
    <w:rsid w:val="00891C43"/>
    <w:rsid w:val="00891ED9"/>
    <w:rsid w:val="008923D2"/>
    <w:rsid w:val="008939D8"/>
    <w:rsid w:val="00893A99"/>
    <w:rsid w:val="00894459"/>
    <w:rsid w:val="00894786"/>
    <w:rsid w:val="00894CE0"/>
    <w:rsid w:val="00894EE4"/>
    <w:rsid w:val="0089500C"/>
    <w:rsid w:val="008957DE"/>
    <w:rsid w:val="0089615C"/>
    <w:rsid w:val="00896732"/>
    <w:rsid w:val="008969BF"/>
    <w:rsid w:val="00897548"/>
    <w:rsid w:val="00897894"/>
    <w:rsid w:val="008A059F"/>
    <w:rsid w:val="008A0D66"/>
    <w:rsid w:val="008A0E16"/>
    <w:rsid w:val="008A1081"/>
    <w:rsid w:val="008A1856"/>
    <w:rsid w:val="008A1B7B"/>
    <w:rsid w:val="008A1D4E"/>
    <w:rsid w:val="008A1DA9"/>
    <w:rsid w:val="008A2346"/>
    <w:rsid w:val="008A3A06"/>
    <w:rsid w:val="008A3F69"/>
    <w:rsid w:val="008A4023"/>
    <w:rsid w:val="008A45B8"/>
    <w:rsid w:val="008A4A19"/>
    <w:rsid w:val="008A4A1F"/>
    <w:rsid w:val="008A5328"/>
    <w:rsid w:val="008A5534"/>
    <w:rsid w:val="008A56F0"/>
    <w:rsid w:val="008A62C9"/>
    <w:rsid w:val="008A6F8A"/>
    <w:rsid w:val="008A766A"/>
    <w:rsid w:val="008A78D1"/>
    <w:rsid w:val="008A79B0"/>
    <w:rsid w:val="008B064B"/>
    <w:rsid w:val="008B070F"/>
    <w:rsid w:val="008B0DB3"/>
    <w:rsid w:val="008B23B4"/>
    <w:rsid w:val="008B23CD"/>
    <w:rsid w:val="008B2CCF"/>
    <w:rsid w:val="008B2E10"/>
    <w:rsid w:val="008B34A8"/>
    <w:rsid w:val="008B3941"/>
    <w:rsid w:val="008B3E49"/>
    <w:rsid w:val="008B3FE1"/>
    <w:rsid w:val="008B448C"/>
    <w:rsid w:val="008B44F7"/>
    <w:rsid w:val="008B456D"/>
    <w:rsid w:val="008B4955"/>
    <w:rsid w:val="008B51C5"/>
    <w:rsid w:val="008B55F5"/>
    <w:rsid w:val="008B5924"/>
    <w:rsid w:val="008B5ABC"/>
    <w:rsid w:val="008B5E7E"/>
    <w:rsid w:val="008B624B"/>
    <w:rsid w:val="008B7278"/>
    <w:rsid w:val="008B7E86"/>
    <w:rsid w:val="008C0012"/>
    <w:rsid w:val="008C01D4"/>
    <w:rsid w:val="008C0708"/>
    <w:rsid w:val="008C0BBB"/>
    <w:rsid w:val="008C101B"/>
    <w:rsid w:val="008C1025"/>
    <w:rsid w:val="008C10DC"/>
    <w:rsid w:val="008C1362"/>
    <w:rsid w:val="008C1399"/>
    <w:rsid w:val="008C1B73"/>
    <w:rsid w:val="008C1E84"/>
    <w:rsid w:val="008C21B9"/>
    <w:rsid w:val="008C24BE"/>
    <w:rsid w:val="008C2761"/>
    <w:rsid w:val="008C2A91"/>
    <w:rsid w:val="008C383A"/>
    <w:rsid w:val="008C3B17"/>
    <w:rsid w:val="008C3D64"/>
    <w:rsid w:val="008C4193"/>
    <w:rsid w:val="008C4482"/>
    <w:rsid w:val="008C44FA"/>
    <w:rsid w:val="008C53EE"/>
    <w:rsid w:val="008C5C3E"/>
    <w:rsid w:val="008C61E4"/>
    <w:rsid w:val="008C623A"/>
    <w:rsid w:val="008C646D"/>
    <w:rsid w:val="008C6C3C"/>
    <w:rsid w:val="008C75F8"/>
    <w:rsid w:val="008C7F83"/>
    <w:rsid w:val="008D0447"/>
    <w:rsid w:val="008D063D"/>
    <w:rsid w:val="008D074B"/>
    <w:rsid w:val="008D08B9"/>
    <w:rsid w:val="008D09E2"/>
    <w:rsid w:val="008D15D2"/>
    <w:rsid w:val="008D1880"/>
    <w:rsid w:val="008D1ABD"/>
    <w:rsid w:val="008D1C1B"/>
    <w:rsid w:val="008D1EE0"/>
    <w:rsid w:val="008D2A5C"/>
    <w:rsid w:val="008D2C7F"/>
    <w:rsid w:val="008D2ED0"/>
    <w:rsid w:val="008D3500"/>
    <w:rsid w:val="008D401C"/>
    <w:rsid w:val="008D43D5"/>
    <w:rsid w:val="008D4EE8"/>
    <w:rsid w:val="008D53E2"/>
    <w:rsid w:val="008D569C"/>
    <w:rsid w:val="008D5809"/>
    <w:rsid w:val="008D6068"/>
    <w:rsid w:val="008D6764"/>
    <w:rsid w:val="008D6959"/>
    <w:rsid w:val="008D702D"/>
    <w:rsid w:val="008D71BB"/>
    <w:rsid w:val="008D7246"/>
    <w:rsid w:val="008D7334"/>
    <w:rsid w:val="008D75BB"/>
    <w:rsid w:val="008E0573"/>
    <w:rsid w:val="008E0716"/>
    <w:rsid w:val="008E0814"/>
    <w:rsid w:val="008E0A0B"/>
    <w:rsid w:val="008E11ED"/>
    <w:rsid w:val="008E132C"/>
    <w:rsid w:val="008E152E"/>
    <w:rsid w:val="008E17F9"/>
    <w:rsid w:val="008E19A4"/>
    <w:rsid w:val="008E1EC9"/>
    <w:rsid w:val="008E217C"/>
    <w:rsid w:val="008E26D9"/>
    <w:rsid w:val="008E272C"/>
    <w:rsid w:val="008E2A06"/>
    <w:rsid w:val="008E3603"/>
    <w:rsid w:val="008E38CE"/>
    <w:rsid w:val="008E3F74"/>
    <w:rsid w:val="008E4EFA"/>
    <w:rsid w:val="008E5B6D"/>
    <w:rsid w:val="008E5BF6"/>
    <w:rsid w:val="008E619F"/>
    <w:rsid w:val="008E61D6"/>
    <w:rsid w:val="008E6397"/>
    <w:rsid w:val="008E63A5"/>
    <w:rsid w:val="008E66FD"/>
    <w:rsid w:val="008E6C56"/>
    <w:rsid w:val="008E74BB"/>
    <w:rsid w:val="008E7D4A"/>
    <w:rsid w:val="008F05DD"/>
    <w:rsid w:val="008F05FE"/>
    <w:rsid w:val="008F069E"/>
    <w:rsid w:val="008F0B9D"/>
    <w:rsid w:val="008F1442"/>
    <w:rsid w:val="008F1E34"/>
    <w:rsid w:val="008F3577"/>
    <w:rsid w:val="008F390D"/>
    <w:rsid w:val="008F3CAF"/>
    <w:rsid w:val="008F3F13"/>
    <w:rsid w:val="008F4456"/>
    <w:rsid w:val="008F4862"/>
    <w:rsid w:val="008F4B3C"/>
    <w:rsid w:val="008F52B2"/>
    <w:rsid w:val="008F52E1"/>
    <w:rsid w:val="008F5B8E"/>
    <w:rsid w:val="008F60DB"/>
    <w:rsid w:val="008F63C8"/>
    <w:rsid w:val="008F685D"/>
    <w:rsid w:val="008F68BC"/>
    <w:rsid w:val="008F6D0A"/>
    <w:rsid w:val="008F6FEE"/>
    <w:rsid w:val="008F76F1"/>
    <w:rsid w:val="00900941"/>
    <w:rsid w:val="00900A94"/>
    <w:rsid w:val="00900F54"/>
    <w:rsid w:val="00901145"/>
    <w:rsid w:val="009015A0"/>
    <w:rsid w:val="009016DD"/>
    <w:rsid w:val="009017EC"/>
    <w:rsid w:val="00901C04"/>
    <w:rsid w:val="0090251C"/>
    <w:rsid w:val="0090285A"/>
    <w:rsid w:val="009031D4"/>
    <w:rsid w:val="00903417"/>
    <w:rsid w:val="00903752"/>
    <w:rsid w:val="0090391F"/>
    <w:rsid w:val="00903927"/>
    <w:rsid w:val="00903F4F"/>
    <w:rsid w:val="0090429D"/>
    <w:rsid w:val="0090469E"/>
    <w:rsid w:val="00904748"/>
    <w:rsid w:val="00904883"/>
    <w:rsid w:val="00904EF6"/>
    <w:rsid w:val="00905784"/>
    <w:rsid w:val="0090582D"/>
    <w:rsid w:val="00905D59"/>
    <w:rsid w:val="00906019"/>
    <w:rsid w:val="0090608D"/>
    <w:rsid w:val="00906366"/>
    <w:rsid w:val="00906F8A"/>
    <w:rsid w:val="00906FF3"/>
    <w:rsid w:val="00907111"/>
    <w:rsid w:val="00907127"/>
    <w:rsid w:val="00907217"/>
    <w:rsid w:val="00907275"/>
    <w:rsid w:val="0090733E"/>
    <w:rsid w:val="00907492"/>
    <w:rsid w:val="00907937"/>
    <w:rsid w:val="00907A6E"/>
    <w:rsid w:val="00907B04"/>
    <w:rsid w:val="0091010D"/>
    <w:rsid w:val="009107A1"/>
    <w:rsid w:val="009107F4"/>
    <w:rsid w:val="00910B45"/>
    <w:rsid w:val="00910EA1"/>
    <w:rsid w:val="00910EFF"/>
    <w:rsid w:val="009115FF"/>
    <w:rsid w:val="00911716"/>
    <w:rsid w:val="00911B22"/>
    <w:rsid w:val="00911DA6"/>
    <w:rsid w:val="00911EE7"/>
    <w:rsid w:val="00912051"/>
    <w:rsid w:val="00912407"/>
    <w:rsid w:val="00912895"/>
    <w:rsid w:val="00912B30"/>
    <w:rsid w:val="00912EDD"/>
    <w:rsid w:val="009136CF"/>
    <w:rsid w:val="00914DD8"/>
    <w:rsid w:val="00914EB3"/>
    <w:rsid w:val="00915210"/>
    <w:rsid w:val="009153F2"/>
    <w:rsid w:val="0091588F"/>
    <w:rsid w:val="00915985"/>
    <w:rsid w:val="0091617F"/>
    <w:rsid w:val="009169AE"/>
    <w:rsid w:val="00920202"/>
    <w:rsid w:val="00920706"/>
    <w:rsid w:val="0092082E"/>
    <w:rsid w:val="00920C09"/>
    <w:rsid w:val="00920C8B"/>
    <w:rsid w:val="00920D11"/>
    <w:rsid w:val="00920D3C"/>
    <w:rsid w:val="0092143B"/>
    <w:rsid w:val="00921468"/>
    <w:rsid w:val="0092168E"/>
    <w:rsid w:val="00921DD1"/>
    <w:rsid w:val="009221CA"/>
    <w:rsid w:val="0092232A"/>
    <w:rsid w:val="00922436"/>
    <w:rsid w:val="00922499"/>
    <w:rsid w:val="00922B69"/>
    <w:rsid w:val="00922E1C"/>
    <w:rsid w:val="00923528"/>
    <w:rsid w:val="009235C7"/>
    <w:rsid w:val="00923726"/>
    <w:rsid w:val="00923D7C"/>
    <w:rsid w:val="009244A9"/>
    <w:rsid w:val="00924896"/>
    <w:rsid w:val="00924AEE"/>
    <w:rsid w:val="00924B9C"/>
    <w:rsid w:val="00924DE5"/>
    <w:rsid w:val="00924F75"/>
    <w:rsid w:val="009251FC"/>
    <w:rsid w:val="0092527A"/>
    <w:rsid w:val="00926341"/>
    <w:rsid w:val="009264F9"/>
    <w:rsid w:val="009264FF"/>
    <w:rsid w:val="0092691D"/>
    <w:rsid w:val="00926A8E"/>
    <w:rsid w:val="00926DF9"/>
    <w:rsid w:val="00926E25"/>
    <w:rsid w:val="009278D7"/>
    <w:rsid w:val="00927F2A"/>
    <w:rsid w:val="00927FF7"/>
    <w:rsid w:val="009301C6"/>
    <w:rsid w:val="00930219"/>
    <w:rsid w:val="00930286"/>
    <w:rsid w:val="00930476"/>
    <w:rsid w:val="00931375"/>
    <w:rsid w:val="0093140F"/>
    <w:rsid w:val="009316A2"/>
    <w:rsid w:val="00931CC8"/>
    <w:rsid w:val="009323F2"/>
    <w:rsid w:val="009324F9"/>
    <w:rsid w:val="00932950"/>
    <w:rsid w:val="00932B23"/>
    <w:rsid w:val="00932D49"/>
    <w:rsid w:val="00932E71"/>
    <w:rsid w:val="00932F11"/>
    <w:rsid w:val="009337BA"/>
    <w:rsid w:val="009337E9"/>
    <w:rsid w:val="009345C1"/>
    <w:rsid w:val="009350AE"/>
    <w:rsid w:val="00937099"/>
    <w:rsid w:val="009371E2"/>
    <w:rsid w:val="009372A2"/>
    <w:rsid w:val="009377F5"/>
    <w:rsid w:val="0094112E"/>
    <w:rsid w:val="00941A0E"/>
    <w:rsid w:val="00941DBB"/>
    <w:rsid w:val="00942096"/>
    <w:rsid w:val="009424D2"/>
    <w:rsid w:val="00942A3F"/>
    <w:rsid w:val="00942E33"/>
    <w:rsid w:val="009430B3"/>
    <w:rsid w:val="009439D5"/>
    <w:rsid w:val="009444B8"/>
    <w:rsid w:val="009444E9"/>
    <w:rsid w:val="009445DA"/>
    <w:rsid w:val="009445EB"/>
    <w:rsid w:val="00944C54"/>
    <w:rsid w:val="00944E41"/>
    <w:rsid w:val="00945146"/>
    <w:rsid w:val="0094569D"/>
    <w:rsid w:val="0094598B"/>
    <w:rsid w:val="00945F2E"/>
    <w:rsid w:val="0094600C"/>
    <w:rsid w:val="00946430"/>
    <w:rsid w:val="0094691B"/>
    <w:rsid w:val="00946940"/>
    <w:rsid w:val="00946A59"/>
    <w:rsid w:val="00946BB2"/>
    <w:rsid w:val="00947175"/>
    <w:rsid w:val="00947A29"/>
    <w:rsid w:val="00947E00"/>
    <w:rsid w:val="00950163"/>
    <w:rsid w:val="00950A28"/>
    <w:rsid w:val="00950A55"/>
    <w:rsid w:val="00950D4D"/>
    <w:rsid w:val="0095128A"/>
    <w:rsid w:val="00951B32"/>
    <w:rsid w:val="00951CFB"/>
    <w:rsid w:val="00951D5E"/>
    <w:rsid w:val="009520D1"/>
    <w:rsid w:val="00952270"/>
    <w:rsid w:val="00952687"/>
    <w:rsid w:val="00952B35"/>
    <w:rsid w:val="00952F33"/>
    <w:rsid w:val="00953548"/>
    <w:rsid w:val="00953732"/>
    <w:rsid w:val="009537AD"/>
    <w:rsid w:val="00953A4A"/>
    <w:rsid w:val="00953B4F"/>
    <w:rsid w:val="0095411C"/>
    <w:rsid w:val="009543F9"/>
    <w:rsid w:val="00954669"/>
    <w:rsid w:val="00955163"/>
    <w:rsid w:val="009551C1"/>
    <w:rsid w:val="009554CA"/>
    <w:rsid w:val="009559CE"/>
    <w:rsid w:val="0095617F"/>
    <w:rsid w:val="009562F1"/>
    <w:rsid w:val="009563D4"/>
    <w:rsid w:val="00956573"/>
    <w:rsid w:val="009566F9"/>
    <w:rsid w:val="00956D2B"/>
    <w:rsid w:val="00956E3D"/>
    <w:rsid w:val="00957124"/>
    <w:rsid w:val="00957187"/>
    <w:rsid w:val="0096006C"/>
    <w:rsid w:val="00960081"/>
    <w:rsid w:val="0096034A"/>
    <w:rsid w:val="00960397"/>
    <w:rsid w:val="009605FA"/>
    <w:rsid w:val="009607FE"/>
    <w:rsid w:val="00960AEE"/>
    <w:rsid w:val="00960C79"/>
    <w:rsid w:val="00961593"/>
    <w:rsid w:val="00961692"/>
    <w:rsid w:val="009617E7"/>
    <w:rsid w:val="00961835"/>
    <w:rsid w:val="00961B7D"/>
    <w:rsid w:val="00961E97"/>
    <w:rsid w:val="0096289A"/>
    <w:rsid w:val="00962DC9"/>
    <w:rsid w:val="00963291"/>
    <w:rsid w:val="009636BF"/>
    <w:rsid w:val="0096396B"/>
    <w:rsid w:val="00963AAF"/>
    <w:rsid w:val="00963BE1"/>
    <w:rsid w:val="00963ECE"/>
    <w:rsid w:val="00963F69"/>
    <w:rsid w:val="009640D2"/>
    <w:rsid w:val="009648C4"/>
    <w:rsid w:val="00964F14"/>
    <w:rsid w:val="00965030"/>
    <w:rsid w:val="00965249"/>
    <w:rsid w:val="00965464"/>
    <w:rsid w:val="00965D7A"/>
    <w:rsid w:val="00966274"/>
    <w:rsid w:val="009663EA"/>
    <w:rsid w:val="0096691A"/>
    <w:rsid w:val="00966CC9"/>
    <w:rsid w:val="00966E5E"/>
    <w:rsid w:val="009671F8"/>
    <w:rsid w:val="009673CF"/>
    <w:rsid w:val="009674A3"/>
    <w:rsid w:val="0096754D"/>
    <w:rsid w:val="00967A18"/>
    <w:rsid w:val="00967B5F"/>
    <w:rsid w:val="00970B63"/>
    <w:rsid w:val="00970C4A"/>
    <w:rsid w:val="00970CFA"/>
    <w:rsid w:val="00970EF9"/>
    <w:rsid w:val="00971917"/>
    <w:rsid w:val="00971B8D"/>
    <w:rsid w:val="009722ED"/>
    <w:rsid w:val="00972649"/>
    <w:rsid w:val="00972977"/>
    <w:rsid w:val="00973217"/>
    <w:rsid w:val="00973495"/>
    <w:rsid w:val="0097362A"/>
    <w:rsid w:val="009737AE"/>
    <w:rsid w:val="00973AB5"/>
    <w:rsid w:val="00973C6C"/>
    <w:rsid w:val="00974281"/>
    <w:rsid w:val="009744FD"/>
    <w:rsid w:val="009747B8"/>
    <w:rsid w:val="00974A6A"/>
    <w:rsid w:val="00974DE8"/>
    <w:rsid w:val="00974FB7"/>
    <w:rsid w:val="00975483"/>
    <w:rsid w:val="009755D2"/>
    <w:rsid w:val="00975881"/>
    <w:rsid w:val="00975883"/>
    <w:rsid w:val="00975C22"/>
    <w:rsid w:val="00976261"/>
    <w:rsid w:val="009763CF"/>
    <w:rsid w:val="009763EC"/>
    <w:rsid w:val="00976E38"/>
    <w:rsid w:val="00976F78"/>
    <w:rsid w:val="009774BA"/>
    <w:rsid w:val="009777B0"/>
    <w:rsid w:val="00977A92"/>
    <w:rsid w:val="0098027E"/>
    <w:rsid w:val="00980787"/>
    <w:rsid w:val="00980813"/>
    <w:rsid w:val="00981596"/>
    <w:rsid w:val="00981933"/>
    <w:rsid w:val="00981F17"/>
    <w:rsid w:val="00982032"/>
    <w:rsid w:val="00982775"/>
    <w:rsid w:val="009828A4"/>
    <w:rsid w:val="00982BC3"/>
    <w:rsid w:val="00983766"/>
    <w:rsid w:val="0098381E"/>
    <w:rsid w:val="009838CE"/>
    <w:rsid w:val="00983A07"/>
    <w:rsid w:val="00983A9C"/>
    <w:rsid w:val="00983DF6"/>
    <w:rsid w:val="009843E4"/>
    <w:rsid w:val="00984501"/>
    <w:rsid w:val="009846AD"/>
    <w:rsid w:val="009849A5"/>
    <w:rsid w:val="00984E17"/>
    <w:rsid w:val="00984FFC"/>
    <w:rsid w:val="0098565A"/>
    <w:rsid w:val="009856C3"/>
    <w:rsid w:val="00985770"/>
    <w:rsid w:val="00985B74"/>
    <w:rsid w:val="00985C61"/>
    <w:rsid w:val="00985E12"/>
    <w:rsid w:val="00985EDD"/>
    <w:rsid w:val="00986705"/>
    <w:rsid w:val="009869BC"/>
    <w:rsid w:val="00986F3C"/>
    <w:rsid w:val="009874BE"/>
    <w:rsid w:val="00987769"/>
    <w:rsid w:val="009879BB"/>
    <w:rsid w:val="00987BA2"/>
    <w:rsid w:val="00987EAC"/>
    <w:rsid w:val="00991096"/>
    <w:rsid w:val="009912E8"/>
    <w:rsid w:val="00991564"/>
    <w:rsid w:val="00991602"/>
    <w:rsid w:val="00991789"/>
    <w:rsid w:val="009917D7"/>
    <w:rsid w:val="00991949"/>
    <w:rsid w:val="009919D4"/>
    <w:rsid w:val="00991B89"/>
    <w:rsid w:val="00991BE8"/>
    <w:rsid w:val="00991D58"/>
    <w:rsid w:val="009922F1"/>
    <w:rsid w:val="0099231D"/>
    <w:rsid w:val="00992331"/>
    <w:rsid w:val="0099293F"/>
    <w:rsid w:val="00992948"/>
    <w:rsid w:val="00993465"/>
    <w:rsid w:val="00993507"/>
    <w:rsid w:val="00993CF6"/>
    <w:rsid w:val="00993F6A"/>
    <w:rsid w:val="009940CD"/>
    <w:rsid w:val="00994157"/>
    <w:rsid w:val="00994315"/>
    <w:rsid w:val="0099445D"/>
    <w:rsid w:val="0099459F"/>
    <w:rsid w:val="009946FF"/>
    <w:rsid w:val="00994FAF"/>
    <w:rsid w:val="00995387"/>
    <w:rsid w:val="0099555C"/>
    <w:rsid w:val="00995789"/>
    <w:rsid w:val="00995ED1"/>
    <w:rsid w:val="0099617C"/>
    <w:rsid w:val="00996346"/>
    <w:rsid w:val="00996F7E"/>
    <w:rsid w:val="009976F6"/>
    <w:rsid w:val="00997CF1"/>
    <w:rsid w:val="009A05F5"/>
    <w:rsid w:val="009A09D8"/>
    <w:rsid w:val="009A0F89"/>
    <w:rsid w:val="009A109F"/>
    <w:rsid w:val="009A12E8"/>
    <w:rsid w:val="009A151C"/>
    <w:rsid w:val="009A1670"/>
    <w:rsid w:val="009A1FCD"/>
    <w:rsid w:val="009A2534"/>
    <w:rsid w:val="009A25BA"/>
    <w:rsid w:val="009A27CC"/>
    <w:rsid w:val="009A2A82"/>
    <w:rsid w:val="009A2CCF"/>
    <w:rsid w:val="009A38AC"/>
    <w:rsid w:val="009A3ACB"/>
    <w:rsid w:val="009A3CB1"/>
    <w:rsid w:val="009A3FB3"/>
    <w:rsid w:val="009A41BB"/>
    <w:rsid w:val="009A4B23"/>
    <w:rsid w:val="009A4EA7"/>
    <w:rsid w:val="009A53EB"/>
    <w:rsid w:val="009A567E"/>
    <w:rsid w:val="009A57F9"/>
    <w:rsid w:val="009A610A"/>
    <w:rsid w:val="009A6940"/>
    <w:rsid w:val="009A6A38"/>
    <w:rsid w:val="009A6AEE"/>
    <w:rsid w:val="009A6F32"/>
    <w:rsid w:val="009A745E"/>
    <w:rsid w:val="009A77CE"/>
    <w:rsid w:val="009A7983"/>
    <w:rsid w:val="009A7B4C"/>
    <w:rsid w:val="009B0300"/>
    <w:rsid w:val="009B0694"/>
    <w:rsid w:val="009B069F"/>
    <w:rsid w:val="009B0AF9"/>
    <w:rsid w:val="009B101A"/>
    <w:rsid w:val="009B1405"/>
    <w:rsid w:val="009B16C8"/>
    <w:rsid w:val="009B1E57"/>
    <w:rsid w:val="009B2324"/>
    <w:rsid w:val="009B23FC"/>
    <w:rsid w:val="009B242D"/>
    <w:rsid w:val="009B27D3"/>
    <w:rsid w:val="009B2DB4"/>
    <w:rsid w:val="009B3713"/>
    <w:rsid w:val="009B3ACC"/>
    <w:rsid w:val="009B3D9C"/>
    <w:rsid w:val="009B3FEF"/>
    <w:rsid w:val="009B45BB"/>
    <w:rsid w:val="009B478E"/>
    <w:rsid w:val="009B4E61"/>
    <w:rsid w:val="009B525D"/>
    <w:rsid w:val="009B5AE8"/>
    <w:rsid w:val="009B5D90"/>
    <w:rsid w:val="009B642E"/>
    <w:rsid w:val="009B6543"/>
    <w:rsid w:val="009B6652"/>
    <w:rsid w:val="009B6BAE"/>
    <w:rsid w:val="009B7189"/>
    <w:rsid w:val="009B7202"/>
    <w:rsid w:val="009B7ACB"/>
    <w:rsid w:val="009B7C2C"/>
    <w:rsid w:val="009C0ABA"/>
    <w:rsid w:val="009C0B90"/>
    <w:rsid w:val="009C0D8A"/>
    <w:rsid w:val="009C0E7D"/>
    <w:rsid w:val="009C11F4"/>
    <w:rsid w:val="009C13D7"/>
    <w:rsid w:val="009C1634"/>
    <w:rsid w:val="009C1FBB"/>
    <w:rsid w:val="009C28D7"/>
    <w:rsid w:val="009C2FE1"/>
    <w:rsid w:val="009C3580"/>
    <w:rsid w:val="009C3CFA"/>
    <w:rsid w:val="009C3E13"/>
    <w:rsid w:val="009C40E5"/>
    <w:rsid w:val="009C4270"/>
    <w:rsid w:val="009C4FBE"/>
    <w:rsid w:val="009C536B"/>
    <w:rsid w:val="009C5400"/>
    <w:rsid w:val="009C565D"/>
    <w:rsid w:val="009C56F5"/>
    <w:rsid w:val="009C599E"/>
    <w:rsid w:val="009C5E07"/>
    <w:rsid w:val="009C5FD6"/>
    <w:rsid w:val="009C6AED"/>
    <w:rsid w:val="009C6DD1"/>
    <w:rsid w:val="009C78CA"/>
    <w:rsid w:val="009C7A79"/>
    <w:rsid w:val="009D03BE"/>
    <w:rsid w:val="009D04D8"/>
    <w:rsid w:val="009D09EA"/>
    <w:rsid w:val="009D0BDE"/>
    <w:rsid w:val="009D0CE8"/>
    <w:rsid w:val="009D123B"/>
    <w:rsid w:val="009D1693"/>
    <w:rsid w:val="009D172B"/>
    <w:rsid w:val="009D1AE8"/>
    <w:rsid w:val="009D1D66"/>
    <w:rsid w:val="009D1DD2"/>
    <w:rsid w:val="009D1E57"/>
    <w:rsid w:val="009D2BEA"/>
    <w:rsid w:val="009D3C38"/>
    <w:rsid w:val="009D3FF8"/>
    <w:rsid w:val="009D4223"/>
    <w:rsid w:val="009D4277"/>
    <w:rsid w:val="009D443D"/>
    <w:rsid w:val="009D47E9"/>
    <w:rsid w:val="009D53F9"/>
    <w:rsid w:val="009D5B11"/>
    <w:rsid w:val="009D5C9A"/>
    <w:rsid w:val="009D5DF3"/>
    <w:rsid w:val="009D6126"/>
    <w:rsid w:val="009D634A"/>
    <w:rsid w:val="009D74CC"/>
    <w:rsid w:val="009D78AD"/>
    <w:rsid w:val="009D7924"/>
    <w:rsid w:val="009E0043"/>
    <w:rsid w:val="009E022F"/>
    <w:rsid w:val="009E07C0"/>
    <w:rsid w:val="009E0A66"/>
    <w:rsid w:val="009E1613"/>
    <w:rsid w:val="009E1808"/>
    <w:rsid w:val="009E1D86"/>
    <w:rsid w:val="009E2222"/>
    <w:rsid w:val="009E23BD"/>
    <w:rsid w:val="009E2F5D"/>
    <w:rsid w:val="009E3120"/>
    <w:rsid w:val="009E323B"/>
    <w:rsid w:val="009E3F06"/>
    <w:rsid w:val="009E4640"/>
    <w:rsid w:val="009E4EBC"/>
    <w:rsid w:val="009E509A"/>
    <w:rsid w:val="009E5769"/>
    <w:rsid w:val="009E5A6A"/>
    <w:rsid w:val="009E5AE3"/>
    <w:rsid w:val="009E5B66"/>
    <w:rsid w:val="009E5D0E"/>
    <w:rsid w:val="009E6771"/>
    <w:rsid w:val="009E6B69"/>
    <w:rsid w:val="009E7340"/>
    <w:rsid w:val="009E75F8"/>
    <w:rsid w:val="009E7850"/>
    <w:rsid w:val="009E7995"/>
    <w:rsid w:val="009F03ED"/>
    <w:rsid w:val="009F070A"/>
    <w:rsid w:val="009F07AB"/>
    <w:rsid w:val="009F0918"/>
    <w:rsid w:val="009F1514"/>
    <w:rsid w:val="009F1E4D"/>
    <w:rsid w:val="009F235B"/>
    <w:rsid w:val="009F275A"/>
    <w:rsid w:val="009F28CC"/>
    <w:rsid w:val="009F2D67"/>
    <w:rsid w:val="009F35F1"/>
    <w:rsid w:val="009F36AE"/>
    <w:rsid w:val="009F41CA"/>
    <w:rsid w:val="009F4261"/>
    <w:rsid w:val="009F4CE7"/>
    <w:rsid w:val="009F5A16"/>
    <w:rsid w:val="009F63B4"/>
    <w:rsid w:val="009F6889"/>
    <w:rsid w:val="009F6B3A"/>
    <w:rsid w:val="009F6BA8"/>
    <w:rsid w:val="009F6CBB"/>
    <w:rsid w:val="009F7BB4"/>
    <w:rsid w:val="009F7DE5"/>
    <w:rsid w:val="00A00777"/>
    <w:rsid w:val="00A0128F"/>
    <w:rsid w:val="00A012F1"/>
    <w:rsid w:val="00A013B0"/>
    <w:rsid w:val="00A0189B"/>
    <w:rsid w:val="00A01C4E"/>
    <w:rsid w:val="00A01D5A"/>
    <w:rsid w:val="00A0224F"/>
    <w:rsid w:val="00A02262"/>
    <w:rsid w:val="00A0238B"/>
    <w:rsid w:val="00A02725"/>
    <w:rsid w:val="00A0298F"/>
    <w:rsid w:val="00A02E28"/>
    <w:rsid w:val="00A032CD"/>
    <w:rsid w:val="00A03F01"/>
    <w:rsid w:val="00A04466"/>
    <w:rsid w:val="00A0485F"/>
    <w:rsid w:val="00A04862"/>
    <w:rsid w:val="00A04B25"/>
    <w:rsid w:val="00A04DCD"/>
    <w:rsid w:val="00A04E4B"/>
    <w:rsid w:val="00A050C9"/>
    <w:rsid w:val="00A05A99"/>
    <w:rsid w:val="00A06265"/>
    <w:rsid w:val="00A070BB"/>
    <w:rsid w:val="00A0771C"/>
    <w:rsid w:val="00A0794B"/>
    <w:rsid w:val="00A07BDB"/>
    <w:rsid w:val="00A07E34"/>
    <w:rsid w:val="00A07E9B"/>
    <w:rsid w:val="00A102CC"/>
    <w:rsid w:val="00A108C9"/>
    <w:rsid w:val="00A1093B"/>
    <w:rsid w:val="00A1123A"/>
    <w:rsid w:val="00A112D2"/>
    <w:rsid w:val="00A113E0"/>
    <w:rsid w:val="00A11530"/>
    <w:rsid w:val="00A11D0B"/>
    <w:rsid w:val="00A11FE1"/>
    <w:rsid w:val="00A12ACA"/>
    <w:rsid w:val="00A12E5D"/>
    <w:rsid w:val="00A12ED5"/>
    <w:rsid w:val="00A12F6D"/>
    <w:rsid w:val="00A13F8E"/>
    <w:rsid w:val="00A14353"/>
    <w:rsid w:val="00A14462"/>
    <w:rsid w:val="00A14660"/>
    <w:rsid w:val="00A14AE0"/>
    <w:rsid w:val="00A15158"/>
    <w:rsid w:val="00A15913"/>
    <w:rsid w:val="00A15E79"/>
    <w:rsid w:val="00A16160"/>
    <w:rsid w:val="00A16360"/>
    <w:rsid w:val="00A1664D"/>
    <w:rsid w:val="00A16C95"/>
    <w:rsid w:val="00A16EF4"/>
    <w:rsid w:val="00A1706F"/>
    <w:rsid w:val="00A1737C"/>
    <w:rsid w:val="00A17AEF"/>
    <w:rsid w:val="00A20412"/>
    <w:rsid w:val="00A210AE"/>
    <w:rsid w:val="00A21277"/>
    <w:rsid w:val="00A21813"/>
    <w:rsid w:val="00A21F77"/>
    <w:rsid w:val="00A21FD3"/>
    <w:rsid w:val="00A223D9"/>
    <w:rsid w:val="00A223E4"/>
    <w:rsid w:val="00A23FAB"/>
    <w:rsid w:val="00A24B10"/>
    <w:rsid w:val="00A24B57"/>
    <w:rsid w:val="00A24F0A"/>
    <w:rsid w:val="00A24F2E"/>
    <w:rsid w:val="00A251EC"/>
    <w:rsid w:val="00A25C2D"/>
    <w:rsid w:val="00A25D9B"/>
    <w:rsid w:val="00A26B90"/>
    <w:rsid w:val="00A26C18"/>
    <w:rsid w:val="00A26FAB"/>
    <w:rsid w:val="00A276DB"/>
    <w:rsid w:val="00A27B4D"/>
    <w:rsid w:val="00A27E8F"/>
    <w:rsid w:val="00A3005B"/>
    <w:rsid w:val="00A30399"/>
    <w:rsid w:val="00A30455"/>
    <w:rsid w:val="00A3064A"/>
    <w:rsid w:val="00A30C77"/>
    <w:rsid w:val="00A30C8A"/>
    <w:rsid w:val="00A30F74"/>
    <w:rsid w:val="00A31100"/>
    <w:rsid w:val="00A31566"/>
    <w:rsid w:val="00A31584"/>
    <w:rsid w:val="00A319DC"/>
    <w:rsid w:val="00A31B36"/>
    <w:rsid w:val="00A31B67"/>
    <w:rsid w:val="00A31BAE"/>
    <w:rsid w:val="00A31C97"/>
    <w:rsid w:val="00A31EB4"/>
    <w:rsid w:val="00A3212C"/>
    <w:rsid w:val="00A328F0"/>
    <w:rsid w:val="00A32E24"/>
    <w:rsid w:val="00A33566"/>
    <w:rsid w:val="00A33E05"/>
    <w:rsid w:val="00A34509"/>
    <w:rsid w:val="00A348B9"/>
    <w:rsid w:val="00A3494B"/>
    <w:rsid w:val="00A35443"/>
    <w:rsid w:val="00A35D4A"/>
    <w:rsid w:val="00A35EBC"/>
    <w:rsid w:val="00A3621C"/>
    <w:rsid w:val="00A3667B"/>
    <w:rsid w:val="00A366F9"/>
    <w:rsid w:val="00A368FC"/>
    <w:rsid w:val="00A369DC"/>
    <w:rsid w:val="00A36C96"/>
    <w:rsid w:val="00A37293"/>
    <w:rsid w:val="00A375EA"/>
    <w:rsid w:val="00A37E8C"/>
    <w:rsid w:val="00A4063D"/>
    <w:rsid w:val="00A407EE"/>
    <w:rsid w:val="00A40C6D"/>
    <w:rsid w:val="00A40FC5"/>
    <w:rsid w:val="00A4199C"/>
    <w:rsid w:val="00A419B0"/>
    <w:rsid w:val="00A419E6"/>
    <w:rsid w:val="00A41A6E"/>
    <w:rsid w:val="00A41C9B"/>
    <w:rsid w:val="00A41F61"/>
    <w:rsid w:val="00A42217"/>
    <w:rsid w:val="00A42C8C"/>
    <w:rsid w:val="00A42FAB"/>
    <w:rsid w:val="00A4391B"/>
    <w:rsid w:val="00A444E5"/>
    <w:rsid w:val="00A448AB"/>
    <w:rsid w:val="00A44D3C"/>
    <w:rsid w:val="00A456A2"/>
    <w:rsid w:val="00A46061"/>
    <w:rsid w:val="00A46145"/>
    <w:rsid w:val="00A4622B"/>
    <w:rsid w:val="00A46368"/>
    <w:rsid w:val="00A465FF"/>
    <w:rsid w:val="00A46B4B"/>
    <w:rsid w:val="00A46C84"/>
    <w:rsid w:val="00A470DC"/>
    <w:rsid w:val="00A4712E"/>
    <w:rsid w:val="00A47192"/>
    <w:rsid w:val="00A4729D"/>
    <w:rsid w:val="00A475E7"/>
    <w:rsid w:val="00A4786B"/>
    <w:rsid w:val="00A47EBD"/>
    <w:rsid w:val="00A500B1"/>
    <w:rsid w:val="00A50272"/>
    <w:rsid w:val="00A5087F"/>
    <w:rsid w:val="00A50F25"/>
    <w:rsid w:val="00A51254"/>
    <w:rsid w:val="00A519D8"/>
    <w:rsid w:val="00A51AF4"/>
    <w:rsid w:val="00A52147"/>
    <w:rsid w:val="00A52492"/>
    <w:rsid w:val="00A5265B"/>
    <w:rsid w:val="00A5295F"/>
    <w:rsid w:val="00A52AAD"/>
    <w:rsid w:val="00A52EBD"/>
    <w:rsid w:val="00A532FC"/>
    <w:rsid w:val="00A534BB"/>
    <w:rsid w:val="00A534E4"/>
    <w:rsid w:val="00A53BC4"/>
    <w:rsid w:val="00A5427B"/>
    <w:rsid w:val="00A54303"/>
    <w:rsid w:val="00A54442"/>
    <w:rsid w:val="00A545AC"/>
    <w:rsid w:val="00A547CD"/>
    <w:rsid w:val="00A54A1E"/>
    <w:rsid w:val="00A54E37"/>
    <w:rsid w:val="00A54F5F"/>
    <w:rsid w:val="00A555B5"/>
    <w:rsid w:val="00A55888"/>
    <w:rsid w:val="00A56606"/>
    <w:rsid w:val="00A56BE4"/>
    <w:rsid w:val="00A56EF4"/>
    <w:rsid w:val="00A575CB"/>
    <w:rsid w:val="00A577E9"/>
    <w:rsid w:val="00A578BA"/>
    <w:rsid w:val="00A5796B"/>
    <w:rsid w:val="00A57A4F"/>
    <w:rsid w:val="00A6050E"/>
    <w:rsid w:val="00A61031"/>
    <w:rsid w:val="00A615C7"/>
    <w:rsid w:val="00A619A4"/>
    <w:rsid w:val="00A61D28"/>
    <w:rsid w:val="00A62343"/>
    <w:rsid w:val="00A624C9"/>
    <w:rsid w:val="00A62A10"/>
    <w:rsid w:val="00A630BE"/>
    <w:rsid w:val="00A63DB3"/>
    <w:rsid w:val="00A64211"/>
    <w:rsid w:val="00A643F0"/>
    <w:rsid w:val="00A64456"/>
    <w:rsid w:val="00A649E1"/>
    <w:rsid w:val="00A64C24"/>
    <w:rsid w:val="00A64EE8"/>
    <w:rsid w:val="00A651FA"/>
    <w:rsid w:val="00A65E01"/>
    <w:rsid w:val="00A66ACB"/>
    <w:rsid w:val="00A66BF0"/>
    <w:rsid w:val="00A66E1E"/>
    <w:rsid w:val="00A6736B"/>
    <w:rsid w:val="00A6777D"/>
    <w:rsid w:val="00A67792"/>
    <w:rsid w:val="00A6795D"/>
    <w:rsid w:val="00A67E98"/>
    <w:rsid w:val="00A702C0"/>
    <w:rsid w:val="00A70486"/>
    <w:rsid w:val="00A70A77"/>
    <w:rsid w:val="00A7105B"/>
    <w:rsid w:val="00A71366"/>
    <w:rsid w:val="00A7139D"/>
    <w:rsid w:val="00A714F1"/>
    <w:rsid w:val="00A7153F"/>
    <w:rsid w:val="00A716F1"/>
    <w:rsid w:val="00A7190E"/>
    <w:rsid w:val="00A7271B"/>
    <w:rsid w:val="00A72D1A"/>
    <w:rsid w:val="00A72E0C"/>
    <w:rsid w:val="00A7374D"/>
    <w:rsid w:val="00A73C58"/>
    <w:rsid w:val="00A73E67"/>
    <w:rsid w:val="00A741C6"/>
    <w:rsid w:val="00A742B9"/>
    <w:rsid w:val="00A744DF"/>
    <w:rsid w:val="00A747DE"/>
    <w:rsid w:val="00A74A73"/>
    <w:rsid w:val="00A74B95"/>
    <w:rsid w:val="00A75019"/>
    <w:rsid w:val="00A751EE"/>
    <w:rsid w:val="00A753E3"/>
    <w:rsid w:val="00A75B67"/>
    <w:rsid w:val="00A75BB3"/>
    <w:rsid w:val="00A75F7A"/>
    <w:rsid w:val="00A765A7"/>
    <w:rsid w:val="00A7675E"/>
    <w:rsid w:val="00A77493"/>
    <w:rsid w:val="00A776CD"/>
    <w:rsid w:val="00A77B6A"/>
    <w:rsid w:val="00A77CEA"/>
    <w:rsid w:val="00A77D81"/>
    <w:rsid w:val="00A77EF6"/>
    <w:rsid w:val="00A805C3"/>
    <w:rsid w:val="00A80737"/>
    <w:rsid w:val="00A8076D"/>
    <w:rsid w:val="00A80F27"/>
    <w:rsid w:val="00A8182A"/>
    <w:rsid w:val="00A81B53"/>
    <w:rsid w:val="00A81C13"/>
    <w:rsid w:val="00A81DC2"/>
    <w:rsid w:val="00A821AA"/>
    <w:rsid w:val="00A82904"/>
    <w:rsid w:val="00A82BA9"/>
    <w:rsid w:val="00A82FFA"/>
    <w:rsid w:val="00A83048"/>
    <w:rsid w:val="00A831F8"/>
    <w:rsid w:val="00A83611"/>
    <w:rsid w:val="00A83696"/>
    <w:rsid w:val="00A838AD"/>
    <w:rsid w:val="00A83B46"/>
    <w:rsid w:val="00A8407F"/>
    <w:rsid w:val="00A8412A"/>
    <w:rsid w:val="00A8414F"/>
    <w:rsid w:val="00A8425D"/>
    <w:rsid w:val="00A84B29"/>
    <w:rsid w:val="00A852C2"/>
    <w:rsid w:val="00A85410"/>
    <w:rsid w:val="00A85F1F"/>
    <w:rsid w:val="00A864ED"/>
    <w:rsid w:val="00A8674A"/>
    <w:rsid w:val="00A867B2"/>
    <w:rsid w:val="00A86BAF"/>
    <w:rsid w:val="00A86F0F"/>
    <w:rsid w:val="00A8796E"/>
    <w:rsid w:val="00A87D83"/>
    <w:rsid w:val="00A9040E"/>
    <w:rsid w:val="00A90B56"/>
    <w:rsid w:val="00A90D7F"/>
    <w:rsid w:val="00A913C2"/>
    <w:rsid w:val="00A914E1"/>
    <w:rsid w:val="00A91B27"/>
    <w:rsid w:val="00A91C0F"/>
    <w:rsid w:val="00A91D5F"/>
    <w:rsid w:val="00A9242D"/>
    <w:rsid w:val="00A927CC"/>
    <w:rsid w:val="00A92985"/>
    <w:rsid w:val="00A92DD0"/>
    <w:rsid w:val="00A92DFB"/>
    <w:rsid w:val="00A93320"/>
    <w:rsid w:val="00A93435"/>
    <w:rsid w:val="00A9353F"/>
    <w:rsid w:val="00A93704"/>
    <w:rsid w:val="00A9441D"/>
    <w:rsid w:val="00A945C2"/>
    <w:rsid w:val="00A9480B"/>
    <w:rsid w:val="00A94A08"/>
    <w:rsid w:val="00A94A4C"/>
    <w:rsid w:val="00A94DCC"/>
    <w:rsid w:val="00A94F65"/>
    <w:rsid w:val="00A953D8"/>
    <w:rsid w:val="00A95478"/>
    <w:rsid w:val="00A95895"/>
    <w:rsid w:val="00A9592D"/>
    <w:rsid w:val="00A95C61"/>
    <w:rsid w:val="00A95C7B"/>
    <w:rsid w:val="00A95D05"/>
    <w:rsid w:val="00A95D90"/>
    <w:rsid w:val="00A95D9C"/>
    <w:rsid w:val="00A9656A"/>
    <w:rsid w:val="00A96D12"/>
    <w:rsid w:val="00A96D5A"/>
    <w:rsid w:val="00A97805"/>
    <w:rsid w:val="00A97E1B"/>
    <w:rsid w:val="00AA00A6"/>
    <w:rsid w:val="00AA05DB"/>
    <w:rsid w:val="00AA0656"/>
    <w:rsid w:val="00AA0A7B"/>
    <w:rsid w:val="00AA0CE8"/>
    <w:rsid w:val="00AA0D52"/>
    <w:rsid w:val="00AA0E65"/>
    <w:rsid w:val="00AA0EA2"/>
    <w:rsid w:val="00AA137B"/>
    <w:rsid w:val="00AA15CD"/>
    <w:rsid w:val="00AA2359"/>
    <w:rsid w:val="00AA2661"/>
    <w:rsid w:val="00AA306F"/>
    <w:rsid w:val="00AA3172"/>
    <w:rsid w:val="00AA319B"/>
    <w:rsid w:val="00AA3525"/>
    <w:rsid w:val="00AA3CC9"/>
    <w:rsid w:val="00AA4FDC"/>
    <w:rsid w:val="00AA5166"/>
    <w:rsid w:val="00AA5FCD"/>
    <w:rsid w:val="00AA64E3"/>
    <w:rsid w:val="00AA6633"/>
    <w:rsid w:val="00AA66C7"/>
    <w:rsid w:val="00AA6844"/>
    <w:rsid w:val="00AA6C3A"/>
    <w:rsid w:val="00AA6D3E"/>
    <w:rsid w:val="00AA6DC5"/>
    <w:rsid w:val="00AA7317"/>
    <w:rsid w:val="00AA7EDD"/>
    <w:rsid w:val="00AB0330"/>
    <w:rsid w:val="00AB04B2"/>
    <w:rsid w:val="00AB0533"/>
    <w:rsid w:val="00AB054C"/>
    <w:rsid w:val="00AB05BA"/>
    <w:rsid w:val="00AB0688"/>
    <w:rsid w:val="00AB0741"/>
    <w:rsid w:val="00AB08AB"/>
    <w:rsid w:val="00AB154F"/>
    <w:rsid w:val="00AB182F"/>
    <w:rsid w:val="00AB18F9"/>
    <w:rsid w:val="00AB1A3C"/>
    <w:rsid w:val="00AB1C63"/>
    <w:rsid w:val="00AB22DA"/>
    <w:rsid w:val="00AB2482"/>
    <w:rsid w:val="00AB2595"/>
    <w:rsid w:val="00AB265C"/>
    <w:rsid w:val="00AB26A8"/>
    <w:rsid w:val="00AB2ADB"/>
    <w:rsid w:val="00AB2B73"/>
    <w:rsid w:val="00AB4150"/>
    <w:rsid w:val="00AB417A"/>
    <w:rsid w:val="00AB4794"/>
    <w:rsid w:val="00AB49A2"/>
    <w:rsid w:val="00AB4A04"/>
    <w:rsid w:val="00AB5802"/>
    <w:rsid w:val="00AB5BA3"/>
    <w:rsid w:val="00AB5D7C"/>
    <w:rsid w:val="00AB6702"/>
    <w:rsid w:val="00AB6802"/>
    <w:rsid w:val="00AB68F3"/>
    <w:rsid w:val="00AB7800"/>
    <w:rsid w:val="00AB784B"/>
    <w:rsid w:val="00AB7DF7"/>
    <w:rsid w:val="00AB7EF0"/>
    <w:rsid w:val="00AC0096"/>
    <w:rsid w:val="00AC042E"/>
    <w:rsid w:val="00AC043B"/>
    <w:rsid w:val="00AC0497"/>
    <w:rsid w:val="00AC0A8A"/>
    <w:rsid w:val="00AC0B4C"/>
    <w:rsid w:val="00AC0ED1"/>
    <w:rsid w:val="00AC10D8"/>
    <w:rsid w:val="00AC1951"/>
    <w:rsid w:val="00AC1B80"/>
    <w:rsid w:val="00AC24B5"/>
    <w:rsid w:val="00AC2F66"/>
    <w:rsid w:val="00AC30A5"/>
    <w:rsid w:val="00AC3265"/>
    <w:rsid w:val="00AC371F"/>
    <w:rsid w:val="00AC3872"/>
    <w:rsid w:val="00AC38A6"/>
    <w:rsid w:val="00AC3A55"/>
    <w:rsid w:val="00AC3BE7"/>
    <w:rsid w:val="00AC3C0A"/>
    <w:rsid w:val="00AC47B0"/>
    <w:rsid w:val="00AC4A3E"/>
    <w:rsid w:val="00AC5079"/>
    <w:rsid w:val="00AC526E"/>
    <w:rsid w:val="00AC5E66"/>
    <w:rsid w:val="00AC627C"/>
    <w:rsid w:val="00AC652E"/>
    <w:rsid w:val="00AC664C"/>
    <w:rsid w:val="00AC6C2B"/>
    <w:rsid w:val="00AC6C6C"/>
    <w:rsid w:val="00AC6DA0"/>
    <w:rsid w:val="00AC707F"/>
    <w:rsid w:val="00AC72F1"/>
    <w:rsid w:val="00AC7EB3"/>
    <w:rsid w:val="00AD02EB"/>
    <w:rsid w:val="00AD0958"/>
    <w:rsid w:val="00AD0A80"/>
    <w:rsid w:val="00AD0AC4"/>
    <w:rsid w:val="00AD0E49"/>
    <w:rsid w:val="00AD18A1"/>
    <w:rsid w:val="00AD1DBE"/>
    <w:rsid w:val="00AD2584"/>
    <w:rsid w:val="00AD2632"/>
    <w:rsid w:val="00AD3241"/>
    <w:rsid w:val="00AD37EE"/>
    <w:rsid w:val="00AD3C67"/>
    <w:rsid w:val="00AD3D4D"/>
    <w:rsid w:val="00AD3D6F"/>
    <w:rsid w:val="00AD3DC8"/>
    <w:rsid w:val="00AD3FB5"/>
    <w:rsid w:val="00AD40C6"/>
    <w:rsid w:val="00AD40EB"/>
    <w:rsid w:val="00AD45A4"/>
    <w:rsid w:val="00AD4874"/>
    <w:rsid w:val="00AD494C"/>
    <w:rsid w:val="00AD4DF5"/>
    <w:rsid w:val="00AD562B"/>
    <w:rsid w:val="00AD5BC2"/>
    <w:rsid w:val="00AD5F2F"/>
    <w:rsid w:val="00AD629D"/>
    <w:rsid w:val="00AD6391"/>
    <w:rsid w:val="00AD6580"/>
    <w:rsid w:val="00AD665A"/>
    <w:rsid w:val="00AD6736"/>
    <w:rsid w:val="00AD722C"/>
    <w:rsid w:val="00AD7E39"/>
    <w:rsid w:val="00AD7E3F"/>
    <w:rsid w:val="00AD7EA1"/>
    <w:rsid w:val="00AE025A"/>
    <w:rsid w:val="00AE035E"/>
    <w:rsid w:val="00AE06C5"/>
    <w:rsid w:val="00AE259A"/>
    <w:rsid w:val="00AE2AF6"/>
    <w:rsid w:val="00AE2DF1"/>
    <w:rsid w:val="00AE2F19"/>
    <w:rsid w:val="00AE390F"/>
    <w:rsid w:val="00AE3E25"/>
    <w:rsid w:val="00AE4372"/>
    <w:rsid w:val="00AE479A"/>
    <w:rsid w:val="00AE4C21"/>
    <w:rsid w:val="00AE5305"/>
    <w:rsid w:val="00AE550C"/>
    <w:rsid w:val="00AE6411"/>
    <w:rsid w:val="00AE65FF"/>
    <w:rsid w:val="00AE6AD7"/>
    <w:rsid w:val="00AE6E7D"/>
    <w:rsid w:val="00AE74FF"/>
    <w:rsid w:val="00AE758F"/>
    <w:rsid w:val="00AE77DA"/>
    <w:rsid w:val="00AE7CB0"/>
    <w:rsid w:val="00AF07F2"/>
    <w:rsid w:val="00AF152A"/>
    <w:rsid w:val="00AF180E"/>
    <w:rsid w:val="00AF1879"/>
    <w:rsid w:val="00AF1A8B"/>
    <w:rsid w:val="00AF2054"/>
    <w:rsid w:val="00AF2DFC"/>
    <w:rsid w:val="00AF2EB0"/>
    <w:rsid w:val="00AF31B9"/>
    <w:rsid w:val="00AF331F"/>
    <w:rsid w:val="00AF343A"/>
    <w:rsid w:val="00AF3822"/>
    <w:rsid w:val="00AF3CF5"/>
    <w:rsid w:val="00AF3E48"/>
    <w:rsid w:val="00AF43CF"/>
    <w:rsid w:val="00AF456B"/>
    <w:rsid w:val="00AF464B"/>
    <w:rsid w:val="00AF4ABA"/>
    <w:rsid w:val="00AF4D8A"/>
    <w:rsid w:val="00AF61B9"/>
    <w:rsid w:val="00AF63D1"/>
    <w:rsid w:val="00AF6782"/>
    <w:rsid w:val="00AF6795"/>
    <w:rsid w:val="00AF6867"/>
    <w:rsid w:val="00AF6B3B"/>
    <w:rsid w:val="00AF6F23"/>
    <w:rsid w:val="00AF7743"/>
    <w:rsid w:val="00AF7A0D"/>
    <w:rsid w:val="00B006FE"/>
    <w:rsid w:val="00B00F29"/>
    <w:rsid w:val="00B01180"/>
    <w:rsid w:val="00B013B0"/>
    <w:rsid w:val="00B013FB"/>
    <w:rsid w:val="00B01A78"/>
    <w:rsid w:val="00B01F95"/>
    <w:rsid w:val="00B0220B"/>
    <w:rsid w:val="00B0342B"/>
    <w:rsid w:val="00B041B9"/>
    <w:rsid w:val="00B04CAE"/>
    <w:rsid w:val="00B05312"/>
    <w:rsid w:val="00B05FAB"/>
    <w:rsid w:val="00B06623"/>
    <w:rsid w:val="00B066EC"/>
    <w:rsid w:val="00B068E4"/>
    <w:rsid w:val="00B0690B"/>
    <w:rsid w:val="00B06A1E"/>
    <w:rsid w:val="00B06B3B"/>
    <w:rsid w:val="00B07156"/>
    <w:rsid w:val="00B07526"/>
    <w:rsid w:val="00B07A56"/>
    <w:rsid w:val="00B07E51"/>
    <w:rsid w:val="00B105D6"/>
    <w:rsid w:val="00B10C76"/>
    <w:rsid w:val="00B110E8"/>
    <w:rsid w:val="00B111FA"/>
    <w:rsid w:val="00B1141C"/>
    <w:rsid w:val="00B115C5"/>
    <w:rsid w:val="00B1185B"/>
    <w:rsid w:val="00B122F8"/>
    <w:rsid w:val="00B12541"/>
    <w:rsid w:val="00B1290A"/>
    <w:rsid w:val="00B12A6E"/>
    <w:rsid w:val="00B12EC5"/>
    <w:rsid w:val="00B14169"/>
    <w:rsid w:val="00B14213"/>
    <w:rsid w:val="00B143A1"/>
    <w:rsid w:val="00B144A5"/>
    <w:rsid w:val="00B147AC"/>
    <w:rsid w:val="00B14BE1"/>
    <w:rsid w:val="00B151EC"/>
    <w:rsid w:val="00B15EDB"/>
    <w:rsid w:val="00B161E6"/>
    <w:rsid w:val="00B16208"/>
    <w:rsid w:val="00B167D8"/>
    <w:rsid w:val="00B16A05"/>
    <w:rsid w:val="00B16D7B"/>
    <w:rsid w:val="00B1718C"/>
    <w:rsid w:val="00B171E2"/>
    <w:rsid w:val="00B17980"/>
    <w:rsid w:val="00B17E32"/>
    <w:rsid w:val="00B17E7D"/>
    <w:rsid w:val="00B17F4A"/>
    <w:rsid w:val="00B20B42"/>
    <w:rsid w:val="00B21098"/>
    <w:rsid w:val="00B214B0"/>
    <w:rsid w:val="00B21A52"/>
    <w:rsid w:val="00B2227A"/>
    <w:rsid w:val="00B22807"/>
    <w:rsid w:val="00B22869"/>
    <w:rsid w:val="00B2364E"/>
    <w:rsid w:val="00B23F99"/>
    <w:rsid w:val="00B246F4"/>
    <w:rsid w:val="00B249CA"/>
    <w:rsid w:val="00B24A3B"/>
    <w:rsid w:val="00B24F2B"/>
    <w:rsid w:val="00B2539D"/>
    <w:rsid w:val="00B253AB"/>
    <w:rsid w:val="00B25457"/>
    <w:rsid w:val="00B2571E"/>
    <w:rsid w:val="00B257ED"/>
    <w:rsid w:val="00B259FE"/>
    <w:rsid w:val="00B25D59"/>
    <w:rsid w:val="00B26792"/>
    <w:rsid w:val="00B26D3F"/>
    <w:rsid w:val="00B27B43"/>
    <w:rsid w:val="00B27EE5"/>
    <w:rsid w:val="00B302E1"/>
    <w:rsid w:val="00B3044A"/>
    <w:rsid w:val="00B304AF"/>
    <w:rsid w:val="00B30881"/>
    <w:rsid w:val="00B30A3F"/>
    <w:rsid w:val="00B30AB3"/>
    <w:rsid w:val="00B30CBB"/>
    <w:rsid w:val="00B30F71"/>
    <w:rsid w:val="00B31C3E"/>
    <w:rsid w:val="00B31CC2"/>
    <w:rsid w:val="00B31D72"/>
    <w:rsid w:val="00B320A7"/>
    <w:rsid w:val="00B32153"/>
    <w:rsid w:val="00B326D1"/>
    <w:rsid w:val="00B33622"/>
    <w:rsid w:val="00B33CF7"/>
    <w:rsid w:val="00B34165"/>
    <w:rsid w:val="00B3434C"/>
    <w:rsid w:val="00B34670"/>
    <w:rsid w:val="00B347B2"/>
    <w:rsid w:val="00B34A21"/>
    <w:rsid w:val="00B35546"/>
    <w:rsid w:val="00B355AF"/>
    <w:rsid w:val="00B35BD3"/>
    <w:rsid w:val="00B35C40"/>
    <w:rsid w:val="00B35E70"/>
    <w:rsid w:val="00B3637F"/>
    <w:rsid w:val="00B364E4"/>
    <w:rsid w:val="00B3679D"/>
    <w:rsid w:val="00B36900"/>
    <w:rsid w:val="00B36996"/>
    <w:rsid w:val="00B369BE"/>
    <w:rsid w:val="00B36E42"/>
    <w:rsid w:val="00B37023"/>
    <w:rsid w:val="00B37348"/>
    <w:rsid w:val="00B37588"/>
    <w:rsid w:val="00B37927"/>
    <w:rsid w:val="00B40656"/>
    <w:rsid w:val="00B4074D"/>
    <w:rsid w:val="00B40E5E"/>
    <w:rsid w:val="00B40FB9"/>
    <w:rsid w:val="00B412CB"/>
    <w:rsid w:val="00B41421"/>
    <w:rsid w:val="00B41758"/>
    <w:rsid w:val="00B41D4A"/>
    <w:rsid w:val="00B41DE9"/>
    <w:rsid w:val="00B41F39"/>
    <w:rsid w:val="00B422A3"/>
    <w:rsid w:val="00B422AA"/>
    <w:rsid w:val="00B422D4"/>
    <w:rsid w:val="00B425E2"/>
    <w:rsid w:val="00B42C3C"/>
    <w:rsid w:val="00B42D26"/>
    <w:rsid w:val="00B42FE2"/>
    <w:rsid w:val="00B431FF"/>
    <w:rsid w:val="00B433AD"/>
    <w:rsid w:val="00B438CE"/>
    <w:rsid w:val="00B438F8"/>
    <w:rsid w:val="00B43F39"/>
    <w:rsid w:val="00B443C3"/>
    <w:rsid w:val="00B44477"/>
    <w:rsid w:val="00B45089"/>
    <w:rsid w:val="00B45151"/>
    <w:rsid w:val="00B45744"/>
    <w:rsid w:val="00B45D2C"/>
    <w:rsid w:val="00B45E1E"/>
    <w:rsid w:val="00B461C3"/>
    <w:rsid w:val="00B46D0A"/>
    <w:rsid w:val="00B477EA"/>
    <w:rsid w:val="00B4789A"/>
    <w:rsid w:val="00B500AB"/>
    <w:rsid w:val="00B505B0"/>
    <w:rsid w:val="00B50ED9"/>
    <w:rsid w:val="00B510F4"/>
    <w:rsid w:val="00B51325"/>
    <w:rsid w:val="00B51616"/>
    <w:rsid w:val="00B5176B"/>
    <w:rsid w:val="00B520F8"/>
    <w:rsid w:val="00B528EA"/>
    <w:rsid w:val="00B528ED"/>
    <w:rsid w:val="00B52AD3"/>
    <w:rsid w:val="00B52F10"/>
    <w:rsid w:val="00B530A1"/>
    <w:rsid w:val="00B53327"/>
    <w:rsid w:val="00B53447"/>
    <w:rsid w:val="00B534C9"/>
    <w:rsid w:val="00B54047"/>
    <w:rsid w:val="00B5434C"/>
    <w:rsid w:val="00B54370"/>
    <w:rsid w:val="00B555AE"/>
    <w:rsid w:val="00B55711"/>
    <w:rsid w:val="00B55CAD"/>
    <w:rsid w:val="00B56052"/>
    <w:rsid w:val="00B5666B"/>
    <w:rsid w:val="00B56907"/>
    <w:rsid w:val="00B56A72"/>
    <w:rsid w:val="00B56CFC"/>
    <w:rsid w:val="00B56DA9"/>
    <w:rsid w:val="00B57146"/>
    <w:rsid w:val="00B57586"/>
    <w:rsid w:val="00B57709"/>
    <w:rsid w:val="00B578B3"/>
    <w:rsid w:val="00B57C96"/>
    <w:rsid w:val="00B6049D"/>
    <w:rsid w:val="00B60ABC"/>
    <w:rsid w:val="00B60C77"/>
    <w:rsid w:val="00B61594"/>
    <w:rsid w:val="00B624BA"/>
    <w:rsid w:val="00B624F1"/>
    <w:rsid w:val="00B62B19"/>
    <w:rsid w:val="00B634FA"/>
    <w:rsid w:val="00B63B47"/>
    <w:rsid w:val="00B63D06"/>
    <w:rsid w:val="00B647D9"/>
    <w:rsid w:val="00B64C39"/>
    <w:rsid w:val="00B656FC"/>
    <w:rsid w:val="00B659E9"/>
    <w:rsid w:val="00B65D58"/>
    <w:rsid w:val="00B6674C"/>
    <w:rsid w:val="00B66857"/>
    <w:rsid w:val="00B66932"/>
    <w:rsid w:val="00B66B20"/>
    <w:rsid w:val="00B66F3E"/>
    <w:rsid w:val="00B6744D"/>
    <w:rsid w:val="00B677C0"/>
    <w:rsid w:val="00B701A1"/>
    <w:rsid w:val="00B7059C"/>
    <w:rsid w:val="00B70858"/>
    <w:rsid w:val="00B70BB0"/>
    <w:rsid w:val="00B70F9C"/>
    <w:rsid w:val="00B710AA"/>
    <w:rsid w:val="00B71371"/>
    <w:rsid w:val="00B71A4F"/>
    <w:rsid w:val="00B724A9"/>
    <w:rsid w:val="00B72D14"/>
    <w:rsid w:val="00B72DAA"/>
    <w:rsid w:val="00B72F3E"/>
    <w:rsid w:val="00B7301A"/>
    <w:rsid w:val="00B73673"/>
    <w:rsid w:val="00B73682"/>
    <w:rsid w:val="00B73A9A"/>
    <w:rsid w:val="00B73DD8"/>
    <w:rsid w:val="00B74003"/>
    <w:rsid w:val="00B74641"/>
    <w:rsid w:val="00B7474E"/>
    <w:rsid w:val="00B74826"/>
    <w:rsid w:val="00B749C8"/>
    <w:rsid w:val="00B7530A"/>
    <w:rsid w:val="00B7532E"/>
    <w:rsid w:val="00B75A57"/>
    <w:rsid w:val="00B76325"/>
    <w:rsid w:val="00B768B2"/>
    <w:rsid w:val="00B76C28"/>
    <w:rsid w:val="00B76CF3"/>
    <w:rsid w:val="00B76D75"/>
    <w:rsid w:val="00B77551"/>
    <w:rsid w:val="00B77653"/>
    <w:rsid w:val="00B779B3"/>
    <w:rsid w:val="00B77C99"/>
    <w:rsid w:val="00B77E53"/>
    <w:rsid w:val="00B77F1F"/>
    <w:rsid w:val="00B805D1"/>
    <w:rsid w:val="00B805DD"/>
    <w:rsid w:val="00B805F2"/>
    <w:rsid w:val="00B80954"/>
    <w:rsid w:val="00B80A71"/>
    <w:rsid w:val="00B80B62"/>
    <w:rsid w:val="00B80E90"/>
    <w:rsid w:val="00B8106A"/>
    <w:rsid w:val="00B8201C"/>
    <w:rsid w:val="00B82177"/>
    <w:rsid w:val="00B823AF"/>
    <w:rsid w:val="00B82813"/>
    <w:rsid w:val="00B82FC4"/>
    <w:rsid w:val="00B83C9E"/>
    <w:rsid w:val="00B841AE"/>
    <w:rsid w:val="00B84C2F"/>
    <w:rsid w:val="00B84D08"/>
    <w:rsid w:val="00B850DA"/>
    <w:rsid w:val="00B85449"/>
    <w:rsid w:val="00B85804"/>
    <w:rsid w:val="00B858C4"/>
    <w:rsid w:val="00B85ACC"/>
    <w:rsid w:val="00B86A0E"/>
    <w:rsid w:val="00B86DB7"/>
    <w:rsid w:val="00B8727F"/>
    <w:rsid w:val="00B87309"/>
    <w:rsid w:val="00B87A8B"/>
    <w:rsid w:val="00B87E0A"/>
    <w:rsid w:val="00B902F7"/>
    <w:rsid w:val="00B904A7"/>
    <w:rsid w:val="00B90746"/>
    <w:rsid w:val="00B908ED"/>
    <w:rsid w:val="00B90F63"/>
    <w:rsid w:val="00B91381"/>
    <w:rsid w:val="00B916F5"/>
    <w:rsid w:val="00B918EE"/>
    <w:rsid w:val="00B92097"/>
    <w:rsid w:val="00B92A3C"/>
    <w:rsid w:val="00B935D4"/>
    <w:rsid w:val="00B935ED"/>
    <w:rsid w:val="00B93AA8"/>
    <w:rsid w:val="00B9409A"/>
    <w:rsid w:val="00B940BC"/>
    <w:rsid w:val="00B9513E"/>
    <w:rsid w:val="00B960B0"/>
    <w:rsid w:val="00B96101"/>
    <w:rsid w:val="00B9620E"/>
    <w:rsid w:val="00B9674D"/>
    <w:rsid w:val="00B96A6F"/>
    <w:rsid w:val="00B96E20"/>
    <w:rsid w:val="00B96E54"/>
    <w:rsid w:val="00B97097"/>
    <w:rsid w:val="00B972B1"/>
    <w:rsid w:val="00B9738D"/>
    <w:rsid w:val="00B97613"/>
    <w:rsid w:val="00B977B9"/>
    <w:rsid w:val="00B97964"/>
    <w:rsid w:val="00B97A24"/>
    <w:rsid w:val="00BA012E"/>
    <w:rsid w:val="00BA01B6"/>
    <w:rsid w:val="00BA0319"/>
    <w:rsid w:val="00BA0779"/>
    <w:rsid w:val="00BA1270"/>
    <w:rsid w:val="00BA17B3"/>
    <w:rsid w:val="00BA1848"/>
    <w:rsid w:val="00BA1CB6"/>
    <w:rsid w:val="00BA1FBD"/>
    <w:rsid w:val="00BA427C"/>
    <w:rsid w:val="00BA49BD"/>
    <w:rsid w:val="00BA505C"/>
    <w:rsid w:val="00BA5487"/>
    <w:rsid w:val="00BA5560"/>
    <w:rsid w:val="00BA5A6D"/>
    <w:rsid w:val="00BA621D"/>
    <w:rsid w:val="00BA6A29"/>
    <w:rsid w:val="00BA6EEF"/>
    <w:rsid w:val="00BA6F6D"/>
    <w:rsid w:val="00BA7252"/>
    <w:rsid w:val="00BA7908"/>
    <w:rsid w:val="00BA79C6"/>
    <w:rsid w:val="00BA7A54"/>
    <w:rsid w:val="00BA7EFD"/>
    <w:rsid w:val="00BA7F9E"/>
    <w:rsid w:val="00BB0594"/>
    <w:rsid w:val="00BB09EF"/>
    <w:rsid w:val="00BB1117"/>
    <w:rsid w:val="00BB113E"/>
    <w:rsid w:val="00BB1385"/>
    <w:rsid w:val="00BB1700"/>
    <w:rsid w:val="00BB19FA"/>
    <w:rsid w:val="00BB1C8A"/>
    <w:rsid w:val="00BB2172"/>
    <w:rsid w:val="00BB22C6"/>
    <w:rsid w:val="00BB26C0"/>
    <w:rsid w:val="00BB280C"/>
    <w:rsid w:val="00BB290B"/>
    <w:rsid w:val="00BB2F70"/>
    <w:rsid w:val="00BB406C"/>
    <w:rsid w:val="00BB41E1"/>
    <w:rsid w:val="00BB4378"/>
    <w:rsid w:val="00BB5170"/>
    <w:rsid w:val="00BB5778"/>
    <w:rsid w:val="00BB5AB0"/>
    <w:rsid w:val="00BB5BEE"/>
    <w:rsid w:val="00BB5E1F"/>
    <w:rsid w:val="00BB628B"/>
    <w:rsid w:val="00BB6341"/>
    <w:rsid w:val="00BB6764"/>
    <w:rsid w:val="00BB67BA"/>
    <w:rsid w:val="00BB6851"/>
    <w:rsid w:val="00BB686C"/>
    <w:rsid w:val="00BB6AFA"/>
    <w:rsid w:val="00BB6B69"/>
    <w:rsid w:val="00BB7538"/>
    <w:rsid w:val="00BB77FA"/>
    <w:rsid w:val="00BB7A01"/>
    <w:rsid w:val="00BB7FAD"/>
    <w:rsid w:val="00BC0087"/>
    <w:rsid w:val="00BC0EA5"/>
    <w:rsid w:val="00BC10E3"/>
    <w:rsid w:val="00BC119A"/>
    <w:rsid w:val="00BC20E6"/>
    <w:rsid w:val="00BC2D7F"/>
    <w:rsid w:val="00BC4C3D"/>
    <w:rsid w:val="00BC4FAF"/>
    <w:rsid w:val="00BC51DB"/>
    <w:rsid w:val="00BC55CE"/>
    <w:rsid w:val="00BC574C"/>
    <w:rsid w:val="00BC5A75"/>
    <w:rsid w:val="00BC5C90"/>
    <w:rsid w:val="00BC5DEC"/>
    <w:rsid w:val="00BC5E4F"/>
    <w:rsid w:val="00BC5F1E"/>
    <w:rsid w:val="00BC5F2F"/>
    <w:rsid w:val="00BC5F88"/>
    <w:rsid w:val="00BC61D1"/>
    <w:rsid w:val="00BC6465"/>
    <w:rsid w:val="00BC6967"/>
    <w:rsid w:val="00BC6DBC"/>
    <w:rsid w:val="00BD0AE9"/>
    <w:rsid w:val="00BD1374"/>
    <w:rsid w:val="00BD1610"/>
    <w:rsid w:val="00BD1899"/>
    <w:rsid w:val="00BD200F"/>
    <w:rsid w:val="00BD23CD"/>
    <w:rsid w:val="00BD268D"/>
    <w:rsid w:val="00BD2C3A"/>
    <w:rsid w:val="00BD2CDA"/>
    <w:rsid w:val="00BD2DC5"/>
    <w:rsid w:val="00BD2EF7"/>
    <w:rsid w:val="00BD2F6C"/>
    <w:rsid w:val="00BD3B1A"/>
    <w:rsid w:val="00BD4074"/>
    <w:rsid w:val="00BD4180"/>
    <w:rsid w:val="00BD41B1"/>
    <w:rsid w:val="00BD459A"/>
    <w:rsid w:val="00BD4CFF"/>
    <w:rsid w:val="00BD4D3B"/>
    <w:rsid w:val="00BD5118"/>
    <w:rsid w:val="00BD511E"/>
    <w:rsid w:val="00BD5637"/>
    <w:rsid w:val="00BD564B"/>
    <w:rsid w:val="00BD590F"/>
    <w:rsid w:val="00BD5A59"/>
    <w:rsid w:val="00BD5AA9"/>
    <w:rsid w:val="00BD5E54"/>
    <w:rsid w:val="00BD6B93"/>
    <w:rsid w:val="00BD6DF3"/>
    <w:rsid w:val="00BD6E64"/>
    <w:rsid w:val="00BD6F67"/>
    <w:rsid w:val="00BD78C3"/>
    <w:rsid w:val="00BD78F0"/>
    <w:rsid w:val="00BE0428"/>
    <w:rsid w:val="00BE04C3"/>
    <w:rsid w:val="00BE0603"/>
    <w:rsid w:val="00BE0871"/>
    <w:rsid w:val="00BE0EE5"/>
    <w:rsid w:val="00BE12EA"/>
    <w:rsid w:val="00BE2635"/>
    <w:rsid w:val="00BE3306"/>
    <w:rsid w:val="00BE346B"/>
    <w:rsid w:val="00BE3800"/>
    <w:rsid w:val="00BE3882"/>
    <w:rsid w:val="00BE3A14"/>
    <w:rsid w:val="00BE47EA"/>
    <w:rsid w:val="00BE4A93"/>
    <w:rsid w:val="00BE52B2"/>
    <w:rsid w:val="00BE541F"/>
    <w:rsid w:val="00BE5436"/>
    <w:rsid w:val="00BE5A8C"/>
    <w:rsid w:val="00BE5DF0"/>
    <w:rsid w:val="00BE6341"/>
    <w:rsid w:val="00BE6F0E"/>
    <w:rsid w:val="00BE7067"/>
    <w:rsid w:val="00BE714B"/>
    <w:rsid w:val="00BE7219"/>
    <w:rsid w:val="00BE73E9"/>
    <w:rsid w:val="00BE7746"/>
    <w:rsid w:val="00BE7805"/>
    <w:rsid w:val="00BF01F4"/>
    <w:rsid w:val="00BF0552"/>
    <w:rsid w:val="00BF1235"/>
    <w:rsid w:val="00BF15A8"/>
    <w:rsid w:val="00BF17EF"/>
    <w:rsid w:val="00BF1C77"/>
    <w:rsid w:val="00BF24CF"/>
    <w:rsid w:val="00BF27C4"/>
    <w:rsid w:val="00BF29A9"/>
    <w:rsid w:val="00BF29F4"/>
    <w:rsid w:val="00BF2AF3"/>
    <w:rsid w:val="00BF339A"/>
    <w:rsid w:val="00BF340A"/>
    <w:rsid w:val="00BF35A9"/>
    <w:rsid w:val="00BF39FC"/>
    <w:rsid w:val="00BF3A50"/>
    <w:rsid w:val="00BF4081"/>
    <w:rsid w:val="00BF41DB"/>
    <w:rsid w:val="00BF4291"/>
    <w:rsid w:val="00BF4752"/>
    <w:rsid w:val="00BF47E2"/>
    <w:rsid w:val="00BF4E8F"/>
    <w:rsid w:val="00BF52CE"/>
    <w:rsid w:val="00BF55C4"/>
    <w:rsid w:val="00BF6051"/>
    <w:rsid w:val="00BF64F4"/>
    <w:rsid w:val="00BF6624"/>
    <w:rsid w:val="00BF6831"/>
    <w:rsid w:val="00BF6B4A"/>
    <w:rsid w:val="00BF6D72"/>
    <w:rsid w:val="00BF7BDC"/>
    <w:rsid w:val="00C0091E"/>
    <w:rsid w:val="00C00951"/>
    <w:rsid w:val="00C00BB0"/>
    <w:rsid w:val="00C01095"/>
    <w:rsid w:val="00C010E1"/>
    <w:rsid w:val="00C01759"/>
    <w:rsid w:val="00C01D1E"/>
    <w:rsid w:val="00C01EE1"/>
    <w:rsid w:val="00C0282D"/>
    <w:rsid w:val="00C028A4"/>
    <w:rsid w:val="00C028A6"/>
    <w:rsid w:val="00C028F2"/>
    <w:rsid w:val="00C02933"/>
    <w:rsid w:val="00C02D17"/>
    <w:rsid w:val="00C02E15"/>
    <w:rsid w:val="00C0307B"/>
    <w:rsid w:val="00C03743"/>
    <w:rsid w:val="00C03815"/>
    <w:rsid w:val="00C03FC4"/>
    <w:rsid w:val="00C04022"/>
    <w:rsid w:val="00C040AB"/>
    <w:rsid w:val="00C04575"/>
    <w:rsid w:val="00C04951"/>
    <w:rsid w:val="00C04B58"/>
    <w:rsid w:val="00C04D4D"/>
    <w:rsid w:val="00C04E08"/>
    <w:rsid w:val="00C0535F"/>
    <w:rsid w:val="00C05BD2"/>
    <w:rsid w:val="00C06395"/>
    <w:rsid w:val="00C063AF"/>
    <w:rsid w:val="00C0652E"/>
    <w:rsid w:val="00C06813"/>
    <w:rsid w:val="00C06D9A"/>
    <w:rsid w:val="00C10530"/>
    <w:rsid w:val="00C109DC"/>
    <w:rsid w:val="00C10FF7"/>
    <w:rsid w:val="00C1110D"/>
    <w:rsid w:val="00C117AA"/>
    <w:rsid w:val="00C11B0B"/>
    <w:rsid w:val="00C11F4E"/>
    <w:rsid w:val="00C120C5"/>
    <w:rsid w:val="00C1323E"/>
    <w:rsid w:val="00C133CC"/>
    <w:rsid w:val="00C1383B"/>
    <w:rsid w:val="00C1387C"/>
    <w:rsid w:val="00C13AB9"/>
    <w:rsid w:val="00C13D51"/>
    <w:rsid w:val="00C13F4B"/>
    <w:rsid w:val="00C14335"/>
    <w:rsid w:val="00C14822"/>
    <w:rsid w:val="00C14BC7"/>
    <w:rsid w:val="00C14F82"/>
    <w:rsid w:val="00C1540D"/>
    <w:rsid w:val="00C15CAC"/>
    <w:rsid w:val="00C15F3B"/>
    <w:rsid w:val="00C160A4"/>
    <w:rsid w:val="00C1663F"/>
    <w:rsid w:val="00C169A1"/>
    <w:rsid w:val="00C17122"/>
    <w:rsid w:val="00C17CD6"/>
    <w:rsid w:val="00C2007E"/>
    <w:rsid w:val="00C203ED"/>
    <w:rsid w:val="00C20715"/>
    <w:rsid w:val="00C20A0F"/>
    <w:rsid w:val="00C20E8A"/>
    <w:rsid w:val="00C20F94"/>
    <w:rsid w:val="00C212E1"/>
    <w:rsid w:val="00C2134E"/>
    <w:rsid w:val="00C21401"/>
    <w:rsid w:val="00C21565"/>
    <w:rsid w:val="00C219EA"/>
    <w:rsid w:val="00C22291"/>
    <w:rsid w:val="00C2359C"/>
    <w:rsid w:val="00C23741"/>
    <w:rsid w:val="00C241D5"/>
    <w:rsid w:val="00C24358"/>
    <w:rsid w:val="00C2454E"/>
    <w:rsid w:val="00C251CF"/>
    <w:rsid w:val="00C253CD"/>
    <w:rsid w:val="00C258F1"/>
    <w:rsid w:val="00C25B9F"/>
    <w:rsid w:val="00C25D93"/>
    <w:rsid w:val="00C25F80"/>
    <w:rsid w:val="00C262F9"/>
    <w:rsid w:val="00C2670B"/>
    <w:rsid w:val="00C26A1B"/>
    <w:rsid w:val="00C26BF6"/>
    <w:rsid w:val="00C26D0F"/>
    <w:rsid w:val="00C27427"/>
    <w:rsid w:val="00C277A6"/>
    <w:rsid w:val="00C27C72"/>
    <w:rsid w:val="00C27E6C"/>
    <w:rsid w:val="00C301FC"/>
    <w:rsid w:val="00C307D6"/>
    <w:rsid w:val="00C31417"/>
    <w:rsid w:val="00C315AC"/>
    <w:rsid w:val="00C316A0"/>
    <w:rsid w:val="00C31BB5"/>
    <w:rsid w:val="00C31F9B"/>
    <w:rsid w:val="00C3219A"/>
    <w:rsid w:val="00C321AD"/>
    <w:rsid w:val="00C323F8"/>
    <w:rsid w:val="00C32646"/>
    <w:rsid w:val="00C327D2"/>
    <w:rsid w:val="00C32C3B"/>
    <w:rsid w:val="00C33B87"/>
    <w:rsid w:val="00C33F54"/>
    <w:rsid w:val="00C33FF5"/>
    <w:rsid w:val="00C34536"/>
    <w:rsid w:val="00C34868"/>
    <w:rsid w:val="00C34CF9"/>
    <w:rsid w:val="00C3540E"/>
    <w:rsid w:val="00C3580B"/>
    <w:rsid w:val="00C35BC5"/>
    <w:rsid w:val="00C35EDB"/>
    <w:rsid w:val="00C36818"/>
    <w:rsid w:val="00C36930"/>
    <w:rsid w:val="00C36AFD"/>
    <w:rsid w:val="00C36C23"/>
    <w:rsid w:val="00C375FA"/>
    <w:rsid w:val="00C37E23"/>
    <w:rsid w:val="00C37E8D"/>
    <w:rsid w:val="00C40580"/>
    <w:rsid w:val="00C40C96"/>
    <w:rsid w:val="00C40DE2"/>
    <w:rsid w:val="00C40E89"/>
    <w:rsid w:val="00C41161"/>
    <w:rsid w:val="00C41237"/>
    <w:rsid w:val="00C4127F"/>
    <w:rsid w:val="00C412E0"/>
    <w:rsid w:val="00C412E9"/>
    <w:rsid w:val="00C4160E"/>
    <w:rsid w:val="00C41AE5"/>
    <w:rsid w:val="00C4224E"/>
    <w:rsid w:val="00C42470"/>
    <w:rsid w:val="00C42837"/>
    <w:rsid w:val="00C42A6E"/>
    <w:rsid w:val="00C4333B"/>
    <w:rsid w:val="00C43A63"/>
    <w:rsid w:val="00C43CA6"/>
    <w:rsid w:val="00C43D5A"/>
    <w:rsid w:val="00C443F5"/>
    <w:rsid w:val="00C44AA1"/>
    <w:rsid w:val="00C44C39"/>
    <w:rsid w:val="00C44F1F"/>
    <w:rsid w:val="00C44F5C"/>
    <w:rsid w:val="00C451D2"/>
    <w:rsid w:val="00C454C0"/>
    <w:rsid w:val="00C4565E"/>
    <w:rsid w:val="00C45BEA"/>
    <w:rsid w:val="00C45C5B"/>
    <w:rsid w:val="00C46863"/>
    <w:rsid w:val="00C469F7"/>
    <w:rsid w:val="00C471D5"/>
    <w:rsid w:val="00C47248"/>
    <w:rsid w:val="00C476C4"/>
    <w:rsid w:val="00C478CC"/>
    <w:rsid w:val="00C47A05"/>
    <w:rsid w:val="00C47A5E"/>
    <w:rsid w:val="00C47D38"/>
    <w:rsid w:val="00C50232"/>
    <w:rsid w:val="00C50B2E"/>
    <w:rsid w:val="00C517C5"/>
    <w:rsid w:val="00C51A9E"/>
    <w:rsid w:val="00C52412"/>
    <w:rsid w:val="00C525AD"/>
    <w:rsid w:val="00C527F5"/>
    <w:rsid w:val="00C52A69"/>
    <w:rsid w:val="00C52D1D"/>
    <w:rsid w:val="00C53C34"/>
    <w:rsid w:val="00C54A51"/>
    <w:rsid w:val="00C5511C"/>
    <w:rsid w:val="00C55204"/>
    <w:rsid w:val="00C55355"/>
    <w:rsid w:val="00C55583"/>
    <w:rsid w:val="00C5565F"/>
    <w:rsid w:val="00C55A93"/>
    <w:rsid w:val="00C55B8F"/>
    <w:rsid w:val="00C55B96"/>
    <w:rsid w:val="00C56192"/>
    <w:rsid w:val="00C565AF"/>
    <w:rsid w:val="00C5664B"/>
    <w:rsid w:val="00C56A75"/>
    <w:rsid w:val="00C57428"/>
    <w:rsid w:val="00C575EF"/>
    <w:rsid w:val="00C579ED"/>
    <w:rsid w:val="00C57D57"/>
    <w:rsid w:val="00C57FC3"/>
    <w:rsid w:val="00C61010"/>
    <w:rsid w:val="00C613DD"/>
    <w:rsid w:val="00C614B1"/>
    <w:rsid w:val="00C61E2F"/>
    <w:rsid w:val="00C61E6E"/>
    <w:rsid w:val="00C61FD6"/>
    <w:rsid w:val="00C62471"/>
    <w:rsid w:val="00C62EA5"/>
    <w:rsid w:val="00C6393F"/>
    <w:rsid w:val="00C63E67"/>
    <w:rsid w:val="00C63EAC"/>
    <w:rsid w:val="00C64032"/>
    <w:rsid w:val="00C640B9"/>
    <w:rsid w:val="00C6411F"/>
    <w:rsid w:val="00C64250"/>
    <w:rsid w:val="00C642CA"/>
    <w:rsid w:val="00C642E8"/>
    <w:rsid w:val="00C64314"/>
    <w:rsid w:val="00C64BCE"/>
    <w:rsid w:val="00C65054"/>
    <w:rsid w:val="00C65173"/>
    <w:rsid w:val="00C65484"/>
    <w:rsid w:val="00C6573F"/>
    <w:rsid w:val="00C65781"/>
    <w:rsid w:val="00C65938"/>
    <w:rsid w:val="00C65DB9"/>
    <w:rsid w:val="00C660A7"/>
    <w:rsid w:val="00C66953"/>
    <w:rsid w:val="00C66A0A"/>
    <w:rsid w:val="00C66F0D"/>
    <w:rsid w:val="00C6789D"/>
    <w:rsid w:val="00C67ABA"/>
    <w:rsid w:val="00C67DE8"/>
    <w:rsid w:val="00C70186"/>
    <w:rsid w:val="00C7065B"/>
    <w:rsid w:val="00C70AD0"/>
    <w:rsid w:val="00C70B8B"/>
    <w:rsid w:val="00C70C36"/>
    <w:rsid w:val="00C70FAE"/>
    <w:rsid w:val="00C71A0B"/>
    <w:rsid w:val="00C7221C"/>
    <w:rsid w:val="00C72644"/>
    <w:rsid w:val="00C72C55"/>
    <w:rsid w:val="00C73465"/>
    <w:rsid w:val="00C73A67"/>
    <w:rsid w:val="00C73D29"/>
    <w:rsid w:val="00C73F27"/>
    <w:rsid w:val="00C744E8"/>
    <w:rsid w:val="00C74837"/>
    <w:rsid w:val="00C74A59"/>
    <w:rsid w:val="00C74ABE"/>
    <w:rsid w:val="00C74B0C"/>
    <w:rsid w:val="00C74CEA"/>
    <w:rsid w:val="00C74D06"/>
    <w:rsid w:val="00C7519C"/>
    <w:rsid w:val="00C75D5D"/>
    <w:rsid w:val="00C75F40"/>
    <w:rsid w:val="00C7617D"/>
    <w:rsid w:val="00C765CA"/>
    <w:rsid w:val="00C7679D"/>
    <w:rsid w:val="00C76809"/>
    <w:rsid w:val="00C771ED"/>
    <w:rsid w:val="00C7736D"/>
    <w:rsid w:val="00C8022D"/>
    <w:rsid w:val="00C80855"/>
    <w:rsid w:val="00C809CA"/>
    <w:rsid w:val="00C80A2F"/>
    <w:rsid w:val="00C81373"/>
    <w:rsid w:val="00C81542"/>
    <w:rsid w:val="00C81F5E"/>
    <w:rsid w:val="00C821EF"/>
    <w:rsid w:val="00C822C7"/>
    <w:rsid w:val="00C828A6"/>
    <w:rsid w:val="00C82A9C"/>
    <w:rsid w:val="00C82C71"/>
    <w:rsid w:val="00C82D19"/>
    <w:rsid w:val="00C82E35"/>
    <w:rsid w:val="00C83E9B"/>
    <w:rsid w:val="00C84350"/>
    <w:rsid w:val="00C8443D"/>
    <w:rsid w:val="00C847E6"/>
    <w:rsid w:val="00C84E13"/>
    <w:rsid w:val="00C84F08"/>
    <w:rsid w:val="00C857AE"/>
    <w:rsid w:val="00C85825"/>
    <w:rsid w:val="00C85868"/>
    <w:rsid w:val="00C85ABC"/>
    <w:rsid w:val="00C85E8B"/>
    <w:rsid w:val="00C85F37"/>
    <w:rsid w:val="00C86047"/>
    <w:rsid w:val="00C8609C"/>
    <w:rsid w:val="00C8647E"/>
    <w:rsid w:val="00C865A3"/>
    <w:rsid w:val="00C867CD"/>
    <w:rsid w:val="00C868B5"/>
    <w:rsid w:val="00C8693A"/>
    <w:rsid w:val="00C86AA6"/>
    <w:rsid w:val="00C8733F"/>
    <w:rsid w:val="00C87546"/>
    <w:rsid w:val="00C9074E"/>
    <w:rsid w:val="00C90843"/>
    <w:rsid w:val="00C90C79"/>
    <w:rsid w:val="00C90CE8"/>
    <w:rsid w:val="00C915A3"/>
    <w:rsid w:val="00C91E58"/>
    <w:rsid w:val="00C91EEF"/>
    <w:rsid w:val="00C9243F"/>
    <w:rsid w:val="00C924CA"/>
    <w:rsid w:val="00C92809"/>
    <w:rsid w:val="00C92A6F"/>
    <w:rsid w:val="00C92DFF"/>
    <w:rsid w:val="00C92E58"/>
    <w:rsid w:val="00C9314C"/>
    <w:rsid w:val="00C93235"/>
    <w:rsid w:val="00C932F5"/>
    <w:rsid w:val="00C9397B"/>
    <w:rsid w:val="00C93D7D"/>
    <w:rsid w:val="00C94034"/>
    <w:rsid w:val="00C948C6"/>
    <w:rsid w:val="00C94AF4"/>
    <w:rsid w:val="00C94B8C"/>
    <w:rsid w:val="00C94C3E"/>
    <w:rsid w:val="00C94DD2"/>
    <w:rsid w:val="00C9518B"/>
    <w:rsid w:val="00C95351"/>
    <w:rsid w:val="00C95435"/>
    <w:rsid w:val="00C954BD"/>
    <w:rsid w:val="00C95850"/>
    <w:rsid w:val="00C95D72"/>
    <w:rsid w:val="00C961F7"/>
    <w:rsid w:val="00C9626B"/>
    <w:rsid w:val="00C962F5"/>
    <w:rsid w:val="00C96305"/>
    <w:rsid w:val="00C964CA"/>
    <w:rsid w:val="00C965FF"/>
    <w:rsid w:val="00C9663E"/>
    <w:rsid w:val="00C966CE"/>
    <w:rsid w:val="00C96C04"/>
    <w:rsid w:val="00C973DE"/>
    <w:rsid w:val="00C97CA4"/>
    <w:rsid w:val="00C97F0B"/>
    <w:rsid w:val="00CA0033"/>
    <w:rsid w:val="00CA035F"/>
    <w:rsid w:val="00CA0399"/>
    <w:rsid w:val="00CA085D"/>
    <w:rsid w:val="00CA1442"/>
    <w:rsid w:val="00CA2459"/>
    <w:rsid w:val="00CA26AC"/>
    <w:rsid w:val="00CA2748"/>
    <w:rsid w:val="00CA291C"/>
    <w:rsid w:val="00CA2A85"/>
    <w:rsid w:val="00CA319B"/>
    <w:rsid w:val="00CA332D"/>
    <w:rsid w:val="00CA33D3"/>
    <w:rsid w:val="00CA347C"/>
    <w:rsid w:val="00CA4238"/>
    <w:rsid w:val="00CA483E"/>
    <w:rsid w:val="00CA50AB"/>
    <w:rsid w:val="00CA5C3C"/>
    <w:rsid w:val="00CA5EE0"/>
    <w:rsid w:val="00CA62A2"/>
    <w:rsid w:val="00CA654B"/>
    <w:rsid w:val="00CA6B5B"/>
    <w:rsid w:val="00CA6CBE"/>
    <w:rsid w:val="00CB01E9"/>
    <w:rsid w:val="00CB0727"/>
    <w:rsid w:val="00CB0DAF"/>
    <w:rsid w:val="00CB1775"/>
    <w:rsid w:val="00CB184D"/>
    <w:rsid w:val="00CB19AE"/>
    <w:rsid w:val="00CB1FB5"/>
    <w:rsid w:val="00CB20E3"/>
    <w:rsid w:val="00CB2195"/>
    <w:rsid w:val="00CB28CA"/>
    <w:rsid w:val="00CB3341"/>
    <w:rsid w:val="00CB35B3"/>
    <w:rsid w:val="00CB3857"/>
    <w:rsid w:val="00CB44EE"/>
    <w:rsid w:val="00CB4595"/>
    <w:rsid w:val="00CB46FD"/>
    <w:rsid w:val="00CB4B90"/>
    <w:rsid w:val="00CB4EEC"/>
    <w:rsid w:val="00CB5169"/>
    <w:rsid w:val="00CB516E"/>
    <w:rsid w:val="00CB51CD"/>
    <w:rsid w:val="00CB58C1"/>
    <w:rsid w:val="00CB5AFF"/>
    <w:rsid w:val="00CB62E0"/>
    <w:rsid w:val="00CB73C6"/>
    <w:rsid w:val="00CB753A"/>
    <w:rsid w:val="00CB774A"/>
    <w:rsid w:val="00CB79AF"/>
    <w:rsid w:val="00CB7AF1"/>
    <w:rsid w:val="00CC04AC"/>
    <w:rsid w:val="00CC0763"/>
    <w:rsid w:val="00CC09E4"/>
    <w:rsid w:val="00CC0E38"/>
    <w:rsid w:val="00CC0EC4"/>
    <w:rsid w:val="00CC11C9"/>
    <w:rsid w:val="00CC195F"/>
    <w:rsid w:val="00CC1A5B"/>
    <w:rsid w:val="00CC2490"/>
    <w:rsid w:val="00CC26F6"/>
    <w:rsid w:val="00CC27A6"/>
    <w:rsid w:val="00CC328E"/>
    <w:rsid w:val="00CC3290"/>
    <w:rsid w:val="00CC32E3"/>
    <w:rsid w:val="00CC32EF"/>
    <w:rsid w:val="00CC34B2"/>
    <w:rsid w:val="00CC3755"/>
    <w:rsid w:val="00CC396C"/>
    <w:rsid w:val="00CC3A2D"/>
    <w:rsid w:val="00CC3BBD"/>
    <w:rsid w:val="00CC3C66"/>
    <w:rsid w:val="00CC3DB5"/>
    <w:rsid w:val="00CC3FBB"/>
    <w:rsid w:val="00CC47C6"/>
    <w:rsid w:val="00CC4AA2"/>
    <w:rsid w:val="00CC4D47"/>
    <w:rsid w:val="00CC504E"/>
    <w:rsid w:val="00CC5086"/>
    <w:rsid w:val="00CC5277"/>
    <w:rsid w:val="00CC56C9"/>
    <w:rsid w:val="00CC588D"/>
    <w:rsid w:val="00CC5B79"/>
    <w:rsid w:val="00CC63F7"/>
    <w:rsid w:val="00CC65E1"/>
    <w:rsid w:val="00CC6DDD"/>
    <w:rsid w:val="00CC6E25"/>
    <w:rsid w:val="00CC73E2"/>
    <w:rsid w:val="00CC7CA4"/>
    <w:rsid w:val="00CC7E6B"/>
    <w:rsid w:val="00CD0008"/>
    <w:rsid w:val="00CD02A3"/>
    <w:rsid w:val="00CD0863"/>
    <w:rsid w:val="00CD08FF"/>
    <w:rsid w:val="00CD0B02"/>
    <w:rsid w:val="00CD0EA2"/>
    <w:rsid w:val="00CD153B"/>
    <w:rsid w:val="00CD192F"/>
    <w:rsid w:val="00CD1CAE"/>
    <w:rsid w:val="00CD1DC6"/>
    <w:rsid w:val="00CD1E3C"/>
    <w:rsid w:val="00CD20B2"/>
    <w:rsid w:val="00CD20CD"/>
    <w:rsid w:val="00CD22B6"/>
    <w:rsid w:val="00CD2450"/>
    <w:rsid w:val="00CD2C5C"/>
    <w:rsid w:val="00CD2DDE"/>
    <w:rsid w:val="00CD315C"/>
    <w:rsid w:val="00CD34A5"/>
    <w:rsid w:val="00CD3DAA"/>
    <w:rsid w:val="00CD3E24"/>
    <w:rsid w:val="00CD3FD1"/>
    <w:rsid w:val="00CD496D"/>
    <w:rsid w:val="00CD4DBE"/>
    <w:rsid w:val="00CD4E05"/>
    <w:rsid w:val="00CD4E7E"/>
    <w:rsid w:val="00CD59DF"/>
    <w:rsid w:val="00CD6377"/>
    <w:rsid w:val="00CD6980"/>
    <w:rsid w:val="00CD6BEE"/>
    <w:rsid w:val="00CD7047"/>
    <w:rsid w:val="00CD77FF"/>
    <w:rsid w:val="00CD7978"/>
    <w:rsid w:val="00CD7B83"/>
    <w:rsid w:val="00CD7CC4"/>
    <w:rsid w:val="00CE01B4"/>
    <w:rsid w:val="00CE07A8"/>
    <w:rsid w:val="00CE07C6"/>
    <w:rsid w:val="00CE08F5"/>
    <w:rsid w:val="00CE0EAC"/>
    <w:rsid w:val="00CE19AB"/>
    <w:rsid w:val="00CE1F64"/>
    <w:rsid w:val="00CE24E0"/>
    <w:rsid w:val="00CE2AA1"/>
    <w:rsid w:val="00CE2F87"/>
    <w:rsid w:val="00CE3056"/>
    <w:rsid w:val="00CE30AE"/>
    <w:rsid w:val="00CE383A"/>
    <w:rsid w:val="00CE3A30"/>
    <w:rsid w:val="00CE3FB3"/>
    <w:rsid w:val="00CE4420"/>
    <w:rsid w:val="00CE452E"/>
    <w:rsid w:val="00CE454A"/>
    <w:rsid w:val="00CE4651"/>
    <w:rsid w:val="00CE4656"/>
    <w:rsid w:val="00CE48F9"/>
    <w:rsid w:val="00CE5100"/>
    <w:rsid w:val="00CE5371"/>
    <w:rsid w:val="00CE5676"/>
    <w:rsid w:val="00CE58C0"/>
    <w:rsid w:val="00CE5FF5"/>
    <w:rsid w:val="00CE60C0"/>
    <w:rsid w:val="00CE63F6"/>
    <w:rsid w:val="00CE6517"/>
    <w:rsid w:val="00CE6784"/>
    <w:rsid w:val="00CE6A88"/>
    <w:rsid w:val="00CE7132"/>
    <w:rsid w:val="00CE730B"/>
    <w:rsid w:val="00CE7693"/>
    <w:rsid w:val="00CE7A26"/>
    <w:rsid w:val="00CE7C19"/>
    <w:rsid w:val="00CE7DF8"/>
    <w:rsid w:val="00CF03C3"/>
    <w:rsid w:val="00CF0D3F"/>
    <w:rsid w:val="00CF0F8C"/>
    <w:rsid w:val="00CF13B8"/>
    <w:rsid w:val="00CF15FE"/>
    <w:rsid w:val="00CF1780"/>
    <w:rsid w:val="00CF17CF"/>
    <w:rsid w:val="00CF1AB6"/>
    <w:rsid w:val="00CF2B74"/>
    <w:rsid w:val="00CF2BF7"/>
    <w:rsid w:val="00CF2F30"/>
    <w:rsid w:val="00CF2F9C"/>
    <w:rsid w:val="00CF33CC"/>
    <w:rsid w:val="00CF33DC"/>
    <w:rsid w:val="00CF3725"/>
    <w:rsid w:val="00CF38F2"/>
    <w:rsid w:val="00CF4228"/>
    <w:rsid w:val="00CF4438"/>
    <w:rsid w:val="00CF589C"/>
    <w:rsid w:val="00CF61E3"/>
    <w:rsid w:val="00CF68A2"/>
    <w:rsid w:val="00CF6938"/>
    <w:rsid w:val="00CF6A58"/>
    <w:rsid w:val="00CF6E6D"/>
    <w:rsid w:val="00CF6F9D"/>
    <w:rsid w:val="00CF7136"/>
    <w:rsid w:val="00CF72E6"/>
    <w:rsid w:val="00CF76E7"/>
    <w:rsid w:val="00CF7713"/>
    <w:rsid w:val="00CF7CBD"/>
    <w:rsid w:val="00D00139"/>
    <w:rsid w:val="00D001FB"/>
    <w:rsid w:val="00D001FF"/>
    <w:rsid w:val="00D0074F"/>
    <w:rsid w:val="00D009BF"/>
    <w:rsid w:val="00D00BD4"/>
    <w:rsid w:val="00D00D35"/>
    <w:rsid w:val="00D011D7"/>
    <w:rsid w:val="00D01384"/>
    <w:rsid w:val="00D01A1B"/>
    <w:rsid w:val="00D01E25"/>
    <w:rsid w:val="00D02093"/>
    <w:rsid w:val="00D02102"/>
    <w:rsid w:val="00D0241F"/>
    <w:rsid w:val="00D035CD"/>
    <w:rsid w:val="00D03978"/>
    <w:rsid w:val="00D03AD9"/>
    <w:rsid w:val="00D046F0"/>
    <w:rsid w:val="00D0486D"/>
    <w:rsid w:val="00D04976"/>
    <w:rsid w:val="00D051FD"/>
    <w:rsid w:val="00D05EF2"/>
    <w:rsid w:val="00D05F34"/>
    <w:rsid w:val="00D05F4F"/>
    <w:rsid w:val="00D05F63"/>
    <w:rsid w:val="00D07008"/>
    <w:rsid w:val="00D07185"/>
    <w:rsid w:val="00D0745B"/>
    <w:rsid w:val="00D10BD3"/>
    <w:rsid w:val="00D11A64"/>
    <w:rsid w:val="00D12230"/>
    <w:rsid w:val="00D12F87"/>
    <w:rsid w:val="00D137B3"/>
    <w:rsid w:val="00D13D37"/>
    <w:rsid w:val="00D14C46"/>
    <w:rsid w:val="00D14F75"/>
    <w:rsid w:val="00D14FAF"/>
    <w:rsid w:val="00D15503"/>
    <w:rsid w:val="00D1575A"/>
    <w:rsid w:val="00D15B1F"/>
    <w:rsid w:val="00D15D4A"/>
    <w:rsid w:val="00D1715C"/>
    <w:rsid w:val="00D171E9"/>
    <w:rsid w:val="00D17779"/>
    <w:rsid w:val="00D17AA7"/>
    <w:rsid w:val="00D20387"/>
    <w:rsid w:val="00D2074C"/>
    <w:rsid w:val="00D20801"/>
    <w:rsid w:val="00D210BF"/>
    <w:rsid w:val="00D21642"/>
    <w:rsid w:val="00D21668"/>
    <w:rsid w:val="00D21DB9"/>
    <w:rsid w:val="00D22546"/>
    <w:rsid w:val="00D22640"/>
    <w:rsid w:val="00D227E1"/>
    <w:rsid w:val="00D22C89"/>
    <w:rsid w:val="00D23D85"/>
    <w:rsid w:val="00D243C7"/>
    <w:rsid w:val="00D2456B"/>
    <w:rsid w:val="00D247F9"/>
    <w:rsid w:val="00D24B64"/>
    <w:rsid w:val="00D24C4C"/>
    <w:rsid w:val="00D25719"/>
    <w:rsid w:val="00D2576B"/>
    <w:rsid w:val="00D25D90"/>
    <w:rsid w:val="00D25F55"/>
    <w:rsid w:val="00D268B4"/>
    <w:rsid w:val="00D26A98"/>
    <w:rsid w:val="00D26C40"/>
    <w:rsid w:val="00D26CB0"/>
    <w:rsid w:val="00D272D2"/>
    <w:rsid w:val="00D27A7A"/>
    <w:rsid w:val="00D27D86"/>
    <w:rsid w:val="00D27F01"/>
    <w:rsid w:val="00D30370"/>
    <w:rsid w:val="00D30972"/>
    <w:rsid w:val="00D309F0"/>
    <w:rsid w:val="00D30EDB"/>
    <w:rsid w:val="00D316D3"/>
    <w:rsid w:val="00D31B60"/>
    <w:rsid w:val="00D31B95"/>
    <w:rsid w:val="00D31CFE"/>
    <w:rsid w:val="00D3232B"/>
    <w:rsid w:val="00D32605"/>
    <w:rsid w:val="00D33571"/>
    <w:rsid w:val="00D33757"/>
    <w:rsid w:val="00D337F2"/>
    <w:rsid w:val="00D338C8"/>
    <w:rsid w:val="00D33CF4"/>
    <w:rsid w:val="00D33DE0"/>
    <w:rsid w:val="00D34B6E"/>
    <w:rsid w:val="00D3525F"/>
    <w:rsid w:val="00D35336"/>
    <w:rsid w:val="00D3543C"/>
    <w:rsid w:val="00D355A2"/>
    <w:rsid w:val="00D35AF8"/>
    <w:rsid w:val="00D3602C"/>
    <w:rsid w:val="00D36551"/>
    <w:rsid w:val="00D3692B"/>
    <w:rsid w:val="00D36A97"/>
    <w:rsid w:val="00D36C6E"/>
    <w:rsid w:val="00D37166"/>
    <w:rsid w:val="00D37A6E"/>
    <w:rsid w:val="00D37AC5"/>
    <w:rsid w:val="00D403CC"/>
    <w:rsid w:val="00D405EF"/>
    <w:rsid w:val="00D4099D"/>
    <w:rsid w:val="00D40B88"/>
    <w:rsid w:val="00D40BDF"/>
    <w:rsid w:val="00D416C9"/>
    <w:rsid w:val="00D41D81"/>
    <w:rsid w:val="00D42CAE"/>
    <w:rsid w:val="00D43887"/>
    <w:rsid w:val="00D43CA1"/>
    <w:rsid w:val="00D43E40"/>
    <w:rsid w:val="00D44698"/>
    <w:rsid w:val="00D44C09"/>
    <w:rsid w:val="00D44F19"/>
    <w:rsid w:val="00D44F9C"/>
    <w:rsid w:val="00D45870"/>
    <w:rsid w:val="00D45941"/>
    <w:rsid w:val="00D45955"/>
    <w:rsid w:val="00D45F33"/>
    <w:rsid w:val="00D46AE2"/>
    <w:rsid w:val="00D46C15"/>
    <w:rsid w:val="00D46FD1"/>
    <w:rsid w:val="00D4726E"/>
    <w:rsid w:val="00D475B7"/>
    <w:rsid w:val="00D476C1"/>
    <w:rsid w:val="00D47FAF"/>
    <w:rsid w:val="00D506B3"/>
    <w:rsid w:val="00D50959"/>
    <w:rsid w:val="00D50DA6"/>
    <w:rsid w:val="00D51087"/>
    <w:rsid w:val="00D511D3"/>
    <w:rsid w:val="00D51387"/>
    <w:rsid w:val="00D5188E"/>
    <w:rsid w:val="00D51BFD"/>
    <w:rsid w:val="00D51D94"/>
    <w:rsid w:val="00D51E63"/>
    <w:rsid w:val="00D51F59"/>
    <w:rsid w:val="00D51F5E"/>
    <w:rsid w:val="00D51FDC"/>
    <w:rsid w:val="00D522B0"/>
    <w:rsid w:val="00D522F5"/>
    <w:rsid w:val="00D52DF7"/>
    <w:rsid w:val="00D52F8A"/>
    <w:rsid w:val="00D53275"/>
    <w:rsid w:val="00D5359E"/>
    <w:rsid w:val="00D53B8A"/>
    <w:rsid w:val="00D54191"/>
    <w:rsid w:val="00D544B1"/>
    <w:rsid w:val="00D54DD5"/>
    <w:rsid w:val="00D54EBD"/>
    <w:rsid w:val="00D55432"/>
    <w:rsid w:val="00D5559F"/>
    <w:rsid w:val="00D557B7"/>
    <w:rsid w:val="00D558A8"/>
    <w:rsid w:val="00D5595D"/>
    <w:rsid w:val="00D55A5E"/>
    <w:rsid w:val="00D55C6D"/>
    <w:rsid w:val="00D56090"/>
    <w:rsid w:val="00D56F45"/>
    <w:rsid w:val="00D57833"/>
    <w:rsid w:val="00D578DB"/>
    <w:rsid w:val="00D57BF9"/>
    <w:rsid w:val="00D600A9"/>
    <w:rsid w:val="00D6020F"/>
    <w:rsid w:val="00D6052D"/>
    <w:rsid w:val="00D6065A"/>
    <w:rsid w:val="00D608A5"/>
    <w:rsid w:val="00D60CC0"/>
    <w:rsid w:val="00D60D7C"/>
    <w:rsid w:val="00D60F6A"/>
    <w:rsid w:val="00D615C3"/>
    <w:rsid w:val="00D6209A"/>
    <w:rsid w:val="00D6226F"/>
    <w:rsid w:val="00D6248F"/>
    <w:rsid w:val="00D6275F"/>
    <w:rsid w:val="00D6278D"/>
    <w:rsid w:val="00D63179"/>
    <w:rsid w:val="00D63F6F"/>
    <w:rsid w:val="00D6432B"/>
    <w:rsid w:val="00D64591"/>
    <w:rsid w:val="00D64E50"/>
    <w:rsid w:val="00D65187"/>
    <w:rsid w:val="00D6529F"/>
    <w:rsid w:val="00D6544E"/>
    <w:rsid w:val="00D65FF4"/>
    <w:rsid w:val="00D6607A"/>
    <w:rsid w:val="00D66106"/>
    <w:rsid w:val="00D6620D"/>
    <w:rsid w:val="00D6624D"/>
    <w:rsid w:val="00D6663B"/>
    <w:rsid w:val="00D6682B"/>
    <w:rsid w:val="00D66C88"/>
    <w:rsid w:val="00D67489"/>
    <w:rsid w:val="00D674C7"/>
    <w:rsid w:val="00D6753A"/>
    <w:rsid w:val="00D679FD"/>
    <w:rsid w:val="00D67D37"/>
    <w:rsid w:val="00D67DDB"/>
    <w:rsid w:val="00D67EE9"/>
    <w:rsid w:val="00D70B30"/>
    <w:rsid w:val="00D70C20"/>
    <w:rsid w:val="00D70E69"/>
    <w:rsid w:val="00D71D16"/>
    <w:rsid w:val="00D71D19"/>
    <w:rsid w:val="00D720A4"/>
    <w:rsid w:val="00D720E0"/>
    <w:rsid w:val="00D720E7"/>
    <w:rsid w:val="00D729BC"/>
    <w:rsid w:val="00D72A13"/>
    <w:rsid w:val="00D72C5D"/>
    <w:rsid w:val="00D72FDC"/>
    <w:rsid w:val="00D734D6"/>
    <w:rsid w:val="00D73930"/>
    <w:rsid w:val="00D73DD5"/>
    <w:rsid w:val="00D741E7"/>
    <w:rsid w:val="00D74F35"/>
    <w:rsid w:val="00D7507A"/>
    <w:rsid w:val="00D75315"/>
    <w:rsid w:val="00D754D9"/>
    <w:rsid w:val="00D75760"/>
    <w:rsid w:val="00D75A81"/>
    <w:rsid w:val="00D76042"/>
    <w:rsid w:val="00D76050"/>
    <w:rsid w:val="00D7634C"/>
    <w:rsid w:val="00D768FD"/>
    <w:rsid w:val="00D76DE5"/>
    <w:rsid w:val="00D776D0"/>
    <w:rsid w:val="00D776F0"/>
    <w:rsid w:val="00D77896"/>
    <w:rsid w:val="00D778D8"/>
    <w:rsid w:val="00D778F9"/>
    <w:rsid w:val="00D7793B"/>
    <w:rsid w:val="00D77DB9"/>
    <w:rsid w:val="00D80564"/>
    <w:rsid w:val="00D80AF2"/>
    <w:rsid w:val="00D80DC9"/>
    <w:rsid w:val="00D80E10"/>
    <w:rsid w:val="00D810AC"/>
    <w:rsid w:val="00D81140"/>
    <w:rsid w:val="00D812FB"/>
    <w:rsid w:val="00D817CE"/>
    <w:rsid w:val="00D81A37"/>
    <w:rsid w:val="00D81CFC"/>
    <w:rsid w:val="00D82059"/>
    <w:rsid w:val="00D8244D"/>
    <w:rsid w:val="00D8263B"/>
    <w:rsid w:val="00D82B1E"/>
    <w:rsid w:val="00D82CED"/>
    <w:rsid w:val="00D82F9F"/>
    <w:rsid w:val="00D82FB7"/>
    <w:rsid w:val="00D83413"/>
    <w:rsid w:val="00D83C0C"/>
    <w:rsid w:val="00D83CF1"/>
    <w:rsid w:val="00D83F4B"/>
    <w:rsid w:val="00D84161"/>
    <w:rsid w:val="00D8416E"/>
    <w:rsid w:val="00D844F6"/>
    <w:rsid w:val="00D8459C"/>
    <w:rsid w:val="00D84D1F"/>
    <w:rsid w:val="00D854A0"/>
    <w:rsid w:val="00D85561"/>
    <w:rsid w:val="00D856D1"/>
    <w:rsid w:val="00D85ED6"/>
    <w:rsid w:val="00D86C13"/>
    <w:rsid w:val="00D870BC"/>
    <w:rsid w:val="00D87224"/>
    <w:rsid w:val="00D8784A"/>
    <w:rsid w:val="00D87D90"/>
    <w:rsid w:val="00D90272"/>
    <w:rsid w:val="00D906C0"/>
    <w:rsid w:val="00D90AE7"/>
    <w:rsid w:val="00D90FAC"/>
    <w:rsid w:val="00D910DE"/>
    <w:rsid w:val="00D912AF"/>
    <w:rsid w:val="00D914E1"/>
    <w:rsid w:val="00D917D1"/>
    <w:rsid w:val="00D91BEF"/>
    <w:rsid w:val="00D92211"/>
    <w:rsid w:val="00D92259"/>
    <w:rsid w:val="00D92695"/>
    <w:rsid w:val="00D92B00"/>
    <w:rsid w:val="00D93261"/>
    <w:rsid w:val="00D93647"/>
    <w:rsid w:val="00D937A8"/>
    <w:rsid w:val="00D93F45"/>
    <w:rsid w:val="00D94835"/>
    <w:rsid w:val="00D94D51"/>
    <w:rsid w:val="00D953AD"/>
    <w:rsid w:val="00D95615"/>
    <w:rsid w:val="00D95622"/>
    <w:rsid w:val="00D9581E"/>
    <w:rsid w:val="00D95992"/>
    <w:rsid w:val="00D95CF4"/>
    <w:rsid w:val="00D95F99"/>
    <w:rsid w:val="00D96C3C"/>
    <w:rsid w:val="00D96F03"/>
    <w:rsid w:val="00D97856"/>
    <w:rsid w:val="00D978AA"/>
    <w:rsid w:val="00D9795D"/>
    <w:rsid w:val="00D97A25"/>
    <w:rsid w:val="00D97AAB"/>
    <w:rsid w:val="00D97E2C"/>
    <w:rsid w:val="00DA0617"/>
    <w:rsid w:val="00DA06FE"/>
    <w:rsid w:val="00DA0BC9"/>
    <w:rsid w:val="00DA10AB"/>
    <w:rsid w:val="00DA18B4"/>
    <w:rsid w:val="00DA1B15"/>
    <w:rsid w:val="00DA1CC1"/>
    <w:rsid w:val="00DA1F69"/>
    <w:rsid w:val="00DA2330"/>
    <w:rsid w:val="00DA26E6"/>
    <w:rsid w:val="00DA3154"/>
    <w:rsid w:val="00DA3298"/>
    <w:rsid w:val="00DA331D"/>
    <w:rsid w:val="00DA36E6"/>
    <w:rsid w:val="00DA3853"/>
    <w:rsid w:val="00DA42E4"/>
    <w:rsid w:val="00DA440B"/>
    <w:rsid w:val="00DA4541"/>
    <w:rsid w:val="00DA4957"/>
    <w:rsid w:val="00DA49FA"/>
    <w:rsid w:val="00DA506F"/>
    <w:rsid w:val="00DA56F6"/>
    <w:rsid w:val="00DA5DD5"/>
    <w:rsid w:val="00DA6354"/>
    <w:rsid w:val="00DA647B"/>
    <w:rsid w:val="00DA74A1"/>
    <w:rsid w:val="00DA7503"/>
    <w:rsid w:val="00DA7DA0"/>
    <w:rsid w:val="00DB0975"/>
    <w:rsid w:val="00DB0FD7"/>
    <w:rsid w:val="00DB16EB"/>
    <w:rsid w:val="00DB170B"/>
    <w:rsid w:val="00DB1E2B"/>
    <w:rsid w:val="00DB249E"/>
    <w:rsid w:val="00DB2810"/>
    <w:rsid w:val="00DB2C3E"/>
    <w:rsid w:val="00DB2EAE"/>
    <w:rsid w:val="00DB31E0"/>
    <w:rsid w:val="00DB3940"/>
    <w:rsid w:val="00DB3CF8"/>
    <w:rsid w:val="00DB3F89"/>
    <w:rsid w:val="00DB5250"/>
    <w:rsid w:val="00DB548C"/>
    <w:rsid w:val="00DB5931"/>
    <w:rsid w:val="00DB6A1B"/>
    <w:rsid w:val="00DB6B48"/>
    <w:rsid w:val="00DB6BCA"/>
    <w:rsid w:val="00DB6BD8"/>
    <w:rsid w:val="00DB6D8B"/>
    <w:rsid w:val="00DB6F25"/>
    <w:rsid w:val="00DB7B0E"/>
    <w:rsid w:val="00DC01C3"/>
    <w:rsid w:val="00DC05F8"/>
    <w:rsid w:val="00DC066D"/>
    <w:rsid w:val="00DC0CC3"/>
    <w:rsid w:val="00DC10FF"/>
    <w:rsid w:val="00DC19F6"/>
    <w:rsid w:val="00DC1B6D"/>
    <w:rsid w:val="00DC2768"/>
    <w:rsid w:val="00DC2AB8"/>
    <w:rsid w:val="00DC2BDF"/>
    <w:rsid w:val="00DC3034"/>
    <w:rsid w:val="00DC3246"/>
    <w:rsid w:val="00DC34E7"/>
    <w:rsid w:val="00DC385F"/>
    <w:rsid w:val="00DC599E"/>
    <w:rsid w:val="00DC5A83"/>
    <w:rsid w:val="00DC5ABD"/>
    <w:rsid w:val="00DC5DF6"/>
    <w:rsid w:val="00DC5E2C"/>
    <w:rsid w:val="00DC66A4"/>
    <w:rsid w:val="00DC6822"/>
    <w:rsid w:val="00DC6BD0"/>
    <w:rsid w:val="00DC6D8E"/>
    <w:rsid w:val="00DC6F98"/>
    <w:rsid w:val="00DC6FEE"/>
    <w:rsid w:val="00DC73C9"/>
    <w:rsid w:val="00DC7C7D"/>
    <w:rsid w:val="00DD0536"/>
    <w:rsid w:val="00DD0738"/>
    <w:rsid w:val="00DD0FCC"/>
    <w:rsid w:val="00DD140E"/>
    <w:rsid w:val="00DD15FD"/>
    <w:rsid w:val="00DD198A"/>
    <w:rsid w:val="00DD1AAC"/>
    <w:rsid w:val="00DD210C"/>
    <w:rsid w:val="00DD278A"/>
    <w:rsid w:val="00DD2BC5"/>
    <w:rsid w:val="00DD2C48"/>
    <w:rsid w:val="00DD3036"/>
    <w:rsid w:val="00DD31A6"/>
    <w:rsid w:val="00DD31B6"/>
    <w:rsid w:val="00DD3A34"/>
    <w:rsid w:val="00DD3EB4"/>
    <w:rsid w:val="00DD4765"/>
    <w:rsid w:val="00DD49C9"/>
    <w:rsid w:val="00DD4CD3"/>
    <w:rsid w:val="00DD5DF2"/>
    <w:rsid w:val="00DD5F7B"/>
    <w:rsid w:val="00DD6013"/>
    <w:rsid w:val="00DD64BC"/>
    <w:rsid w:val="00DD67B1"/>
    <w:rsid w:val="00DD7A46"/>
    <w:rsid w:val="00DD7A5A"/>
    <w:rsid w:val="00DE042A"/>
    <w:rsid w:val="00DE1003"/>
    <w:rsid w:val="00DE1A49"/>
    <w:rsid w:val="00DE1A6C"/>
    <w:rsid w:val="00DE1B79"/>
    <w:rsid w:val="00DE1C5F"/>
    <w:rsid w:val="00DE1C7F"/>
    <w:rsid w:val="00DE2428"/>
    <w:rsid w:val="00DE2D79"/>
    <w:rsid w:val="00DE2E74"/>
    <w:rsid w:val="00DE323C"/>
    <w:rsid w:val="00DE38E0"/>
    <w:rsid w:val="00DE3AB2"/>
    <w:rsid w:val="00DE3F97"/>
    <w:rsid w:val="00DE4470"/>
    <w:rsid w:val="00DE455D"/>
    <w:rsid w:val="00DE46E1"/>
    <w:rsid w:val="00DE4BBE"/>
    <w:rsid w:val="00DE4EA4"/>
    <w:rsid w:val="00DE50E1"/>
    <w:rsid w:val="00DE52BA"/>
    <w:rsid w:val="00DE5490"/>
    <w:rsid w:val="00DE54C2"/>
    <w:rsid w:val="00DE59D9"/>
    <w:rsid w:val="00DE5D0F"/>
    <w:rsid w:val="00DE6B53"/>
    <w:rsid w:val="00DE7AF4"/>
    <w:rsid w:val="00DE7E5C"/>
    <w:rsid w:val="00DF0309"/>
    <w:rsid w:val="00DF0E3A"/>
    <w:rsid w:val="00DF1129"/>
    <w:rsid w:val="00DF1C8C"/>
    <w:rsid w:val="00DF1E9A"/>
    <w:rsid w:val="00DF2131"/>
    <w:rsid w:val="00DF27EC"/>
    <w:rsid w:val="00DF2B79"/>
    <w:rsid w:val="00DF2BE2"/>
    <w:rsid w:val="00DF35EF"/>
    <w:rsid w:val="00DF3618"/>
    <w:rsid w:val="00DF3AAB"/>
    <w:rsid w:val="00DF3F30"/>
    <w:rsid w:val="00DF46B0"/>
    <w:rsid w:val="00DF4866"/>
    <w:rsid w:val="00DF49B6"/>
    <w:rsid w:val="00DF49BA"/>
    <w:rsid w:val="00DF4A8E"/>
    <w:rsid w:val="00DF5140"/>
    <w:rsid w:val="00DF5D3F"/>
    <w:rsid w:val="00DF61F2"/>
    <w:rsid w:val="00DF6211"/>
    <w:rsid w:val="00DF6A49"/>
    <w:rsid w:val="00DF6B0A"/>
    <w:rsid w:val="00DF6EF2"/>
    <w:rsid w:val="00DF6F3E"/>
    <w:rsid w:val="00DF7328"/>
    <w:rsid w:val="00E00674"/>
    <w:rsid w:val="00E00B31"/>
    <w:rsid w:val="00E00E2F"/>
    <w:rsid w:val="00E01A3B"/>
    <w:rsid w:val="00E02029"/>
    <w:rsid w:val="00E02146"/>
    <w:rsid w:val="00E025CF"/>
    <w:rsid w:val="00E02746"/>
    <w:rsid w:val="00E028C4"/>
    <w:rsid w:val="00E02B4A"/>
    <w:rsid w:val="00E03114"/>
    <w:rsid w:val="00E03757"/>
    <w:rsid w:val="00E038A6"/>
    <w:rsid w:val="00E04229"/>
    <w:rsid w:val="00E04684"/>
    <w:rsid w:val="00E04825"/>
    <w:rsid w:val="00E048F2"/>
    <w:rsid w:val="00E049E0"/>
    <w:rsid w:val="00E04C92"/>
    <w:rsid w:val="00E05143"/>
    <w:rsid w:val="00E0565B"/>
    <w:rsid w:val="00E05ABC"/>
    <w:rsid w:val="00E05B97"/>
    <w:rsid w:val="00E05E2D"/>
    <w:rsid w:val="00E06638"/>
    <w:rsid w:val="00E06963"/>
    <w:rsid w:val="00E06A0A"/>
    <w:rsid w:val="00E06A56"/>
    <w:rsid w:val="00E06CE0"/>
    <w:rsid w:val="00E073AE"/>
    <w:rsid w:val="00E07669"/>
    <w:rsid w:val="00E07B5D"/>
    <w:rsid w:val="00E07DBC"/>
    <w:rsid w:val="00E107AC"/>
    <w:rsid w:val="00E10F77"/>
    <w:rsid w:val="00E1108B"/>
    <w:rsid w:val="00E11169"/>
    <w:rsid w:val="00E11D14"/>
    <w:rsid w:val="00E11DEA"/>
    <w:rsid w:val="00E1218F"/>
    <w:rsid w:val="00E12201"/>
    <w:rsid w:val="00E12415"/>
    <w:rsid w:val="00E126E9"/>
    <w:rsid w:val="00E12D69"/>
    <w:rsid w:val="00E13659"/>
    <w:rsid w:val="00E13C57"/>
    <w:rsid w:val="00E13F29"/>
    <w:rsid w:val="00E14C94"/>
    <w:rsid w:val="00E157C2"/>
    <w:rsid w:val="00E159DD"/>
    <w:rsid w:val="00E15D91"/>
    <w:rsid w:val="00E16051"/>
    <w:rsid w:val="00E16BF0"/>
    <w:rsid w:val="00E17494"/>
    <w:rsid w:val="00E17D6D"/>
    <w:rsid w:val="00E2015B"/>
    <w:rsid w:val="00E2037F"/>
    <w:rsid w:val="00E203E4"/>
    <w:rsid w:val="00E205CB"/>
    <w:rsid w:val="00E205EA"/>
    <w:rsid w:val="00E20671"/>
    <w:rsid w:val="00E207EF"/>
    <w:rsid w:val="00E20A45"/>
    <w:rsid w:val="00E21A4C"/>
    <w:rsid w:val="00E21B07"/>
    <w:rsid w:val="00E21EA3"/>
    <w:rsid w:val="00E22783"/>
    <w:rsid w:val="00E22BFC"/>
    <w:rsid w:val="00E22E59"/>
    <w:rsid w:val="00E22EDF"/>
    <w:rsid w:val="00E23DAC"/>
    <w:rsid w:val="00E23F19"/>
    <w:rsid w:val="00E23F77"/>
    <w:rsid w:val="00E242F2"/>
    <w:rsid w:val="00E24E96"/>
    <w:rsid w:val="00E25045"/>
    <w:rsid w:val="00E254AF"/>
    <w:rsid w:val="00E258BA"/>
    <w:rsid w:val="00E25E8E"/>
    <w:rsid w:val="00E25FA1"/>
    <w:rsid w:val="00E25FF9"/>
    <w:rsid w:val="00E2646B"/>
    <w:rsid w:val="00E266E7"/>
    <w:rsid w:val="00E26BDA"/>
    <w:rsid w:val="00E27919"/>
    <w:rsid w:val="00E27D83"/>
    <w:rsid w:val="00E27FA2"/>
    <w:rsid w:val="00E30152"/>
    <w:rsid w:val="00E30920"/>
    <w:rsid w:val="00E309FE"/>
    <w:rsid w:val="00E319F3"/>
    <w:rsid w:val="00E31E4E"/>
    <w:rsid w:val="00E32023"/>
    <w:rsid w:val="00E32105"/>
    <w:rsid w:val="00E321B4"/>
    <w:rsid w:val="00E32209"/>
    <w:rsid w:val="00E32345"/>
    <w:rsid w:val="00E3253E"/>
    <w:rsid w:val="00E32A70"/>
    <w:rsid w:val="00E32C25"/>
    <w:rsid w:val="00E32D3E"/>
    <w:rsid w:val="00E32FDC"/>
    <w:rsid w:val="00E3301A"/>
    <w:rsid w:val="00E33C98"/>
    <w:rsid w:val="00E34374"/>
    <w:rsid w:val="00E346B3"/>
    <w:rsid w:val="00E3481C"/>
    <w:rsid w:val="00E35286"/>
    <w:rsid w:val="00E352AE"/>
    <w:rsid w:val="00E35BBA"/>
    <w:rsid w:val="00E35EC3"/>
    <w:rsid w:val="00E363D5"/>
    <w:rsid w:val="00E36BD9"/>
    <w:rsid w:val="00E36F71"/>
    <w:rsid w:val="00E37554"/>
    <w:rsid w:val="00E37D55"/>
    <w:rsid w:val="00E37EF9"/>
    <w:rsid w:val="00E37F47"/>
    <w:rsid w:val="00E40107"/>
    <w:rsid w:val="00E403B9"/>
    <w:rsid w:val="00E40A30"/>
    <w:rsid w:val="00E40B92"/>
    <w:rsid w:val="00E41C43"/>
    <w:rsid w:val="00E4327E"/>
    <w:rsid w:val="00E438CB"/>
    <w:rsid w:val="00E43D9A"/>
    <w:rsid w:val="00E4427F"/>
    <w:rsid w:val="00E444D5"/>
    <w:rsid w:val="00E446E6"/>
    <w:rsid w:val="00E45636"/>
    <w:rsid w:val="00E45769"/>
    <w:rsid w:val="00E45AC9"/>
    <w:rsid w:val="00E46290"/>
    <w:rsid w:val="00E46814"/>
    <w:rsid w:val="00E46A8A"/>
    <w:rsid w:val="00E46BE4"/>
    <w:rsid w:val="00E46C55"/>
    <w:rsid w:val="00E47705"/>
    <w:rsid w:val="00E47DC3"/>
    <w:rsid w:val="00E47FA3"/>
    <w:rsid w:val="00E50664"/>
    <w:rsid w:val="00E5078E"/>
    <w:rsid w:val="00E5088F"/>
    <w:rsid w:val="00E50A25"/>
    <w:rsid w:val="00E50DDD"/>
    <w:rsid w:val="00E510E8"/>
    <w:rsid w:val="00E51136"/>
    <w:rsid w:val="00E5147E"/>
    <w:rsid w:val="00E51904"/>
    <w:rsid w:val="00E51AD0"/>
    <w:rsid w:val="00E51BC0"/>
    <w:rsid w:val="00E520DB"/>
    <w:rsid w:val="00E5243F"/>
    <w:rsid w:val="00E5249F"/>
    <w:rsid w:val="00E52B3F"/>
    <w:rsid w:val="00E53131"/>
    <w:rsid w:val="00E53419"/>
    <w:rsid w:val="00E5349C"/>
    <w:rsid w:val="00E535DF"/>
    <w:rsid w:val="00E53856"/>
    <w:rsid w:val="00E53904"/>
    <w:rsid w:val="00E540A1"/>
    <w:rsid w:val="00E54101"/>
    <w:rsid w:val="00E54576"/>
    <w:rsid w:val="00E5478B"/>
    <w:rsid w:val="00E547E5"/>
    <w:rsid w:val="00E54C84"/>
    <w:rsid w:val="00E54CEF"/>
    <w:rsid w:val="00E54EE9"/>
    <w:rsid w:val="00E5504C"/>
    <w:rsid w:val="00E5506A"/>
    <w:rsid w:val="00E5553D"/>
    <w:rsid w:val="00E56147"/>
    <w:rsid w:val="00E5619A"/>
    <w:rsid w:val="00E5665D"/>
    <w:rsid w:val="00E56D28"/>
    <w:rsid w:val="00E573DD"/>
    <w:rsid w:val="00E57BB1"/>
    <w:rsid w:val="00E57E34"/>
    <w:rsid w:val="00E601C0"/>
    <w:rsid w:val="00E6163E"/>
    <w:rsid w:val="00E62904"/>
    <w:rsid w:val="00E62E6A"/>
    <w:rsid w:val="00E631B0"/>
    <w:rsid w:val="00E633E6"/>
    <w:rsid w:val="00E63505"/>
    <w:rsid w:val="00E641A2"/>
    <w:rsid w:val="00E64216"/>
    <w:rsid w:val="00E64509"/>
    <w:rsid w:val="00E64780"/>
    <w:rsid w:val="00E64A67"/>
    <w:rsid w:val="00E64C92"/>
    <w:rsid w:val="00E650A6"/>
    <w:rsid w:val="00E651BB"/>
    <w:rsid w:val="00E652B5"/>
    <w:rsid w:val="00E652B8"/>
    <w:rsid w:val="00E6544D"/>
    <w:rsid w:val="00E659C7"/>
    <w:rsid w:val="00E65CC2"/>
    <w:rsid w:val="00E66F3E"/>
    <w:rsid w:val="00E673E2"/>
    <w:rsid w:val="00E67564"/>
    <w:rsid w:val="00E67CD5"/>
    <w:rsid w:val="00E67EA0"/>
    <w:rsid w:val="00E70243"/>
    <w:rsid w:val="00E70BD2"/>
    <w:rsid w:val="00E70E03"/>
    <w:rsid w:val="00E70F4A"/>
    <w:rsid w:val="00E710C4"/>
    <w:rsid w:val="00E71147"/>
    <w:rsid w:val="00E7114A"/>
    <w:rsid w:val="00E71193"/>
    <w:rsid w:val="00E71434"/>
    <w:rsid w:val="00E7170C"/>
    <w:rsid w:val="00E71951"/>
    <w:rsid w:val="00E71E14"/>
    <w:rsid w:val="00E72AC1"/>
    <w:rsid w:val="00E72DAC"/>
    <w:rsid w:val="00E72E74"/>
    <w:rsid w:val="00E734DE"/>
    <w:rsid w:val="00E736B2"/>
    <w:rsid w:val="00E73D90"/>
    <w:rsid w:val="00E73EE3"/>
    <w:rsid w:val="00E742E4"/>
    <w:rsid w:val="00E744CB"/>
    <w:rsid w:val="00E744F2"/>
    <w:rsid w:val="00E74701"/>
    <w:rsid w:val="00E74861"/>
    <w:rsid w:val="00E74AAE"/>
    <w:rsid w:val="00E76DEE"/>
    <w:rsid w:val="00E76EA5"/>
    <w:rsid w:val="00E76EF4"/>
    <w:rsid w:val="00E76F69"/>
    <w:rsid w:val="00E774F0"/>
    <w:rsid w:val="00E77E20"/>
    <w:rsid w:val="00E8034C"/>
    <w:rsid w:val="00E80464"/>
    <w:rsid w:val="00E80A0E"/>
    <w:rsid w:val="00E8119B"/>
    <w:rsid w:val="00E8149A"/>
    <w:rsid w:val="00E81597"/>
    <w:rsid w:val="00E81972"/>
    <w:rsid w:val="00E81B38"/>
    <w:rsid w:val="00E81FED"/>
    <w:rsid w:val="00E821C4"/>
    <w:rsid w:val="00E824C3"/>
    <w:rsid w:val="00E82750"/>
    <w:rsid w:val="00E82ACD"/>
    <w:rsid w:val="00E82D3D"/>
    <w:rsid w:val="00E83359"/>
    <w:rsid w:val="00E839F3"/>
    <w:rsid w:val="00E83BAA"/>
    <w:rsid w:val="00E83D2C"/>
    <w:rsid w:val="00E8482C"/>
    <w:rsid w:val="00E84B05"/>
    <w:rsid w:val="00E84E29"/>
    <w:rsid w:val="00E85768"/>
    <w:rsid w:val="00E85832"/>
    <w:rsid w:val="00E85A09"/>
    <w:rsid w:val="00E86011"/>
    <w:rsid w:val="00E869BD"/>
    <w:rsid w:val="00E86B08"/>
    <w:rsid w:val="00E86E73"/>
    <w:rsid w:val="00E86E97"/>
    <w:rsid w:val="00E87472"/>
    <w:rsid w:val="00E87665"/>
    <w:rsid w:val="00E87986"/>
    <w:rsid w:val="00E87998"/>
    <w:rsid w:val="00E87EA2"/>
    <w:rsid w:val="00E904F3"/>
    <w:rsid w:val="00E906FE"/>
    <w:rsid w:val="00E91083"/>
    <w:rsid w:val="00E912CA"/>
    <w:rsid w:val="00E913CD"/>
    <w:rsid w:val="00E91846"/>
    <w:rsid w:val="00E91948"/>
    <w:rsid w:val="00E922A0"/>
    <w:rsid w:val="00E92C3A"/>
    <w:rsid w:val="00E92C44"/>
    <w:rsid w:val="00E92F3D"/>
    <w:rsid w:val="00E93334"/>
    <w:rsid w:val="00E933C4"/>
    <w:rsid w:val="00E9391B"/>
    <w:rsid w:val="00E93B27"/>
    <w:rsid w:val="00E93D2F"/>
    <w:rsid w:val="00E93D8E"/>
    <w:rsid w:val="00E942C6"/>
    <w:rsid w:val="00E9460C"/>
    <w:rsid w:val="00E94C64"/>
    <w:rsid w:val="00E95330"/>
    <w:rsid w:val="00E95461"/>
    <w:rsid w:val="00E9571D"/>
    <w:rsid w:val="00E9580D"/>
    <w:rsid w:val="00E95D2A"/>
    <w:rsid w:val="00E95FB5"/>
    <w:rsid w:val="00E96229"/>
    <w:rsid w:val="00E9661D"/>
    <w:rsid w:val="00E96947"/>
    <w:rsid w:val="00E974B7"/>
    <w:rsid w:val="00E97910"/>
    <w:rsid w:val="00E97C7B"/>
    <w:rsid w:val="00EA0275"/>
    <w:rsid w:val="00EA078F"/>
    <w:rsid w:val="00EA0B1B"/>
    <w:rsid w:val="00EA0BDF"/>
    <w:rsid w:val="00EA0E38"/>
    <w:rsid w:val="00EA0E98"/>
    <w:rsid w:val="00EA0F41"/>
    <w:rsid w:val="00EA129B"/>
    <w:rsid w:val="00EA1803"/>
    <w:rsid w:val="00EA2152"/>
    <w:rsid w:val="00EA261F"/>
    <w:rsid w:val="00EA26A2"/>
    <w:rsid w:val="00EA27B9"/>
    <w:rsid w:val="00EA28B4"/>
    <w:rsid w:val="00EA2A03"/>
    <w:rsid w:val="00EA2B53"/>
    <w:rsid w:val="00EA2C34"/>
    <w:rsid w:val="00EA39BC"/>
    <w:rsid w:val="00EA3A26"/>
    <w:rsid w:val="00EA457D"/>
    <w:rsid w:val="00EA45B2"/>
    <w:rsid w:val="00EA4731"/>
    <w:rsid w:val="00EA4775"/>
    <w:rsid w:val="00EA49E3"/>
    <w:rsid w:val="00EA4D0A"/>
    <w:rsid w:val="00EA4F68"/>
    <w:rsid w:val="00EA4F8F"/>
    <w:rsid w:val="00EA503E"/>
    <w:rsid w:val="00EA579A"/>
    <w:rsid w:val="00EA59D8"/>
    <w:rsid w:val="00EA5C8A"/>
    <w:rsid w:val="00EA5CA0"/>
    <w:rsid w:val="00EA5CF5"/>
    <w:rsid w:val="00EA6C4D"/>
    <w:rsid w:val="00EA6F08"/>
    <w:rsid w:val="00EA737F"/>
    <w:rsid w:val="00EA74BE"/>
    <w:rsid w:val="00EA7C33"/>
    <w:rsid w:val="00EA7E58"/>
    <w:rsid w:val="00EB03FC"/>
    <w:rsid w:val="00EB05AF"/>
    <w:rsid w:val="00EB0B84"/>
    <w:rsid w:val="00EB0D1D"/>
    <w:rsid w:val="00EB10F2"/>
    <w:rsid w:val="00EB112C"/>
    <w:rsid w:val="00EB1953"/>
    <w:rsid w:val="00EB1C10"/>
    <w:rsid w:val="00EB1D96"/>
    <w:rsid w:val="00EB246E"/>
    <w:rsid w:val="00EB250D"/>
    <w:rsid w:val="00EB253C"/>
    <w:rsid w:val="00EB2A23"/>
    <w:rsid w:val="00EB2EFA"/>
    <w:rsid w:val="00EB2EFD"/>
    <w:rsid w:val="00EB3CEE"/>
    <w:rsid w:val="00EB3FB0"/>
    <w:rsid w:val="00EB4F0B"/>
    <w:rsid w:val="00EB574A"/>
    <w:rsid w:val="00EB58E7"/>
    <w:rsid w:val="00EB5C81"/>
    <w:rsid w:val="00EB60BC"/>
    <w:rsid w:val="00EB6226"/>
    <w:rsid w:val="00EB66B8"/>
    <w:rsid w:val="00EB70EB"/>
    <w:rsid w:val="00EB770B"/>
    <w:rsid w:val="00EB79D4"/>
    <w:rsid w:val="00EB7A16"/>
    <w:rsid w:val="00EB7A5B"/>
    <w:rsid w:val="00EB7CF2"/>
    <w:rsid w:val="00EC01AE"/>
    <w:rsid w:val="00EC01E1"/>
    <w:rsid w:val="00EC03CB"/>
    <w:rsid w:val="00EC07F3"/>
    <w:rsid w:val="00EC0BD3"/>
    <w:rsid w:val="00EC0C09"/>
    <w:rsid w:val="00EC11AF"/>
    <w:rsid w:val="00EC17E1"/>
    <w:rsid w:val="00EC1991"/>
    <w:rsid w:val="00EC245D"/>
    <w:rsid w:val="00EC267F"/>
    <w:rsid w:val="00EC2A8C"/>
    <w:rsid w:val="00EC2E4D"/>
    <w:rsid w:val="00EC34DD"/>
    <w:rsid w:val="00EC363A"/>
    <w:rsid w:val="00EC4847"/>
    <w:rsid w:val="00EC4853"/>
    <w:rsid w:val="00EC4902"/>
    <w:rsid w:val="00EC4C04"/>
    <w:rsid w:val="00EC51C9"/>
    <w:rsid w:val="00EC5D23"/>
    <w:rsid w:val="00EC64DC"/>
    <w:rsid w:val="00EC788A"/>
    <w:rsid w:val="00ED01E8"/>
    <w:rsid w:val="00ED0438"/>
    <w:rsid w:val="00ED0866"/>
    <w:rsid w:val="00ED0B58"/>
    <w:rsid w:val="00ED0C23"/>
    <w:rsid w:val="00ED0CDF"/>
    <w:rsid w:val="00ED0E07"/>
    <w:rsid w:val="00ED0F93"/>
    <w:rsid w:val="00ED143F"/>
    <w:rsid w:val="00ED1636"/>
    <w:rsid w:val="00ED2670"/>
    <w:rsid w:val="00ED2816"/>
    <w:rsid w:val="00ED306F"/>
    <w:rsid w:val="00ED317F"/>
    <w:rsid w:val="00ED3A91"/>
    <w:rsid w:val="00ED3FBA"/>
    <w:rsid w:val="00ED4083"/>
    <w:rsid w:val="00ED42A7"/>
    <w:rsid w:val="00ED42E8"/>
    <w:rsid w:val="00ED45B8"/>
    <w:rsid w:val="00ED46F5"/>
    <w:rsid w:val="00ED4A10"/>
    <w:rsid w:val="00ED4B18"/>
    <w:rsid w:val="00ED4C13"/>
    <w:rsid w:val="00ED52CB"/>
    <w:rsid w:val="00ED52CC"/>
    <w:rsid w:val="00ED5B18"/>
    <w:rsid w:val="00ED5B22"/>
    <w:rsid w:val="00ED5F4B"/>
    <w:rsid w:val="00ED612B"/>
    <w:rsid w:val="00ED6341"/>
    <w:rsid w:val="00ED65F7"/>
    <w:rsid w:val="00ED69C3"/>
    <w:rsid w:val="00ED70F9"/>
    <w:rsid w:val="00ED727C"/>
    <w:rsid w:val="00ED73C0"/>
    <w:rsid w:val="00ED756C"/>
    <w:rsid w:val="00ED7DE1"/>
    <w:rsid w:val="00EE07F5"/>
    <w:rsid w:val="00EE0F58"/>
    <w:rsid w:val="00EE12D8"/>
    <w:rsid w:val="00EE14F6"/>
    <w:rsid w:val="00EE151A"/>
    <w:rsid w:val="00EE175A"/>
    <w:rsid w:val="00EE20CC"/>
    <w:rsid w:val="00EE2515"/>
    <w:rsid w:val="00EE32CC"/>
    <w:rsid w:val="00EE334A"/>
    <w:rsid w:val="00EE3982"/>
    <w:rsid w:val="00EE3BC4"/>
    <w:rsid w:val="00EE3ED4"/>
    <w:rsid w:val="00EE4082"/>
    <w:rsid w:val="00EE4410"/>
    <w:rsid w:val="00EE4421"/>
    <w:rsid w:val="00EE473F"/>
    <w:rsid w:val="00EE4FA0"/>
    <w:rsid w:val="00EE5327"/>
    <w:rsid w:val="00EE5636"/>
    <w:rsid w:val="00EE5BC1"/>
    <w:rsid w:val="00EE66DD"/>
    <w:rsid w:val="00EE69A1"/>
    <w:rsid w:val="00EE736F"/>
    <w:rsid w:val="00EE7900"/>
    <w:rsid w:val="00EE7BDE"/>
    <w:rsid w:val="00EE7FAA"/>
    <w:rsid w:val="00EF0174"/>
    <w:rsid w:val="00EF03CA"/>
    <w:rsid w:val="00EF09E2"/>
    <w:rsid w:val="00EF1385"/>
    <w:rsid w:val="00EF1E03"/>
    <w:rsid w:val="00EF267C"/>
    <w:rsid w:val="00EF2A01"/>
    <w:rsid w:val="00EF2C47"/>
    <w:rsid w:val="00EF37C6"/>
    <w:rsid w:val="00EF39F6"/>
    <w:rsid w:val="00EF3A84"/>
    <w:rsid w:val="00EF3BDC"/>
    <w:rsid w:val="00EF3C6A"/>
    <w:rsid w:val="00EF40F1"/>
    <w:rsid w:val="00EF448F"/>
    <w:rsid w:val="00EF44C7"/>
    <w:rsid w:val="00EF4CD7"/>
    <w:rsid w:val="00EF5A53"/>
    <w:rsid w:val="00EF6643"/>
    <w:rsid w:val="00EF6D58"/>
    <w:rsid w:val="00EF75F2"/>
    <w:rsid w:val="00EF792E"/>
    <w:rsid w:val="00EF7943"/>
    <w:rsid w:val="00EF7980"/>
    <w:rsid w:val="00F00408"/>
    <w:rsid w:val="00F0069F"/>
    <w:rsid w:val="00F00B71"/>
    <w:rsid w:val="00F0127E"/>
    <w:rsid w:val="00F01ABF"/>
    <w:rsid w:val="00F02177"/>
    <w:rsid w:val="00F0253C"/>
    <w:rsid w:val="00F02811"/>
    <w:rsid w:val="00F0292F"/>
    <w:rsid w:val="00F02CA7"/>
    <w:rsid w:val="00F02D06"/>
    <w:rsid w:val="00F034E2"/>
    <w:rsid w:val="00F036A9"/>
    <w:rsid w:val="00F036C1"/>
    <w:rsid w:val="00F039CB"/>
    <w:rsid w:val="00F03DA6"/>
    <w:rsid w:val="00F043EC"/>
    <w:rsid w:val="00F04721"/>
    <w:rsid w:val="00F04848"/>
    <w:rsid w:val="00F04EB6"/>
    <w:rsid w:val="00F053C4"/>
    <w:rsid w:val="00F056B1"/>
    <w:rsid w:val="00F058BF"/>
    <w:rsid w:val="00F06269"/>
    <w:rsid w:val="00F0650D"/>
    <w:rsid w:val="00F065D2"/>
    <w:rsid w:val="00F068D7"/>
    <w:rsid w:val="00F0692B"/>
    <w:rsid w:val="00F07129"/>
    <w:rsid w:val="00F072CB"/>
    <w:rsid w:val="00F07B7A"/>
    <w:rsid w:val="00F100E4"/>
    <w:rsid w:val="00F1026C"/>
    <w:rsid w:val="00F10759"/>
    <w:rsid w:val="00F10A8F"/>
    <w:rsid w:val="00F10AA6"/>
    <w:rsid w:val="00F10E2C"/>
    <w:rsid w:val="00F1225C"/>
    <w:rsid w:val="00F123E2"/>
    <w:rsid w:val="00F128EB"/>
    <w:rsid w:val="00F12966"/>
    <w:rsid w:val="00F13347"/>
    <w:rsid w:val="00F14096"/>
    <w:rsid w:val="00F14489"/>
    <w:rsid w:val="00F147AF"/>
    <w:rsid w:val="00F1489C"/>
    <w:rsid w:val="00F14BF5"/>
    <w:rsid w:val="00F14EDE"/>
    <w:rsid w:val="00F14F57"/>
    <w:rsid w:val="00F1508B"/>
    <w:rsid w:val="00F15259"/>
    <w:rsid w:val="00F163DE"/>
    <w:rsid w:val="00F16411"/>
    <w:rsid w:val="00F169F0"/>
    <w:rsid w:val="00F16A0C"/>
    <w:rsid w:val="00F16DC2"/>
    <w:rsid w:val="00F1764D"/>
    <w:rsid w:val="00F17870"/>
    <w:rsid w:val="00F17CEF"/>
    <w:rsid w:val="00F17E28"/>
    <w:rsid w:val="00F20B28"/>
    <w:rsid w:val="00F21273"/>
    <w:rsid w:val="00F21688"/>
    <w:rsid w:val="00F21689"/>
    <w:rsid w:val="00F21F2C"/>
    <w:rsid w:val="00F21F67"/>
    <w:rsid w:val="00F222C2"/>
    <w:rsid w:val="00F228AF"/>
    <w:rsid w:val="00F22CB4"/>
    <w:rsid w:val="00F231F9"/>
    <w:rsid w:val="00F23502"/>
    <w:rsid w:val="00F2353A"/>
    <w:rsid w:val="00F23C3F"/>
    <w:rsid w:val="00F23C46"/>
    <w:rsid w:val="00F23D2F"/>
    <w:rsid w:val="00F2488F"/>
    <w:rsid w:val="00F24B59"/>
    <w:rsid w:val="00F24E01"/>
    <w:rsid w:val="00F2531A"/>
    <w:rsid w:val="00F253ED"/>
    <w:rsid w:val="00F2556E"/>
    <w:rsid w:val="00F25819"/>
    <w:rsid w:val="00F25AE4"/>
    <w:rsid w:val="00F25DFB"/>
    <w:rsid w:val="00F26091"/>
    <w:rsid w:val="00F261B9"/>
    <w:rsid w:val="00F26431"/>
    <w:rsid w:val="00F2650A"/>
    <w:rsid w:val="00F2654F"/>
    <w:rsid w:val="00F26833"/>
    <w:rsid w:val="00F268A3"/>
    <w:rsid w:val="00F26BCC"/>
    <w:rsid w:val="00F272BA"/>
    <w:rsid w:val="00F273E0"/>
    <w:rsid w:val="00F2740C"/>
    <w:rsid w:val="00F279B2"/>
    <w:rsid w:val="00F30499"/>
    <w:rsid w:val="00F30553"/>
    <w:rsid w:val="00F306BB"/>
    <w:rsid w:val="00F30790"/>
    <w:rsid w:val="00F30C84"/>
    <w:rsid w:val="00F3129E"/>
    <w:rsid w:val="00F31843"/>
    <w:rsid w:val="00F3197E"/>
    <w:rsid w:val="00F31E0A"/>
    <w:rsid w:val="00F3203B"/>
    <w:rsid w:val="00F32AA0"/>
    <w:rsid w:val="00F32B18"/>
    <w:rsid w:val="00F32DF8"/>
    <w:rsid w:val="00F33270"/>
    <w:rsid w:val="00F33282"/>
    <w:rsid w:val="00F33333"/>
    <w:rsid w:val="00F337A9"/>
    <w:rsid w:val="00F33BA4"/>
    <w:rsid w:val="00F33BDB"/>
    <w:rsid w:val="00F33BFF"/>
    <w:rsid w:val="00F33CE6"/>
    <w:rsid w:val="00F340DD"/>
    <w:rsid w:val="00F344BC"/>
    <w:rsid w:val="00F346EF"/>
    <w:rsid w:val="00F348F7"/>
    <w:rsid w:val="00F34DCD"/>
    <w:rsid w:val="00F350B1"/>
    <w:rsid w:val="00F35190"/>
    <w:rsid w:val="00F3571C"/>
    <w:rsid w:val="00F357FD"/>
    <w:rsid w:val="00F35849"/>
    <w:rsid w:val="00F35968"/>
    <w:rsid w:val="00F359DF"/>
    <w:rsid w:val="00F35CB3"/>
    <w:rsid w:val="00F35D76"/>
    <w:rsid w:val="00F35D83"/>
    <w:rsid w:val="00F36424"/>
    <w:rsid w:val="00F364BA"/>
    <w:rsid w:val="00F367A9"/>
    <w:rsid w:val="00F36C3A"/>
    <w:rsid w:val="00F37758"/>
    <w:rsid w:val="00F40541"/>
    <w:rsid w:val="00F40925"/>
    <w:rsid w:val="00F413EC"/>
    <w:rsid w:val="00F416EC"/>
    <w:rsid w:val="00F419C9"/>
    <w:rsid w:val="00F419CB"/>
    <w:rsid w:val="00F41E58"/>
    <w:rsid w:val="00F42183"/>
    <w:rsid w:val="00F422CB"/>
    <w:rsid w:val="00F42430"/>
    <w:rsid w:val="00F42524"/>
    <w:rsid w:val="00F4264E"/>
    <w:rsid w:val="00F42ABB"/>
    <w:rsid w:val="00F42E8D"/>
    <w:rsid w:val="00F42F7D"/>
    <w:rsid w:val="00F42FC1"/>
    <w:rsid w:val="00F43391"/>
    <w:rsid w:val="00F43401"/>
    <w:rsid w:val="00F438C3"/>
    <w:rsid w:val="00F443D4"/>
    <w:rsid w:val="00F449E3"/>
    <w:rsid w:val="00F44E7E"/>
    <w:rsid w:val="00F45BE6"/>
    <w:rsid w:val="00F45F8F"/>
    <w:rsid w:val="00F4614A"/>
    <w:rsid w:val="00F46370"/>
    <w:rsid w:val="00F4681D"/>
    <w:rsid w:val="00F46BDD"/>
    <w:rsid w:val="00F46DF3"/>
    <w:rsid w:val="00F47159"/>
    <w:rsid w:val="00F4769B"/>
    <w:rsid w:val="00F50628"/>
    <w:rsid w:val="00F5094B"/>
    <w:rsid w:val="00F50D38"/>
    <w:rsid w:val="00F51458"/>
    <w:rsid w:val="00F5148F"/>
    <w:rsid w:val="00F51A36"/>
    <w:rsid w:val="00F51C35"/>
    <w:rsid w:val="00F52386"/>
    <w:rsid w:val="00F524B7"/>
    <w:rsid w:val="00F52F19"/>
    <w:rsid w:val="00F53623"/>
    <w:rsid w:val="00F539AF"/>
    <w:rsid w:val="00F53B7E"/>
    <w:rsid w:val="00F53F9D"/>
    <w:rsid w:val="00F54030"/>
    <w:rsid w:val="00F540EE"/>
    <w:rsid w:val="00F5414E"/>
    <w:rsid w:val="00F5454F"/>
    <w:rsid w:val="00F545CE"/>
    <w:rsid w:val="00F54E36"/>
    <w:rsid w:val="00F552C3"/>
    <w:rsid w:val="00F555CA"/>
    <w:rsid w:val="00F5560B"/>
    <w:rsid w:val="00F55ACB"/>
    <w:rsid w:val="00F55E4E"/>
    <w:rsid w:val="00F55EDF"/>
    <w:rsid w:val="00F56745"/>
    <w:rsid w:val="00F569F7"/>
    <w:rsid w:val="00F57233"/>
    <w:rsid w:val="00F5728A"/>
    <w:rsid w:val="00F57C67"/>
    <w:rsid w:val="00F6079B"/>
    <w:rsid w:val="00F60A73"/>
    <w:rsid w:val="00F60FD2"/>
    <w:rsid w:val="00F6189B"/>
    <w:rsid w:val="00F62412"/>
    <w:rsid w:val="00F62681"/>
    <w:rsid w:val="00F627BD"/>
    <w:rsid w:val="00F63019"/>
    <w:rsid w:val="00F632FB"/>
    <w:rsid w:val="00F635F3"/>
    <w:rsid w:val="00F63B33"/>
    <w:rsid w:val="00F64066"/>
    <w:rsid w:val="00F64550"/>
    <w:rsid w:val="00F64963"/>
    <w:rsid w:val="00F64C31"/>
    <w:rsid w:val="00F65219"/>
    <w:rsid w:val="00F65306"/>
    <w:rsid w:val="00F65847"/>
    <w:rsid w:val="00F65881"/>
    <w:rsid w:val="00F66249"/>
    <w:rsid w:val="00F6635E"/>
    <w:rsid w:val="00F664EA"/>
    <w:rsid w:val="00F66E93"/>
    <w:rsid w:val="00F66F98"/>
    <w:rsid w:val="00F67787"/>
    <w:rsid w:val="00F67A7D"/>
    <w:rsid w:val="00F67B12"/>
    <w:rsid w:val="00F7065C"/>
    <w:rsid w:val="00F70F43"/>
    <w:rsid w:val="00F710B8"/>
    <w:rsid w:val="00F71624"/>
    <w:rsid w:val="00F717A2"/>
    <w:rsid w:val="00F71F6B"/>
    <w:rsid w:val="00F722A6"/>
    <w:rsid w:val="00F72678"/>
    <w:rsid w:val="00F726D8"/>
    <w:rsid w:val="00F727E1"/>
    <w:rsid w:val="00F728E3"/>
    <w:rsid w:val="00F72AB4"/>
    <w:rsid w:val="00F72ED9"/>
    <w:rsid w:val="00F731C7"/>
    <w:rsid w:val="00F7374F"/>
    <w:rsid w:val="00F73882"/>
    <w:rsid w:val="00F73D38"/>
    <w:rsid w:val="00F743CE"/>
    <w:rsid w:val="00F74EEF"/>
    <w:rsid w:val="00F750D5"/>
    <w:rsid w:val="00F7534E"/>
    <w:rsid w:val="00F7558C"/>
    <w:rsid w:val="00F76934"/>
    <w:rsid w:val="00F76AB6"/>
    <w:rsid w:val="00F7728F"/>
    <w:rsid w:val="00F773A5"/>
    <w:rsid w:val="00F77DE1"/>
    <w:rsid w:val="00F77F17"/>
    <w:rsid w:val="00F77FA6"/>
    <w:rsid w:val="00F8010D"/>
    <w:rsid w:val="00F8056B"/>
    <w:rsid w:val="00F805FB"/>
    <w:rsid w:val="00F80614"/>
    <w:rsid w:val="00F80806"/>
    <w:rsid w:val="00F80C3C"/>
    <w:rsid w:val="00F80D45"/>
    <w:rsid w:val="00F8138D"/>
    <w:rsid w:val="00F81907"/>
    <w:rsid w:val="00F81AD0"/>
    <w:rsid w:val="00F81C27"/>
    <w:rsid w:val="00F826A8"/>
    <w:rsid w:val="00F82895"/>
    <w:rsid w:val="00F829AD"/>
    <w:rsid w:val="00F82D52"/>
    <w:rsid w:val="00F82FFC"/>
    <w:rsid w:val="00F83308"/>
    <w:rsid w:val="00F83383"/>
    <w:rsid w:val="00F83570"/>
    <w:rsid w:val="00F838EC"/>
    <w:rsid w:val="00F8392C"/>
    <w:rsid w:val="00F83ACB"/>
    <w:rsid w:val="00F83D93"/>
    <w:rsid w:val="00F84259"/>
    <w:rsid w:val="00F844E4"/>
    <w:rsid w:val="00F854D2"/>
    <w:rsid w:val="00F85923"/>
    <w:rsid w:val="00F85B1C"/>
    <w:rsid w:val="00F861B0"/>
    <w:rsid w:val="00F862DF"/>
    <w:rsid w:val="00F86814"/>
    <w:rsid w:val="00F870F8"/>
    <w:rsid w:val="00F871E8"/>
    <w:rsid w:val="00F87423"/>
    <w:rsid w:val="00F87FBA"/>
    <w:rsid w:val="00F9029F"/>
    <w:rsid w:val="00F903D7"/>
    <w:rsid w:val="00F90A82"/>
    <w:rsid w:val="00F90B3D"/>
    <w:rsid w:val="00F9103D"/>
    <w:rsid w:val="00F91814"/>
    <w:rsid w:val="00F92451"/>
    <w:rsid w:val="00F9287C"/>
    <w:rsid w:val="00F93185"/>
    <w:rsid w:val="00F9330D"/>
    <w:rsid w:val="00F933DB"/>
    <w:rsid w:val="00F93EC2"/>
    <w:rsid w:val="00F940A6"/>
    <w:rsid w:val="00F94973"/>
    <w:rsid w:val="00F94BA3"/>
    <w:rsid w:val="00F95304"/>
    <w:rsid w:val="00F95703"/>
    <w:rsid w:val="00F95BA5"/>
    <w:rsid w:val="00F95F4C"/>
    <w:rsid w:val="00F9626C"/>
    <w:rsid w:val="00F96294"/>
    <w:rsid w:val="00F96425"/>
    <w:rsid w:val="00F96933"/>
    <w:rsid w:val="00F96B80"/>
    <w:rsid w:val="00F97F19"/>
    <w:rsid w:val="00FA046A"/>
    <w:rsid w:val="00FA0868"/>
    <w:rsid w:val="00FA098F"/>
    <w:rsid w:val="00FA1132"/>
    <w:rsid w:val="00FA134D"/>
    <w:rsid w:val="00FA1360"/>
    <w:rsid w:val="00FA192C"/>
    <w:rsid w:val="00FA1E46"/>
    <w:rsid w:val="00FA2242"/>
    <w:rsid w:val="00FA2769"/>
    <w:rsid w:val="00FA29A4"/>
    <w:rsid w:val="00FA2C78"/>
    <w:rsid w:val="00FA2F46"/>
    <w:rsid w:val="00FA34A6"/>
    <w:rsid w:val="00FA3515"/>
    <w:rsid w:val="00FA4354"/>
    <w:rsid w:val="00FA48CB"/>
    <w:rsid w:val="00FA4AA6"/>
    <w:rsid w:val="00FA5E83"/>
    <w:rsid w:val="00FA6423"/>
    <w:rsid w:val="00FA65D3"/>
    <w:rsid w:val="00FA677A"/>
    <w:rsid w:val="00FA678B"/>
    <w:rsid w:val="00FA692F"/>
    <w:rsid w:val="00FA6BB6"/>
    <w:rsid w:val="00FA7DA2"/>
    <w:rsid w:val="00FB05DE"/>
    <w:rsid w:val="00FB09D7"/>
    <w:rsid w:val="00FB13C0"/>
    <w:rsid w:val="00FB165E"/>
    <w:rsid w:val="00FB1BF6"/>
    <w:rsid w:val="00FB1C40"/>
    <w:rsid w:val="00FB2041"/>
    <w:rsid w:val="00FB2150"/>
    <w:rsid w:val="00FB2387"/>
    <w:rsid w:val="00FB24D2"/>
    <w:rsid w:val="00FB27C6"/>
    <w:rsid w:val="00FB2F1D"/>
    <w:rsid w:val="00FB3240"/>
    <w:rsid w:val="00FB3469"/>
    <w:rsid w:val="00FB35F3"/>
    <w:rsid w:val="00FB3674"/>
    <w:rsid w:val="00FB428D"/>
    <w:rsid w:val="00FB4472"/>
    <w:rsid w:val="00FB4490"/>
    <w:rsid w:val="00FB4B27"/>
    <w:rsid w:val="00FB522E"/>
    <w:rsid w:val="00FB5545"/>
    <w:rsid w:val="00FB5D5E"/>
    <w:rsid w:val="00FB62A9"/>
    <w:rsid w:val="00FB696C"/>
    <w:rsid w:val="00FB69E9"/>
    <w:rsid w:val="00FB6A04"/>
    <w:rsid w:val="00FB6FBD"/>
    <w:rsid w:val="00FB73DE"/>
    <w:rsid w:val="00FB778A"/>
    <w:rsid w:val="00FC00D0"/>
    <w:rsid w:val="00FC0171"/>
    <w:rsid w:val="00FC0748"/>
    <w:rsid w:val="00FC0768"/>
    <w:rsid w:val="00FC0FF2"/>
    <w:rsid w:val="00FC1003"/>
    <w:rsid w:val="00FC121A"/>
    <w:rsid w:val="00FC1B2C"/>
    <w:rsid w:val="00FC21C5"/>
    <w:rsid w:val="00FC2396"/>
    <w:rsid w:val="00FC2A97"/>
    <w:rsid w:val="00FC2D50"/>
    <w:rsid w:val="00FC2D83"/>
    <w:rsid w:val="00FC3010"/>
    <w:rsid w:val="00FC3D74"/>
    <w:rsid w:val="00FC3EC3"/>
    <w:rsid w:val="00FC57C8"/>
    <w:rsid w:val="00FC5B93"/>
    <w:rsid w:val="00FC5C84"/>
    <w:rsid w:val="00FC5EF2"/>
    <w:rsid w:val="00FC6364"/>
    <w:rsid w:val="00FC64F0"/>
    <w:rsid w:val="00FC69CD"/>
    <w:rsid w:val="00FC6B24"/>
    <w:rsid w:val="00FC6DD4"/>
    <w:rsid w:val="00FC7618"/>
    <w:rsid w:val="00FC7B4A"/>
    <w:rsid w:val="00FC7E2F"/>
    <w:rsid w:val="00FC7E92"/>
    <w:rsid w:val="00FC7EEB"/>
    <w:rsid w:val="00FD0FDF"/>
    <w:rsid w:val="00FD11CF"/>
    <w:rsid w:val="00FD13C1"/>
    <w:rsid w:val="00FD1468"/>
    <w:rsid w:val="00FD146F"/>
    <w:rsid w:val="00FD1E17"/>
    <w:rsid w:val="00FD205F"/>
    <w:rsid w:val="00FD2283"/>
    <w:rsid w:val="00FD2D1F"/>
    <w:rsid w:val="00FD2FD0"/>
    <w:rsid w:val="00FD3044"/>
    <w:rsid w:val="00FD3456"/>
    <w:rsid w:val="00FD35D1"/>
    <w:rsid w:val="00FD3697"/>
    <w:rsid w:val="00FD3923"/>
    <w:rsid w:val="00FD4053"/>
    <w:rsid w:val="00FD477A"/>
    <w:rsid w:val="00FD4C5D"/>
    <w:rsid w:val="00FD54D5"/>
    <w:rsid w:val="00FD5676"/>
    <w:rsid w:val="00FD58F9"/>
    <w:rsid w:val="00FD5BC0"/>
    <w:rsid w:val="00FD5E6A"/>
    <w:rsid w:val="00FD6182"/>
    <w:rsid w:val="00FD6715"/>
    <w:rsid w:val="00FD68AC"/>
    <w:rsid w:val="00FD6AF3"/>
    <w:rsid w:val="00FD718B"/>
    <w:rsid w:val="00FD7499"/>
    <w:rsid w:val="00FD74A5"/>
    <w:rsid w:val="00FD7B94"/>
    <w:rsid w:val="00FE0D07"/>
    <w:rsid w:val="00FE0D9D"/>
    <w:rsid w:val="00FE12AF"/>
    <w:rsid w:val="00FE1462"/>
    <w:rsid w:val="00FE1716"/>
    <w:rsid w:val="00FE1EEF"/>
    <w:rsid w:val="00FE23C8"/>
    <w:rsid w:val="00FE2BE6"/>
    <w:rsid w:val="00FE2DC4"/>
    <w:rsid w:val="00FE2F72"/>
    <w:rsid w:val="00FE3052"/>
    <w:rsid w:val="00FE3328"/>
    <w:rsid w:val="00FE37E4"/>
    <w:rsid w:val="00FE3D0C"/>
    <w:rsid w:val="00FE3EA8"/>
    <w:rsid w:val="00FE3F07"/>
    <w:rsid w:val="00FE427E"/>
    <w:rsid w:val="00FE4474"/>
    <w:rsid w:val="00FE47C1"/>
    <w:rsid w:val="00FE48A7"/>
    <w:rsid w:val="00FE4A8F"/>
    <w:rsid w:val="00FE57C8"/>
    <w:rsid w:val="00FE5905"/>
    <w:rsid w:val="00FE6345"/>
    <w:rsid w:val="00FE659D"/>
    <w:rsid w:val="00FE7D78"/>
    <w:rsid w:val="00FF00FD"/>
    <w:rsid w:val="00FF0DC3"/>
    <w:rsid w:val="00FF1605"/>
    <w:rsid w:val="00FF1704"/>
    <w:rsid w:val="00FF1B5A"/>
    <w:rsid w:val="00FF2079"/>
    <w:rsid w:val="00FF2880"/>
    <w:rsid w:val="00FF2AA0"/>
    <w:rsid w:val="00FF2C59"/>
    <w:rsid w:val="00FF3162"/>
    <w:rsid w:val="00FF365C"/>
    <w:rsid w:val="00FF381B"/>
    <w:rsid w:val="00FF3B48"/>
    <w:rsid w:val="00FF3DBA"/>
    <w:rsid w:val="00FF422C"/>
    <w:rsid w:val="00FF4328"/>
    <w:rsid w:val="00FF4755"/>
    <w:rsid w:val="00FF475A"/>
    <w:rsid w:val="00FF483E"/>
    <w:rsid w:val="00FF4BD5"/>
    <w:rsid w:val="00FF5008"/>
    <w:rsid w:val="00FF512F"/>
    <w:rsid w:val="00FF56F5"/>
    <w:rsid w:val="00FF5D72"/>
    <w:rsid w:val="00FF5D74"/>
    <w:rsid w:val="00FF62FC"/>
    <w:rsid w:val="00FF6749"/>
    <w:rsid w:val="00FF682F"/>
    <w:rsid w:val="00FF6942"/>
    <w:rsid w:val="00FF6EFB"/>
    <w:rsid w:val="00FF748D"/>
    <w:rsid w:val="00FF7646"/>
    <w:rsid w:val="00FF76CD"/>
    <w:rsid w:val="00FF76FE"/>
    <w:rsid w:val="00FF77C8"/>
    <w:rsid w:val="00FF7816"/>
    <w:rsid w:val="00FF7890"/>
    <w:rsid w:val="00FF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C8FE56"/>
  <w15:docId w15:val="{884E81E7-C39C-4A3B-B444-D345EA1AC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qFormat="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5B6D"/>
    <w:rPr>
      <w:rFonts w:ascii="VNI-Times" w:hAnsi="VNI-Times"/>
      <w:b/>
      <w:sz w:val="24"/>
      <w:szCs w:val="24"/>
    </w:rPr>
  </w:style>
  <w:style w:type="paragraph" w:styleId="Heading1">
    <w:name w:val="heading 1"/>
    <w:basedOn w:val="Normal"/>
    <w:next w:val="Normal"/>
    <w:link w:val="Heading1Char"/>
    <w:uiPriority w:val="99"/>
    <w:qFormat/>
    <w:rsid w:val="00351A94"/>
    <w:pPr>
      <w:keepNext/>
      <w:spacing w:before="240" w:after="60"/>
      <w:outlineLvl w:val="0"/>
    </w:pPr>
    <w:rPr>
      <w:rFonts w:ascii="Arial" w:hAnsi="Arial" w:cs="Arial"/>
      <w:bCs/>
      <w:kern w:val="32"/>
      <w:sz w:val="32"/>
      <w:szCs w:val="32"/>
    </w:rPr>
  </w:style>
  <w:style w:type="paragraph" w:styleId="Heading2">
    <w:name w:val="heading 2"/>
    <w:aliases w:val="Heading 2 Char1,A-Üb-Nr-2 Char1,Nr-1.1 Char1,BVI2 Char1,Heading 2-BVI Char1,RepHead2 Char1,Heading 2 Char Char Char Char Char1,MyHeading2 Char1,Mystyle2 Char1,Mystyle21 Char1,Mystyle22 Char1,Mystyle23 Char1,Mystyle211 Char1,Mystyle221 Char1"/>
    <w:basedOn w:val="Normal"/>
    <w:next w:val="Normal"/>
    <w:link w:val="Heading2Char3"/>
    <w:uiPriority w:val="99"/>
    <w:qFormat/>
    <w:rsid w:val="00E00E2F"/>
    <w:pPr>
      <w:keepNext/>
      <w:spacing w:before="240" w:after="60"/>
      <w:outlineLvl w:val="1"/>
    </w:pPr>
    <w:rPr>
      <w:rFonts w:ascii="Arial" w:hAnsi="Arial"/>
      <w:i/>
      <w:sz w:val="28"/>
      <w:szCs w:val="20"/>
    </w:rPr>
  </w:style>
  <w:style w:type="paragraph" w:styleId="Heading3">
    <w:name w:val="heading 3"/>
    <w:aliases w:val="Heading 3 Char1,Heading 3 Char Char Char,Heading 3 Char Char Char Char,h3,HeadC"/>
    <w:basedOn w:val="Normal"/>
    <w:next w:val="Normal"/>
    <w:link w:val="Heading3Char"/>
    <w:uiPriority w:val="99"/>
    <w:qFormat/>
    <w:rsid w:val="00584C24"/>
    <w:pPr>
      <w:keepNext/>
      <w:spacing w:before="240" w:after="60"/>
      <w:outlineLvl w:val="2"/>
    </w:pPr>
    <w:rPr>
      <w:rFonts w:ascii="Arial" w:hAnsi="Arial"/>
      <w:bCs/>
      <w:sz w:val="26"/>
      <w:szCs w:val="26"/>
    </w:rPr>
  </w:style>
  <w:style w:type="paragraph" w:styleId="Heading40">
    <w:name w:val="heading 4"/>
    <w:aliases w:val="Char11 Char,h44,Heading 4 Char Char Char"/>
    <w:basedOn w:val="Normal"/>
    <w:next w:val="Normal"/>
    <w:link w:val="Heading4Char2"/>
    <w:uiPriority w:val="99"/>
    <w:qFormat/>
    <w:rsid w:val="004E1E97"/>
    <w:pPr>
      <w:keepNext/>
      <w:spacing w:before="120" w:after="120"/>
      <w:outlineLvl w:val="3"/>
    </w:pPr>
    <w:rPr>
      <w:rFonts w:ascii="Times New Roman" w:hAnsi="Times New Roman"/>
      <w:sz w:val="28"/>
      <w:szCs w:val="20"/>
    </w:rPr>
  </w:style>
  <w:style w:type="paragraph" w:styleId="Heading5">
    <w:name w:val="heading 5"/>
    <w:basedOn w:val="Normal"/>
    <w:next w:val="Normal"/>
    <w:link w:val="Heading5Char"/>
    <w:uiPriority w:val="99"/>
    <w:qFormat/>
    <w:rsid w:val="004E1E97"/>
    <w:pPr>
      <w:keepNext/>
      <w:spacing w:before="120" w:after="120"/>
      <w:outlineLvl w:val="4"/>
    </w:pPr>
    <w:rPr>
      <w:rFonts w:ascii="Times New Roman" w:hAnsi="Times New Roman"/>
      <w:bCs/>
      <w:i/>
      <w:szCs w:val="30"/>
    </w:rPr>
  </w:style>
  <w:style w:type="paragraph" w:styleId="Heading6">
    <w:name w:val="heading 6"/>
    <w:basedOn w:val="Normal"/>
    <w:next w:val="Normal"/>
    <w:link w:val="Heading6Char"/>
    <w:uiPriority w:val="99"/>
    <w:qFormat/>
    <w:rsid w:val="004E1E97"/>
    <w:pPr>
      <w:keepNext/>
      <w:spacing w:before="120" w:after="120"/>
      <w:jc w:val="both"/>
      <w:outlineLvl w:val="5"/>
    </w:pPr>
    <w:rPr>
      <w:rFonts w:ascii="Times New Roman" w:hAnsi="Times New Roman"/>
      <w:bCs/>
    </w:rPr>
  </w:style>
  <w:style w:type="paragraph" w:styleId="Heading7">
    <w:name w:val="heading 7"/>
    <w:basedOn w:val="Normal"/>
    <w:next w:val="Normal"/>
    <w:link w:val="Heading7Char"/>
    <w:uiPriority w:val="99"/>
    <w:qFormat/>
    <w:rsid w:val="004E1E97"/>
    <w:pPr>
      <w:keepNext/>
      <w:spacing w:before="120" w:after="120"/>
      <w:ind w:left="-180"/>
      <w:jc w:val="center"/>
      <w:outlineLvl w:val="6"/>
    </w:pPr>
    <w:rPr>
      <w:rFonts w:ascii="Times New Roman" w:hAnsi="Times New Roman"/>
      <w:bCs/>
      <w:sz w:val="30"/>
      <w:szCs w:val="30"/>
    </w:rPr>
  </w:style>
  <w:style w:type="paragraph" w:styleId="Heading8">
    <w:name w:val="heading 8"/>
    <w:basedOn w:val="Normal"/>
    <w:next w:val="Normal"/>
    <w:link w:val="Heading8Char"/>
    <w:uiPriority w:val="99"/>
    <w:qFormat/>
    <w:rsid w:val="004E1E97"/>
    <w:pPr>
      <w:keepNext/>
      <w:spacing w:before="120" w:after="120"/>
      <w:ind w:left="-180"/>
      <w:jc w:val="both"/>
      <w:outlineLvl w:val="7"/>
    </w:pPr>
    <w:rPr>
      <w:rFonts w:ascii="Times New Roman" w:hAnsi="Times New Roman"/>
      <w:bCs/>
      <w:i/>
      <w:iCs/>
    </w:rPr>
  </w:style>
  <w:style w:type="paragraph" w:styleId="Heading9">
    <w:name w:val="heading 9"/>
    <w:aliases w:val="fc"/>
    <w:basedOn w:val="Normal"/>
    <w:next w:val="Normal"/>
    <w:link w:val="Heading9Char"/>
    <w:uiPriority w:val="99"/>
    <w:qFormat/>
    <w:rsid w:val="004E1E97"/>
    <w:pPr>
      <w:keepNext/>
      <w:spacing w:before="120" w:after="120"/>
      <w:ind w:left="-180" w:right="90"/>
      <w:jc w:val="both"/>
      <w:outlineLvl w:val="8"/>
    </w:pPr>
    <w:rPr>
      <w:rFonts w:ascii="Times New Roman" w:hAnsi="Times New Roma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456AE"/>
    <w:rPr>
      <w:rFonts w:ascii="Arial" w:hAnsi="Arial" w:cs="Times New Roman"/>
      <w:b/>
      <w:kern w:val="32"/>
      <w:sz w:val="32"/>
      <w:lang w:val="en-US" w:eastAsia="en-US"/>
    </w:rPr>
  </w:style>
  <w:style w:type="character" w:customStyle="1" w:styleId="Heading2Char">
    <w:name w:val="Heading 2 Char"/>
    <w:aliases w:val="Heading 2 Char1 Char,A-Üb-Nr-2 Char1 Char,Nr-1.1 Char1 Char,BVI2 Char1 Char,Heading 2-BVI Char1 Char,RepHead2 Char1 Char,Heading 2 Char Char Char Char Char1 Char,MyHeading2 Char1 Char,Mystyle2 Char1 Char,Mystyle21 Char1 Char"/>
    <w:uiPriority w:val="99"/>
    <w:semiHidden/>
    <w:locked/>
    <w:rsid w:val="00DD15FD"/>
    <w:rPr>
      <w:rFonts w:ascii="Cambria" w:hAnsi="Cambria" w:cs="Times New Roman"/>
      <w:b/>
      <w:bCs/>
      <w:i/>
      <w:iCs/>
      <w:sz w:val="28"/>
      <w:szCs w:val="28"/>
    </w:rPr>
  </w:style>
  <w:style w:type="character" w:customStyle="1" w:styleId="Heading3Char">
    <w:name w:val="Heading 3 Char"/>
    <w:aliases w:val="Heading 3 Char1 Char,Heading 3 Char Char Char Char1,Heading 3 Char Char Char Char Char,h3 Char,HeadC Char"/>
    <w:link w:val="Heading3"/>
    <w:uiPriority w:val="99"/>
    <w:locked/>
    <w:rsid w:val="00D21DB9"/>
    <w:rPr>
      <w:rFonts w:ascii="Arial" w:hAnsi="Arial" w:cs="Times New Roman"/>
      <w:b/>
      <w:sz w:val="26"/>
    </w:rPr>
  </w:style>
  <w:style w:type="character" w:customStyle="1" w:styleId="Heading4Char">
    <w:name w:val="Heading 4 Char"/>
    <w:aliases w:val="Char11 Char Char,h44 Char,Heading 4 Char Char Char Char"/>
    <w:uiPriority w:val="99"/>
    <w:semiHidden/>
    <w:locked/>
    <w:rsid w:val="00B52AD3"/>
    <w:rPr>
      <w:rFonts w:ascii="Calibri" w:hAnsi="Calibri" w:cs="Times New Roman"/>
      <w:b/>
      <w:bCs/>
      <w:sz w:val="28"/>
      <w:szCs w:val="28"/>
    </w:rPr>
  </w:style>
  <w:style w:type="character" w:customStyle="1" w:styleId="Heading5Char">
    <w:name w:val="Heading 5 Char"/>
    <w:link w:val="Heading5"/>
    <w:uiPriority w:val="99"/>
    <w:locked/>
    <w:rsid w:val="00D21DB9"/>
    <w:rPr>
      <w:rFonts w:cs="Times New Roman"/>
      <w:b/>
      <w:i/>
      <w:sz w:val="30"/>
    </w:rPr>
  </w:style>
  <w:style w:type="character" w:customStyle="1" w:styleId="Heading6Char">
    <w:name w:val="Heading 6 Char"/>
    <w:link w:val="Heading6"/>
    <w:uiPriority w:val="99"/>
    <w:locked/>
    <w:rsid w:val="004E1E97"/>
    <w:rPr>
      <w:rFonts w:cs="Times New Roman"/>
      <w:b/>
      <w:sz w:val="24"/>
      <w:lang w:val="en-US" w:eastAsia="en-US"/>
    </w:rPr>
  </w:style>
  <w:style w:type="character" w:customStyle="1" w:styleId="Heading7Char">
    <w:name w:val="Heading 7 Char"/>
    <w:link w:val="Heading7"/>
    <w:uiPriority w:val="99"/>
    <w:locked/>
    <w:rsid w:val="008015EA"/>
    <w:rPr>
      <w:rFonts w:cs="Times New Roman"/>
      <w:b/>
      <w:bCs/>
      <w:sz w:val="30"/>
      <w:szCs w:val="30"/>
    </w:rPr>
  </w:style>
  <w:style w:type="character" w:customStyle="1" w:styleId="Heading8Char">
    <w:name w:val="Heading 8 Char"/>
    <w:link w:val="Heading8"/>
    <w:uiPriority w:val="99"/>
    <w:locked/>
    <w:rsid w:val="008015EA"/>
    <w:rPr>
      <w:rFonts w:cs="Times New Roman"/>
      <w:b/>
      <w:bCs/>
      <w:i/>
      <w:iCs/>
      <w:sz w:val="24"/>
      <w:szCs w:val="24"/>
    </w:rPr>
  </w:style>
  <w:style w:type="character" w:customStyle="1" w:styleId="Heading9Char">
    <w:name w:val="Heading 9 Char"/>
    <w:aliases w:val="fc Char"/>
    <w:link w:val="Heading9"/>
    <w:uiPriority w:val="99"/>
    <w:locked/>
    <w:rsid w:val="00D21DB9"/>
    <w:rPr>
      <w:rFonts w:cs="Times New Roman"/>
      <w:b/>
      <w:i/>
      <w:sz w:val="24"/>
    </w:rPr>
  </w:style>
  <w:style w:type="character" w:customStyle="1" w:styleId="Heading2Char3">
    <w:name w:val="Heading 2 Char3"/>
    <w:aliases w:val="Heading 2 Char1 Char1,A-Üb-Nr-2 Char1 Char1,Nr-1.1 Char1 Char1,BVI2 Char1 Char1,Heading 2-BVI Char1 Char1,RepHead2 Char1 Char1,Heading 2 Char Char Char Char Char1 Char1,MyHeading2 Char1 Char1,Mystyle2 Char1 Char1,Mystyle21 Char1 Char1"/>
    <w:link w:val="Heading2"/>
    <w:uiPriority w:val="99"/>
    <w:semiHidden/>
    <w:locked/>
    <w:rsid w:val="00B52AD3"/>
    <w:rPr>
      <w:rFonts w:ascii="Cambria" w:hAnsi="Cambria" w:cs="Times New Roman"/>
      <w:b/>
      <w:bCs/>
      <w:i/>
      <w:iCs/>
      <w:sz w:val="28"/>
      <w:szCs w:val="28"/>
    </w:rPr>
  </w:style>
  <w:style w:type="paragraph" w:styleId="Header">
    <w:name w:val="header"/>
    <w:aliases w:val="MyHeader,headline,h,MyHeader Char Char,MyHeader Char Char Char"/>
    <w:basedOn w:val="Normal"/>
    <w:link w:val="HeaderChar"/>
    <w:uiPriority w:val="99"/>
    <w:rsid w:val="00351A94"/>
    <w:pPr>
      <w:tabs>
        <w:tab w:val="center" w:pos="4320"/>
        <w:tab w:val="right" w:pos="8640"/>
      </w:tabs>
      <w:suppressAutoHyphens/>
    </w:pPr>
    <w:rPr>
      <w:rFonts w:ascii="Times New Roman" w:hAnsi="Times New Roman"/>
      <w:b w:val="0"/>
      <w:lang w:eastAsia="ar-SA"/>
    </w:rPr>
  </w:style>
  <w:style w:type="character" w:customStyle="1" w:styleId="HeaderChar">
    <w:name w:val="Header Char"/>
    <w:aliases w:val="MyHeader Char,headline Char,h Char,MyHeader Char Char Char1,MyHeader Char Char Char Char"/>
    <w:link w:val="Header"/>
    <w:uiPriority w:val="99"/>
    <w:locked/>
    <w:rsid w:val="00D21DB9"/>
    <w:rPr>
      <w:rFonts w:cs="Times New Roman"/>
      <w:sz w:val="24"/>
      <w:lang w:eastAsia="ar-SA" w:bidi="ar-SA"/>
    </w:rPr>
  </w:style>
  <w:style w:type="paragraph" w:styleId="Footer">
    <w:name w:val="footer"/>
    <w:basedOn w:val="Normal"/>
    <w:link w:val="FooterChar"/>
    <w:uiPriority w:val="99"/>
    <w:rsid w:val="00351A94"/>
    <w:pPr>
      <w:tabs>
        <w:tab w:val="center" w:pos="4320"/>
        <w:tab w:val="right" w:pos="8640"/>
      </w:tabs>
      <w:suppressAutoHyphens/>
    </w:pPr>
    <w:rPr>
      <w:rFonts w:ascii="Times New Roman" w:hAnsi="Times New Roman"/>
      <w:b w:val="0"/>
      <w:lang w:eastAsia="ar-SA"/>
    </w:rPr>
  </w:style>
  <w:style w:type="character" w:customStyle="1" w:styleId="FooterChar">
    <w:name w:val="Footer Char"/>
    <w:link w:val="Footer"/>
    <w:uiPriority w:val="99"/>
    <w:locked/>
    <w:rsid w:val="00D21DB9"/>
    <w:rPr>
      <w:rFonts w:cs="Times New Roman"/>
      <w:sz w:val="24"/>
      <w:lang w:eastAsia="ar-SA" w:bidi="ar-SA"/>
    </w:rPr>
  </w:style>
  <w:style w:type="paragraph" w:customStyle="1" w:styleId="1">
    <w:name w:val="1"/>
    <w:basedOn w:val="Heading1"/>
    <w:qFormat/>
    <w:rsid w:val="00351A94"/>
    <w:pPr>
      <w:suppressAutoHyphens/>
      <w:spacing w:before="60" w:after="0"/>
      <w:jc w:val="center"/>
    </w:pPr>
    <w:rPr>
      <w:rFonts w:ascii="Times New Roman" w:hAnsi="Times New Roman" w:cs="Times New Roman"/>
      <w:color w:val="000000"/>
      <w:kern w:val="1"/>
      <w:sz w:val="24"/>
      <w:szCs w:val="24"/>
      <w:lang w:eastAsia="ar-SA"/>
    </w:rPr>
  </w:style>
  <w:style w:type="paragraph" w:customStyle="1" w:styleId="2">
    <w:name w:val="2"/>
    <w:basedOn w:val="BodyTextIndent"/>
    <w:uiPriority w:val="99"/>
    <w:rsid w:val="00351A94"/>
    <w:pPr>
      <w:suppressAutoHyphens/>
      <w:spacing w:before="120"/>
      <w:ind w:left="851" w:hanging="851"/>
      <w:jc w:val="both"/>
    </w:pPr>
    <w:rPr>
      <w:rFonts w:ascii="Times New Roman" w:hAnsi="Times New Roman"/>
      <w:bCs/>
      <w:color w:val="000000"/>
      <w:lang w:eastAsia="ar-SA"/>
    </w:rPr>
  </w:style>
  <w:style w:type="paragraph" w:styleId="BodyTextIndent">
    <w:name w:val="Body Text Indent"/>
    <w:basedOn w:val="Normal"/>
    <w:link w:val="BodyTextIndentChar"/>
    <w:uiPriority w:val="99"/>
    <w:rsid w:val="00351A94"/>
    <w:pPr>
      <w:spacing w:after="120"/>
      <w:ind w:left="360"/>
    </w:pPr>
  </w:style>
  <w:style w:type="character" w:customStyle="1" w:styleId="BodyTextIndentChar">
    <w:name w:val="Body Text Indent Char"/>
    <w:link w:val="BodyTextIndent"/>
    <w:uiPriority w:val="99"/>
    <w:locked/>
    <w:rsid w:val="008015EA"/>
    <w:rPr>
      <w:rFonts w:ascii="VNI-Times" w:hAnsi="VNI-Times" w:cs="Times New Roman"/>
      <w:b/>
      <w:sz w:val="24"/>
      <w:szCs w:val="24"/>
    </w:rPr>
  </w:style>
  <w:style w:type="character" w:styleId="PageNumber">
    <w:name w:val="page number"/>
    <w:uiPriority w:val="99"/>
    <w:rsid w:val="0030493F"/>
    <w:rPr>
      <w:rFonts w:cs="Times New Roman"/>
    </w:rPr>
  </w:style>
  <w:style w:type="table" w:styleId="TableGrid">
    <w:name w:val="Table Grid"/>
    <w:aliases w:val="Table content,unTra lai em niem vui khi duoc gan ben em,tra lai em loi yeu thuong em dem,tra lai em niem tin thang nam qua ta dap xay. Gio day chi la nhung ky niem buon... http://nhatquanglan.xlphp.net/,.bang"/>
    <w:basedOn w:val="TableNormal"/>
    <w:uiPriority w:val="39"/>
    <w:qFormat/>
    <w:rsid w:val="00DC2BDF"/>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Char Char,Normal (Web) Char Char"/>
    <w:basedOn w:val="Normal"/>
    <w:link w:val="NormalWebChar"/>
    <w:uiPriority w:val="99"/>
    <w:qFormat/>
    <w:rsid w:val="00B0220B"/>
    <w:pPr>
      <w:suppressAutoHyphens/>
      <w:spacing w:before="280" w:after="280"/>
    </w:pPr>
    <w:rPr>
      <w:rFonts w:ascii="Times New Roman" w:hAnsi="Times New Roman"/>
      <w:b w:val="0"/>
      <w:lang w:eastAsia="ar-SA"/>
    </w:rPr>
  </w:style>
  <w:style w:type="paragraph" w:customStyle="1" w:styleId="Normal1">
    <w:name w:val="Normal1"/>
    <w:basedOn w:val="Normal"/>
    <w:link w:val="normalChar"/>
    <w:uiPriority w:val="99"/>
    <w:qFormat/>
    <w:rsid w:val="00B0220B"/>
    <w:pPr>
      <w:widowControl w:val="0"/>
      <w:suppressAutoHyphens/>
      <w:spacing w:before="120"/>
      <w:jc w:val="both"/>
    </w:pPr>
    <w:rPr>
      <w:rFonts w:ascii="Times New Roman" w:hAnsi="Times New Roman"/>
      <w:b w:val="0"/>
      <w:szCs w:val="20"/>
      <w:lang w:eastAsia="ar-SA"/>
    </w:rPr>
  </w:style>
  <w:style w:type="paragraph" w:styleId="TOC1">
    <w:name w:val="toc 1"/>
    <w:basedOn w:val="Normal"/>
    <w:next w:val="Normal"/>
    <w:autoRedefine/>
    <w:uiPriority w:val="39"/>
    <w:rsid w:val="00826961"/>
    <w:pPr>
      <w:tabs>
        <w:tab w:val="right" w:leader="dot" w:pos="9214"/>
      </w:tabs>
      <w:spacing w:before="120" w:after="120"/>
      <w:ind w:right="-14"/>
      <w:jc w:val="both"/>
    </w:pPr>
    <w:rPr>
      <w:rFonts w:ascii="Times New Roman" w:hAnsi="Times New Roman"/>
      <w:b w:val="0"/>
      <w:noProof/>
      <w:sz w:val="26"/>
      <w:szCs w:val="26"/>
      <w:lang w:val="vi-VN"/>
    </w:rPr>
  </w:style>
  <w:style w:type="paragraph" w:styleId="TOC2">
    <w:name w:val="toc 2"/>
    <w:basedOn w:val="Normal"/>
    <w:next w:val="Normal"/>
    <w:autoRedefine/>
    <w:uiPriority w:val="39"/>
    <w:rsid w:val="009A6AEE"/>
    <w:pPr>
      <w:tabs>
        <w:tab w:val="right" w:leader="dot" w:pos="9060"/>
      </w:tabs>
      <w:spacing w:before="120" w:after="120"/>
      <w:ind w:left="90"/>
      <w:jc w:val="both"/>
    </w:pPr>
    <w:rPr>
      <w:rFonts w:ascii="Times New Roman" w:hAnsi="Times New Roman"/>
      <w:b w:val="0"/>
      <w:noProof/>
      <w:sz w:val="26"/>
      <w:szCs w:val="28"/>
      <w:lang w:val="fr-FR"/>
    </w:rPr>
  </w:style>
  <w:style w:type="character" w:styleId="Hyperlink">
    <w:name w:val="Hyperlink"/>
    <w:uiPriority w:val="99"/>
    <w:qFormat/>
    <w:rsid w:val="00E00E2F"/>
    <w:rPr>
      <w:rFonts w:cs="Times New Roman"/>
      <w:color w:val="0000FF"/>
      <w:u w:val="single"/>
    </w:rPr>
  </w:style>
  <w:style w:type="paragraph" w:styleId="TOC3">
    <w:name w:val="toc 3"/>
    <w:basedOn w:val="Normal"/>
    <w:next w:val="Normal"/>
    <w:autoRedefine/>
    <w:uiPriority w:val="39"/>
    <w:rsid w:val="004625A9"/>
    <w:pPr>
      <w:tabs>
        <w:tab w:val="right" w:leader="dot" w:pos="9190"/>
      </w:tabs>
      <w:ind w:firstLine="284"/>
      <w:jc w:val="both"/>
    </w:pPr>
    <w:rPr>
      <w:rFonts w:ascii="Times New Roman" w:hAnsi="Times New Roman"/>
      <w:noProof/>
    </w:rPr>
  </w:style>
  <w:style w:type="paragraph" w:styleId="BodyTextIndent2">
    <w:name w:val="Body Text Indent 2"/>
    <w:basedOn w:val="Normal"/>
    <w:link w:val="BodyTextIndent2Char"/>
    <w:uiPriority w:val="99"/>
    <w:rsid w:val="008D2ED0"/>
    <w:pPr>
      <w:spacing w:after="120" w:line="480" w:lineRule="auto"/>
      <w:ind w:left="360"/>
    </w:pPr>
  </w:style>
  <w:style w:type="character" w:customStyle="1" w:styleId="BodyTextIndent2Char">
    <w:name w:val="Body Text Indent 2 Char"/>
    <w:link w:val="BodyTextIndent2"/>
    <w:uiPriority w:val="99"/>
    <w:locked/>
    <w:rsid w:val="008015EA"/>
    <w:rPr>
      <w:rFonts w:ascii="VNI-Times" w:hAnsi="VNI-Times" w:cs="Times New Roman"/>
      <w:b/>
      <w:sz w:val="24"/>
      <w:szCs w:val="24"/>
    </w:rPr>
  </w:style>
  <w:style w:type="table" w:customStyle="1" w:styleId="TableGrid1">
    <w:name w:val="Table Grid1"/>
    <w:uiPriority w:val="99"/>
    <w:rsid w:val="00B615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Normal"/>
    <w:uiPriority w:val="99"/>
    <w:rsid w:val="006B240B"/>
    <w:pPr>
      <w:suppressAutoHyphens/>
      <w:spacing w:before="120" w:after="120"/>
      <w:jc w:val="center"/>
    </w:pPr>
    <w:rPr>
      <w:rFonts w:ascii="Times New Roman" w:hAnsi="Times New Roman"/>
      <w:bCs/>
      <w:i/>
      <w:iCs/>
      <w:color w:val="000000"/>
      <w:lang w:eastAsia="ar-SA"/>
    </w:rPr>
  </w:style>
  <w:style w:type="paragraph" w:styleId="BodyText">
    <w:name w:val="Body Text"/>
    <w:aliases w:val="Char Char Char Char Char Char Char Char Char Char Char Char Char Char Char Char Char Char Char Char Char Char Char Char Char Char Char Char Char Char Char Char Char Char Char Char Char Char Char Char Char Char Char Char Char Char,Char"/>
    <w:basedOn w:val="Normal"/>
    <w:link w:val="BodyTextChar"/>
    <w:uiPriority w:val="99"/>
    <w:rsid w:val="00D21DB9"/>
    <w:pPr>
      <w:spacing w:after="160" w:line="240" w:lineRule="exact"/>
    </w:pPr>
    <w:rPr>
      <w:rFonts w:ascii="Tahoma" w:eastAsia="MS Mincho" w:hAnsi="Tahoma"/>
      <w:b w:val="0"/>
      <w:sz w:val="20"/>
      <w:szCs w:val="20"/>
    </w:rPr>
  </w:style>
  <w:style w:type="character" w:customStyle="1" w:styleId="BodyTextChar">
    <w:name w:val="Body Text Char"/>
    <w:aliases w:val="Char Char Char Char Char Char Char Char Char Char Char Char Char Char Char Char Char Char Char Char Char Char Char Char Char Char Char Char Char Char Char Char Char Char Char Char Char Char Char Char Char Char Char Char Char Char Char"/>
    <w:link w:val="BodyText"/>
    <w:uiPriority w:val="99"/>
    <w:locked/>
    <w:rsid w:val="00992948"/>
    <w:rPr>
      <w:rFonts w:ascii="VNI-Aptima" w:hAnsi="VNI-Aptima" w:cs="Times New Roman"/>
      <w:color w:val="FF0000"/>
      <w:sz w:val="24"/>
      <w:lang w:val="en-US" w:eastAsia="en-US"/>
    </w:rPr>
  </w:style>
  <w:style w:type="paragraph" w:styleId="BodyText3">
    <w:name w:val="Body Text 3"/>
    <w:aliases w:val="Char1"/>
    <w:basedOn w:val="Normal"/>
    <w:link w:val="BodyText3Char"/>
    <w:uiPriority w:val="99"/>
    <w:rsid w:val="008015EA"/>
    <w:pPr>
      <w:spacing w:after="160" w:line="240" w:lineRule="exact"/>
    </w:pPr>
    <w:rPr>
      <w:rFonts w:ascii="Arial" w:hAnsi="Arial" w:cs="Arial"/>
      <w:b w:val="0"/>
      <w:sz w:val="20"/>
      <w:szCs w:val="20"/>
    </w:rPr>
  </w:style>
  <w:style w:type="character" w:customStyle="1" w:styleId="BodyText3Char">
    <w:name w:val="Body Text 3 Char"/>
    <w:aliases w:val="Char1 Char"/>
    <w:link w:val="BodyText3"/>
    <w:uiPriority w:val="99"/>
    <w:locked/>
    <w:rsid w:val="004E1E97"/>
    <w:rPr>
      <w:rFonts w:ascii="VNI-Aptima" w:hAnsi="VNI-Aptima" w:cs="Times New Roman"/>
      <w:caps/>
      <w:lang w:val="en-US" w:eastAsia="en-US"/>
    </w:rPr>
  </w:style>
  <w:style w:type="paragraph" w:styleId="BodyText2">
    <w:name w:val="Body Text 2"/>
    <w:aliases w:val="Char2"/>
    <w:basedOn w:val="Normal"/>
    <w:link w:val="BodyText2Char"/>
    <w:uiPriority w:val="99"/>
    <w:rsid w:val="008015EA"/>
    <w:pPr>
      <w:spacing w:after="160" w:line="240" w:lineRule="exact"/>
    </w:pPr>
    <w:rPr>
      <w:rFonts w:ascii="Arial" w:hAnsi="Arial" w:cs="Arial"/>
      <w:b w:val="0"/>
      <w:sz w:val="20"/>
      <w:szCs w:val="20"/>
    </w:rPr>
  </w:style>
  <w:style w:type="character" w:customStyle="1" w:styleId="BodyText2Char">
    <w:name w:val="Body Text 2 Char"/>
    <w:aliases w:val="Char2 Char"/>
    <w:link w:val="BodyText2"/>
    <w:uiPriority w:val="99"/>
    <w:locked/>
    <w:rsid w:val="004E1E97"/>
    <w:rPr>
      <w:rFonts w:ascii="VNI-Times" w:hAnsi="VNI-Times" w:cs="Times New Roman"/>
      <w:sz w:val="24"/>
      <w:lang w:val="en-US" w:eastAsia="en-US"/>
    </w:rPr>
  </w:style>
  <w:style w:type="paragraph" w:styleId="Title">
    <w:name w:val="Title"/>
    <w:basedOn w:val="Normal"/>
    <w:link w:val="TitleChar"/>
    <w:uiPriority w:val="99"/>
    <w:qFormat/>
    <w:rsid w:val="004E1E97"/>
    <w:pPr>
      <w:spacing w:before="120" w:after="120"/>
      <w:jc w:val="center"/>
    </w:pPr>
    <w:rPr>
      <w:rFonts w:ascii="Times New Roman" w:hAnsi="Times New Roman"/>
      <w:bCs/>
    </w:rPr>
  </w:style>
  <w:style w:type="character" w:customStyle="1" w:styleId="TitleChar">
    <w:name w:val="Title Char"/>
    <w:link w:val="Title"/>
    <w:uiPriority w:val="99"/>
    <w:locked/>
    <w:rsid w:val="006F31CC"/>
    <w:rPr>
      <w:rFonts w:cs="Times New Roman"/>
      <w:b/>
      <w:sz w:val="24"/>
      <w:lang w:val="en-US" w:eastAsia="en-US"/>
    </w:rPr>
  </w:style>
  <w:style w:type="character" w:customStyle="1" w:styleId="normalChar">
    <w:name w:val="normal Char"/>
    <w:link w:val="Normal1"/>
    <w:uiPriority w:val="99"/>
    <w:locked/>
    <w:rsid w:val="004E1E97"/>
    <w:rPr>
      <w:sz w:val="24"/>
      <w:lang w:val="en-US" w:eastAsia="ar-SA" w:bidi="ar-SA"/>
    </w:rPr>
  </w:style>
  <w:style w:type="paragraph" w:styleId="BodyTextIndent3">
    <w:name w:val="Body Text Indent 3"/>
    <w:basedOn w:val="Normal"/>
    <w:link w:val="BodyTextIndent3Char"/>
    <w:uiPriority w:val="99"/>
    <w:rsid w:val="004E1E97"/>
    <w:pPr>
      <w:numPr>
        <w:ilvl w:val="12"/>
      </w:numPr>
      <w:spacing w:before="120" w:after="120"/>
      <w:ind w:left="567" w:hanging="567"/>
      <w:jc w:val="both"/>
    </w:pPr>
    <w:rPr>
      <w:rFonts w:ascii="Times New Roman" w:hAnsi="Times New Roman"/>
      <w:bCs/>
    </w:rPr>
  </w:style>
  <w:style w:type="character" w:customStyle="1" w:styleId="BodyTextIndent3Char">
    <w:name w:val="Body Text Indent 3 Char"/>
    <w:link w:val="BodyTextIndent3"/>
    <w:uiPriority w:val="99"/>
    <w:locked/>
    <w:rsid w:val="008015EA"/>
    <w:rPr>
      <w:rFonts w:cs="Times New Roman"/>
      <w:b/>
      <w:bCs/>
      <w:sz w:val="24"/>
      <w:szCs w:val="24"/>
    </w:rPr>
  </w:style>
  <w:style w:type="paragraph" w:customStyle="1" w:styleId="toa">
    <w:name w:val="toa"/>
    <w:basedOn w:val="Normal"/>
    <w:uiPriority w:val="99"/>
    <w:rsid w:val="004E1E97"/>
    <w:pPr>
      <w:tabs>
        <w:tab w:val="left" w:pos="-1440"/>
        <w:tab w:val="left" w:pos="-720"/>
        <w:tab w:val="left" w:pos="9000"/>
        <w:tab w:val="right" w:pos="9360"/>
      </w:tabs>
      <w:spacing w:before="60" w:after="60" w:line="360" w:lineRule="exact"/>
      <w:jc w:val="both"/>
    </w:pPr>
    <w:rPr>
      <w:rFonts w:ascii="Arial" w:hAnsi="Arial" w:cs="Arial"/>
      <w:b w:val="0"/>
      <w:lang w:val="en-GB"/>
    </w:rPr>
  </w:style>
  <w:style w:type="paragraph" w:customStyle="1" w:styleId="Body">
    <w:name w:val="Body"/>
    <w:aliases w:val="Text"/>
    <w:basedOn w:val="BodyTextIndent"/>
    <w:uiPriority w:val="99"/>
    <w:rsid w:val="004E1E97"/>
    <w:pPr>
      <w:spacing w:before="120"/>
      <w:ind w:left="0"/>
      <w:jc w:val="both"/>
    </w:pPr>
    <w:rPr>
      <w:rFonts w:ascii="Arial" w:hAnsi="Arial" w:cs="Arial"/>
      <w:b w:val="0"/>
    </w:rPr>
  </w:style>
  <w:style w:type="paragraph" w:styleId="FootnoteText">
    <w:name w:val="footnote text"/>
    <w:basedOn w:val="Normal"/>
    <w:link w:val="FootnoteTextChar"/>
    <w:uiPriority w:val="99"/>
    <w:semiHidden/>
    <w:rsid w:val="004E1E97"/>
    <w:pPr>
      <w:tabs>
        <w:tab w:val="left" w:pos="284"/>
      </w:tabs>
      <w:spacing w:before="120" w:after="120"/>
      <w:ind w:left="360" w:hanging="360"/>
      <w:jc w:val="both"/>
    </w:pPr>
    <w:rPr>
      <w:rFonts w:ascii="Arial" w:hAnsi="Arial" w:cs="Arial"/>
      <w:b w:val="0"/>
      <w:lang w:val="en-GB"/>
    </w:rPr>
  </w:style>
  <w:style w:type="character" w:customStyle="1" w:styleId="FootnoteTextChar">
    <w:name w:val="Footnote Text Char"/>
    <w:link w:val="FootnoteText"/>
    <w:uiPriority w:val="99"/>
    <w:semiHidden/>
    <w:locked/>
    <w:rsid w:val="008015EA"/>
    <w:rPr>
      <w:rFonts w:ascii="Arial" w:hAnsi="Arial" w:cs="Arial"/>
      <w:sz w:val="24"/>
      <w:szCs w:val="24"/>
      <w:lang w:val="en-GB"/>
    </w:rPr>
  </w:style>
  <w:style w:type="paragraph" w:styleId="Index1">
    <w:name w:val="index 1"/>
    <w:basedOn w:val="Normal"/>
    <w:next w:val="Normal"/>
    <w:autoRedefine/>
    <w:uiPriority w:val="99"/>
    <w:rsid w:val="004E1E97"/>
    <w:pPr>
      <w:tabs>
        <w:tab w:val="num" w:pos="360"/>
      </w:tabs>
      <w:spacing w:before="120" w:after="120"/>
      <w:jc w:val="both"/>
    </w:pPr>
    <w:rPr>
      <w:rFonts w:ascii="Times New Roman" w:hAnsi="Times New Roman"/>
      <w:b w:val="0"/>
    </w:rPr>
  </w:style>
  <w:style w:type="paragraph" w:styleId="List">
    <w:name w:val="List"/>
    <w:basedOn w:val="Normal"/>
    <w:uiPriority w:val="99"/>
    <w:rsid w:val="004E1E97"/>
    <w:pPr>
      <w:spacing w:before="120" w:after="120"/>
      <w:ind w:left="360" w:hanging="360"/>
      <w:jc w:val="both"/>
    </w:pPr>
    <w:rPr>
      <w:rFonts w:ascii="Times New Roman" w:hAnsi="Times New Roman"/>
      <w:b w:val="0"/>
      <w:sz w:val="26"/>
      <w:szCs w:val="26"/>
    </w:rPr>
  </w:style>
  <w:style w:type="character" w:customStyle="1" w:styleId="style251">
    <w:name w:val="style251"/>
    <w:uiPriority w:val="99"/>
    <w:semiHidden/>
    <w:rsid w:val="004E1E97"/>
    <w:rPr>
      <w:color w:val="0000FF"/>
      <w:sz w:val="24"/>
      <w:lang w:val="en-US" w:eastAsia="en-US"/>
    </w:rPr>
  </w:style>
  <w:style w:type="paragraph" w:styleId="Subtitle">
    <w:name w:val="Subtitle"/>
    <w:basedOn w:val="Normal"/>
    <w:link w:val="SubtitleChar"/>
    <w:uiPriority w:val="99"/>
    <w:qFormat/>
    <w:rsid w:val="004E1E97"/>
    <w:pPr>
      <w:autoSpaceDE w:val="0"/>
      <w:autoSpaceDN w:val="0"/>
      <w:spacing w:before="120" w:after="120"/>
      <w:jc w:val="center"/>
    </w:pPr>
    <w:rPr>
      <w:rFonts w:cs="VNI-Times"/>
      <w:bCs/>
      <w:sz w:val="32"/>
      <w:szCs w:val="32"/>
    </w:rPr>
  </w:style>
  <w:style w:type="character" w:customStyle="1" w:styleId="SubtitleChar">
    <w:name w:val="Subtitle Char"/>
    <w:link w:val="Subtitle"/>
    <w:uiPriority w:val="99"/>
    <w:locked/>
    <w:rsid w:val="008015EA"/>
    <w:rPr>
      <w:rFonts w:ascii="VNI-Times" w:hAnsi="VNI-Times" w:cs="VNI-Times"/>
      <w:b/>
      <w:bCs/>
      <w:sz w:val="32"/>
      <w:szCs w:val="32"/>
    </w:rPr>
  </w:style>
  <w:style w:type="paragraph" w:styleId="BlockText">
    <w:name w:val="Block Text"/>
    <w:basedOn w:val="Normal"/>
    <w:uiPriority w:val="99"/>
    <w:rsid w:val="004E1E97"/>
    <w:pPr>
      <w:autoSpaceDE w:val="0"/>
      <w:autoSpaceDN w:val="0"/>
      <w:spacing w:before="120" w:after="60"/>
      <w:ind w:left="-167" w:right="-122"/>
      <w:jc w:val="center"/>
    </w:pPr>
    <w:rPr>
      <w:rFonts w:cs="VNI-Times"/>
      <w:b w:val="0"/>
    </w:rPr>
  </w:style>
  <w:style w:type="paragraph" w:customStyle="1" w:styleId="xl27">
    <w:name w:val="xl27"/>
    <w:basedOn w:val="Normal"/>
    <w:uiPriority w:val="99"/>
    <w:semiHidden/>
    <w:rsid w:val="004E1E97"/>
    <w:pPr>
      <w:spacing w:before="100" w:beforeAutospacing="1" w:after="100" w:afterAutospacing="1"/>
      <w:jc w:val="both"/>
    </w:pPr>
    <w:rPr>
      <w:rFonts w:ascii=".VnTime" w:hAnsi=".VnTime" w:cs=".VnTime"/>
      <w:b w:val="0"/>
    </w:rPr>
  </w:style>
  <w:style w:type="paragraph" w:styleId="ListBullet">
    <w:name w:val="List Bullet"/>
    <w:basedOn w:val="Normal"/>
    <w:uiPriority w:val="99"/>
    <w:rsid w:val="004E1E97"/>
    <w:pPr>
      <w:tabs>
        <w:tab w:val="num" w:pos="360"/>
      </w:tabs>
      <w:autoSpaceDE w:val="0"/>
      <w:autoSpaceDN w:val="0"/>
      <w:spacing w:before="120" w:after="120"/>
      <w:ind w:left="360" w:hanging="360"/>
      <w:jc w:val="both"/>
    </w:pPr>
    <w:rPr>
      <w:rFonts w:cs="VNI-Times"/>
      <w:b w:val="0"/>
    </w:rPr>
  </w:style>
  <w:style w:type="paragraph" w:styleId="DocumentMap">
    <w:name w:val="Document Map"/>
    <w:basedOn w:val="Normal"/>
    <w:link w:val="DocumentMapChar"/>
    <w:uiPriority w:val="99"/>
    <w:semiHidden/>
    <w:rsid w:val="004E1E97"/>
    <w:pPr>
      <w:shd w:val="clear" w:color="auto" w:fill="000080"/>
      <w:autoSpaceDE w:val="0"/>
      <w:autoSpaceDN w:val="0"/>
      <w:spacing w:before="120" w:after="120"/>
      <w:jc w:val="both"/>
    </w:pPr>
    <w:rPr>
      <w:rFonts w:ascii="Tahoma" w:hAnsi="Tahoma" w:cs="Tahoma"/>
      <w:b w:val="0"/>
    </w:rPr>
  </w:style>
  <w:style w:type="character" w:customStyle="1" w:styleId="DocumentMapChar">
    <w:name w:val="Document Map Char"/>
    <w:link w:val="DocumentMap"/>
    <w:uiPriority w:val="99"/>
    <w:semiHidden/>
    <w:locked/>
    <w:rsid w:val="008015EA"/>
    <w:rPr>
      <w:rFonts w:ascii="Tahoma" w:hAnsi="Tahoma" w:cs="Tahoma"/>
      <w:sz w:val="24"/>
      <w:szCs w:val="24"/>
      <w:shd w:val="clear" w:color="auto" w:fill="000080"/>
    </w:rPr>
  </w:style>
  <w:style w:type="character" w:customStyle="1" w:styleId="sapeau">
    <w:name w:val="sapeau"/>
    <w:uiPriority w:val="99"/>
    <w:semiHidden/>
    <w:rsid w:val="004E1E97"/>
    <w:rPr>
      <w:sz w:val="24"/>
      <w:lang w:val="en-US" w:eastAsia="en-US"/>
    </w:rPr>
  </w:style>
  <w:style w:type="character" w:styleId="CommentReference">
    <w:name w:val="annotation reference"/>
    <w:uiPriority w:val="99"/>
    <w:semiHidden/>
    <w:rsid w:val="004E1E97"/>
    <w:rPr>
      <w:rFonts w:cs="Times New Roman"/>
      <w:sz w:val="16"/>
      <w:lang w:val="en-US" w:eastAsia="en-US"/>
    </w:rPr>
  </w:style>
  <w:style w:type="paragraph" w:styleId="CommentText">
    <w:name w:val="annotation text"/>
    <w:basedOn w:val="Normal"/>
    <w:link w:val="CommentTextChar"/>
    <w:uiPriority w:val="99"/>
    <w:semiHidden/>
    <w:rsid w:val="004E1E97"/>
    <w:pPr>
      <w:spacing w:before="120" w:after="120"/>
      <w:jc w:val="both"/>
    </w:pPr>
    <w:rPr>
      <w:rFonts w:ascii="Times New Roman" w:hAnsi="Times New Roman"/>
      <w:b w:val="0"/>
      <w:sz w:val="20"/>
      <w:szCs w:val="20"/>
    </w:rPr>
  </w:style>
  <w:style w:type="character" w:customStyle="1" w:styleId="CommentTextChar">
    <w:name w:val="Comment Text Char"/>
    <w:link w:val="CommentText"/>
    <w:uiPriority w:val="99"/>
    <w:semiHidden/>
    <w:locked/>
    <w:rsid w:val="00D21DB9"/>
    <w:rPr>
      <w:rFonts w:cs="Times New Roman"/>
    </w:rPr>
  </w:style>
  <w:style w:type="paragraph" w:styleId="BalloonText">
    <w:name w:val="Balloon Text"/>
    <w:basedOn w:val="Normal"/>
    <w:link w:val="BalloonTextChar"/>
    <w:uiPriority w:val="99"/>
    <w:semiHidden/>
    <w:rsid w:val="004E1E97"/>
    <w:pPr>
      <w:spacing w:before="120" w:after="120"/>
      <w:jc w:val="both"/>
    </w:pPr>
    <w:rPr>
      <w:rFonts w:ascii="Tahoma" w:hAnsi="Tahoma" w:cs="Tahoma"/>
      <w:b w:val="0"/>
      <w:sz w:val="16"/>
      <w:szCs w:val="16"/>
    </w:rPr>
  </w:style>
  <w:style w:type="character" w:customStyle="1" w:styleId="BalloonTextChar">
    <w:name w:val="Balloon Text Char"/>
    <w:link w:val="BalloonText"/>
    <w:uiPriority w:val="99"/>
    <w:semiHidden/>
    <w:locked/>
    <w:rsid w:val="008015EA"/>
    <w:rPr>
      <w:rFonts w:ascii="Tahoma" w:hAnsi="Tahoma" w:cs="Tahoma"/>
      <w:sz w:val="16"/>
      <w:szCs w:val="16"/>
    </w:rPr>
  </w:style>
  <w:style w:type="character" w:styleId="Strong">
    <w:name w:val="Strong"/>
    <w:uiPriority w:val="22"/>
    <w:qFormat/>
    <w:rsid w:val="004E1E97"/>
    <w:rPr>
      <w:rFonts w:cs="Times New Roman"/>
      <w:b/>
      <w:sz w:val="24"/>
      <w:lang w:val="en-US" w:eastAsia="en-US"/>
    </w:rPr>
  </w:style>
  <w:style w:type="paragraph" w:styleId="TOC4">
    <w:name w:val="toc 4"/>
    <w:basedOn w:val="Normal"/>
    <w:next w:val="Normal"/>
    <w:uiPriority w:val="39"/>
    <w:rsid w:val="004E1E97"/>
    <w:pPr>
      <w:spacing w:before="120" w:after="120"/>
      <w:ind w:left="720"/>
      <w:jc w:val="both"/>
    </w:pPr>
    <w:rPr>
      <w:rFonts w:ascii="Times New Roman" w:hAnsi="Times New Roman"/>
      <w:b w:val="0"/>
      <w:szCs w:val="20"/>
    </w:rPr>
  </w:style>
  <w:style w:type="paragraph" w:styleId="TOC5">
    <w:name w:val="toc 5"/>
    <w:basedOn w:val="Normal"/>
    <w:next w:val="Normal"/>
    <w:uiPriority w:val="39"/>
    <w:rsid w:val="004E1E97"/>
    <w:pPr>
      <w:spacing w:before="120" w:after="120"/>
      <w:ind w:left="960"/>
      <w:jc w:val="both"/>
    </w:pPr>
    <w:rPr>
      <w:rFonts w:ascii="Times New Roman" w:hAnsi="Times New Roman"/>
      <w:b w:val="0"/>
      <w:szCs w:val="20"/>
    </w:rPr>
  </w:style>
  <w:style w:type="paragraph" w:styleId="TOC6">
    <w:name w:val="toc 6"/>
    <w:basedOn w:val="Normal"/>
    <w:next w:val="Normal"/>
    <w:uiPriority w:val="39"/>
    <w:rsid w:val="004E1E97"/>
    <w:pPr>
      <w:spacing w:before="120" w:after="120"/>
      <w:ind w:left="1200"/>
      <w:jc w:val="both"/>
    </w:pPr>
    <w:rPr>
      <w:rFonts w:ascii="Times New Roman" w:hAnsi="Times New Roman"/>
      <w:b w:val="0"/>
      <w:szCs w:val="20"/>
    </w:rPr>
  </w:style>
  <w:style w:type="paragraph" w:styleId="TOC7">
    <w:name w:val="toc 7"/>
    <w:basedOn w:val="Normal"/>
    <w:next w:val="Normal"/>
    <w:uiPriority w:val="39"/>
    <w:rsid w:val="004E1E97"/>
    <w:pPr>
      <w:spacing w:before="120" w:after="120"/>
      <w:ind w:left="1440"/>
      <w:jc w:val="both"/>
    </w:pPr>
    <w:rPr>
      <w:rFonts w:ascii="Times New Roman" w:hAnsi="Times New Roman"/>
      <w:b w:val="0"/>
      <w:szCs w:val="20"/>
    </w:rPr>
  </w:style>
  <w:style w:type="paragraph" w:styleId="TOC8">
    <w:name w:val="toc 8"/>
    <w:basedOn w:val="Normal"/>
    <w:next w:val="Normal"/>
    <w:uiPriority w:val="39"/>
    <w:rsid w:val="004E1E97"/>
    <w:pPr>
      <w:spacing w:before="120" w:after="120"/>
      <w:ind w:left="1680"/>
      <w:jc w:val="both"/>
    </w:pPr>
    <w:rPr>
      <w:rFonts w:ascii="Times New Roman" w:hAnsi="Times New Roman"/>
      <w:b w:val="0"/>
      <w:szCs w:val="20"/>
    </w:rPr>
  </w:style>
  <w:style w:type="paragraph" w:styleId="TOC9">
    <w:name w:val="toc 9"/>
    <w:basedOn w:val="Normal"/>
    <w:next w:val="Normal"/>
    <w:uiPriority w:val="39"/>
    <w:rsid w:val="004E1E97"/>
    <w:pPr>
      <w:spacing w:before="120" w:after="120"/>
      <w:ind w:left="1920"/>
      <w:jc w:val="both"/>
    </w:pPr>
    <w:rPr>
      <w:rFonts w:ascii="Times New Roman" w:hAnsi="Times New Roman"/>
      <w:b w:val="0"/>
      <w:szCs w:val="20"/>
    </w:rPr>
  </w:style>
  <w:style w:type="paragraph" w:customStyle="1" w:styleId="Thanbai">
    <w:name w:val="Than bai"/>
    <w:basedOn w:val="Normal"/>
    <w:autoRedefine/>
    <w:uiPriority w:val="99"/>
    <w:semiHidden/>
    <w:rsid w:val="004E1E97"/>
    <w:pPr>
      <w:spacing w:before="120" w:after="120"/>
      <w:ind w:firstLine="397"/>
      <w:jc w:val="both"/>
    </w:pPr>
    <w:rPr>
      <w:rFonts w:ascii="Times New Roman" w:hAnsi="Times New Roman"/>
      <w:b w:val="0"/>
      <w:sz w:val="26"/>
      <w:szCs w:val="26"/>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
    <w:basedOn w:val="Normal"/>
    <w:next w:val="Normal"/>
    <w:link w:val="CaptionChar"/>
    <w:uiPriority w:val="99"/>
    <w:qFormat/>
    <w:rsid w:val="004E1E97"/>
    <w:pPr>
      <w:spacing w:before="120" w:after="120"/>
      <w:jc w:val="center"/>
    </w:pPr>
    <w:rPr>
      <w:rFonts w:ascii="Times New Roman" w:hAnsi="Times New Roman"/>
      <w:szCs w:val="20"/>
    </w:rPr>
  </w:style>
  <w:style w:type="paragraph" w:styleId="TableofFigures">
    <w:name w:val="table of figures"/>
    <w:aliases w:val="BANG,hello"/>
    <w:basedOn w:val="Normal"/>
    <w:next w:val="Normal"/>
    <w:link w:val="TableofFiguresChar"/>
    <w:uiPriority w:val="99"/>
    <w:rsid w:val="004E1E97"/>
    <w:pPr>
      <w:spacing w:before="120" w:after="120"/>
      <w:ind w:left="480" w:hanging="480"/>
      <w:jc w:val="both"/>
    </w:pPr>
    <w:rPr>
      <w:rFonts w:ascii="Times New Roman" w:hAnsi="Times New Roman"/>
      <w:b w:val="0"/>
      <w:szCs w:val="20"/>
    </w:rPr>
  </w:style>
  <w:style w:type="paragraph" w:styleId="ListNumber5">
    <w:name w:val="List Number 5"/>
    <w:basedOn w:val="Normal"/>
    <w:uiPriority w:val="99"/>
    <w:semiHidden/>
    <w:rsid w:val="004E1E97"/>
    <w:pPr>
      <w:tabs>
        <w:tab w:val="num" w:pos="1492"/>
      </w:tabs>
      <w:spacing w:before="120" w:after="120"/>
      <w:ind w:left="1492" w:hanging="360"/>
      <w:jc w:val="both"/>
    </w:pPr>
    <w:rPr>
      <w:rFonts w:ascii=".VnTime" w:hAnsi=".VnTime"/>
      <w:b w:val="0"/>
      <w:sz w:val="26"/>
      <w:szCs w:val="26"/>
    </w:rPr>
  </w:style>
  <w:style w:type="paragraph" w:customStyle="1" w:styleId="xl30">
    <w:name w:val="xl30"/>
    <w:basedOn w:val="Normal"/>
    <w:uiPriority w:val="99"/>
    <w:semiHidden/>
    <w:rsid w:val="004E1E97"/>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Unicode MS" w:hAnsi="Arial Unicode MS"/>
      <w:b w:val="0"/>
      <w:sz w:val="20"/>
      <w:szCs w:val="26"/>
    </w:rPr>
  </w:style>
  <w:style w:type="character" w:styleId="Emphasis">
    <w:name w:val="Emphasis"/>
    <w:uiPriority w:val="20"/>
    <w:qFormat/>
    <w:rsid w:val="004E1E97"/>
    <w:rPr>
      <w:rFonts w:cs="Times New Roman"/>
      <w:i/>
      <w:sz w:val="24"/>
      <w:lang w:val="en-US" w:eastAsia="en-US"/>
    </w:rPr>
  </w:style>
  <w:style w:type="paragraph" w:customStyle="1" w:styleId="n3">
    <w:name w:val="n3"/>
    <w:basedOn w:val="Normal"/>
    <w:uiPriority w:val="99"/>
    <w:semiHidden/>
    <w:rsid w:val="004E1E97"/>
    <w:pPr>
      <w:jc w:val="both"/>
    </w:pPr>
    <w:rPr>
      <w:b w:val="0"/>
      <w:sz w:val="26"/>
    </w:rPr>
  </w:style>
  <w:style w:type="paragraph" w:customStyle="1" w:styleId="Style1">
    <w:name w:val="Style1"/>
    <w:basedOn w:val="Caption"/>
    <w:link w:val="Style1Char"/>
    <w:uiPriority w:val="99"/>
    <w:rsid w:val="004E1E97"/>
    <w:rPr>
      <w:lang w:val="nb-NO"/>
    </w:rPr>
  </w:style>
  <w:style w:type="paragraph" w:customStyle="1" w:styleId="StyleCaptionBlack">
    <w:name w:val="Style Caption + Black"/>
    <w:basedOn w:val="Caption"/>
    <w:link w:val="StyleCaptionBlackChar"/>
    <w:uiPriority w:val="99"/>
    <w:semiHidden/>
    <w:rsid w:val="004E1E97"/>
    <w:rPr>
      <w:color w:val="000000"/>
    </w:rPr>
  </w:style>
  <w:style w:type="character" w:customStyle="1" w:styleId="CaptionChar">
    <w:name w:val="Caption Char"/>
    <w:aliases w:val="Caption Char1 Char Char,Caption Char Char Char Char,Caption Char1 Char Char1 Char Char,Caption Char Char Char Char1 Char Char,Caption Char1 Char Char Char Char Char,Caption Char Char Char Char Char Char Char"/>
    <w:link w:val="Caption"/>
    <w:uiPriority w:val="99"/>
    <w:locked/>
    <w:rsid w:val="004E1E97"/>
    <w:rPr>
      <w:b/>
      <w:sz w:val="24"/>
      <w:lang w:val="en-US" w:eastAsia="en-US"/>
    </w:rPr>
  </w:style>
  <w:style w:type="character" w:customStyle="1" w:styleId="StyleCaptionBlackChar">
    <w:name w:val="Style Caption + Black Char"/>
    <w:link w:val="StyleCaptionBlack"/>
    <w:uiPriority w:val="99"/>
    <w:locked/>
    <w:rsid w:val="004E1E97"/>
    <w:rPr>
      <w:b/>
      <w:color w:val="000000"/>
      <w:sz w:val="24"/>
      <w:lang w:val="en-US" w:eastAsia="en-US"/>
    </w:rPr>
  </w:style>
  <w:style w:type="paragraph" w:customStyle="1" w:styleId="StyleCaptionBefore3ptAfter3pt">
    <w:name w:val="Style Caption + Before:  3 pt After:  3 pt"/>
    <w:basedOn w:val="Caption"/>
    <w:uiPriority w:val="99"/>
    <w:semiHidden/>
    <w:rsid w:val="004E1E97"/>
    <w:pPr>
      <w:spacing w:before="60" w:after="60"/>
    </w:pPr>
    <w:rPr>
      <w:i/>
      <w:iCs/>
    </w:rPr>
  </w:style>
  <w:style w:type="paragraph" w:customStyle="1" w:styleId="a0">
    <w:name w:val="*"/>
    <w:basedOn w:val="Normal"/>
    <w:link w:val="CharChar"/>
    <w:autoRedefine/>
    <w:uiPriority w:val="99"/>
    <w:semiHidden/>
    <w:rsid w:val="004E1E97"/>
    <w:pPr>
      <w:widowControl w:val="0"/>
      <w:numPr>
        <w:numId w:val="1"/>
      </w:numPr>
      <w:tabs>
        <w:tab w:val="left" w:pos="0"/>
        <w:tab w:val="left" w:pos="480"/>
      </w:tabs>
      <w:spacing w:line="288" w:lineRule="auto"/>
    </w:pPr>
    <w:rPr>
      <w:rFonts w:ascii="Times New Roman" w:hAnsi="Times New Roman"/>
      <w:i/>
      <w:sz w:val="25"/>
      <w:szCs w:val="25"/>
    </w:rPr>
  </w:style>
  <w:style w:type="paragraph" w:customStyle="1" w:styleId="Style2">
    <w:name w:val="Style2"/>
    <w:basedOn w:val="Normal"/>
    <w:link w:val="Style2Char"/>
    <w:uiPriority w:val="99"/>
    <w:rsid w:val="004E1E97"/>
    <w:pPr>
      <w:numPr>
        <w:numId w:val="2"/>
      </w:numPr>
      <w:jc w:val="both"/>
    </w:pPr>
    <w:rPr>
      <w:rFonts w:ascii="Times New Roman" w:hAnsi="Times New Roman"/>
      <w:b w:val="0"/>
    </w:rPr>
  </w:style>
  <w:style w:type="character" w:customStyle="1" w:styleId="Style1Char">
    <w:name w:val="Style1 Char"/>
    <w:link w:val="Style1"/>
    <w:uiPriority w:val="99"/>
    <w:locked/>
    <w:rsid w:val="004E1E97"/>
    <w:rPr>
      <w:b/>
      <w:sz w:val="24"/>
      <w:lang w:val="nb-NO" w:eastAsia="en-US"/>
    </w:rPr>
  </w:style>
  <w:style w:type="paragraph" w:customStyle="1" w:styleId="nguon">
    <w:name w:val="nguon"/>
    <w:basedOn w:val="Normal"/>
    <w:uiPriority w:val="99"/>
    <w:semiHidden/>
    <w:rsid w:val="004E1E97"/>
    <w:pPr>
      <w:jc w:val="right"/>
    </w:pPr>
    <w:rPr>
      <w:rFonts w:ascii="Times New Roman" w:hAnsi="Times New Roman"/>
      <w:b w:val="0"/>
      <w:i/>
      <w:iCs/>
      <w:szCs w:val="20"/>
    </w:rPr>
  </w:style>
  <w:style w:type="paragraph" w:customStyle="1" w:styleId="StyleHeading2Left-032cm">
    <w:name w:val="Style Heading 2 + Left:  -032 cm"/>
    <w:basedOn w:val="Heading2"/>
    <w:uiPriority w:val="99"/>
    <w:semiHidden/>
    <w:rsid w:val="004E1E97"/>
    <w:pPr>
      <w:tabs>
        <w:tab w:val="num" w:pos="1492"/>
      </w:tabs>
      <w:spacing w:before="60"/>
      <w:ind w:left="1492" w:hanging="360"/>
    </w:pPr>
    <w:rPr>
      <w:rFonts w:ascii="Times New Roman" w:hAnsi="Times New Roman"/>
      <w:i w:val="0"/>
      <w:lang w:val="en-GB"/>
    </w:rPr>
  </w:style>
  <w:style w:type="character" w:customStyle="1" w:styleId="normalCharChar">
    <w:name w:val="normal Char Char"/>
    <w:uiPriority w:val="99"/>
    <w:semiHidden/>
    <w:rsid w:val="004E1E97"/>
    <w:rPr>
      <w:sz w:val="24"/>
      <w:lang w:val="en-US" w:eastAsia="en-US"/>
    </w:rPr>
  </w:style>
  <w:style w:type="paragraph" w:customStyle="1" w:styleId="StyleHeading5NotBold">
    <w:name w:val="Style Heading 5 + Not Bold"/>
    <w:basedOn w:val="Heading5"/>
    <w:uiPriority w:val="99"/>
    <w:semiHidden/>
    <w:rsid w:val="004E1E97"/>
    <w:pPr>
      <w:tabs>
        <w:tab w:val="num" w:pos="1492"/>
      </w:tabs>
      <w:spacing w:before="60" w:after="60"/>
      <w:ind w:left="1492" w:hanging="360"/>
    </w:pPr>
    <w:rPr>
      <w:bCs w:val="0"/>
      <w:iCs/>
    </w:rPr>
  </w:style>
  <w:style w:type="paragraph" w:customStyle="1" w:styleId="LaMa">
    <w:name w:val="LaMa"/>
    <w:basedOn w:val="Normal"/>
    <w:next w:val="Normal"/>
    <w:uiPriority w:val="99"/>
    <w:semiHidden/>
    <w:rsid w:val="004E1E97"/>
    <w:pPr>
      <w:spacing w:before="120" w:after="60"/>
      <w:ind w:firstLine="720"/>
      <w:jc w:val="both"/>
    </w:pPr>
    <w:rPr>
      <w:rFonts w:ascii="Times New Roman" w:hAnsi="Times New Roman"/>
      <w:b w:val="0"/>
      <w:sz w:val="26"/>
      <w:szCs w:val="20"/>
      <w:lang w:val="pl-PL"/>
    </w:rPr>
  </w:style>
  <w:style w:type="paragraph" w:customStyle="1" w:styleId="StyleHeading2TimesNewRoman13ptNotItalicFirstline">
    <w:name w:val="Style Heading 2 + Times New Roman 13 pt Not Italic First line:  ..."/>
    <w:basedOn w:val="Heading2"/>
    <w:autoRedefine/>
    <w:uiPriority w:val="99"/>
    <w:semiHidden/>
    <w:rsid w:val="004E1E97"/>
    <w:pPr>
      <w:spacing w:before="120" w:after="120"/>
      <w:ind w:firstLine="540"/>
    </w:pPr>
    <w:rPr>
      <w:rFonts w:ascii="Times New Roman" w:hAnsi="Times New Roman"/>
      <w:b w:val="0"/>
      <w:sz w:val="26"/>
    </w:rPr>
  </w:style>
  <w:style w:type="paragraph" w:customStyle="1" w:styleId="StyleHeading2TimesNewRoman13ptNotBoldNotItalicFir">
    <w:name w:val="Style Heading 2 + Times New Roman 13 pt Not Bold Not Italic Fir..."/>
    <w:basedOn w:val="Heading2"/>
    <w:autoRedefine/>
    <w:uiPriority w:val="99"/>
    <w:semiHidden/>
    <w:rsid w:val="004E1E97"/>
    <w:pPr>
      <w:spacing w:before="120" w:after="120"/>
      <w:ind w:firstLine="540"/>
    </w:pPr>
    <w:rPr>
      <w:rFonts w:ascii="Times New Roman" w:hAnsi="Times New Roman"/>
      <w:sz w:val="26"/>
    </w:rPr>
  </w:style>
  <w:style w:type="paragraph" w:customStyle="1" w:styleId="StyleHeading1TimesNewRoman20ptChar">
    <w:name w:val="Style Heading 1 + Times New Roman 20 pt Char"/>
    <w:basedOn w:val="Heading1"/>
    <w:link w:val="StyleHeading1TimesNewRoman20ptCharChar"/>
    <w:autoRedefine/>
    <w:uiPriority w:val="99"/>
    <w:semiHidden/>
    <w:rsid w:val="004E1E97"/>
    <w:pPr>
      <w:jc w:val="center"/>
    </w:pPr>
    <w:rPr>
      <w:rFonts w:ascii="Times New Roman" w:hAnsi="Times New Roman" w:cs="Times New Roman"/>
      <w:bCs w:val="0"/>
      <w:szCs w:val="20"/>
    </w:rPr>
  </w:style>
  <w:style w:type="character" w:customStyle="1" w:styleId="StyleHeading1TimesNewRoman20ptCharChar">
    <w:name w:val="Style Heading 1 + Times New Roman 20 pt Char Char"/>
    <w:link w:val="StyleHeading1TimesNewRoman20ptChar"/>
    <w:uiPriority w:val="99"/>
    <w:locked/>
    <w:rsid w:val="004E1E97"/>
    <w:rPr>
      <w:b/>
      <w:kern w:val="32"/>
      <w:sz w:val="32"/>
      <w:lang w:val="en-US" w:eastAsia="en-US"/>
    </w:rPr>
  </w:style>
  <w:style w:type="paragraph" w:customStyle="1" w:styleId="StyleHeading2TimesNewRoman">
    <w:name w:val="Style Heading 2 + Times New Roman"/>
    <w:basedOn w:val="Heading2"/>
    <w:autoRedefine/>
    <w:uiPriority w:val="99"/>
    <w:semiHidden/>
    <w:rsid w:val="004E1E97"/>
    <w:pPr>
      <w:spacing w:before="120" w:after="120"/>
    </w:pPr>
    <w:rPr>
      <w:rFonts w:ascii="Times New Roman" w:hAnsi="Times New Roman"/>
      <w:sz w:val="26"/>
      <w:szCs w:val="26"/>
    </w:rPr>
  </w:style>
  <w:style w:type="paragraph" w:customStyle="1" w:styleId="StyleHeading2Firstline095cm">
    <w:name w:val="Style Heading 2 + First line:  0.95 cm"/>
    <w:basedOn w:val="Heading2"/>
    <w:autoRedefine/>
    <w:uiPriority w:val="99"/>
    <w:semiHidden/>
    <w:rsid w:val="004E1E97"/>
    <w:pPr>
      <w:spacing w:before="120" w:after="120"/>
      <w:ind w:firstLine="540"/>
    </w:pPr>
    <w:rPr>
      <w:rFonts w:ascii="Times New Roman" w:hAnsi="Times New Roman"/>
      <w:sz w:val="26"/>
    </w:rPr>
  </w:style>
  <w:style w:type="character" w:customStyle="1" w:styleId="Heading4Char2">
    <w:name w:val="Heading 4 Char2"/>
    <w:aliases w:val="Char11 Char Char1,h44 Char1,Heading 4 Char Char Char Char1"/>
    <w:link w:val="Heading40"/>
    <w:uiPriority w:val="99"/>
    <w:locked/>
    <w:rsid w:val="004E1E97"/>
    <w:rPr>
      <w:b/>
      <w:sz w:val="28"/>
      <w:lang w:val="en-US" w:eastAsia="en-US"/>
    </w:rPr>
  </w:style>
  <w:style w:type="paragraph" w:customStyle="1" w:styleId="StyleHeading2Left0cm">
    <w:name w:val="Style Heading 2 + Left:  0 cm"/>
    <w:basedOn w:val="Heading2"/>
    <w:uiPriority w:val="99"/>
    <w:semiHidden/>
    <w:rsid w:val="004E1E97"/>
    <w:pPr>
      <w:numPr>
        <w:ilvl w:val="1"/>
        <w:numId w:val="3"/>
      </w:numPr>
      <w:spacing w:before="120" w:after="120"/>
      <w:ind w:left="0" w:firstLine="0"/>
    </w:pPr>
    <w:rPr>
      <w:rFonts w:ascii="Times New Roman" w:hAnsi="Times New Roman"/>
      <w:i w:val="0"/>
      <w:sz w:val="26"/>
    </w:rPr>
  </w:style>
  <w:style w:type="paragraph" w:customStyle="1" w:styleId="StyleHeading3Left032cm">
    <w:name w:val="Style Heading 3 + Left:  032 cm"/>
    <w:basedOn w:val="Heading3"/>
    <w:uiPriority w:val="99"/>
    <w:semiHidden/>
    <w:rsid w:val="004E1E97"/>
    <w:pPr>
      <w:tabs>
        <w:tab w:val="num" w:pos="1492"/>
      </w:tabs>
      <w:spacing w:before="60"/>
      <w:ind w:left="1492" w:hanging="360"/>
    </w:pPr>
    <w:rPr>
      <w:rFonts w:ascii="Times New Roman" w:hAnsi="Times New Roman"/>
      <w:i/>
      <w:iCs/>
      <w:szCs w:val="20"/>
    </w:rPr>
  </w:style>
  <w:style w:type="paragraph" w:customStyle="1" w:styleId="StyleJustified">
    <w:name w:val="Style Justified"/>
    <w:basedOn w:val="Normal"/>
    <w:link w:val="StyleJustifiedChar"/>
    <w:autoRedefine/>
    <w:uiPriority w:val="99"/>
    <w:rsid w:val="004E1E97"/>
    <w:pPr>
      <w:tabs>
        <w:tab w:val="left" w:pos="480"/>
        <w:tab w:val="left" w:pos="720"/>
      </w:tabs>
      <w:spacing w:before="120" w:after="120" w:line="288" w:lineRule="auto"/>
      <w:jc w:val="both"/>
    </w:pPr>
    <w:rPr>
      <w:rFonts w:ascii="Times New Roman" w:hAnsi="Times New Roman"/>
      <w:b w:val="0"/>
      <w:szCs w:val="20"/>
    </w:rPr>
  </w:style>
  <w:style w:type="character" w:customStyle="1" w:styleId="StyleJustifiedChar">
    <w:name w:val="Style Justified Char"/>
    <w:link w:val="StyleJustified"/>
    <w:uiPriority w:val="99"/>
    <w:locked/>
    <w:rsid w:val="004E1E97"/>
    <w:rPr>
      <w:sz w:val="24"/>
      <w:lang w:val="en-US" w:eastAsia="en-US"/>
    </w:rPr>
  </w:style>
  <w:style w:type="character" w:customStyle="1" w:styleId="Char">
    <w:name w:val="+ Char"/>
    <w:link w:val="a"/>
    <w:uiPriority w:val="99"/>
    <w:semiHidden/>
    <w:locked/>
    <w:rsid w:val="004E1E97"/>
    <w:rPr>
      <w:sz w:val="24"/>
    </w:rPr>
  </w:style>
  <w:style w:type="paragraph" w:customStyle="1" w:styleId="a1">
    <w:name w:val="a"/>
    <w:basedOn w:val="StyleJustified"/>
    <w:link w:val="aCharChar"/>
    <w:autoRedefine/>
    <w:uiPriority w:val="99"/>
    <w:semiHidden/>
    <w:rsid w:val="004E1E97"/>
    <w:pPr>
      <w:tabs>
        <w:tab w:val="clear" w:pos="480"/>
        <w:tab w:val="left" w:pos="240"/>
        <w:tab w:val="num" w:pos="284"/>
      </w:tabs>
      <w:ind w:hanging="1080"/>
    </w:pPr>
    <w:rPr>
      <w:b/>
      <w:i/>
    </w:rPr>
  </w:style>
  <w:style w:type="character" w:customStyle="1" w:styleId="aCharChar">
    <w:name w:val="a Char Char"/>
    <w:link w:val="a1"/>
    <w:uiPriority w:val="99"/>
    <w:locked/>
    <w:rsid w:val="004E1E97"/>
    <w:rPr>
      <w:b/>
      <w:i/>
      <w:sz w:val="24"/>
      <w:lang w:val="en-US" w:eastAsia="en-US"/>
    </w:rPr>
  </w:style>
  <w:style w:type="paragraph" w:customStyle="1" w:styleId="Style13pt">
    <w:name w:val="Style * + 13 pt"/>
    <w:basedOn w:val="a0"/>
    <w:link w:val="Style13ptChar"/>
    <w:uiPriority w:val="99"/>
    <w:semiHidden/>
    <w:rsid w:val="004E1E97"/>
    <w:pPr>
      <w:numPr>
        <w:numId w:val="0"/>
      </w:numPr>
      <w:tabs>
        <w:tab w:val="clear" w:pos="0"/>
        <w:tab w:val="clear" w:pos="480"/>
        <w:tab w:val="num" w:pos="1640"/>
      </w:tabs>
      <w:spacing w:before="120" w:after="60"/>
      <w:ind w:left="1640" w:hanging="360"/>
      <w:jc w:val="both"/>
    </w:pPr>
    <w:rPr>
      <w:b w:val="0"/>
      <w:i w:val="0"/>
      <w:sz w:val="26"/>
      <w:szCs w:val="20"/>
    </w:rPr>
  </w:style>
  <w:style w:type="character" w:customStyle="1" w:styleId="Style13ptChar">
    <w:name w:val="Style * + 13 pt Char"/>
    <w:link w:val="Style13pt"/>
    <w:uiPriority w:val="99"/>
    <w:locked/>
    <w:rsid w:val="004E1E97"/>
    <w:rPr>
      <w:sz w:val="26"/>
      <w:lang w:val="en-US" w:eastAsia="en-US"/>
    </w:rPr>
  </w:style>
  <w:style w:type="paragraph" w:customStyle="1" w:styleId="Style-13pt">
    <w:name w:val="Style - + 13 pt"/>
    <w:basedOn w:val="Normal"/>
    <w:link w:val="Style-13ptChar"/>
    <w:uiPriority w:val="99"/>
    <w:semiHidden/>
    <w:rsid w:val="004E1E97"/>
    <w:pPr>
      <w:widowControl w:val="0"/>
      <w:tabs>
        <w:tab w:val="num" w:pos="360"/>
      </w:tabs>
      <w:spacing w:before="60" w:after="20" w:line="288" w:lineRule="auto"/>
      <w:ind w:left="360" w:hanging="360"/>
      <w:jc w:val="both"/>
    </w:pPr>
    <w:rPr>
      <w:rFonts w:ascii="Times New Roman" w:hAnsi="Times New Roman"/>
      <w:b w:val="0"/>
      <w:sz w:val="26"/>
      <w:szCs w:val="20"/>
    </w:rPr>
  </w:style>
  <w:style w:type="character" w:customStyle="1" w:styleId="Style-13ptChar">
    <w:name w:val="Style - + 13 pt Char"/>
    <w:link w:val="Style-13pt"/>
    <w:uiPriority w:val="99"/>
    <w:locked/>
    <w:rsid w:val="004E1E97"/>
    <w:rPr>
      <w:sz w:val="26"/>
      <w:lang w:val="en-US" w:eastAsia="en-US"/>
    </w:rPr>
  </w:style>
  <w:style w:type="paragraph" w:customStyle="1" w:styleId="Style4">
    <w:name w:val="Style4"/>
    <w:basedOn w:val="Normal"/>
    <w:uiPriority w:val="99"/>
    <w:rsid w:val="004E1E97"/>
    <w:pPr>
      <w:numPr>
        <w:numId w:val="5"/>
      </w:numPr>
      <w:jc w:val="both"/>
    </w:pPr>
    <w:rPr>
      <w:rFonts w:ascii="Times New Roman" w:hAnsi="Times New Roman"/>
      <w:b w:val="0"/>
    </w:rPr>
  </w:style>
  <w:style w:type="paragraph" w:customStyle="1" w:styleId="Styletab">
    <w:name w:val="Style + tab"/>
    <w:basedOn w:val="Normal"/>
    <w:link w:val="StyletabChar"/>
    <w:uiPriority w:val="99"/>
    <w:semiHidden/>
    <w:rsid w:val="004E1E97"/>
    <w:pPr>
      <w:ind w:firstLine="432"/>
      <w:jc w:val="both"/>
    </w:pPr>
    <w:rPr>
      <w:rFonts w:ascii="Times New Roman" w:hAnsi="Times New Roman"/>
      <w:b w:val="0"/>
      <w:szCs w:val="20"/>
    </w:rPr>
  </w:style>
  <w:style w:type="character" w:customStyle="1" w:styleId="StyletabChar">
    <w:name w:val="Style + tab Char"/>
    <w:link w:val="Styletab"/>
    <w:uiPriority w:val="99"/>
    <w:locked/>
    <w:rsid w:val="004E1E97"/>
    <w:rPr>
      <w:sz w:val="24"/>
      <w:lang w:val="en-US" w:eastAsia="en-US"/>
    </w:rPr>
  </w:style>
  <w:style w:type="paragraph" w:customStyle="1" w:styleId="-">
    <w:name w:val="-"/>
    <w:basedOn w:val="StyleJustified"/>
    <w:link w:val="-Char"/>
    <w:autoRedefine/>
    <w:uiPriority w:val="99"/>
    <w:rsid w:val="004E1E97"/>
    <w:pPr>
      <w:widowControl w:val="0"/>
      <w:numPr>
        <w:ilvl w:val="1"/>
        <w:numId w:val="6"/>
      </w:numPr>
      <w:tabs>
        <w:tab w:val="clear" w:pos="720"/>
        <w:tab w:val="left" w:pos="0"/>
      </w:tabs>
    </w:pPr>
  </w:style>
  <w:style w:type="character" w:customStyle="1" w:styleId="-Char">
    <w:name w:val="- Char"/>
    <w:link w:val="-"/>
    <w:uiPriority w:val="99"/>
    <w:locked/>
    <w:rsid w:val="004E1E97"/>
    <w:rPr>
      <w:sz w:val="24"/>
    </w:rPr>
  </w:style>
  <w:style w:type="paragraph" w:customStyle="1" w:styleId="a">
    <w:name w:val="+"/>
    <w:basedOn w:val="StyleJustified"/>
    <w:link w:val="Char"/>
    <w:autoRedefine/>
    <w:uiPriority w:val="99"/>
    <w:semiHidden/>
    <w:rsid w:val="004E1E97"/>
    <w:pPr>
      <w:numPr>
        <w:numId w:val="6"/>
      </w:numPr>
      <w:tabs>
        <w:tab w:val="clear" w:pos="1298"/>
        <w:tab w:val="num" w:pos="14"/>
        <w:tab w:val="num" w:pos="360"/>
      </w:tabs>
      <w:spacing w:before="60" w:after="40"/>
      <w:ind w:left="0" w:firstLine="360"/>
    </w:pPr>
  </w:style>
  <w:style w:type="paragraph" w:customStyle="1" w:styleId="Muc-">
    <w:name w:val="Muc -"/>
    <w:basedOn w:val="BodyText"/>
    <w:uiPriority w:val="99"/>
    <w:semiHidden/>
    <w:rsid w:val="004E1E97"/>
    <w:pPr>
      <w:widowControl w:val="0"/>
      <w:tabs>
        <w:tab w:val="num" w:pos="643"/>
        <w:tab w:val="right" w:pos="6237"/>
      </w:tabs>
      <w:spacing w:before="60" w:after="60" w:line="240" w:lineRule="auto"/>
      <w:ind w:left="643" w:hanging="360"/>
      <w:jc w:val="both"/>
    </w:pPr>
    <w:rPr>
      <w:rFonts w:ascii="Times New Roman" w:eastAsia="Times New Roman" w:hAnsi="Times New Roman"/>
      <w:sz w:val="25"/>
    </w:rPr>
  </w:style>
  <w:style w:type="character" w:customStyle="1" w:styleId="Heading2CharChar1">
    <w:name w:val="Heading 2 Char Char1"/>
    <w:uiPriority w:val="99"/>
    <w:rsid w:val="004E1E97"/>
    <w:rPr>
      <w:b/>
      <w:sz w:val="28"/>
      <w:lang w:val="en-GB" w:eastAsia="en-US"/>
    </w:rPr>
  </w:style>
  <w:style w:type="character" w:customStyle="1" w:styleId="CharChar">
    <w:name w:val="* Char Char"/>
    <w:link w:val="a0"/>
    <w:uiPriority w:val="99"/>
    <w:semiHidden/>
    <w:locked/>
    <w:rsid w:val="004E1E97"/>
    <w:rPr>
      <w:b/>
      <w:i/>
      <w:sz w:val="25"/>
      <w:szCs w:val="25"/>
    </w:rPr>
  </w:style>
  <w:style w:type="paragraph" w:customStyle="1" w:styleId="normalCharCharChar">
    <w:name w:val="normal Char Char Char"/>
    <w:basedOn w:val="Normal"/>
    <w:link w:val="normalCharCharCharChar"/>
    <w:uiPriority w:val="99"/>
    <w:semiHidden/>
    <w:rsid w:val="004E1E97"/>
    <w:pPr>
      <w:widowControl w:val="0"/>
      <w:spacing w:before="120" w:after="120"/>
      <w:jc w:val="both"/>
    </w:pPr>
    <w:rPr>
      <w:rFonts w:ascii="Times New Roman" w:hAnsi="Times New Roman"/>
      <w:b w:val="0"/>
      <w:szCs w:val="20"/>
    </w:rPr>
  </w:style>
  <w:style w:type="character" w:customStyle="1" w:styleId="normalCharCharCharChar">
    <w:name w:val="normal Char Char Char Char"/>
    <w:link w:val="normalCharCharChar"/>
    <w:uiPriority w:val="99"/>
    <w:locked/>
    <w:rsid w:val="004E1E97"/>
    <w:rPr>
      <w:sz w:val="24"/>
      <w:lang w:val="en-US" w:eastAsia="en-US"/>
    </w:rPr>
  </w:style>
  <w:style w:type="paragraph" w:customStyle="1" w:styleId="StylenormalCharCharCharItalicBlackUnderline">
    <w:name w:val="Style normal Char Char Char + Italic Black Underline"/>
    <w:basedOn w:val="Normal"/>
    <w:next w:val="Normal"/>
    <w:link w:val="StylenormalCharCharCharItalicBlackUnderlineChar"/>
    <w:uiPriority w:val="99"/>
    <w:semiHidden/>
    <w:rsid w:val="004E1E97"/>
    <w:pPr>
      <w:spacing w:before="120" w:after="120"/>
      <w:jc w:val="both"/>
    </w:pPr>
    <w:rPr>
      <w:rFonts w:ascii="Times New Roman" w:hAnsi="Times New Roman"/>
      <w:b w:val="0"/>
      <w:i/>
      <w:color w:val="000000"/>
      <w:szCs w:val="20"/>
      <w:u w:val="single"/>
    </w:rPr>
  </w:style>
  <w:style w:type="character" w:customStyle="1" w:styleId="StylenormalCharCharCharItalicBlackUnderlineChar">
    <w:name w:val="Style normal Char Char Char + Italic Black Underline Char"/>
    <w:link w:val="StylenormalCharCharCharItalicBlackUnderline"/>
    <w:uiPriority w:val="99"/>
    <w:locked/>
    <w:rsid w:val="004E1E97"/>
    <w:rPr>
      <w:i/>
      <w:color w:val="000000"/>
      <w:sz w:val="24"/>
      <w:u w:val="single"/>
      <w:lang w:val="en-US" w:eastAsia="en-US"/>
    </w:rPr>
  </w:style>
  <w:style w:type="character" w:customStyle="1" w:styleId="Heading6CharChar">
    <w:name w:val="Heading 6 Char Char"/>
    <w:uiPriority w:val="99"/>
    <w:semiHidden/>
    <w:rsid w:val="004E1E97"/>
    <w:rPr>
      <w:b/>
      <w:sz w:val="24"/>
      <w:lang w:val="en-US" w:eastAsia="en-US"/>
    </w:rPr>
  </w:style>
  <w:style w:type="character" w:customStyle="1" w:styleId="Heading7CharChar">
    <w:name w:val="Heading 7 Char Char"/>
    <w:uiPriority w:val="99"/>
    <w:semiHidden/>
    <w:rsid w:val="004E1E97"/>
    <w:rPr>
      <w:b/>
      <w:sz w:val="30"/>
      <w:lang w:val="en-US" w:eastAsia="en-US"/>
    </w:rPr>
  </w:style>
  <w:style w:type="paragraph" w:customStyle="1" w:styleId="StyleHeading3Cha4CharCha412pt">
    <w:name w:val="Style Heading 3Cha4 CharCha4 + 12 pt"/>
    <w:basedOn w:val="Heading3"/>
    <w:uiPriority w:val="99"/>
    <w:semiHidden/>
    <w:rsid w:val="004E1E97"/>
    <w:pPr>
      <w:tabs>
        <w:tab w:val="num" w:pos="1492"/>
      </w:tabs>
      <w:spacing w:before="60"/>
      <w:ind w:left="1492" w:hanging="360"/>
    </w:pPr>
    <w:rPr>
      <w:rFonts w:ascii="Times New Roman" w:hAnsi="Times New Roman"/>
      <w:iCs/>
      <w:sz w:val="24"/>
    </w:rPr>
  </w:style>
  <w:style w:type="paragraph" w:customStyle="1" w:styleId="StyleTOC1Justified">
    <w:name w:val="Style TOC 1 + Justified"/>
    <w:basedOn w:val="TOC1"/>
    <w:uiPriority w:val="99"/>
    <w:semiHidden/>
    <w:rsid w:val="004E1E97"/>
    <w:pPr>
      <w:tabs>
        <w:tab w:val="right" w:leader="dot" w:pos="9780"/>
      </w:tabs>
    </w:pPr>
    <w:rPr>
      <w:b/>
      <w:bCs/>
      <w:sz w:val="24"/>
      <w:szCs w:val="20"/>
    </w:rPr>
  </w:style>
  <w:style w:type="character" w:customStyle="1" w:styleId="normalCharCharCharCharChar">
    <w:name w:val="normal Char Char Char Char Char"/>
    <w:uiPriority w:val="99"/>
    <w:semiHidden/>
    <w:rsid w:val="004E1E97"/>
    <w:rPr>
      <w:sz w:val="24"/>
      <w:lang w:val="en-US" w:eastAsia="en-US"/>
    </w:rPr>
  </w:style>
  <w:style w:type="paragraph" w:customStyle="1" w:styleId="Bang">
    <w:name w:val="Bang"/>
    <w:basedOn w:val="Normal"/>
    <w:link w:val="BangChar"/>
    <w:uiPriority w:val="99"/>
    <w:rsid w:val="004E1E97"/>
    <w:pPr>
      <w:spacing w:before="360" w:after="120"/>
      <w:jc w:val="center"/>
    </w:pPr>
    <w:rPr>
      <w:rFonts w:ascii="Arial" w:hAnsi="Arial" w:cs="Arial"/>
      <w:b w:val="0"/>
      <w:caps/>
      <w:lang w:val="en-GB"/>
    </w:rPr>
  </w:style>
  <w:style w:type="paragraph" w:customStyle="1" w:styleId="Insdetable">
    <w:name w:val="Insde table"/>
    <w:basedOn w:val="Normal"/>
    <w:uiPriority w:val="99"/>
    <w:semiHidden/>
    <w:rsid w:val="004E1E97"/>
    <w:pPr>
      <w:spacing w:before="40" w:after="40"/>
      <w:jc w:val="both"/>
    </w:pPr>
    <w:rPr>
      <w:rFonts w:ascii="Arial" w:hAnsi="Arial" w:cs="Arial"/>
      <w:b w:val="0"/>
      <w:lang w:val="en-GB"/>
    </w:rPr>
  </w:style>
  <w:style w:type="paragraph" w:customStyle="1" w:styleId="Phuongtrinh">
    <w:name w:val="Phuongtrinh"/>
    <w:basedOn w:val="Normal"/>
    <w:uiPriority w:val="99"/>
    <w:semiHidden/>
    <w:rsid w:val="004E1E97"/>
    <w:pPr>
      <w:spacing w:before="120" w:after="120"/>
      <w:jc w:val="center"/>
    </w:pPr>
    <w:rPr>
      <w:rFonts w:ascii="Arial" w:hAnsi="Arial" w:cs="Arial"/>
      <w:b w:val="0"/>
      <w:noProof/>
      <w:lang w:val="en-GB"/>
    </w:rPr>
  </w:style>
  <w:style w:type="paragraph" w:customStyle="1" w:styleId="Hinh">
    <w:name w:val="Hinh"/>
    <w:basedOn w:val="Normal"/>
    <w:link w:val="HinhChar"/>
    <w:qFormat/>
    <w:rsid w:val="004E1E97"/>
    <w:pPr>
      <w:spacing w:before="120" w:after="120"/>
      <w:jc w:val="center"/>
    </w:pPr>
    <w:rPr>
      <w:rFonts w:ascii="Arial" w:hAnsi="Arial"/>
      <w:b w:val="0"/>
      <w:caps/>
      <w:szCs w:val="20"/>
      <w:lang w:val="en-GB"/>
    </w:rPr>
  </w:style>
  <w:style w:type="table" w:customStyle="1" w:styleId="TableGrid11">
    <w:name w:val="Table Grid11"/>
    <w:uiPriority w:val="99"/>
    <w:semiHidden/>
    <w:rsid w:val="004E1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semiHidden/>
    <w:rsid w:val="004E1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FirstIndent">
    <w:name w:val="Body Text First Indent"/>
    <w:basedOn w:val="BodyText"/>
    <w:link w:val="BodyTextFirstIndentChar"/>
    <w:uiPriority w:val="99"/>
    <w:semiHidden/>
    <w:rsid w:val="004E1E97"/>
    <w:pPr>
      <w:spacing w:before="120" w:after="120" w:line="240" w:lineRule="auto"/>
      <w:ind w:firstLine="210"/>
      <w:jc w:val="both"/>
    </w:pPr>
    <w:rPr>
      <w:rFonts w:ascii="Times New Roman" w:eastAsia="Times New Roman" w:hAnsi="Times New Roman"/>
      <w:sz w:val="24"/>
      <w:szCs w:val="24"/>
    </w:rPr>
  </w:style>
  <w:style w:type="character" w:customStyle="1" w:styleId="BodyTextFirstIndentChar">
    <w:name w:val="Body Text First Indent Char"/>
    <w:link w:val="BodyTextFirstIndent"/>
    <w:uiPriority w:val="99"/>
    <w:semiHidden/>
    <w:locked/>
    <w:rsid w:val="00B52AD3"/>
    <w:rPr>
      <w:rFonts w:ascii="VNI-Times" w:hAnsi="VNI-Times" w:cs="Times New Roman"/>
      <w:b/>
      <w:color w:val="FF0000"/>
      <w:sz w:val="24"/>
      <w:szCs w:val="24"/>
      <w:lang w:val="en-US" w:eastAsia="en-US"/>
    </w:rPr>
  </w:style>
  <w:style w:type="paragraph" w:styleId="BodyTextFirstIndent2">
    <w:name w:val="Body Text First Indent 2"/>
    <w:basedOn w:val="BodyTextIndent"/>
    <w:link w:val="BodyTextFirstIndent2Char"/>
    <w:uiPriority w:val="99"/>
    <w:semiHidden/>
    <w:rsid w:val="004E1E97"/>
    <w:pPr>
      <w:spacing w:before="120"/>
      <w:ind w:firstLine="210"/>
      <w:jc w:val="both"/>
    </w:pPr>
    <w:rPr>
      <w:rFonts w:ascii="Times New Roman" w:hAnsi="Times New Roman"/>
      <w:b w:val="0"/>
    </w:rPr>
  </w:style>
  <w:style w:type="character" w:customStyle="1" w:styleId="BodyTextFirstIndent2Char">
    <w:name w:val="Body Text First Indent 2 Char"/>
    <w:link w:val="BodyTextFirstIndent2"/>
    <w:uiPriority w:val="99"/>
    <w:semiHidden/>
    <w:locked/>
    <w:rsid w:val="00B52AD3"/>
    <w:rPr>
      <w:rFonts w:ascii="VNI-Times" w:hAnsi="VNI-Times" w:cs="Times New Roman"/>
      <w:b/>
      <w:sz w:val="24"/>
      <w:szCs w:val="24"/>
    </w:rPr>
  </w:style>
  <w:style w:type="paragraph" w:styleId="Closing">
    <w:name w:val="Closing"/>
    <w:basedOn w:val="Normal"/>
    <w:link w:val="ClosingChar"/>
    <w:uiPriority w:val="99"/>
    <w:semiHidden/>
    <w:rsid w:val="004E1E97"/>
    <w:pPr>
      <w:spacing w:before="120" w:after="120"/>
      <w:ind w:left="4320"/>
      <w:jc w:val="both"/>
    </w:pPr>
    <w:rPr>
      <w:rFonts w:ascii="Times New Roman" w:hAnsi="Times New Roman"/>
      <w:b w:val="0"/>
    </w:rPr>
  </w:style>
  <w:style w:type="character" w:customStyle="1" w:styleId="ClosingChar">
    <w:name w:val="Closing Char"/>
    <w:link w:val="Closing"/>
    <w:uiPriority w:val="99"/>
    <w:semiHidden/>
    <w:locked/>
    <w:rsid w:val="00B52AD3"/>
    <w:rPr>
      <w:rFonts w:ascii="VNI-Times" w:hAnsi="VNI-Times" w:cs="Times New Roman"/>
      <w:b/>
      <w:sz w:val="24"/>
      <w:szCs w:val="24"/>
    </w:rPr>
  </w:style>
  <w:style w:type="paragraph" w:styleId="Date">
    <w:name w:val="Date"/>
    <w:basedOn w:val="Normal"/>
    <w:next w:val="Normal"/>
    <w:link w:val="DateChar"/>
    <w:uiPriority w:val="99"/>
    <w:semiHidden/>
    <w:rsid w:val="004E1E97"/>
    <w:pPr>
      <w:spacing w:before="120" w:after="120"/>
      <w:jc w:val="both"/>
    </w:pPr>
    <w:rPr>
      <w:rFonts w:ascii="Times New Roman" w:hAnsi="Times New Roman"/>
      <w:b w:val="0"/>
    </w:rPr>
  </w:style>
  <w:style w:type="character" w:customStyle="1" w:styleId="DateChar">
    <w:name w:val="Date Char"/>
    <w:link w:val="Date"/>
    <w:uiPriority w:val="99"/>
    <w:semiHidden/>
    <w:locked/>
    <w:rsid w:val="00B52AD3"/>
    <w:rPr>
      <w:rFonts w:ascii="VNI-Times" w:hAnsi="VNI-Times" w:cs="Times New Roman"/>
      <w:b/>
      <w:sz w:val="24"/>
      <w:szCs w:val="24"/>
    </w:rPr>
  </w:style>
  <w:style w:type="paragraph" w:styleId="E-mailSignature">
    <w:name w:val="E-mail Signature"/>
    <w:basedOn w:val="Normal"/>
    <w:link w:val="E-mailSignatureChar"/>
    <w:uiPriority w:val="99"/>
    <w:semiHidden/>
    <w:rsid w:val="004E1E97"/>
    <w:pPr>
      <w:spacing w:before="120" w:after="120"/>
      <w:jc w:val="both"/>
    </w:pPr>
    <w:rPr>
      <w:rFonts w:ascii="Times New Roman" w:hAnsi="Times New Roman"/>
      <w:b w:val="0"/>
    </w:rPr>
  </w:style>
  <w:style w:type="character" w:customStyle="1" w:styleId="E-mailSignatureChar">
    <w:name w:val="E-mail Signature Char"/>
    <w:link w:val="E-mailSignature"/>
    <w:uiPriority w:val="99"/>
    <w:semiHidden/>
    <w:locked/>
    <w:rsid w:val="00B52AD3"/>
    <w:rPr>
      <w:rFonts w:ascii="VNI-Times" w:hAnsi="VNI-Times" w:cs="Times New Roman"/>
      <w:b/>
      <w:sz w:val="24"/>
      <w:szCs w:val="24"/>
    </w:rPr>
  </w:style>
  <w:style w:type="paragraph" w:styleId="EnvelopeAddress">
    <w:name w:val="envelope address"/>
    <w:basedOn w:val="Normal"/>
    <w:uiPriority w:val="99"/>
    <w:semiHidden/>
    <w:rsid w:val="004E1E97"/>
    <w:pPr>
      <w:framePr w:w="7920" w:h="1980" w:hRule="exact" w:hSpace="180" w:wrap="auto" w:hAnchor="page" w:xAlign="center" w:yAlign="bottom"/>
      <w:spacing w:before="120" w:after="120"/>
      <w:ind w:left="2880"/>
      <w:jc w:val="both"/>
    </w:pPr>
    <w:rPr>
      <w:rFonts w:ascii="Arial" w:hAnsi="Arial" w:cs="Arial"/>
      <w:b w:val="0"/>
    </w:rPr>
  </w:style>
  <w:style w:type="paragraph" w:styleId="EnvelopeReturn">
    <w:name w:val="envelope return"/>
    <w:basedOn w:val="Normal"/>
    <w:uiPriority w:val="99"/>
    <w:semiHidden/>
    <w:rsid w:val="004E1E97"/>
    <w:pPr>
      <w:spacing w:before="120" w:after="120"/>
      <w:jc w:val="both"/>
    </w:pPr>
    <w:rPr>
      <w:rFonts w:ascii="Arial" w:hAnsi="Arial" w:cs="Arial"/>
      <w:b w:val="0"/>
      <w:sz w:val="20"/>
      <w:szCs w:val="20"/>
    </w:rPr>
  </w:style>
  <w:style w:type="character" w:styleId="FollowedHyperlink">
    <w:name w:val="FollowedHyperlink"/>
    <w:uiPriority w:val="99"/>
    <w:rsid w:val="004E1E97"/>
    <w:rPr>
      <w:rFonts w:cs="Times New Roman"/>
      <w:color w:val="800080"/>
      <w:sz w:val="24"/>
      <w:u w:val="single"/>
      <w:lang w:val="en-US" w:eastAsia="en-US"/>
    </w:rPr>
  </w:style>
  <w:style w:type="character" w:styleId="HTMLAcronym">
    <w:name w:val="HTML Acronym"/>
    <w:uiPriority w:val="99"/>
    <w:semiHidden/>
    <w:rsid w:val="004E1E97"/>
    <w:rPr>
      <w:rFonts w:cs="Times New Roman"/>
      <w:sz w:val="24"/>
      <w:lang w:val="en-US" w:eastAsia="en-US"/>
    </w:rPr>
  </w:style>
  <w:style w:type="paragraph" w:styleId="HTMLAddress">
    <w:name w:val="HTML Address"/>
    <w:basedOn w:val="Normal"/>
    <w:link w:val="HTMLAddressChar"/>
    <w:uiPriority w:val="99"/>
    <w:semiHidden/>
    <w:rsid w:val="004E1E97"/>
    <w:pPr>
      <w:spacing w:before="120" w:after="120"/>
      <w:jc w:val="both"/>
    </w:pPr>
    <w:rPr>
      <w:rFonts w:ascii="Times New Roman" w:hAnsi="Times New Roman"/>
      <w:b w:val="0"/>
      <w:i/>
      <w:iCs/>
    </w:rPr>
  </w:style>
  <w:style w:type="character" w:customStyle="1" w:styleId="HTMLAddressChar">
    <w:name w:val="HTML Address Char"/>
    <w:link w:val="HTMLAddress"/>
    <w:uiPriority w:val="99"/>
    <w:semiHidden/>
    <w:locked/>
    <w:rsid w:val="00B52AD3"/>
    <w:rPr>
      <w:rFonts w:ascii="VNI-Times" w:hAnsi="VNI-Times" w:cs="Times New Roman"/>
      <w:b/>
      <w:i/>
      <w:iCs/>
      <w:sz w:val="24"/>
      <w:szCs w:val="24"/>
    </w:rPr>
  </w:style>
  <w:style w:type="character" w:styleId="HTMLCite">
    <w:name w:val="HTML Cite"/>
    <w:uiPriority w:val="99"/>
    <w:rsid w:val="004E1E97"/>
    <w:rPr>
      <w:rFonts w:cs="Times New Roman"/>
      <w:i/>
      <w:sz w:val="24"/>
      <w:lang w:val="en-US" w:eastAsia="en-US"/>
    </w:rPr>
  </w:style>
  <w:style w:type="character" w:styleId="HTMLCode">
    <w:name w:val="HTML Code"/>
    <w:uiPriority w:val="99"/>
    <w:semiHidden/>
    <w:rsid w:val="004E1E97"/>
    <w:rPr>
      <w:rFonts w:ascii="Courier New" w:hAnsi="Courier New" w:cs="Times New Roman"/>
      <w:sz w:val="20"/>
      <w:lang w:val="en-US" w:eastAsia="en-US"/>
    </w:rPr>
  </w:style>
  <w:style w:type="character" w:styleId="HTMLDefinition">
    <w:name w:val="HTML Definition"/>
    <w:uiPriority w:val="99"/>
    <w:semiHidden/>
    <w:rsid w:val="004E1E97"/>
    <w:rPr>
      <w:rFonts w:cs="Times New Roman"/>
      <w:i/>
      <w:sz w:val="24"/>
      <w:lang w:val="en-US" w:eastAsia="en-US"/>
    </w:rPr>
  </w:style>
  <w:style w:type="character" w:styleId="HTMLKeyboard">
    <w:name w:val="HTML Keyboard"/>
    <w:uiPriority w:val="99"/>
    <w:semiHidden/>
    <w:rsid w:val="004E1E97"/>
    <w:rPr>
      <w:rFonts w:ascii="Courier New" w:hAnsi="Courier New" w:cs="Times New Roman"/>
      <w:sz w:val="20"/>
      <w:lang w:val="en-US" w:eastAsia="en-US"/>
    </w:rPr>
  </w:style>
  <w:style w:type="paragraph" w:styleId="HTMLPreformatted">
    <w:name w:val="HTML Preformatted"/>
    <w:basedOn w:val="Normal"/>
    <w:link w:val="HTMLPreformattedChar"/>
    <w:uiPriority w:val="99"/>
    <w:semiHidden/>
    <w:rsid w:val="004E1E97"/>
    <w:pPr>
      <w:spacing w:before="120" w:after="120"/>
      <w:jc w:val="both"/>
    </w:pPr>
    <w:rPr>
      <w:rFonts w:ascii="Courier New" w:hAnsi="Courier New" w:cs="Courier New"/>
      <w:b w:val="0"/>
      <w:sz w:val="20"/>
      <w:szCs w:val="20"/>
    </w:rPr>
  </w:style>
  <w:style w:type="character" w:customStyle="1" w:styleId="HTMLPreformattedChar">
    <w:name w:val="HTML Preformatted Char"/>
    <w:link w:val="HTMLPreformatted"/>
    <w:uiPriority w:val="99"/>
    <w:semiHidden/>
    <w:locked/>
    <w:rsid w:val="00B52AD3"/>
    <w:rPr>
      <w:rFonts w:ascii="Courier New" w:hAnsi="Courier New" w:cs="Courier New"/>
      <w:b/>
      <w:sz w:val="20"/>
      <w:szCs w:val="20"/>
    </w:rPr>
  </w:style>
  <w:style w:type="character" w:styleId="HTMLSample">
    <w:name w:val="HTML Sample"/>
    <w:uiPriority w:val="99"/>
    <w:semiHidden/>
    <w:rsid w:val="004E1E97"/>
    <w:rPr>
      <w:rFonts w:ascii="Courier New" w:hAnsi="Courier New" w:cs="Times New Roman"/>
      <w:sz w:val="24"/>
      <w:lang w:val="en-US" w:eastAsia="en-US"/>
    </w:rPr>
  </w:style>
  <w:style w:type="character" w:styleId="HTMLTypewriter">
    <w:name w:val="HTML Typewriter"/>
    <w:uiPriority w:val="99"/>
    <w:semiHidden/>
    <w:rsid w:val="004E1E97"/>
    <w:rPr>
      <w:rFonts w:ascii="Courier New" w:hAnsi="Courier New" w:cs="Times New Roman"/>
      <w:sz w:val="20"/>
      <w:lang w:val="en-US" w:eastAsia="en-US"/>
    </w:rPr>
  </w:style>
  <w:style w:type="character" w:styleId="HTMLVariable">
    <w:name w:val="HTML Variable"/>
    <w:uiPriority w:val="99"/>
    <w:semiHidden/>
    <w:rsid w:val="004E1E97"/>
    <w:rPr>
      <w:rFonts w:cs="Times New Roman"/>
      <w:i/>
      <w:sz w:val="24"/>
      <w:lang w:val="en-US" w:eastAsia="en-US"/>
    </w:rPr>
  </w:style>
  <w:style w:type="character" w:styleId="LineNumber">
    <w:name w:val="line number"/>
    <w:uiPriority w:val="99"/>
    <w:semiHidden/>
    <w:rsid w:val="004E1E97"/>
    <w:rPr>
      <w:rFonts w:cs="Times New Roman"/>
      <w:sz w:val="24"/>
      <w:lang w:val="en-US" w:eastAsia="en-US"/>
    </w:rPr>
  </w:style>
  <w:style w:type="paragraph" w:styleId="List2">
    <w:name w:val="List 2"/>
    <w:basedOn w:val="Normal"/>
    <w:uiPriority w:val="99"/>
    <w:semiHidden/>
    <w:rsid w:val="004E1E97"/>
    <w:pPr>
      <w:spacing w:before="120" w:after="120"/>
      <w:ind w:left="720" w:hanging="360"/>
      <w:jc w:val="both"/>
    </w:pPr>
    <w:rPr>
      <w:rFonts w:ascii="Times New Roman" w:hAnsi="Times New Roman"/>
      <w:b w:val="0"/>
    </w:rPr>
  </w:style>
  <w:style w:type="paragraph" w:styleId="List3">
    <w:name w:val="List 3"/>
    <w:basedOn w:val="Normal"/>
    <w:uiPriority w:val="99"/>
    <w:semiHidden/>
    <w:rsid w:val="004E1E97"/>
    <w:pPr>
      <w:spacing w:before="120" w:after="120"/>
      <w:ind w:left="1080" w:hanging="360"/>
      <w:jc w:val="both"/>
    </w:pPr>
    <w:rPr>
      <w:rFonts w:ascii="Times New Roman" w:hAnsi="Times New Roman"/>
      <w:b w:val="0"/>
    </w:rPr>
  </w:style>
  <w:style w:type="paragraph" w:styleId="List4">
    <w:name w:val="List 4"/>
    <w:basedOn w:val="Normal"/>
    <w:uiPriority w:val="99"/>
    <w:semiHidden/>
    <w:rsid w:val="004E1E97"/>
    <w:pPr>
      <w:spacing w:before="120" w:after="120"/>
      <w:ind w:left="1440" w:hanging="360"/>
      <w:jc w:val="both"/>
    </w:pPr>
    <w:rPr>
      <w:rFonts w:ascii="Times New Roman" w:hAnsi="Times New Roman"/>
      <w:b w:val="0"/>
    </w:rPr>
  </w:style>
  <w:style w:type="paragraph" w:styleId="List5">
    <w:name w:val="List 5"/>
    <w:basedOn w:val="Normal"/>
    <w:uiPriority w:val="99"/>
    <w:semiHidden/>
    <w:rsid w:val="004E1E97"/>
    <w:pPr>
      <w:spacing w:before="120" w:after="120"/>
      <w:ind w:left="1800" w:hanging="360"/>
      <w:jc w:val="both"/>
    </w:pPr>
    <w:rPr>
      <w:rFonts w:ascii="Times New Roman" w:hAnsi="Times New Roman"/>
      <w:b w:val="0"/>
    </w:rPr>
  </w:style>
  <w:style w:type="paragraph" w:styleId="ListBullet2">
    <w:name w:val="List Bullet 2"/>
    <w:basedOn w:val="Normal"/>
    <w:uiPriority w:val="99"/>
    <w:semiHidden/>
    <w:rsid w:val="004E1E97"/>
    <w:pPr>
      <w:tabs>
        <w:tab w:val="num" w:pos="643"/>
      </w:tabs>
      <w:spacing w:before="120" w:after="120"/>
      <w:ind w:left="643" w:hanging="360"/>
      <w:jc w:val="both"/>
    </w:pPr>
    <w:rPr>
      <w:rFonts w:ascii="Times New Roman" w:hAnsi="Times New Roman"/>
      <w:b w:val="0"/>
    </w:rPr>
  </w:style>
  <w:style w:type="paragraph" w:styleId="ListBullet3">
    <w:name w:val="List Bullet 3"/>
    <w:basedOn w:val="Normal"/>
    <w:uiPriority w:val="99"/>
    <w:rsid w:val="004E1E97"/>
    <w:pPr>
      <w:tabs>
        <w:tab w:val="num" w:pos="1080"/>
      </w:tabs>
      <w:spacing w:before="120" w:after="120"/>
      <w:ind w:left="1080" w:hanging="360"/>
      <w:jc w:val="both"/>
    </w:pPr>
    <w:rPr>
      <w:rFonts w:ascii="Times New Roman" w:hAnsi="Times New Roman"/>
      <w:b w:val="0"/>
    </w:rPr>
  </w:style>
  <w:style w:type="paragraph" w:styleId="ListBullet4">
    <w:name w:val="List Bullet 4"/>
    <w:basedOn w:val="Normal"/>
    <w:uiPriority w:val="99"/>
    <w:semiHidden/>
    <w:rsid w:val="004E1E97"/>
    <w:pPr>
      <w:tabs>
        <w:tab w:val="num" w:pos="1440"/>
      </w:tabs>
      <w:spacing w:before="120" w:after="120"/>
      <w:ind w:left="1440" w:hanging="360"/>
      <w:jc w:val="both"/>
    </w:pPr>
    <w:rPr>
      <w:rFonts w:ascii="Times New Roman" w:hAnsi="Times New Roman"/>
      <w:b w:val="0"/>
    </w:rPr>
  </w:style>
  <w:style w:type="paragraph" w:styleId="ListBullet5">
    <w:name w:val="List Bullet 5"/>
    <w:basedOn w:val="Normal"/>
    <w:uiPriority w:val="99"/>
    <w:semiHidden/>
    <w:rsid w:val="004E1E97"/>
    <w:pPr>
      <w:tabs>
        <w:tab w:val="num" w:pos="1800"/>
      </w:tabs>
      <w:spacing w:before="120" w:after="120"/>
      <w:ind w:left="1800" w:hanging="360"/>
      <w:jc w:val="both"/>
    </w:pPr>
    <w:rPr>
      <w:rFonts w:ascii="Times New Roman" w:hAnsi="Times New Roman"/>
      <w:b w:val="0"/>
    </w:rPr>
  </w:style>
  <w:style w:type="paragraph" w:styleId="ListContinue">
    <w:name w:val="List Continue"/>
    <w:basedOn w:val="Normal"/>
    <w:uiPriority w:val="99"/>
    <w:semiHidden/>
    <w:rsid w:val="004E1E97"/>
    <w:pPr>
      <w:spacing w:before="120" w:after="120"/>
      <w:ind w:left="360"/>
      <w:jc w:val="both"/>
    </w:pPr>
    <w:rPr>
      <w:rFonts w:ascii="Times New Roman" w:hAnsi="Times New Roman"/>
      <w:b w:val="0"/>
    </w:rPr>
  </w:style>
  <w:style w:type="paragraph" w:styleId="ListContinue2">
    <w:name w:val="List Continue 2"/>
    <w:basedOn w:val="Normal"/>
    <w:uiPriority w:val="99"/>
    <w:semiHidden/>
    <w:rsid w:val="004E1E97"/>
    <w:pPr>
      <w:spacing w:before="120" w:after="120"/>
      <w:ind w:left="720"/>
      <w:jc w:val="both"/>
    </w:pPr>
    <w:rPr>
      <w:rFonts w:ascii="Times New Roman" w:hAnsi="Times New Roman"/>
      <w:b w:val="0"/>
    </w:rPr>
  </w:style>
  <w:style w:type="paragraph" w:styleId="ListContinue3">
    <w:name w:val="List Continue 3"/>
    <w:basedOn w:val="Normal"/>
    <w:uiPriority w:val="99"/>
    <w:semiHidden/>
    <w:rsid w:val="004E1E97"/>
    <w:pPr>
      <w:spacing w:before="120" w:after="120"/>
      <w:ind w:left="1080"/>
      <w:jc w:val="both"/>
    </w:pPr>
    <w:rPr>
      <w:rFonts w:ascii="Times New Roman" w:hAnsi="Times New Roman"/>
      <w:b w:val="0"/>
    </w:rPr>
  </w:style>
  <w:style w:type="paragraph" w:styleId="ListContinue4">
    <w:name w:val="List Continue 4"/>
    <w:basedOn w:val="Normal"/>
    <w:uiPriority w:val="99"/>
    <w:semiHidden/>
    <w:rsid w:val="004E1E97"/>
    <w:pPr>
      <w:spacing w:before="120" w:after="120"/>
      <w:ind w:left="1440"/>
      <w:jc w:val="both"/>
    </w:pPr>
    <w:rPr>
      <w:rFonts w:ascii="Times New Roman" w:hAnsi="Times New Roman"/>
      <w:b w:val="0"/>
    </w:rPr>
  </w:style>
  <w:style w:type="paragraph" w:styleId="ListContinue5">
    <w:name w:val="List Continue 5"/>
    <w:basedOn w:val="Normal"/>
    <w:uiPriority w:val="99"/>
    <w:semiHidden/>
    <w:rsid w:val="004E1E97"/>
    <w:pPr>
      <w:spacing w:before="120" w:after="120"/>
      <w:ind w:left="1800"/>
      <w:jc w:val="both"/>
    </w:pPr>
    <w:rPr>
      <w:rFonts w:ascii="Times New Roman" w:hAnsi="Times New Roman"/>
      <w:b w:val="0"/>
    </w:rPr>
  </w:style>
  <w:style w:type="paragraph" w:styleId="ListNumber">
    <w:name w:val="List Number"/>
    <w:basedOn w:val="Normal"/>
    <w:uiPriority w:val="99"/>
    <w:semiHidden/>
    <w:rsid w:val="004E1E97"/>
    <w:pPr>
      <w:tabs>
        <w:tab w:val="num" w:pos="360"/>
      </w:tabs>
      <w:spacing w:before="120" w:after="120"/>
      <w:ind w:left="360" w:hanging="360"/>
      <w:jc w:val="both"/>
    </w:pPr>
    <w:rPr>
      <w:rFonts w:ascii="Times New Roman" w:hAnsi="Times New Roman"/>
      <w:b w:val="0"/>
    </w:rPr>
  </w:style>
  <w:style w:type="paragraph" w:styleId="ListNumber2">
    <w:name w:val="List Number 2"/>
    <w:basedOn w:val="Normal"/>
    <w:uiPriority w:val="99"/>
    <w:semiHidden/>
    <w:rsid w:val="004E1E97"/>
    <w:pPr>
      <w:tabs>
        <w:tab w:val="num" w:pos="720"/>
      </w:tabs>
      <w:spacing w:before="120" w:after="120"/>
      <w:ind w:left="720" w:hanging="360"/>
      <w:jc w:val="both"/>
    </w:pPr>
    <w:rPr>
      <w:rFonts w:ascii="Times New Roman" w:hAnsi="Times New Roman"/>
      <w:b w:val="0"/>
    </w:rPr>
  </w:style>
  <w:style w:type="paragraph" w:styleId="ListNumber3">
    <w:name w:val="List Number 3"/>
    <w:basedOn w:val="Normal"/>
    <w:uiPriority w:val="99"/>
    <w:semiHidden/>
    <w:rsid w:val="004E1E97"/>
    <w:pPr>
      <w:tabs>
        <w:tab w:val="num" w:pos="1080"/>
      </w:tabs>
      <w:spacing w:before="120" w:after="120"/>
      <w:ind w:left="1080" w:hanging="360"/>
      <w:jc w:val="both"/>
    </w:pPr>
    <w:rPr>
      <w:rFonts w:ascii="Times New Roman" w:hAnsi="Times New Roman"/>
      <w:b w:val="0"/>
    </w:rPr>
  </w:style>
  <w:style w:type="paragraph" w:styleId="ListNumber4">
    <w:name w:val="List Number 4"/>
    <w:basedOn w:val="Normal"/>
    <w:uiPriority w:val="99"/>
    <w:semiHidden/>
    <w:rsid w:val="004E1E97"/>
    <w:pPr>
      <w:tabs>
        <w:tab w:val="num" w:pos="1440"/>
      </w:tabs>
      <w:spacing w:before="120" w:after="120"/>
      <w:ind w:left="1440" w:hanging="360"/>
      <w:jc w:val="both"/>
    </w:pPr>
    <w:rPr>
      <w:rFonts w:ascii="Times New Roman" w:hAnsi="Times New Roman"/>
      <w:b w:val="0"/>
    </w:rPr>
  </w:style>
  <w:style w:type="paragraph" w:styleId="MessageHeader">
    <w:name w:val="Message Header"/>
    <w:basedOn w:val="Normal"/>
    <w:link w:val="MessageHeaderChar"/>
    <w:uiPriority w:val="99"/>
    <w:semiHidden/>
    <w:rsid w:val="004E1E97"/>
    <w:pPr>
      <w:pBdr>
        <w:top w:val="single" w:sz="6" w:space="1" w:color="auto"/>
        <w:left w:val="single" w:sz="6" w:space="1" w:color="auto"/>
        <w:bottom w:val="single" w:sz="6" w:space="1" w:color="auto"/>
        <w:right w:val="single" w:sz="6" w:space="1" w:color="auto"/>
      </w:pBdr>
      <w:shd w:val="pct20" w:color="auto" w:fill="auto"/>
      <w:spacing w:before="120" w:after="120"/>
      <w:ind w:left="1080" w:hanging="1080"/>
      <w:jc w:val="both"/>
    </w:pPr>
    <w:rPr>
      <w:rFonts w:ascii="Arial" w:hAnsi="Arial" w:cs="Arial"/>
      <w:b w:val="0"/>
    </w:rPr>
  </w:style>
  <w:style w:type="character" w:customStyle="1" w:styleId="MessageHeaderChar">
    <w:name w:val="Message Header Char"/>
    <w:link w:val="MessageHeader"/>
    <w:uiPriority w:val="99"/>
    <w:semiHidden/>
    <w:locked/>
    <w:rsid w:val="00B52AD3"/>
    <w:rPr>
      <w:rFonts w:ascii="Cambria" w:hAnsi="Cambria" w:cs="Times New Roman"/>
      <w:b/>
      <w:sz w:val="24"/>
      <w:szCs w:val="24"/>
      <w:shd w:val="pct20" w:color="auto" w:fill="auto"/>
    </w:rPr>
  </w:style>
  <w:style w:type="paragraph" w:styleId="NormalIndent">
    <w:name w:val="Normal Indent"/>
    <w:basedOn w:val="Normal"/>
    <w:uiPriority w:val="99"/>
    <w:semiHidden/>
    <w:rsid w:val="004E1E97"/>
    <w:pPr>
      <w:spacing w:before="120" w:after="120"/>
      <w:ind w:left="720"/>
      <w:jc w:val="both"/>
    </w:pPr>
    <w:rPr>
      <w:rFonts w:ascii="Times New Roman" w:hAnsi="Times New Roman"/>
      <w:b w:val="0"/>
    </w:rPr>
  </w:style>
  <w:style w:type="paragraph" w:styleId="NoteHeading">
    <w:name w:val="Note Heading"/>
    <w:basedOn w:val="Normal"/>
    <w:next w:val="Normal"/>
    <w:link w:val="NoteHeadingChar"/>
    <w:uiPriority w:val="99"/>
    <w:semiHidden/>
    <w:rsid w:val="004E1E97"/>
    <w:pPr>
      <w:spacing w:before="120" w:after="120"/>
      <w:jc w:val="both"/>
    </w:pPr>
    <w:rPr>
      <w:rFonts w:ascii="Times New Roman" w:hAnsi="Times New Roman"/>
      <w:b w:val="0"/>
    </w:rPr>
  </w:style>
  <w:style w:type="character" w:customStyle="1" w:styleId="NoteHeadingChar">
    <w:name w:val="Note Heading Char"/>
    <w:link w:val="NoteHeading"/>
    <w:uiPriority w:val="99"/>
    <w:semiHidden/>
    <w:locked/>
    <w:rsid w:val="00B52AD3"/>
    <w:rPr>
      <w:rFonts w:ascii="VNI-Times" w:hAnsi="VNI-Times" w:cs="Times New Roman"/>
      <w:b/>
      <w:sz w:val="24"/>
      <w:szCs w:val="24"/>
    </w:rPr>
  </w:style>
  <w:style w:type="paragraph" w:styleId="PlainText">
    <w:name w:val="Plain Text"/>
    <w:basedOn w:val="Normal"/>
    <w:link w:val="PlainTextChar"/>
    <w:uiPriority w:val="99"/>
    <w:rsid w:val="004E1E97"/>
    <w:pPr>
      <w:spacing w:before="120" w:after="120"/>
      <w:jc w:val="both"/>
    </w:pPr>
    <w:rPr>
      <w:rFonts w:ascii="Courier New" w:hAnsi="Courier New" w:cs="Courier New"/>
      <w:b w:val="0"/>
      <w:sz w:val="20"/>
      <w:szCs w:val="20"/>
    </w:rPr>
  </w:style>
  <w:style w:type="character" w:customStyle="1" w:styleId="PlainTextChar">
    <w:name w:val="Plain Text Char"/>
    <w:link w:val="PlainText"/>
    <w:uiPriority w:val="99"/>
    <w:locked/>
    <w:rsid w:val="008015EA"/>
    <w:rPr>
      <w:rFonts w:ascii="Courier New" w:hAnsi="Courier New" w:cs="Courier New"/>
    </w:rPr>
  </w:style>
  <w:style w:type="paragraph" w:styleId="Salutation">
    <w:name w:val="Salutation"/>
    <w:basedOn w:val="Normal"/>
    <w:next w:val="Normal"/>
    <w:link w:val="SalutationChar"/>
    <w:uiPriority w:val="99"/>
    <w:semiHidden/>
    <w:rsid w:val="004E1E97"/>
    <w:pPr>
      <w:spacing w:before="120" w:after="120"/>
      <w:jc w:val="both"/>
    </w:pPr>
    <w:rPr>
      <w:rFonts w:ascii="Times New Roman" w:hAnsi="Times New Roman"/>
      <w:b w:val="0"/>
    </w:rPr>
  </w:style>
  <w:style w:type="character" w:customStyle="1" w:styleId="SalutationChar">
    <w:name w:val="Salutation Char"/>
    <w:link w:val="Salutation"/>
    <w:uiPriority w:val="99"/>
    <w:semiHidden/>
    <w:locked/>
    <w:rsid w:val="00B52AD3"/>
    <w:rPr>
      <w:rFonts w:ascii="VNI-Times" w:hAnsi="VNI-Times" w:cs="Times New Roman"/>
      <w:b/>
      <w:sz w:val="24"/>
      <w:szCs w:val="24"/>
    </w:rPr>
  </w:style>
  <w:style w:type="paragraph" w:styleId="Signature">
    <w:name w:val="Signature"/>
    <w:basedOn w:val="Normal"/>
    <w:link w:val="SignatureChar"/>
    <w:uiPriority w:val="99"/>
    <w:semiHidden/>
    <w:rsid w:val="004E1E97"/>
    <w:pPr>
      <w:spacing w:before="120" w:after="120"/>
      <w:ind w:left="4320"/>
      <w:jc w:val="both"/>
    </w:pPr>
    <w:rPr>
      <w:rFonts w:ascii="Times New Roman" w:hAnsi="Times New Roman"/>
      <w:b w:val="0"/>
    </w:rPr>
  </w:style>
  <w:style w:type="character" w:customStyle="1" w:styleId="SignatureChar">
    <w:name w:val="Signature Char"/>
    <w:link w:val="Signature"/>
    <w:uiPriority w:val="99"/>
    <w:semiHidden/>
    <w:locked/>
    <w:rsid w:val="00B52AD3"/>
    <w:rPr>
      <w:rFonts w:ascii="VNI-Times" w:hAnsi="VNI-Times" w:cs="Times New Roman"/>
      <w:b/>
      <w:sz w:val="24"/>
      <w:szCs w:val="24"/>
    </w:rPr>
  </w:style>
  <w:style w:type="table" w:styleId="Table3Deffects1">
    <w:name w:val="Table 3D effects 1"/>
    <w:basedOn w:val="TableNormal"/>
    <w:uiPriority w:val="99"/>
    <w:semiHidden/>
    <w:rsid w:val="004E1E97"/>
    <w:pPr>
      <w:spacing w:before="120" w:after="12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E1E97"/>
    <w:pPr>
      <w:spacing w:before="120" w:after="12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E1E97"/>
    <w:pPr>
      <w:spacing w:before="120" w:after="12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E1E97"/>
    <w:pPr>
      <w:spacing w:before="120"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E1E97"/>
    <w:pPr>
      <w:spacing w:before="120"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E1E97"/>
    <w:pPr>
      <w:spacing w:before="120" w:after="12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E1E97"/>
    <w:pPr>
      <w:spacing w:before="120" w:after="12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E1E97"/>
    <w:pPr>
      <w:spacing w:before="120" w:after="12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E1E97"/>
    <w:pPr>
      <w:spacing w:before="120" w:after="12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E1E97"/>
    <w:pPr>
      <w:spacing w:before="120" w:after="12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E1E97"/>
    <w:pPr>
      <w:spacing w:before="120" w:after="1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E1E97"/>
    <w:pPr>
      <w:spacing w:before="120" w:after="12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E1E97"/>
    <w:pPr>
      <w:spacing w:before="120" w:after="12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E1E97"/>
    <w:pPr>
      <w:spacing w:before="120" w:after="12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E1E97"/>
    <w:pPr>
      <w:spacing w:before="120" w:after="12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E1E97"/>
    <w:pPr>
      <w:spacing w:before="120" w:after="12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E1E97"/>
    <w:pPr>
      <w:spacing w:before="120" w:after="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uiPriority w:val="99"/>
    <w:semiHidden/>
    <w:rsid w:val="004E1E97"/>
    <w:pPr>
      <w:spacing w:before="120" w:after="12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E1E97"/>
    <w:pPr>
      <w:spacing w:before="120" w:after="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E1E97"/>
    <w:pPr>
      <w:spacing w:before="120" w:after="12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E1E97"/>
    <w:pPr>
      <w:spacing w:before="120" w:after="12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E1E97"/>
    <w:pPr>
      <w:spacing w:before="120" w:after="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E1E97"/>
    <w:pPr>
      <w:spacing w:before="120" w:after="12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E1E97"/>
    <w:pPr>
      <w:spacing w:before="120" w:after="12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E1E97"/>
    <w:pPr>
      <w:spacing w:before="120" w:after="12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E1E97"/>
    <w:pPr>
      <w:spacing w:before="120" w:after="12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E1E97"/>
    <w:pPr>
      <w:spacing w:before="120" w:after="12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E1E97"/>
    <w:pPr>
      <w:spacing w:before="120" w:after="12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E1E97"/>
    <w:pPr>
      <w:spacing w:before="120" w:after="12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E1E97"/>
    <w:pPr>
      <w:spacing w:before="120" w:after="12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E1E97"/>
    <w:pPr>
      <w:spacing w:before="120" w:after="12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E1E97"/>
    <w:pPr>
      <w:spacing w:before="120" w:after="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E1E97"/>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E1E97"/>
    <w:pPr>
      <w:spacing w:before="120" w:after="12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E1E97"/>
    <w:pPr>
      <w:spacing w:before="120" w:after="12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E1E97"/>
    <w:pPr>
      <w:spacing w:before="120" w:after="12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3">
    <w:name w:val="3"/>
    <w:basedOn w:val="Normal"/>
    <w:next w:val="Normal"/>
    <w:qFormat/>
    <w:rsid w:val="004E1E97"/>
    <w:pPr>
      <w:spacing w:after="160" w:line="240" w:lineRule="exact"/>
    </w:pPr>
    <w:rPr>
      <w:rFonts w:ascii="Times New Roman" w:hAnsi="Times New Roman" w:cs="Verdana"/>
      <w:b w:val="0"/>
      <w:szCs w:val="20"/>
    </w:rPr>
  </w:style>
  <w:style w:type="character" w:customStyle="1" w:styleId="Heading6CharChar1">
    <w:name w:val="Heading 6 Char Char1"/>
    <w:uiPriority w:val="99"/>
    <w:semiHidden/>
    <w:rsid w:val="004E1E97"/>
    <w:rPr>
      <w:b/>
      <w:sz w:val="24"/>
      <w:lang w:val="en-US" w:eastAsia="en-US"/>
    </w:rPr>
  </w:style>
  <w:style w:type="character" w:customStyle="1" w:styleId="CaptionCharChar">
    <w:name w:val="Caption Char Char"/>
    <w:uiPriority w:val="99"/>
    <w:semiHidden/>
    <w:rsid w:val="004E1E97"/>
    <w:rPr>
      <w:b/>
      <w:sz w:val="24"/>
      <w:lang w:val="en-US" w:eastAsia="en-US"/>
    </w:rPr>
  </w:style>
  <w:style w:type="character" w:customStyle="1" w:styleId="Heading4CharChar">
    <w:name w:val="Heading 4 Char Char"/>
    <w:uiPriority w:val="99"/>
    <w:semiHidden/>
    <w:rsid w:val="004E1E97"/>
    <w:rPr>
      <w:b/>
      <w:sz w:val="28"/>
      <w:lang w:val="en-US" w:eastAsia="en-US"/>
    </w:rPr>
  </w:style>
  <w:style w:type="character" w:customStyle="1" w:styleId="Heading2CharChar">
    <w:name w:val="Heading 2 Char Char"/>
    <w:uiPriority w:val="99"/>
    <w:semiHidden/>
    <w:rsid w:val="004E1E97"/>
    <w:rPr>
      <w:b/>
      <w:sz w:val="28"/>
      <w:lang w:val="en-GB" w:eastAsia="en-US"/>
    </w:rPr>
  </w:style>
  <w:style w:type="character" w:customStyle="1" w:styleId="WW8Num8z1">
    <w:name w:val="WW8Num8z1"/>
    <w:uiPriority w:val="99"/>
    <w:rsid w:val="0085246C"/>
    <w:rPr>
      <w:rFonts w:ascii="Courier New" w:hAnsi="Courier New"/>
      <w:sz w:val="20"/>
    </w:rPr>
  </w:style>
  <w:style w:type="paragraph" w:customStyle="1" w:styleId="Vanban">
    <w:name w:val="Vanban"/>
    <w:basedOn w:val="Normal"/>
    <w:uiPriority w:val="99"/>
    <w:rsid w:val="00F940A6"/>
    <w:pPr>
      <w:widowControl w:val="0"/>
      <w:ind w:firstLine="288"/>
      <w:jc w:val="both"/>
    </w:pPr>
    <w:rPr>
      <w:rFonts w:ascii="Times New Roman" w:hAnsi="Times New Roman"/>
      <w:b w:val="0"/>
      <w:sz w:val="26"/>
      <w:szCs w:val="26"/>
    </w:rPr>
  </w:style>
  <w:style w:type="character" w:customStyle="1" w:styleId="CharChar12">
    <w:name w:val="Char Char12"/>
    <w:uiPriority w:val="99"/>
    <w:rsid w:val="008D3500"/>
    <w:rPr>
      <w:rFonts w:ascii="VNI-Franko" w:hAnsi="VNI-Franko"/>
      <w:b/>
      <w:caps/>
      <w:snapToGrid w:val="0"/>
      <w:sz w:val="36"/>
      <w:lang w:val="en-GB" w:eastAsia="en-US"/>
    </w:rPr>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uiPriority w:val="99"/>
    <w:rsid w:val="006035A1"/>
    <w:pPr>
      <w:widowControl w:val="0"/>
      <w:spacing w:before="240" w:after="240"/>
      <w:jc w:val="center"/>
    </w:pPr>
    <w:rPr>
      <w:rFonts w:ascii="Times New Roman" w:eastAsia="SimSun" w:hAnsi="Times New Roman"/>
      <w:kern w:val="2"/>
      <w:sz w:val="26"/>
      <w:szCs w:val="26"/>
      <w:lang w:eastAsia="zh-CN"/>
    </w:rPr>
  </w:style>
  <w:style w:type="paragraph" w:customStyle="1" w:styleId="Mormal">
    <w:name w:val="Mormal"/>
    <w:basedOn w:val="Normal"/>
    <w:next w:val="Normal"/>
    <w:uiPriority w:val="99"/>
    <w:semiHidden/>
    <w:rsid w:val="00353BAA"/>
    <w:pPr>
      <w:spacing w:after="160" w:line="240" w:lineRule="exact"/>
    </w:pPr>
    <w:rPr>
      <w:rFonts w:ascii="Times New Roman" w:hAnsi="Times New Roman" w:cs="Verdana"/>
      <w:b w:val="0"/>
      <w:szCs w:val="20"/>
    </w:rPr>
  </w:style>
  <w:style w:type="character" w:customStyle="1" w:styleId="Heading2Char2">
    <w:name w:val="Heading 2 Char2"/>
    <w:aliases w:val="BVI2 Char2,Heading 2-BVI Char2,RepHead2 Char2,Heading 2 Char Char Char Char Char2,MyHeading2 Char2,Mystyle2 Char2,Mystyle21 Char2,Mystyle22 Char2,Mystyle23 Char2,Mystyle211 Char2,Mystyle221 Char2,Heading 2 Char1 Char Char1,Char2 Char1"/>
    <w:uiPriority w:val="99"/>
    <w:rsid w:val="004F5DB4"/>
    <w:rPr>
      <w:rFonts w:ascii="Arial" w:hAnsi="Arial"/>
      <w:b/>
      <w:i/>
      <w:sz w:val="28"/>
      <w:lang w:val="en-US" w:eastAsia="en-US"/>
    </w:rPr>
  </w:style>
  <w:style w:type="paragraph" w:customStyle="1" w:styleId="PHUONG">
    <w:name w:val="PHUONG"/>
    <w:basedOn w:val="Heading2"/>
    <w:uiPriority w:val="99"/>
    <w:rsid w:val="006265EE"/>
    <w:pPr>
      <w:numPr>
        <w:numId w:val="9"/>
      </w:numPr>
      <w:spacing w:before="120" w:line="312" w:lineRule="auto"/>
    </w:pPr>
    <w:rPr>
      <w:rFonts w:ascii="VNI-Times" w:hAnsi="VNI-Times"/>
      <w:i w:val="0"/>
      <w:color w:val="808000"/>
      <w:sz w:val="26"/>
      <w:szCs w:val="26"/>
      <w:lang w:val="de-DE"/>
    </w:rPr>
  </w:style>
  <w:style w:type="paragraph" w:customStyle="1" w:styleId="CharChar0">
    <w:name w:val="Char Char"/>
    <w:basedOn w:val="Normal"/>
    <w:uiPriority w:val="99"/>
    <w:rsid w:val="001A0988"/>
    <w:pPr>
      <w:widowControl w:val="0"/>
      <w:spacing w:before="240" w:after="240"/>
      <w:jc w:val="center"/>
    </w:pPr>
    <w:rPr>
      <w:rFonts w:ascii="Times New Roman" w:eastAsia="SimSun" w:hAnsi="Times New Roman"/>
      <w:kern w:val="2"/>
      <w:sz w:val="26"/>
      <w:szCs w:val="26"/>
      <w:lang w:eastAsia="zh-CN"/>
    </w:rPr>
  </w:style>
  <w:style w:type="table" w:customStyle="1" w:styleId="TableGrid30">
    <w:name w:val="Table Grid3"/>
    <w:uiPriority w:val="99"/>
    <w:rsid w:val="005007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uiPriority w:val="99"/>
    <w:rsid w:val="00AE6E7D"/>
    <w:pPr>
      <w:widowControl w:val="0"/>
      <w:jc w:val="center"/>
    </w:pPr>
    <w:rPr>
      <w:rFonts w:ascii="Times New Roman" w:eastAsia="SimSun" w:hAnsi="Times New Roman"/>
      <w:kern w:val="2"/>
      <w:sz w:val="32"/>
      <w:lang w:eastAsia="zh-CN"/>
    </w:rPr>
  </w:style>
  <w:style w:type="paragraph" w:customStyle="1" w:styleId="MUC3">
    <w:name w:val="MUC 3"/>
    <w:basedOn w:val="Normal"/>
    <w:uiPriority w:val="99"/>
    <w:qFormat/>
    <w:rsid w:val="00EF7980"/>
    <w:pPr>
      <w:tabs>
        <w:tab w:val="left" w:pos="900"/>
        <w:tab w:val="left" w:pos="2160"/>
        <w:tab w:val="left" w:pos="3240"/>
      </w:tabs>
      <w:spacing w:after="120" w:line="276" w:lineRule="auto"/>
      <w:jc w:val="both"/>
      <w:outlineLvl w:val="2"/>
    </w:pPr>
    <w:rPr>
      <w:rFonts w:ascii="Times New Roman" w:eastAsia="SimSun" w:hAnsi="Times New Roman"/>
      <w:sz w:val="26"/>
      <w:lang w:val="vi-VN"/>
    </w:rPr>
  </w:style>
  <w:style w:type="paragraph" w:customStyle="1" w:styleId="Dash">
    <w:name w:val="Dash"/>
    <w:basedOn w:val="Normal"/>
    <w:link w:val="DashChar"/>
    <w:uiPriority w:val="99"/>
    <w:rsid w:val="000650D5"/>
    <w:pPr>
      <w:numPr>
        <w:numId w:val="10"/>
      </w:numPr>
      <w:tabs>
        <w:tab w:val="left" w:pos="5389"/>
        <w:tab w:val="left" w:pos="5956"/>
      </w:tabs>
      <w:suppressAutoHyphens/>
      <w:spacing w:line="360" w:lineRule="auto"/>
      <w:jc w:val="both"/>
    </w:pPr>
    <w:rPr>
      <w:rFonts w:ascii="Arial" w:hAnsi="Arial"/>
      <w:b w:val="0"/>
      <w:sz w:val="26"/>
      <w:lang w:eastAsia="ar-SA"/>
    </w:rPr>
  </w:style>
  <w:style w:type="paragraph" w:customStyle="1" w:styleId="MUC2">
    <w:name w:val="MUC 2"/>
    <w:basedOn w:val="Normal"/>
    <w:uiPriority w:val="99"/>
    <w:rsid w:val="004B68F0"/>
    <w:pPr>
      <w:spacing w:after="120" w:line="276" w:lineRule="auto"/>
      <w:jc w:val="both"/>
      <w:outlineLvl w:val="1"/>
    </w:pPr>
    <w:rPr>
      <w:rFonts w:ascii="Times New Roman" w:eastAsia="SimSun" w:hAnsi="Times New Roman"/>
      <w:sz w:val="26"/>
    </w:rPr>
  </w:style>
  <w:style w:type="paragraph" w:customStyle="1" w:styleId="BNG">
    <w:name w:val="BẢNG"/>
    <w:basedOn w:val="Normal"/>
    <w:qFormat/>
    <w:rsid w:val="0035660E"/>
    <w:pPr>
      <w:spacing w:after="120" w:line="276" w:lineRule="auto"/>
      <w:jc w:val="center"/>
      <w:outlineLvl w:val="0"/>
    </w:pPr>
    <w:rPr>
      <w:rFonts w:ascii="Times New Roman" w:eastAsia="SimSun" w:hAnsi="Times New Roman"/>
      <w:b w:val="0"/>
      <w:sz w:val="26"/>
    </w:rPr>
  </w:style>
  <w:style w:type="paragraph" w:customStyle="1" w:styleId="bangngan">
    <w:name w:val="bang ngan"/>
    <w:basedOn w:val="Normal"/>
    <w:uiPriority w:val="99"/>
    <w:rsid w:val="00A35443"/>
    <w:pPr>
      <w:keepNext/>
      <w:spacing w:before="120" w:line="312" w:lineRule="auto"/>
      <w:outlineLvl w:val="2"/>
    </w:pPr>
    <w:rPr>
      <w:rFonts w:ascii="Times New Roman" w:hAnsi="Times New Roman"/>
      <w:b w:val="0"/>
      <w:bCs/>
      <w:sz w:val="26"/>
      <w:szCs w:val="26"/>
    </w:rPr>
  </w:style>
  <w:style w:type="paragraph" w:customStyle="1" w:styleId="ListParagraph1">
    <w:name w:val="List Paragraph1"/>
    <w:aliases w:val="3.gach dau dong"/>
    <w:basedOn w:val="Normal"/>
    <w:link w:val="ListParagraphChar"/>
    <w:uiPriority w:val="99"/>
    <w:rsid w:val="006C01D2"/>
    <w:pPr>
      <w:spacing w:line="276" w:lineRule="auto"/>
      <w:ind w:left="720"/>
    </w:pPr>
    <w:rPr>
      <w:rFonts w:ascii="Times New Roman" w:hAnsi="Times New Roman"/>
      <w:b w:val="0"/>
      <w:sz w:val="20"/>
      <w:szCs w:val="20"/>
    </w:rPr>
  </w:style>
  <w:style w:type="character" w:customStyle="1" w:styleId="ListParagraphChar">
    <w:name w:val="List Paragraph Char"/>
    <w:aliases w:val="3.gach dau dong Char,List Paragraph1 Char,List Paragraph11 Char,bullet- Char,pic Char,List Paragraph2 Char,muc Char,Picture Char,List Paragraph12 Char,DANH MỤC BẢNG Char,List Paragraph (numbered (a)) Char,ND bang Char,hd3 Char"/>
    <w:link w:val="ListParagraph1"/>
    <w:uiPriority w:val="34"/>
    <w:qFormat/>
    <w:locked/>
    <w:rsid w:val="006C01D2"/>
  </w:style>
  <w:style w:type="paragraph" w:customStyle="1" w:styleId="CharCharCharCharCharCharChar">
    <w:name w:val="Char Char Char Char Char Char Char"/>
    <w:basedOn w:val="Normal"/>
    <w:uiPriority w:val="99"/>
    <w:rsid w:val="008456AE"/>
    <w:pPr>
      <w:spacing w:line="276" w:lineRule="auto"/>
    </w:pPr>
    <w:rPr>
      <w:rFonts w:ascii="Arial" w:hAnsi="Arial"/>
      <w:b w:val="0"/>
      <w:sz w:val="22"/>
      <w:szCs w:val="22"/>
      <w:lang w:val="en-AU"/>
    </w:rPr>
  </w:style>
  <w:style w:type="paragraph" w:customStyle="1" w:styleId="Dashleft">
    <w:name w:val="Dash+ left"/>
    <w:basedOn w:val="Dash"/>
    <w:uiPriority w:val="99"/>
    <w:rsid w:val="006E7D3E"/>
    <w:pPr>
      <w:numPr>
        <w:numId w:val="0"/>
      </w:numPr>
      <w:tabs>
        <w:tab w:val="clear" w:pos="5389"/>
        <w:tab w:val="clear" w:pos="5956"/>
        <w:tab w:val="left" w:pos="1134"/>
        <w:tab w:val="num" w:pos="1260"/>
      </w:tabs>
      <w:suppressAutoHyphens w:val="0"/>
      <w:ind w:left="1260" w:hanging="360"/>
    </w:pPr>
    <w:rPr>
      <w:lang w:eastAsia="en-US"/>
    </w:rPr>
  </w:style>
  <w:style w:type="paragraph" w:customStyle="1" w:styleId="MUC4">
    <w:name w:val="MUC 4"/>
    <w:basedOn w:val="Normal"/>
    <w:uiPriority w:val="99"/>
    <w:rsid w:val="002D4D27"/>
    <w:pPr>
      <w:spacing w:after="120" w:line="276" w:lineRule="auto"/>
      <w:jc w:val="both"/>
      <w:outlineLvl w:val="3"/>
    </w:pPr>
    <w:rPr>
      <w:rFonts w:ascii="Times New Roman" w:eastAsia="SimSun" w:hAnsi="Times New Roman"/>
      <w:i/>
      <w:sz w:val="26"/>
      <w:lang w:val="en-GB"/>
    </w:rPr>
  </w:style>
  <w:style w:type="paragraph" w:customStyle="1" w:styleId="Style2Bold">
    <w:name w:val="Style2 + Bold"/>
    <w:basedOn w:val="Style1"/>
    <w:uiPriority w:val="99"/>
    <w:rsid w:val="00773DE4"/>
    <w:pPr>
      <w:tabs>
        <w:tab w:val="num" w:pos="510"/>
      </w:tabs>
      <w:spacing w:before="60" w:after="60"/>
      <w:ind w:left="510" w:hanging="397"/>
      <w:jc w:val="both"/>
    </w:pPr>
    <w:rPr>
      <w:rFonts w:ascii="VNI-Helve-Condense" w:eastAsia="PMingLiU" w:hAnsi="VNI-Helve-Condense"/>
      <w:sz w:val="26"/>
      <w:szCs w:val="26"/>
      <w:lang w:val="en-US"/>
    </w:rPr>
  </w:style>
  <w:style w:type="paragraph" w:customStyle="1" w:styleId="tuan">
    <w:name w:val="tuan"/>
    <w:basedOn w:val="Normal"/>
    <w:uiPriority w:val="99"/>
    <w:rsid w:val="00D72C5D"/>
    <w:pPr>
      <w:numPr>
        <w:ilvl w:val="1"/>
        <w:numId w:val="11"/>
      </w:numPr>
      <w:spacing w:after="120" w:line="276" w:lineRule="auto"/>
      <w:jc w:val="both"/>
    </w:pPr>
    <w:rPr>
      <w:rFonts w:ascii="Times New Roman" w:eastAsia="SimSun" w:hAnsi="Times New Roman"/>
      <w:b w:val="0"/>
      <w:sz w:val="26"/>
      <w:lang w:val="en-GB"/>
    </w:rPr>
  </w:style>
  <w:style w:type="paragraph" w:customStyle="1" w:styleId="Normal11">
    <w:name w:val="Normal11"/>
    <w:basedOn w:val="Normal"/>
    <w:uiPriority w:val="99"/>
    <w:rsid w:val="00D72C5D"/>
    <w:pPr>
      <w:widowControl w:val="0"/>
      <w:spacing w:before="120" w:line="276" w:lineRule="auto"/>
      <w:jc w:val="both"/>
    </w:pPr>
    <w:rPr>
      <w:rFonts w:ascii="Times New Roman" w:hAnsi="Times New Roman"/>
      <w:b w:val="0"/>
    </w:rPr>
  </w:style>
  <w:style w:type="paragraph" w:customStyle="1" w:styleId="MUC1">
    <w:name w:val="MUC 1"/>
    <w:basedOn w:val="Heading1"/>
    <w:uiPriority w:val="99"/>
    <w:qFormat/>
    <w:rsid w:val="00B7474E"/>
    <w:pPr>
      <w:spacing w:before="0" w:after="120" w:line="276" w:lineRule="auto"/>
      <w:jc w:val="center"/>
    </w:pPr>
    <w:rPr>
      <w:rFonts w:ascii="Times New Roman" w:eastAsia="SimSun" w:hAnsi="Times New Roman" w:cs="Times New Roman"/>
      <w:bCs w:val="0"/>
      <w:color w:val="000000"/>
      <w:kern w:val="0"/>
      <w:sz w:val="24"/>
      <w:szCs w:val="24"/>
      <w:lang w:val="en-GB"/>
    </w:rPr>
  </w:style>
  <w:style w:type="paragraph" w:customStyle="1" w:styleId="H2">
    <w:name w:val="H2"/>
    <w:basedOn w:val="Normal"/>
    <w:link w:val="H2Char"/>
    <w:rsid w:val="00206240"/>
    <w:pPr>
      <w:spacing w:line="276" w:lineRule="auto"/>
    </w:pPr>
    <w:rPr>
      <w:rFonts w:ascii="Times New Roman" w:hAnsi="Times New Roman"/>
      <w:b w:val="0"/>
      <w:szCs w:val="20"/>
    </w:rPr>
  </w:style>
  <w:style w:type="character" w:customStyle="1" w:styleId="H2Char">
    <w:name w:val="H2 Char"/>
    <w:link w:val="H2"/>
    <w:locked/>
    <w:rsid w:val="00206240"/>
    <w:rPr>
      <w:sz w:val="24"/>
    </w:rPr>
  </w:style>
  <w:style w:type="paragraph" w:customStyle="1" w:styleId="MUC5">
    <w:name w:val="MUC 5"/>
    <w:basedOn w:val="Normal"/>
    <w:uiPriority w:val="99"/>
    <w:rsid w:val="00873AC6"/>
    <w:pPr>
      <w:spacing w:after="120" w:line="276" w:lineRule="auto"/>
      <w:jc w:val="both"/>
      <w:outlineLvl w:val="4"/>
    </w:pPr>
    <w:rPr>
      <w:rFonts w:ascii="Times New Roman" w:eastAsia="SimSun" w:hAnsi="Times New Roman"/>
      <w:bCs/>
      <w:i/>
      <w:sz w:val="26"/>
      <w:lang w:val="fr-FR"/>
    </w:rPr>
  </w:style>
  <w:style w:type="paragraph" w:customStyle="1" w:styleId="abc">
    <w:name w:val="abc"/>
    <w:basedOn w:val="Normal"/>
    <w:uiPriority w:val="99"/>
    <w:rsid w:val="000F3036"/>
    <w:pPr>
      <w:widowControl w:val="0"/>
      <w:autoSpaceDE w:val="0"/>
      <w:autoSpaceDN w:val="0"/>
      <w:jc w:val="both"/>
    </w:pPr>
    <w:rPr>
      <w:rFonts w:ascii="Times New Roman" w:hAnsi="Times New Roman"/>
      <w:b w:val="0"/>
      <w:sz w:val="28"/>
      <w:szCs w:val="28"/>
    </w:rPr>
  </w:style>
  <w:style w:type="paragraph" w:styleId="ListParagraph">
    <w:name w:val="List Paragraph"/>
    <w:aliases w:val="List Paragraph11,bullet-,pic,List Paragraph2,muc,Picture,List Paragraph12,List Paragraph (numbered (a)),ND bang,hd3,chữ trong bảng,1LU2,chu trong hinh,tieu de phu 1,bảng,Heading,LIST1,ANNEX,References,Normal 2,Bullets,List Paragraph3,CAP "/>
    <w:basedOn w:val="Normal"/>
    <w:uiPriority w:val="34"/>
    <w:qFormat/>
    <w:rsid w:val="00EE4FA0"/>
    <w:pPr>
      <w:spacing w:after="200" w:line="276" w:lineRule="auto"/>
      <w:ind w:left="720"/>
      <w:contextualSpacing/>
    </w:pPr>
    <w:rPr>
      <w:rFonts w:ascii="Calibri" w:hAnsi="Calibri"/>
      <w:b w:val="0"/>
      <w:sz w:val="22"/>
      <w:szCs w:val="22"/>
    </w:rPr>
  </w:style>
  <w:style w:type="paragraph" w:customStyle="1" w:styleId="Dot">
    <w:name w:val="Dot"/>
    <w:basedOn w:val="Normal"/>
    <w:link w:val="DotChar"/>
    <w:uiPriority w:val="99"/>
    <w:qFormat/>
    <w:rsid w:val="00E41C43"/>
    <w:pPr>
      <w:numPr>
        <w:numId w:val="12"/>
      </w:numPr>
      <w:tabs>
        <w:tab w:val="clear" w:pos="4967"/>
        <w:tab w:val="num" w:pos="2557"/>
        <w:tab w:val="left" w:pos="5389"/>
        <w:tab w:val="left" w:pos="5956"/>
      </w:tabs>
      <w:suppressAutoHyphens/>
      <w:spacing w:line="360" w:lineRule="auto"/>
      <w:ind w:left="2557"/>
      <w:jc w:val="both"/>
    </w:pPr>
    <w:rPr>
      <w:rFonts w:ascii="Arial" w:hAnsi="Arial"/>
      <w:b w:val="0"/>
      <w:sz w:val="26"/>
      <w:lang w:eastAsia="ar-SA"/>
    </w:rPr>
  </w:style>
  <w:style w:type="paragraph" w:customStyle="1" w:styleId="Hinhchi">
    <w:name w:val="Hinh chi"/>
    <w:basedOn w:val="TableofFigures"/>
    <w:uiPriority w:val="99"/>
    <w:rsid w:val="00973AB5"/>
    <w:pPr>
      <w:tabs>
        <w:tab w:val="right" w:leader="dot" w:pos="9060"/>
      </w:tabs>
      <w:spacing w:before="0" w:after="0"/>
      <w:ind w:left="0" w:firstLine="0"/>
    </w:pPr>
    <w:rPr>
      <w:rFonts w:eastAsia="SimSun"/>
      <w:i/>
      <w:sz w:val="26"/>
      <w:lang w:val="en-GB"/>
    </w:rPr>
  </w:style>
  <w:style w:type="paragraph" w:customStyle="1" w:styleId="HNH">
    <w:name w:val="HÌNH"/>
    <w:basedOn w:val="NormalWeb"/>
    <w:uiPriority w:val="99"/>
    <w:rsid w:val="00973AB5"/>
    <w:pPr>
      <w:suppressAutoHyphens w:val="0"/>
      <w:spacing w:before="0" w:after="120"/>
      <w:jc w:val="center"/>
      <w:outlineLvl w:val="0"/>
    </w:pPr>
    <w:rPr>
      <w:sz w:val="26"/>
      <w:szCs w:val="22"/>
      <w:lang w:eastAsia="vi-VN"/>
    </w:rPr>
  </w:style>
  <w:style w:type="paragraph" w:customStyle="1" w:styleId="StyleBoldCentered">
    <w:name w:val="Style Bold Centered"/>
    <w:basedOn w:val="Normal"/>
    <w:next w:val="Normal"/>
    <w:link w:val="StyleBoldCenteredChar"/>
    <w:autoRedefine/>
    <w:uiPriority w:val="99"/>
    <w:rsid w:val="002F6779"/>
    <w:pPr>
      <w:spacing w:before="120" w:after="120" w:line="288" w:lineRule="auto"/>
      <w:jc w:val="center"/>
    </w:pPr>
    <w:rPr>
      <w:rFonts w:ascii="Times New Roman" w:hAnsi="Times New Roman"/>
      <w:sz w:val="26"/>
      <w:szCs w:val="20"/>
    </w:rPr>
  </w:style>
  <w:style w:type="character" w:customStyle="1" w:styleId="StyleBoldCenteredChar">
    <w:name w:val="Style Bold Centered Char"/>
    <w:link w:val="StyleBoldCentered"/>
    <w:uiPriority w:val="99"/>
    <w:locked/>
    <w:rsid w:val="002F6779"/>
    <w:rPr>
      <w:b/>
      <w:sz w:val="26"/>
    </w:rPr>
  </w:style>
  <w:style w:type="paragraph" w:customStyle="1" w:styleId="Style10">
    <w:name w:val="Style 1"/>
    <w:basedOn w:val="Normal"/>
    <w:uiPriority w:val="99"/>
    <w:rsid w:val="00DD198A"/>
    <w:pPr>
      <w:spacing w:before="120" w:after="120"/>
      <w:jc w:val="both"/>
    </w:pPr>
    <w:rPr>
      <w:rFonts w:ascii="Times New Roman" w:hAnsi="Times New Roman"/>
      <w:b w:val="0"/>
      <w:sz w:val="26"/>
      <w:szCs w:val="26"/>
    </w:rPr>
  </w:style>
  <w:style w:type="paragraph" w:customStyle="1" w:styleId="MCBNG">
    <w:name w:val="MỤC BẢNG"/>
    <w:basedOn w:val="Bang"/>
    <w:uiPriority w:val="99"/>
    <w:rsid w:val="00173B73"/>
    <w:pPr>
      <w:spacing w:before="120" w:after="0"/>
    </w:pPr>
    <w:rPr>
      <w:rFonts w:ascii="Times New Roman" w:hAnsi="Times New Roman" w:cs="Times New Roman"/>
      <w:b/>
      <w:caps w:val="0"/>
      <w:sz w:val="26"/>
      <w:lang w:val="vi-VN"/>
    </w:rPr>
  </w:style>
  <w:style w:type="paragraph" w:customStyle="1" w:styleId="Normal2">
    <w:name w:val="Normal2"/>
    <w:basedOn w:val="Normal"/>
    <w:qFormat/>
    <w:rsid w:val="00BA0319"/>
    <w:pPr>
      <w:widowControl w:val="0"/>
      <w:spacing w:before="120"/>
      <w:jc w:val="both"/>
    </w:pPr>
    <w:rPr>
      <w:rFonts w:ascii="Times New Roman" w:eastAsia="SimSun" w:hAnsi="Times New Roman"/>
      <w:b w:val="0"/>
      <w:noProof/>
      <w:szCs w:val="20"/>
    </w:rPr>
  </w:style>
  <w:style w:type="paragraph" w:customStyle="1" w:styleId="t1">
    <w:name w:val="t1"/>
    <w:basedOn w:val="Normal"/>
    <w:uiPriority w:val="99"/>
    <w:rsid w:val="00D21DB9"/>
    <w:pPr>
      <w:ind w:left="993" w:right="567"/>
    </w:pPr>
    <w:rPr>
      <w:rFonts w:ascii="Times New Roman" w:eastAsia="SimSun" w:hAnsi="Times New Roman"/>
      <w:b w:val="0"/>
      <w:sz w:val="26"/>
    </w:rPr>
  </w:style>
  <w:style w:type="paragraph" w:customStyle="1" w:styleId="t5">
    <w:name w:val="t5"/>
    <w:basedOn w:val="Normal"/>
    <w:uiPriority w:val="99"/>
    <w:rsid w:val="00D21DB9"/>
    <w:pPr>
      <w:ind w:left="1276" w:hanging="142"/>
    </w:pPr>
    <w:rPr>
      <w:rFonts w:ascii="Times New Roman" w:eastAsia="SimSun" w:hAnsi="Times New Roman"/>
      <w:b w:val="0"/>
      <w:sz w:val="26"/>
    </w:rPr>
  </w:style>
  <w:style w:type="paragraph" w:customStyle="1" w:styleId="t2">
    <w:name w:val="t2"/>
    <w:basedOn w:val="Normal"/>
    <w:uiPriority w:val="99"/>
    <w:rsid w:val="00D21DB9"/>
    <w:pPr>
      <w:ind w:left="567"/>
    </w:pPr>
    <w:rPr>
      <w:rFonts w:ascii="VNI-Aptima" w:eastAsia="SimSun" w:hAnsi="VNI-Aptima"/>
      <w:b w:val="0"/>
      <w:sz w:val="26"/>
    </w:rPr>
  </w:style>
  <w:style w:type="paragraph" w:customStyle="1" w:styleId="T3">
    <w:name w:val="T3"/>
    <w:basedOn w:val="t1"/>
    <w:uiPriority w:val="99"/>
    <w:rsid w:val="00D21DB9"/>
    <w:pPr>
      <w:ind w:left="567" w:right="0" w:firstLine="340"/>
      <w:jc w:val="both"/>
    </w:pPr>
    <w:rPr>
      <w:rFonts w:ascii="VNI-Helve" w:hAnsi="VNI-Helve"/>
      <w:sz w:val="24"/>
    </w:rPr>
  </w:style>
  <w:style w:type="table" w:customStyle="1" w:styleId="TableGrid40">
    <w:name w:val="Table Grid4"/>
    <w:uiPriority w:val="99"/>
    <w:rsid w:val="00D21D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uan1">
    <w:name w:val="tuan 1"/>
    <w:basedOn w:val="Normal"/>
    <w:rsid w:val="00D21DB9"/>
    <w:pPr>
      <w:numPr>
        <w:numId w:val="13"/>
      </w:numPr>
      <w:spacing w:after="120"/>
      <w:jc w:val="both"/>
    </w:pPr>
    <w:rPr>
      <w:rFonts w:ascii="Times New Roman" w:eastAsia="SimSun" w:hAnsi="Times New Roman"/>
      <w:b w:val="0"/>
      <w:sz w:val="26"/>
      <w:lang w:val="en-GB"/>
    </w:rPr>
  </w:style>
  <w:style w:type="paragraph" w:customStyle="1" w:styleId="CM27">
    <w:name w:val="CM27"/>
    <w:basedOn w:val="Normal"/>
    <w:next w:val="Normal"/>
    <w:uiPriority w:val="99"/>
    <w:rsid w:val="00D21DB9"/>
    <w:pPr>
      <w:widowControl w:val="0"/>
      <w:autoSpaceDE w:val="0"/>
      <w:autoSpaceDN w:val="0"/>
      <w:adjustRightInd w:val="0"/>
      <w:spacing w:after="255"/>
    </w:pPr>
    <w:rPr>
      <w:rFonts w:ascii="Verdana" w:hAnsi="Verdana"/>
      <w:b w:val="0"/>
      <w:sz w:val="26"/>
    </w:rPr>
  </w:style>
  <w:style w:type="paragraph" w:customStyle="1" w:styleId="List0">
    <w:name w:val="List +"/>
    <w:basedOn w:val="Normal"/>
    <w:uiPriority w:val="99"/>
    <w:rsid w:val="00D21DB9"/>
    <w:pPr>
      <w:tabs>
        <w:tab w:val="num" w:pos="510"/>
        <w:tab w:val="left" w:pos="1134"/>
        <w:tab w:val="right" w:pos="5103"/>
      </w:tabs>
      <w:spacing w:before="60" w:after="60"/>
      <w:ind w:left="1077" w:hanging="357"/>
      <w:jc w:val="both"/>
    </w:pPr>
    <w:rPr>
      <w:rFonts w:ascii="Times New Roman" w:hAnsi="Times New Roman"/>
      <w:b w:val="0"/>
      <w:sz w:val="26"/>
      <w:szCs w:val="20"/>
    </w:rPr>
  </w:style>
  <w:style w:type="paragraph" w:customStyle="1" w:styleId="Table">
    <w:name w:val="Table"/>
    <w:basedOn w:val="Normal"/>
    <w:uiPriority w:val="99"/>
    <w:rsid w:val="00D21DB9"/>
    <w:pPr>
      <w:spacing w:before="120" w:after="120"/>
      <w:jc w:val="center"/>
    </w:pPr>
    <w:rPr>
      <w:rFonts w:ascii="Times New Roman" w:hAnsi="Times New Roman"/>
      <w:sz w:val="26"/>
      <w:szCs w:val="20"/>
    </w:rPr>
  </w:style>
  <w:style w:type="paragraph" w:customStyle="1" w:styleId="Tabletext">
    <w:name w:val="Table text"/>
    <w:basedOn w:val="Normal"/>
    <w:link w:val="TabletextChar"/>
    <w:uiPriority w:val="99"/>
    <w:rsid w:val="00D21DB9"/>
    <w:pPr>
      <w:spacing w:before="60" w:after="60"/>
      <w:jc w:val="center"/>
    </w:pPr>
    <w:rPr>
      <w:b w:val="0"/>
      <w:szCs w:val="20"/>
    </w:rPr>
  </w:style>
  <w:style w:type="character" w:customStyle="1" w:styleId="TabletextChar">
    <w:name w:val="Table text Char"/>
    <w:link w:val="Tabletext"/>
    <w:uiPriority w:val="99"/>
    <w:locked/>
    <w:rsid w:val="00D21DB9"/>
    <w:rPr>
      <w:rFonts w:ascii="VNI-Times" w:hAnsi="VNI-Times"/>
      <w:sz w:val="24"/>
    </w:rPr>
  </w:style>
  <w:style w:type="paragraph" w:customStyle="1" w:styleId="StyleBodyTextBefore3ptAfter3pt">
    <w:name w:val="Style Body Text + Before:  3 pt After:  3 pt"/>
    <w:basedOn w:val="BodyText"/>
    <w:uiPriority w:val="99"/>
    <w:rsid w:val="00D21DB9"/>
    <w:pPr>
      <w:numPr>
        <w:numId w:val="15"/>
      </w:numPr>
      <w:spacing w:before="120" w:after="120" w:line="240" w:lineRule="auto"/>
      <w:jc w:val="both"/>
    </w:pPr>
    <w:rPr>
      <w:rFonts w:ascii="VNI-Times" w:eastAsia="Times New Roman" w:hAnsi="VNI-Times"/>
      <w:noProof/>
      <w:sz w:val="26"/>
      <w:szCs w:val="26"/>
    </w:rPr>
  </w:style>
  <w:style w:type="paragraph" w:styleId="CommentSubject">
    <w:name w:val="annotation subject"/>
    <w:basedOn w:val="CommentText"/>
    <w:next w:val="CommentText"/>
    <w:link w:val="CommentSubjectChar"/>
    <w:uiPriority w:val="99"/>
    <w:rsid w:val="00D21DB9"/>
    <w:pPr>
      <w:spacing w:before="0" w:after="0"/>
      <w:jc w:val="left"/>
    </w:pPr>
    <w:rPr>
      <w:rFonts w:ascii="VNI-Times" w:eastAsia="SimSun" w:hAnsi="VNI-Times"/>
      <w:b/>
      <w:bCs/>
      <w:lang w:val="en-GB"/>
    </w:rPr>
  </w:style>
  <w:style w:type="character" w:customStyle="1" w:styleId="CommentSubjectChar">
    <w:name w:val="Comment Subject Char"/>
    <w:link w:val="CommentSubject"/>
    <w:uiPriority w:val="99"/>
    <w:locked/>
    <w:rsid w:val="00D21DB9"/>
    <w:rPr>
      <w:rFonts w:ascii="VNI-Times" w:eastAsia="SimSun" w:hAnsi="VNI-Times" w:cs="Times New Roman"/>
      <w:b/>
      <w:bCs/>
      <w:lang w:val="en-GB"/>
    </w:rPr>
  </w:style>
  <w:style w:type="paragraph" w:customStyle="1" w:styleId="CharCharCharCharCharCharCharCharCharCharCharCharCharCharCharChar">
    <w:name w:val="Char Char Char Char Char Char Char Char Char Char Char Char Char Char Char Char"/>
    <w:basedOn w:val="Normal"/>
    <w:uiPriority w:val="99"/>
    <w:rsid w:val="00D21DB9"/>
    <w:pPr>
      <w:spacing w:after="160" w:line="240" w:lineRule="exact"/>
    </w:pPr>
    <w:rPr>
      <w:rFonts w:ascii="Tahoma" w:hAnsi="Tahoma" w:cs="Tahoma"/>
      <w:b w:val="0"/>
      <w:sz w:val="20"/>
      <w:szCs w:val="20"/>
    </w:rPr>
  </w:style>
  <w:style w:type="paragraph" w:customStyle="1" w:styleId="a2">
    <w:name w:val="(文字) (文字)"/>
    <w:basedOn w:val="Normal"/>
    <w:uiPriority w:val="99"/>
    <w:rsid w:val="00D21DB9"/>
    <w:pPr>
      <w:spacing w:after="160" w:line="240" w:lineRule="exact"/>
    </w:pPr>
    <w:rPr>
      <w:rFonts w:ascii="Tahoma" w:hAnsi="Tahoma" w:cs="Tahoma"/>
      <w:b w:val="0"/>
      <w:sz w:val="20"/>
      <w:szCs w:val="20"/>
    </w:rPr>
  </w:style>
  <w:style w:type="character" w:customStyle="1" w:styleId="Style2Char">
    <w:name w:val="Style2 Char"/>
    <w:link w:val="Style2"/>
    <w:uiPriority w:val="99"/>
    <w:locked/>
    <w:rsid w:val="00D21DB9"/>
    <w:rPr>
      <w:sz w:val="24"/>
      <w:szCs w:val="24"/>
    </w:rPr>
  </w:style>
  <w:style w:type="paragraph" w:customStyle="1" w:styleId="Heading4">
    <w:name w:val="Heading  4"/>
    <w:aliases w:val="times new roman,italic"/>
    <w:basedOn w:val="Normal"/>
    <w:uiPriority w:val="99"/>
    <w:rsid w:val="00D21DB9"/>
    <w:pPr>
      <w:numPr>
        <w:ilvl w:val="1"/>
        <w:numId w:val="14"/>
      </w:numPr>
      <w:spacing w:after="120"/>
      <w:jc w:val="both"/>
    </w:pPr>
    <w:rPr>
      <w:rFonts w:ascii="Times New Roman" w:hAnsi="Times New Roman"/>
      <w:bCs/>
      <w:i/>
      <w:color w:val="000000"/>
      <w:sz w:val="26"/>
      <w:szCs w:val="26"/>
    </w:rPr>
  </w:style>
  <w:style w:type="paragraph" w:customStyle="1" w:styleId="CharCharCharCharCharCharCharCharCharCharCharCharCharCharCharChar6">
    <w:name w:val="Char Char Char Char Char Char Char Char Char Char Char Char Char Char Char Char6"/>
    <w:basedOn w:val="Normal"/>
    <w:uiPriority w:val="99"/>
    <w:rsid w:val="00D21DB9"/>
    <w:pPr>
      <w:spacing w:after="160" w:line="240" w:lineRule="exact"/>
    </w:pPr>
    <w:rPr>
      <w:rFonts w:ascii="Tahoma" w:eastAsia="MS Mincho" w:hAnsi="Tahoma"/>
      <w:b w:val="0"/>
      <w:sz w:val="20"/>
      <w:szCs w:val="20"/>
    </w:rPr>
  </w:style>
  <w:style w:type="paragraph" w:customStyle="1" w:styleId="CharCharChar1CharCharCharCharCharCharCharCharCharChar">
    <w:name w:val="Char Char Char1 Char Char Char Char Char Char Char Char Char Char"/>
    <w:autoRedefine/>
    <w:uiPriority w:val="99"/>
    <w:rsid w:val="00D21DB9"/>
    <w:pPr>
      <w:tabs>
        <w:tab w:val="num" w:pos="1134"/>
      </w:tabs>
      <w:spacing w:after="120"/>
      <w:ind w:left="357"/>
    </w:pPr>
  </w:style>
  <w:style w:type="paragraph" w:customStyle="1" w:styleId="Table1">
    <w:name w:val="Table 1"/>
    <w:basedOn w:val="Normal"/>
    <w:uiPriority w:val="99"/>
    <w:rsid w:val="00D21DB9"/>
    <w:pPr>
      <w:spacing w:after="120"/>
      <w:jc w:val="both"/>
    </w:pPr>
    <w:rPr>
      <w:rFonts w:ascii="Times New Roman" w:hAnsi="Times New Roman"/>
      <w:i/>
      <w:sz w:val="26"/>
      <w:szCs w:val="26"/>
      <w:u w:val="single"/>
      <w:lang w:val="vi-VN"/>
    </w:rPr>
  </w:style>
  <w:style w:type="table" w:customStyle="1" w:styleId="TableGrid12">
    <w:name w:val="Table Grid12"/>
    <w:uiPriority w:val="99"/>
    <w:rsid w:val="00D21DB9"/>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文字) (文字)6"/>
    <w:basedOn w:val="Normal"/>
    <w:uiPriority w:val="99"/>
    <w:rsid w:val="00D21DB9"/>
    <w:pPr>
      <w:spacing w:after="160" w:line="240" w:lineRule="exact"/>
    </w:pPr>
    <w:rPr>
      <w:rFonts w:ascii="Tahoma" w:eastAsia="MS Mincho" w:hAnsi="Tahoma"/>
      <w:b w:val="0"/>
      <w:sz w:val="20"/>
      <w:szCs w:val="20"/>
    </w:rPr>
  </w:style>
  <w:style w:type="character" w:customStyle="1" w:styleId="bangChar0">
    <w:name w:val="bang Char"/>
    <w:link w:val="bang0"/>
    <w:uiPriority w:val="99"/>
    <w:locked/>
    <w:rsid w:val="00D21DB9"/>
    <w:rPr>
      <w:sz w:val="24"/>
    </w:rPr>
  </w:style>
  <w:style w:type="paragraph" w:customStyle="1" w:styleId="Hinh1">
    <w:name w:val="Hinh 1"/>
    <w:basedOn w:val="Normal"/>
    <w:uiPriority w:val="99"/>
    <w:rsid w:val="00D21DB9"/>
    <w:pPr>
      <w:jc w:val="center"/>
    </w:pPr>
    <w:rPr>
      <w:rFonts w:ascii="Times New Roman" w:eastAsia="SimSun" w:hAnsi="Times New Roman"/>
      <w:sz w:val="26"/>
      <w:szCs w:val="26"/>
      <w:lang w:val="en-GB"/>
    </w:rPr>
  </w:style>
  <w:style w:type="paragraph" w:customStyle="1" w:styleId="TBCONS1">
    <w:name w:val="TBCONS1"/>
    <w:basedOn w:val="Normal"/>
    <w:uiPriority w:val="99"/>
    <w:rsid w:val="00D21DB9"/>
    <w:pPr>
      <w:ind w:firstLine="567"/>
      <w:jc w:val="both"/>
    </w:pPr>
    <w:rPr>
      <w:rFonts w:ascii="Times New Roman" w:hAnsi="Times New Roman"/>
      <w:b w:val="0"/>
      <w:sz w:val="26"/>
      <w:szCs w:val="26"/>
    </w:rPr>
  </w:style>
  <w:style w:type="character" w:customStyle="1" w:styleId="HinhChar">
    <w:name w:val="Hinh Char"/>
    <w:link w:val="Hinh"/>
    <w:locked/>
    <w:rsid w:val="00D21DB9"/>
    <w:rPr>
      <w:rFonts w:ascii="Arial" w:hAnsi="Arial"/>
      <w:caps/>
      <w:sz w:val="24"/>
      <w:lang w:val="en-GB"/>
    </w:rPr>
  </w:style>
  <w:style w:type="paragraph" w:customStyle="1" w:styleId="Stlye2">
    <w:name w:val="Stlye2"/>
    <w:basedOn w:val="Normal"/>
    <w:uiPriority w:val="99"/>
    <w:rsid w:val="00D21DB9"/>
    <w:pPr>
      <w:spacing w:after="120"/>
      <w:jc w:val="center"/>
    </w:pPr>
    <w:rPr>
      <w:rFonts w:ascii="Times New Roman" w:hAnsi="Times New Roman"/>
      <w:b w:val="0"/>
      <w:i/>
      <w:iCs/>
      <w:sz w:val="26"/>
      <w:szCs w:val="26"/>
      <w:lang w:val="en-GB"/>
    </w:rPr>
  </w:style>
  <w:style w:type="character" w:customStyle="1" w:styleId="grame">
    <w:name w:val="grame"/>
    <w:uiPriority w:val="99"/>
    <w:rsid w:val="00D21DB9"/>
    <w:rPr>
      <w:rFonts w:cs="Times New Roman"/>
    </w:rPr>
  </w:style>
  <w:style w:type="paragraph" w:customStyle="1" w:styleId="4">
    <w:name w:val="4"/>
    <w:basedOn w:val="Heading1"/>
    <w:uiPriority w:val="99"/>
    <w:rsid w:val="00D21DB9"/>
    <w:pPr>
      <w:spacing w:before="120" w:after="120"/>
      <w:jc w:val="both"/>
    </w:pPr>
    <w:rPr>
      <w:rFonts w:ascii="Times New Roman" w:hAnsi="Times New Roman" w:cs="Times New Roman"/>
      <w:sz w:val="26"/>
      <w:szCs w:val="40"/>
    </w:rPr>
  </w:style>
  <w:style w:type="character" w:customStyle="1" w:styleId="CharChar2">
    <w:name w:val="Char Char2"/>
    <w:uiPriority w:val="99"/>
    <w:rsid w:val="00D21DB9"/>
    <w:rPr>
      <w:rFonts w:ascii=".VnTime" w:hAnsi=".VnTime"/>
      <w:sz w:val="28"/>
      <w:lang w:val="en-US" w:eastAsia="en-US"/>
    </w:rPr>
  </w:style>
  <w:style w:type="character" w:customStyle="1" w:styleId="normal-h1">
    <w:name w:val="normal-h1"/>
    <w:uiPriority w:val="99"/>
    <w:rsid w:val="00D21DB9"/>
    <w:rPr>
      <w:rFonts w:ascii=".VnTime" w:hAnsi=".VnTime"/>
      <w:color w:val="0000FF"/>
      <w:sz w:val="24"/>
    </w:rPr>
  </w:style>
  <w:style w:type="character" w:customStyle="1" w:styleId="TableofFiguresChar">
    <w:name w:val="Table of Figures Char"/>
    <w:aliases w:val="BANG Char,hello Char"/>
    <w:link w:val="TableofFigures"/>
    <w:uiPriority w:val="99"/>
    <w:locked/>
    <w:rsid w:val="00D21DB9"/>
    <w:rPr>
      <w:sz w:val="24"/>
    </w:rPr>
  </w:style>
  <w:style w:type="paragraph" w:customStyle="1" w:styleId="FIGURES">
    <w:name w:val="FIGURES"/>
    <w:basedOn w:val="TableofFigures"/>
    <w:autoRedefine/>
    <w:uiPriority w:val="99"/>
    <w:rsid w:val="00D21DB9"/>
    <w:pPr>
      <w:ind w:left="0" w:firstLine="0"/>
      <w:jc w:val="center"/>
    </w:pPr>
    <w:rPr>
      <w:rFonts w:eastAsia="MS Mincho"/>
      <w:sz w:val="28"/>
      <w:szCs w:val="28"/>
      <w:lang w:val="vi-VN"/>
    </w:rPr>
  </w:style>
  <w:style w:type="paragraph" w:customStyle="1" w:styleId="bang0">
    <w:name w:val="bang"/>
    <w:basedOn w:val="Normal"/>
    <w:link w:val="bangChar0"/>
    <w:uiPriority w:val="99"/>
    <w:rsid w:val="00D21DB9"/>
    <w:pPr>
      <w:spacing w:before="120"/>
      <w:jc w:val="center"/>
    </w:pPr>
    <w:rPr>
      <w:rFonts w:ascii="Times New Roman" w:hAnsi="Times New Roman"/>
      <w:b w:val="0"/>
      <w:szCs w:val="20"/>
    </w:rPr>
  </w:style>
  <w:style w:type="paragraph" w:customStyle="1" w:styleId="5">
    <w:name w:val="5"/>
    <w:basedOn w:val="Heading1"/>
    <w:uiPriority w:val="99"/>
    <w:rsid w:val="00D21DB9"/>
    <w:pPr>
      <w:spacing w:before="120" w:after="120"/>
      <w:jc w:val="both"/>
    </w:pPr>
    <w:rPr>
      <w:rFonts w:ascii="Times New Roman" w:hAnsi="Times New Roman" w:cs="Times New Roman"/>
      <w:sz w:val="26"/>
      <w:szCs w:val="40"/>
    </w:rPr>
  </w:style>
  <w:style w:type="paragraph" w:customStyle="1" w:styleId="hinh0">
    <w:name w:val="hinh"/>
    <w:basedOn w:val="Hinh"/>
    <w:uiPriority w:val="99"/>
    <w:rsid w:val="00D21DB9"/>
    <w:pPr>
      <w:keepNext/>
      <w:spacing w:before="240" w:after="60"/>
      <w:outlineLvl w:val="2"/>
    </w:pPr>
    <w:rPr>
      <w:rFonts w:ascii="Times New Roman" w:hAnsi="Times New Roman"/>
      <w:bCs/>
      <w:caps w:val="0"/>
      <w:sz w:val="26"/>
      <w:szCs w:val="26"/>
      <w:lang w:val="en-US"/>
    </w:rPr>
  </w:style>
  <w:style w:type="paragraph" w:customStyle="1" w:styleId="DefaultParagraphFontParaCharCharCharCharChar">
    <w:name w:val="Default Paragraph Font Para Char Char Char Char Char"/>
    <w:autoRedefine/>
    <w:uiPriority w:val="99"/>
    <w:rsid w:val="00D21DB9"/>
    <w:pPr>
      <w:tabs>
        <w:tab w:val="left" w:pos="1152"/>
      </w:tabs>
      <w:spacing w:before="120" w:after="120" w:line="312" w:lineRule="auto"/>
    </w:pPr>
    <w:rPr>
      <w:rFonts w:ascii="Arial" w:hAnsi="Arial" w:cs="Arial"/>
      <w:sz w:val="26"/>
      <w:szCs w:val="26"/>
    </w:rPr>
  </w:style>
  <w:style w:type="paragraph" w:customStyle="1" w:styleId="hnh0">
    <w:name w:val="hình"/>
    <w:basedOn w:val="Normal"/>
    <w:uiPriority w:val="99"/>
    <w:rsid w:val="00D21DB9"/>
    <w:pPr>
      <w:spacing w:before="120" w:after="120"/>
      <w:jc w:val="center"/>
    </w:pPr>
    <w:rPr>
      <w:rFonts w:ascii="Times New Roman" w:hAnsi="Times New Roman"/>
      <w:b w:val="0"/>
      <w:sz w:val="26"/>
    </w:rPr>
  </w:style>
  <w:style w:type="paragraph" w:customStyle="1" w:styleId="hinh10">
    <w:name w:val="hinh1"/>
    <w:basedOn w:val="Normal"/>
    <w:uiPriority w:val="99"/>
    <w:rsid w:val="00D21DB9"/>
    <w:pPr>
      <w:spacing w:before="120" w:after="120"/>
      <w:jc w:val="center"/>
    </w:pPr>
    <w:rPr>
      <w:rFonts w:ascii="Times New Roman" w:hAnsi="Times New Roman"/>
      <w:b w:val="0"/>
      <w:sz w:val="26"/>
      <w:szCs w:val="26"/>
    </w:rPr>
  </w:style>
  <w:style w:type="paragraph" w:customStyle="1" w:styleId="than">
    <w:name w:val="than"/>
    <w:basedOn w:val="Normal"/>
    <w:uiPriority w:val="99"/>
    <w:rsid w:val="00D21DB9"/>
    <w:pPr>
      <w:spacing w:before="100" w:beforeAutospacing="1" w:after="100" w:afterAutospacing="1"/>
    </w:pPr>
    <w:rPr>
      <w:rFonts w:ascii="Times New Roman" w:hAnsi="Times New Roman"/>
      <w:b w:val="0"/>
      <w:sz w:val="26"/>
    </w:rPr>
  </w:style>
  <w:style w:type="paragraph" w:customStyle="1" w:styleId="CharCharCharCharCharCharCharChar">
    <w:name w:val="Char Char Char Char 字元 字元 Char Char Char Char"/>
    <w:basedOn w:val="Normal"/>
    <w:uiPriority w:val="99"/>
    <w:rsid w:val="00D21DB9"/>
    <w:pPr>
      <w:spacing w:after="160" w:line="240" w:lineRule="exact"/>
    </w:pPr>
    <w:rPr>
      <w:rFonts w:ascii="Tahoma" w:eastAsia="MS Mincho" w:hAnsi="Tahoma"/>
      <w:b w:val="0"/>
      <w:sz w:val="20"/>
      <w:szCs w:val="20"/>
    </w:rPr>
  </w:style>
  <w:style w:type="paragraph" w:customStyle="1" w:styleId="s4">
    <w:name w:val="s4"/>
    <w:basedOn w:val="Normal"/>
    <w:uiPriority w:val="99"/>
    <w:rsid w:val="00D21DB9"/>
    <w:pPr>
      <w:spacing w:before="120" w:after="120"/>
      <w:jc w:val="both"/>
    </w:pPr>
    <w:rPr>
      <w:rFonts w:ascii="Times New Roman" w:hAnsi="Times New Roman"/>
      <w:bCs/>
      <w:sz w:val="26"/>
      <w:szCs w:val="26"/>
    </w:rPr>
  </w:style>
  <w:style w:type="paragraph" w:customStyle="1" w:styleId="s5">
    <w:name w:val="s5"/>
    <w:basedOn w:val="Normal"/>
    <w:uiPriority w:val="99"/>
    <w:rsid w:val="00D21DB9"/>
    <w:pPr>
      <w:spacing w:before="120" w:after="120"/>
    </w:pPr>
    <w:rPr>
      <w:rFonts w:ascii="Times New Roman" w:hAnsi="Times New Roman"/>
      <w:bCs/>
      <w:sz w:val="26"/>
      <w:szCs w:val="26"/>
    </w:rPr>
  </w:style>
  <w:style w:type="paragraph" w:customStyle="1" w:styleId="s3">
    <w:name w:val="s3"/>
    <w:basedOn w:val="Normal"/>
    <w:uiPriority w:val="99"/>
    <w:rsid w:val="00D21DB9"/>
    <w:pPr>
      <w:spacing w:before="120" w:after="120"/>
      <w:jc w:val="both"/>
    </w:pPr>
    <w:rPr>
      <w:rFonts w:ascii="Times New Roman" w:hAnsi="Times New Roman"/>
      <w:bCs/>
      <w:sz w:val="26"/>
      <w:szCs w:val="26"/>
    </w:rPr>
  </w:style>
  <w:style w:type="paragraph" w:customStyle="1" w:styleId="s2">
    <w:name w:val="s2"/>
    <w:basedOn w:val="Normal"/>
    <w:uiPriority w:val="99"/>
    <w:rsid w:val="00D21DB9"/>
    <w:pPr>
      <w:spacing w:before="120" w:after="120"/>
      <w:jc w:val="both"/>
    </w:pPr>
    <w:rPr>
      <w:rFonts w:ascii="Times New Roman" w:hAnsi="Times New Roman"/>
      <w:bCs/>
      <w:sz w:val="26"/>
      <w:szCs w:val="26"/>
    </w:rPr>
  </w:style>
  <w:style w:type="table" w:customStyle="1" w:styleId="TableProfessional1">
    <w:name w:val="Table Professional1"/>
    <w:uiPriority w:val="99"/>
    <w:rsid w:val="00D21DB9"/>
    <w:pPr>
      <w:ind w:left="57" w:right="5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paragraph" w:customStyle="1" w:styleId="Normal3">
    <w:name w:val="Normal3"/>
    <w:basedOn w:val="Normal"/>
    <w:qFormat/>
    <w:rsid w:val="00D21DB9"/>
    <w:pPr>
      <w:widowControl w:val="0"/>
      <w:spacing w:before="120"/>
      <w:jc w:val="both"/>
    </w:pPr>
    <w:rPr>
      <w:rFonts w:ascii="Times New Roman" w:eastAsia="SimSun" w:hAnsi="Times New Roman"/>
      <w:b w:val="0"/>
      <w:noProof/>
      <w:szCs w:val="20"/>
    </w:rPr>
  </w:style>
  <w:style w:type="character" w:customStyle="1" w:styleId="BodyText1CharChar">
    <w:name w:val="Body Text1 Char Char"/>
    <w:uiPriority w:val="99"/>
    <w:rsid w:val="00D21DB9"/>
    <w:rPr>
      <w:rFonts w:ascii="VNI-Helve" w:eastAsia="SimSun" w:hAnsi="VNI-Helve"/>
      <w:color w:val="000000"/>
      <w:sz w:val="24"/>
      <w:lang w:val="en-GB" w:eastAsia="en-US"/>
    </w:rPr>
  </w:style>
  <w:style w:type="paragraph" w:customStyle="1" w:styleId="HI1">
    <w:name w:val="HI1"/>
    <w:basedOn w:val="Normal"/>
    <w:uiPriority w:val="99"/>
    <w:rsid w:val="00D21DB9"/>
    <w:pPr>
      <w:tabs>
        <w:tab w:val="right" w:leader="dot" w:pos="9064"/>
      </w:tabs>
      <w:spacing w:before="60" w:after="60"/>
      <w:jc w:val="center"/>
    </w:pPr>
    <w:rPr>
      <w:rFonts w:ascii="Times New Roman" w:hAnsi="Times New Roman"/>
      <w:b w:val="0"/>
      <w:sz w:val="26"/>
      <w:szCs w:val="26"/>
      <w:lang w:val="vi-VN"/>
    </w:rPr>
  </w:style>
  <w:style w:type="paragraph" w:customStyle="1" w:styleId="Title1">
    <w:name w:val="Title1"/>
    <w:basedOn w:val="Normal"/>
    <w:uiPriority w:val="99"/>
    <w:rsid w:val="00D21DB9"/>
    <w:pPr>
      <w:spacing w:before="100" w:beforeAutospacing="1" w:after="100" w:afterAutospacing="1"/>
    </w:pPr>
    <w:rPr>
      <w:rFonts w:ascii="Times New Roman" w:hAnsi="Times New Roman"/>
      <w:b w:val="0"/>
      <w:sz w:val="26"/>
    </w:rPr>
  </w:style>
  <w:style w:type="character" w:customStyle="1" w:styleId="apple-style-span">
    <w:name w:val="apple-style-span"/>
    <w:uiPriority w:val="99"/>
    <w:rsid w:val="00D21DB9"/>
    <w:rPr>
      <w:rFonts w:cs="Times New Roman"/>
    </w:rPr>
  </w:style>
  <w:style w:type="paragraph" w:customStyle="1" w:styleId="banghinh">
    <w:name w:val="banghinh"/>
    <w:basedOn w:val="bang0"/>
    <w:uiPriority w:val="99"/>
    <w:rsid w:val="00D21DB9"/>
    <w:pPr>
      <w:ind w:firstLine="1979"/>
    </w:pPr>
    <w:rPr>
      <w:color w:val="000000"/>
      <w:szCs w:val="28"/>
      <w:lang w:val="vi-VN" w:eastAsia="ko-KR"/>
    </w:rPr>
  </w:style>
  <w:style w:type="paragraph" w:customStyle="1" w:styleId="bang1">
    <w:name w:val="bang1"/>
    <w:basedOn w:val="bang0"/>
    <w:link w:val="bang1Char"/>
    <w:uiPriority w:val="99"/>
    <w:rsid w:val="00D21DB9"/>
    <w:pPr>
      <w:spacing w:before="0" w:after="120"/>
    </w:pPr>
  </w:style>
  <w:style w:type="paragraph" w:styleId="Revision">
    <w:name w:val="Revision"/>
    <w:hidden/>
    <w:uiPriority w:val="99"/>
    <w:semiHidden/>
    <w:rsid w:val="00D21DB9"/>
    <w:rPr>
      <w:rFonts w:ascii="VNI-Times" w:eastAsia="SimSun" w:hAnsi="VNI-Times"/>
      <w:sz w:val="24"/>
      <w:szCs w:val="24"/>
      <w:lang w:val="en-GB"/>
    </w:rPr>
  </w:style>
  <w:style w:type="paragraph" w:customStyle="1" w:styleId="leve-1">
    <w:name w:val="leve-1"/>
    <w:basedOn w:val="Normal"/>
    <w:uiPriority w:val="99"/>
    <w:rsid w:val="00D21DB9"/>
    <w:pPr>
      <w:spacing w:before="120" w:after="120"/>
      <w:jc w:val="center"/>
      <w:outlineLvl w:val="0"/>
    </w:pPr>
    <w:rPr>
      <w:rFonts w:ascii="Times New Roman" w:hAnsi="Times New Roman"/>
      <w:sz w:val="28"/>
      <w:szCs w:val="28"/>
    </w:rPr>
  </w:style>
  <w:style w:type="paragraph" w:customStyle="1" w:styleId="trichdan">
    <w:name w:val="trich dan"/>
    <w:basedOn w:val="Normal"/>
    <w:uiPriority w:val="99"/>
    <w:rsid w:val="00D21DB9"/>
    <w:pPr>
      <w:spacing w:before="90" w:after="90" w:line="288" w:lineRule="auto"/>
      <w:jc w:val="right"/>
    </w:pPr>
    <w:rPr>
      <w:rFonts w:ascii="Times New Roman" w:hAnsi="Times New Roman"/>
      <w:b w:val="0"/>
      <w:i/>
      <w:sz w:val="22"/>
    </w:rPr>
  </w:style>
  <w:style w:type="paragraph" w:customStyle="1" w:styleId="H1">
    <w:name w:val="H1"/>
    <w:basedOn w:val="Normal"/>
    <w:link w:val="H1Char"/>
    <w:uiPriority w:val="99"/>
    <w:rsid w:val="00D21DB9"/>
    <w:pPr>
      <w:jc w:val="both"/>
    </w:pPr>
    <w:rPr>
      <w:rFonts w:ascii="Times New Roman" w:hAnsi="Times New Roman"/>
      <w:szCs w:val="20"/>
    </w:rPr>
  </w:style>
  <w:style w:type="character" w:customStyle="1" w:styleId="H1Char">
    <w:name w:val="H1 Char"/>
    <w:link w:val="H1"/>
    <w:uiPriority w:val="99"/>
    <w:locked/>
    <w:rsid w:val="00D21DB9"/>
    <w:rPr>
      <w:b/>
      <w:sz w:val="24"/>
    </w:rPr>
  </w:style>
  <w:style w:type="character" w:customStyle="1" w:styleId="bang1Char">
    <w:name w:val="bang1 Char"/>
    <w:link w:val="bang1"/>
    <w:uiPriority w:val="99"/>
    <w:locked/>
    <w:rsid w:val="00D21DB9"/>
    <w:rPr>
      <w:sz w:val="24"/>
    </w:rPr>
  </w:style>
  <w:style w:type="character" w:customStyle="1" w:styleId="st">
    <w:name w:val="st"/>
    <w:uiPriority w:val="99"/>
    <w:rsid w:val="00D21DB9"/>
    <w:rPr>
      <w:rFonts w:cs="Times New Roman"/>
    </w:rPr>
  </w:style>
  <w:style w:type="paragraph" w:customStyle="1" w:styleId="Default">
    <w:name w:val="Default"/>
    <w:rsid w:val="00D21DB9"/>
    <w:pPr>
      <w:autoSpaceDE w:val="0"/>
      <w:autoSpaceDN w:val="0"/>
      <w:adjustRightInd w:val="0"/>
    </w:pPr>
    <w:rPr>
      <w:rFonts w:eastAsia="SimSun"/>
      <w:color w:val="000000"/>
      <w:sz w:val="24"/>
      <w:szCs w:val="24"/>
    </w:rPr>
  </w:style>
  <w:style w:type="paragraph" w:customStyle="1" w:styleId="B1">
    <w:name w:val="B1"/>
    <w:basedOn w:val="Normal"/>
    <w:link w:val="B1Char"/>
    <w:uiPriority w:val="99"/>
    <w:rsid w:val="00D21DB9"/>
    <w:pPr>
      <w:tabs>
        <w:tab w:val="left" w:pos="0"/>
        <w:tab w:val="left" w:pos="720"/>
      </w:tabs>
      <w:autoSpaceDE w:val="0"/>
      <w:autoSpaceDN w:val="0"/>
      <w:adjustRightInd w:val="0"/>
      <w:spacing w:line="360" w:lineRule="auto"/>
      <w:jc w:val="center"/>
    </w:pPr>
    <w:rPr>
      <w:rFonts w:ascii="Times New Roman" w:hAnsi="Times New Roman"/>
      <w:sz w:val="26"/>
      <w:szCs w:val="20"/>
      <w:lang w:val="sv-SE"/>
    </w:rPr>
  </w:style>
  <w:style w:type="character" w:customStyle="1" w:styleId="B1Char">
    <w:name w:val="B1 Char"/>
    <w:link w:val="B1"/>
    <w:uiPriority w:val="99"/>
    <w:locked/>
    <w:rsid w:val="00D21DB9"/>
    <w:rPr>
      <w:b/>
      <w:sz w:val="26"/>
      <w:lang w:val="sv-SE"/>
    </w:rPr>
  </w:style>
  <w:style w:type="paragraph" w:customStyle="1" w:styleId="pp2">
    <w:name w:val="pp2"/>
    <w:basedOn w:val="Normal"/>
    <w:link w:val="pp2Char"/>
    <w:uiPriority w:val="99"/>
    <w:rsid w:val="00D21DB9"/>
    <w:pPr>
      <w:tabs>
        <w:tab w:val="left" w:pos="0"/>
        <w:tab w:val="left" w:pos="600"/>
      </w:tabs>
      <w:autoSpaceDE w:val="0"/>
      <w:autoSpaceDN w:val="0"/>
      <w:adjustRightInd w:val="0"/>
      <w:spacing w:line="360" w:lineRule="auto"/>
      <w:jc w:val="both"/>
    </w:pPr>
    <w:rPr>
      <w:rFonts w:ascii="Times New Roman" w:hAnsi="Times New Roman"/>
      <w:sz w:val="26"/>
      <w:szCs w:val="20"/>
      <w:lang w:val="sv-SE"/>
    </w:rPr>
  </w:style>
  <w:style w:type="character" w:customStyle="1" w:styleId="pp2Char">
    <w:name w:val="pp2 Char"/>
    <w:link w:val="pp2"/>
    <w:uiPriority w:val="99"/>
    <w:locked/>
    <w:rsid w:val="00D21DB9"/>
    <w:rPr>
      <w:b/>
      <w:sz w:val="26"/>
      <w:lang w:val="sv-SE"/>
    </w:rPr>
  </w:style>
  <w:style w:type="paragraph" w:customStyle="1" w:styleId="Indexgachdaudong">
    <w:name w:val="Index (gach dau dong)"/>
    <w:basedOn w:val="Index1"/>
    <w:next w:val="Index1"/>
    <w:autoRedefine/>
    <w:uiPriority w:val="99"/>
    <w:rsid w:val="00D21DB9"/>
    <w:pPr>
      <w:widowControl w:val="0"/>
      <w:numPr>
        <w:numId w:val="16"/>
      </w:numPr>
      <w:autoSpaceDE w:val="0"/>
      <w:autoSpaceDN w:val="0"/>
      <w:adjustRightInd w:val="0"/>
      <w:spacing w:before="0" w:after="0" w:line="360" w:lineRule="auto"/>
    </w:pPr>
    <w:rPr>
      <w:sz w:val="26"/>
      <w:szCs w:val="26"/>
    </w:rPr>
  </w:style>
  <w:style w:type="paragraph" w:customStyle="1" w:styleId="pp1">
    <w:name w:val="pp1"/>
    <w:basedOn w:val="Heading1"/>
    <w:uiPriority w:val="99"/>
    <w:rsid w:val="00D21DB9"/>
    <w:pPr>
      <w:tabs>
        <w:tab w:val="left" w:pos="0"/>
        <w:tab w:val="left" w:pos="600"/>
      </w:tabs>
      <w:spacing w:before="0" w:after="0" w:line="360" w:lineRule="auto"/>
      <w:jc w:val="center"/>
    </w:pPr>
    <w:rPr>
      <w:rFonts w:ascii="Times New Roman" w:hAnsi="Times New Roman" w:cs="Times New Roman"/>
      <w:kern w:val="0"/>
    </w:rPr>
  </w:style>
  <w:style w:type="paragraph" w:styleId="TOCHeading">
    <w:name w:val="TOC Heading"/>
    <w:basedOn w:val="Heading1"/>
    <w:next w:val="Normal"/>
    <w:uiPriority w:val="39"/>
    <w:qFormat/>
    <w:rsid w:val="00D21DB9"/>
    <w:pPr>
      <w:keepLines/>
      <w:spacing w:before="480" w:after="0" w:line="276" w:lineRule="auto"/>
      <w:outlineLvl w:val="9"/>
    </w:pPr>
    <w:rPr>
      <w:rFonts w:ascii="Cambria" w:hAnsi="Cambria" w:cs="Times New Roman"/>
      <w:color w:val="365F91"/>
      <w:kern w:val="0"/>
      <w:sz w:val="28"/>
      <w:szCs w:val="28"/>
    </w:rPr>
  </w:style>
  <w:style w:type="character" w:customStyle="1" w:styleId="textbody1">
    <w:name w:val="textbody1"/>
    <w:uiPriority w:val="99"/>
    <w:rsid w:val="00D21DB9"/>
    <w:rPr>
      <w:rFonts w:cs="Times New Roman"/>
    </w:rPr>
  </w:style>
  <w:style w:type="character" w:customStyle="1" w:styleId="apple-converted-space">
    <w:name w:val="apple-converted-space"/>
    <w:rsid w:val="00D21DB9"/>
    <w:rPr>
      <w:rFonts w:cs="Times New Roman"/>
    </w:rPr>
  </w:style>
  <w:style w:type="paragraph" w:customStyle="1" w:styleId="DANHMUCBANG">
    <w:name w:val="DANH MUC BANG"/>
    <w:basedOn w:val="Heading3"/>
    <w:qFormat/>
    <w:rsid w:val="00D21DB9"/>
    <w:pPr>
      <w:spacing w:before="0" w:after="120"/>
      <w:jc w:val="center"/>
    </w:pPr>
    <w:rPr>
      <w:rFonts w:ascii="Times New Roman" w:eastAsia="SimSun" w:hAnsi="Times New Roman"/>
      <w:b w:val="0"/>
      <w:bCs w:val="0"/>
      <w:color w:val="000000"/>
      <w:szCs w:val="24"/>
      <w:lang w:val="en-GB"/>
    </w:rPr>
  </w:style>
  <w:style w:type="paragraph" w:customStyle="1" w:styleId="DANHMCBNG">
    <w:name w:val="DANH MỤC BẢNG"/>
    <w:basedOn w:val="Heading1"/>
    <w:uiPriority w:val="99"/>
    <w:rsid w:val="00D21DB9"/>
    <w:pPr>
      <w:spacing w:before="0" w:after="120"/>
      <w:jc w:val="center"/>
    </w:pPr>
    <w:rPr>
      <w:rFonts w:ascii="Times New Roman" w:eastAsia="SimSun" w:hAnsi="Times New Roman" w:cs="Times New Roman"/>
      <w:bCs w:val="0"/>
      <w:color w:val="000000"/>
      <w:kern w:val="0"/>
      <w:sz w:val="26"/>
      <w:szCs w:val="26"/>
      <w:lang w:val="en-GB"/>
    </w:rPr>
  </w:style>
  <w:style w:type="paragraph" w:customStyle="1" w:styleId="DANHMCHNH">
    <w:name w:val="DANH MỤC HÌNH"/>
    <w:basedOn w:val="TOC3"/>
    <w:uiPriority w:val="99"/>
    <w:rsid w:val="00D21DB9"/>
    <w:pPr>
      <w:tabs>
        <w:tab w:val="right" w:leader="dot" w:pos="9090"/>
      </w:tabs>
      <w:spacing w:before="40" w:after="40"/>
      <w:jc w:val="center"/>
    </w:pPr>
    <w:rPr>
      <w:rFonts w:eastAsia="SimSun"/>
      <w:i/>
      <w:sz w:val="26"/>
      <w:szCs w:val="26"/>
      <w:lang w:val="vi-VN"/>
    </w:rPr>
  </w:style>
  <w:style w:type="paragraph" w:customStyle="1" w:styleId="MC2">
    <w:name w:val="MỤC 2"/>
    <w:basedOn w:val="Heading3"/>
    <w:uiPriority w:val="99"/>
    <w:rsid w:val="00D21DB9"/>
    <w:pPr>
      <w:spacing w:before="0" w:after="120"/>
    </w:pPr>
    <w:rPr>
      <w:rFonts w:ascii="Times New Roman" w:hAnsi="Times New Roman"/>
      <w:color w:val="000000"/>
      <w:szCs w:val="20"/>
      <w:lang w:val="en-GB"/>
    </w:rPr>
  </w:style>
  <w:style w:type="paragraph" w:customStyle="1" w:styleId="StyleHeading2Justified">
    <w:name w:val="Style Heading 2 + Justified"/>
    <w:basedOn w:val="Heading2"/>
    <w:uiPriority w:val="99"/>
    <w:rsid w:val="00D21DB9"/>
    <w:pPr>
      <w:spacing w:after="240"/>
      <w:jc w:val="both"/>
    </w:pPr>
    <w:rPr>
      <w:rFonts w:ascii="Times New Roman" w:hAnsi="Times New Roman"/>
      <w:i w:val="0"/>
      <w:sz w:val="26"/>
    </w:rPr>
  </w:style>
  <w:style w:type="paragraph" w:customStyle="1" w:styleId="H3">
    <w:name w:val="H3"/>
    <w:basedOn w:val="Normal"/>
    <w:link w:val="H3Char"/>
    <w:uiPriority w:val="99"/>
    <w:rsid w:val="00D21DB9"/>
    <w:rPr>
      <w:rFonts w:ascii="Times New Roman" w:hAnsi="Times New Roman"/>
      <w:b w:val="0"/>
      <w:szCs w:val="20"/>
    </w:rPr>
  </w:style>
  <w:style w:type="character" w:customStyle="1" w:styleId="H3Char">
    <w:name w:val="H3 Char"/>
    <w:link w:val="H3"/>
    <w:uiPriority w:val="99"/>
    <w:locked/>
    <w:rsid w:val="00D21DB9"/>
    <w:rPr>
      <w:sz w:val="24"/>
    </w:rPr>
  </w:style>
  <w:style w:type="character" w:customStyle="1" w:styleId="Binhthuong">
    <w:name w:val="Binh thuong"/>
    <w:uiPriority w:val="99"/>
    <w:rsid w:val="00D21DB9"/>
    <w:rPr>
      <w:rFonts w:ascii="Times New Roman" w:hAnsi="Times New Roman"/>
      <w:b/>
      <w:sz w:val="26"/>
    </w:rPr>
  </w:style>
  <w:style w:type="paragraph" w:customStyle="1" w:styleId="Danhmcbng0">
    <w:name w:val="Danh mục bảng"/>
    <w:basedOn w:val="Normal"/>
    <w:uiPriority w:val="99"/>
    <w:rsid w:val="00D21DB9"/>
    <w:pPr>
      <w:jc w:val="center"/>
    </w:pPr>
    <w:rPr>
      <w:rFonts w:ascii="Times New Roman" w:hAnsi="Times New Roman"/>
      <w:bCs/>
      <w:sz w:val="28"/>
      <w:szCs w:val="20"/>
    </w:rPr>
  </w:style>
  <w:style w:type="table" w:customStyle="1" w:styleId="TableGrid50">
    <w:name w:val="Table Grid5"/>
    <w:uiPriority w:val="99"/>
    <w:rsid w:val="006B64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ptBoldBlackJustifiedLinespacing15lines">
    <w:name w:val="Style 13 pt Bold Black Justified Line spacing:  1.5 lines"/>
    <w:basedOn w:val="Normal"/>
    <w:autoRedefine/>
    <w:uiPriority w:val="99"/>
    <w:rsid w:val="008015EA"/>
    <w:pPr>
      <w:spacing w:line="360" w:lineRule="auto"/>
      <w:jc w:val="both"/>
    </w:pPr>
    <w:rPr>
      <w:rFonts w:ascii="Times New Roman" w:hAnsi="Times New Roman"/>
      <w:bCs/>
      <w:color w:val="000000"/>
      <w:sz w:val="26"/>
      <w:szCs w:val="20"/>
      <w:lang w:val="en-GB"/>
    </w:rPr>
  </w:style>
  <w:style w:type="character" w:customStyle="1" w:styleId="Heading4Char1">
    <w:name w:val="Heading 4 Char1"/>
    <w:aliases w:val="Char11 Char Char2,h44 Char2,Heading 4 Char Char Char1,Heading 4 Char Char Char Char2,Heading 4 Char Char1"/>
    <w:uiPriority w:val="99"/>
    <w:locked/>
    <w:rsid w:val="008015EA"/>
    <w:rPr>
      <w:rFonts w:ascii="VNI-Park" w:eastAsia="SimSun" w:hAnsi="VNI-Park" w:cs="Times New Roman"/>
      <w:b/>
      <w:color w:val="000000"/>
      <w:position w:val="-6"/>
      <w:sz w:val="24"/>
      <w:szCs w:val="24"/>
      <w:lang w:val="en-GB"/>
    </w:rPr>
  </w:style>
  <w:style w:type="paragraph" w:styleId="NoSpacing">
    <w:name w:val="No Spacing"/>
    <w:link w:val="NoSpacingChar"/>
    <w:uiPriority w:val="99"/>
    <w:qFormat/>
    <w:rsid w:val="008015EA"/>
    <w:rPr>
      <w:rFonts w:ascii="Calibri" w:hAnsi="Calibri"/>
      <w:sz w:val="22"/>
      <w:szCs w:val="22"/>
    </w:rPr>
  </w:style>
  <w:style w:type="character" w:customStyle="1" w:styleId="NoSpacingChar">
    <w:name w:val="No Spacing Char"/>
    <w:link w:val="NoSpacing"/>
    <w:uiPriority w:val="99"/>
    <w:locked/>
    <w:rsid w:val="008015EA"/>
    <w:rPr>
      <w:rFonts w:ascii="Calibri" w:hAnsi="Calibri" w:cs="Times New Roman"/>
      <w:sz w:val="22"/>
      <w:szCs w:val="22"/>
      <w:lang w:val="en-US" w:eastAsia="en-US" w:bidi="ar-SA"/>
    </w:rPr>
  </w:style>
  <w:style w:type="table" w:customStyle="1" w:styleId="TableGrid60">
    <w:name w:val="Table Grid6"/>
    <w:uiPriority w:val="99"/>
    <w:rsid w:val="008015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uiPriority w:val="99"/>
    <w:rsid w:val="008015EA"/>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
    <w:name w:val="I/."/>
    <w:basedOn w:val="Normal"/>
    <w:uiPriority w:val="99"/>
    <w:rsid w:val="008015EA"/>
    <w:pPr>
      <w:spacing w:before="120"/>
    </w:pPr>
    <w:rPr>
      <w:rFonts w:ascii="Times New Roman" w:hAnsi="Times New Roman"/>
      <w:sz w:val="26"/>
      <w:u w:val="single"/>
    </w:rPr>
  </w:style>
  <w:style w:type="paragraph" w:customStyle="1" w:styleId="inside">
    <w:name w:val="inside"/>
    <w:basedOn w:val="Normal"/>
    <w:uiPriority w:val="99"/>
    <w:rsid w:val="008015EA"/>
    <w:pPr>
      <w:keepNext/>
      <w:spacing w:before="40" w:after="20" w:line="340" w:lineRule="exact"/>
      <w:jc w:val="center"/>
    </w:pPr>
    <w:rPr>
      <w:rFonts w:ascii="VNI-Aptima" w:hAnsi="VNI-Aptima"/>
      <w:b w:val="0"/>
      <w:sz w:val="26"/>
      <w:szCs w:val="20"/>
      <w:lang w:val="en-GB"/>
    </w:rPr>
  </w:style>
  <w:style w:type="paragraph" w:customStyle="1" w:styleId="ListItemC0">
    <w:name w:val="List Item C0+"/>
    <w:basedOn w:val="Normal"/>
    <w:uiPriority w:val="99"/>
    <w:rsid w:val="008015EA"/>
    <w:pPr>
      <w:overflowPunct w:val="0"/>
      <w:autoSpaceDE w:val="0"/>
      <w:autoSpaceDN w:val="0"/>
      <w:adjustRightInd w:val="0"/>
      <w:textAlignment w:val="baseline"/>
    </w:pPr>
    <w:rPr>
      <w:rFonts w:ascii="Times New Roman" w:hAnsi="Times New Roman"/>
      <w:b w:val="0"/>
      <w:noProof/>
      <w:sz w:val="26"/>
    </w:rPr>
  </w:style>
  <w:style w:type="paragraph" w:customStyle="1" w:styleId="Style20">
    <w:name w:val="Style 2"/>
    <w:basedOn w:val="Normal"/>
    <w:uiPriority w:val="99"/>
    <w:rsid w:val="008015EA"/>
    <w:pPr>
      <w:jc w:val="center"/>
    </w:pPr>
    <w:rPr>
      <w:rFonts w:ascii="Times New Roman" w:hAnsi="Times New Roman"/>
      <w:b w:val="0"/>
      <w:sz w:val="26"/>
      <w:szCs w:val="26"/>
    </w:rPr>
  </w:style>
  <w:style w:type="paragraph" w:customStyle="1" w:styleId="H4">
    <w:name w:val="H4"/>
    <w:basedOn w:val="Normal"/>
    <w:uiPriority w:val="99"/>
    <w:rsid w:val="008015EA"/>
    <w:pPr>
      <w:spacing w:before="120" w:after="120"/>
      <w:jc w:val="both"/>
    </w:pPr>
    <w:rPr>
      <w:rFonts w:ascii="Times New Roman" w:hAnsi="Times New Roman"/>
      <w:sz w:val="26"/>
      <w:szCs w:val="26"/>
    </w:rPr>
  </w:style>
  <w:style w:type="character" w:customStyle="1" w:styleId="tintoptitle">
    <w:name w:val="tintop_title"/>
    <w:uiPriority w:val="99"/>
    <w:rsid w:val="008015EA"/>
    <w:rPr>
      <w:rFonts w:cs="Times New Roman"/>
    </w:rPr>
  </w:style>
  <w:style w:type="character" w:customStyle="1" w:styleId="text">
    <w:name w:val="text"/>
    <w:uiPriority w:val="99"/>
    <w:rsid w:val="008015EA"/>
    <w:rPr>
      <w:rFonts w:cs="Times New Roman"/>
    </w:rPr>
  </w:style>
  <w:style w:type="character" w:customStyle="1" w:styleId="newstitle1">
    <w:name w:val="news_title1"/>
    <w:uiPriority w:val="99"/>
    <w:rsid w:val="008015EA"/>
    <w:rPr>
      <w:rFonts w:ascii="Tahoma" w:hAnsi="Tahoma" w:cs="Tahoma"/>
      <w:b/>
      <w:bCs/>
      <w:color w:val="024281"/>
      <w:sz w:val="20"/>
      <w:szCs w:val="20"/>
      <w:shd w:val="clear" w:color="auto" w:fill="auto"/>
    </w:rPr>
  </w:style>
  <w:style w:type="character" w:customStyle="1" w:styleId="normalbold1">
    <w:name w:val="normalbold1"/>
    <w:uiPriority w:val="99"/>
    <w:rsid w:val="008015EA"/>
    <w:rPr>
      <w:rFonts w:ascii="Tahoma" w:hAnsi="Tahoma" w:cs="Tahoma"/>
      <w:b/>
      <w:bCs/>
      <w:sz w:val="18"/>
      <w:szCs w:val="18"/>
    </w:rPr>
  </w:style>
  <w:style w:type="paragraph" w:styleId="TOAHeading">
    <w:name w:val="toa heading"/>
    <w:basedOn w:val="Normal"/>
    <w:next w:val="Normal"/>
    <w:uiPriority w:val="99"/>
    <w:rsid w:val="008015EA"/>
    <w:pPr>
      <w:spacing w:before="120"/>
    </w:pPr>
    <w:rPr>
      <w:rFonts w:ascii="Arial" w:hAnsi="Arial" w:cs="Arial"/>
      <w:bCs/>
      <w:sz w:val="26"/>
    </w:rPr>
  </w:style>
  <w:style w:type="paragraph" w:customStyle="1" w:styleId="ndieund">
    <w:name w:val="ndieund"/>
    <w:basedOn w:val="Normal"/>
    <w:uiPriority w:val="99"/>
    <w:rsid w:val="008015EA"/>
    <w:pPr>
      <w:spacing w:before="100" w:beforeAutospacing="1" w:after="100" w:afterAutospacing="1"/>
    </w:pPr>
    <w:rPr>
      <w:rFonts w:ascii="Times New Roman" w:eastAsia="Batang" w:hAnsi="Times New Roman"/>
      <w:b w:val="0"/>
      <w:sz w:val="26"/>
      <w:lang w:eastAsia="ko-KR"/>
    </w:rPr>
  </w:style>
  <w:style w:type="paragraph" w:customStyle="1" w:styleId="Style">
    <w:name w:val="Style"/>
    <w:basedOn w:val="Normal"/>
    <w:uiPriority w:val="99"/>
    <w:rsid w:val="008015EA"/>
    <w:pPr>
      <w:spacing w:before="120" w:after="120"/>
      <w:jc w:val="center"/>
    </w:pPr>
    <w:rPr>
      <w:rFonts w:ascii="VNI-Helve-Condense" w:hAnsi="VNI-Helve-Condense"/>
      <w:sz w:val="26"/>
      <w:szCs w:val="26"/>
    </w:rPr>
  </w:style>
  <w:style w:type="paragraph" w:customStyle="1" w:styleId="Normal13pt">
    <w:name w:val="Normal + 13 pt"/>
    <w:aliases w:val="Justified,Before:  6 pt,After:  6 pt"/>
    <w:basedOn w:val="Normal"/>
    <w:uiPriority w:val="99"/>
    <w:rsid w:val="008015EA"/>
    <w:pPr>
      <w:tabs>
        <w:tab w:val="left" w:pos="567"/>
      </w:tabs>
      <w:spacing w:before="120" w:after="120"/>
      <w:jc w:val="both"/>
    </w:pPr>
    <w:rPr>
      <w:rFonts w:ascii="Times New Roman" w:hAnsi="Times New Roman"/>
      <w:b w:val="0"/>
      <w:sz w:val="26"/>
      <w:szCs w:val="26"/>
      <w:lang w:val="nb-NO"/>
    </w:rPr>
  </w:style>
  <w:style w:type="paragraph" w:customStyle="1" w:styleId="quydinh">
    <w:name w:val="quydinh"/>
    <w:basedOn w:val="Normal"/>
    <w:uiPriority w:val="99"/>
    <w:rsid w:val="008015EA"/>
    <w:pPr>
      <w:overflowPunct w:val="0"/>
      <w:autoSpaceDE w:val="0"/>
      <w:autoSpaceDN w:val="0"/>
      <w:adjustRightInd w:val="0"/>
      <w:jc w:val="center"/>
      <w:textAlignment w:val="baseline"/>
    </w:pPr>
    <w:rPr>
      <w:rFonts w:ascii=".VnTime" w:hAnsi=".VnTime"/>
      <w:bCs/>
      <w:sz w:val="26"/>
      <w:szCs w:val="26"/>
    </w:rPr>
  </w:style>
  <w:style w:type="paragraph" w:customStyle="1" w:styleId="normal-p">
    <w:name w:val="normal-p"/>
    <w:basedOn w:val="Normal"/>
    <w:uiPriority w:val="99"/>
    <w:rsid w:val="008015EA"/>
    <w:pPr>
      <w:spacing w:before="100" w:beforeAutospacing="1" w:after="100" w:afterAutospacing="1"/>
    </w:pPr>
    <w:rPr>
      <w:rFonts w:ascii="Times New Roman" w:hAnsi="Times New Roman"/>
      <w:b w:val="0"/>
      <w:sz w:val="26"/>
    </w:rPr>
  </w:style>
  <w:style w:type="character" w:customStyle="1" w:styleId="normal-h">
    <w:name w:val="normal-h"/>
    <w:uiPriority w:val="99"/>
    <w:rsid w:val="008015EA"/>
    <w:rPr>
      <w:rFonts w:cs="Times New Roman"/>
    </w:rPr>
  </w:style>
  <w:style w:type="paragraph" w:customStyle="1" w:styleId="xl43">
    <w:name w:val="xl43"/>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18"/>
      <w:szCs w:val="18"/>
    </w:rPr>
  </w:style>
  <w:style w:type="table" w:customStyle="1" w:styleId="TableGrid71">
    <w:name w:val="Table Grid 71"/>
    <w:uiPriority w:val="99"/>
    <w:rsid w:val="008015E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Bng0">
    <w:name w:val="Bảng"/>
    <w:basedOn w:val="Bang"/>
    <w:uiPriority w:val="99"/>
    <w:rsid w:val="008015EA"/>
    <w:pPr>
      <w:spacing w:before="0"/>
      <w:jc w:val="left"/>
    </w:pPr>
    <w:rPr>
      <w:rFonts w:ascii="Times New Roman" w:hAnsi="Times New Roman" w:cs="Times New Roman"/>
      <w:b/>
      <w:i/>
      <w:caps w:val="0"/>
      <w:sz w:val="26"/>
      <w:szCs w:val="26"/>
      <w:u w:val="single"/>
      <w:lang w:val="vi-VN"/>
    </w:rPr>
  </w:style>
  <w:style w:type="character" w:customStyle="1" w:styleId="BangChar">
    <w:name w:val="Bang Char"/>
    <w:link w:val="Bang"/>
    <w:uiPriority w:val="99"/>
    <w:locked/>
    <w:rsid w:val="008015EA"/>
    <w:rPr>
      <w:rFonts w:ascii="Arial" w:hAnsi="Arial" w:cs="Arial"/>
      <w:caps/>
      <w:sz w:val="24"/>
      <w:szCs w:val="24"/>
      <w:lang w:val="en-GB"/>
    </w:rPr>
  </w:style>
  <w:style w:type="paragraph" w:customStyle="1" w:styleId="Char5">
    <w:name w:val="Char5"/>
    <w:basedOn w:val="Normal"/>
    <w:uiPriority w:val="99"/>
    <w:rsid w:val="008015EA"/>
    <w:pPr>
      <w:spacing w:after="160" w:line="240" w:lineRule="exact"/>
    </w:pPr>
    <w:rPr>
      <w:rFonts w:ascii="Tahoma" w:hAnsi="Tahoma" w:cs="Tahoma"/>
      <w:b w:val="0"/>
      <w:sz w:val="20"/>
      <w:szCs w:val="20"/>
    </w:rPr>
  </w:style>
  <w:style w:type="paragraph" w:customStyle="1" w:styleId="CharCharCharCharCharCharCharCharCharCharCharCharCharCharCharChar5">
    <w:name w:val="Char Char Char Char Char Char Char Char Char Char Char Char Char Char Char Char5"/>
    <w:basedOn w:val="Normal"/>
    <w:uiPriority w:val="99"/>
    <w:rsid w:val="008015EA"/>
    <w:pPr>
      <w:spacing w:after="160" w:line="240" w:lineRule="exact"/>
    </w:pPr>
    <w:rPr>
      <w:rFonts w:ascii="Tahoma" w:hAnsi="Tahoma" w:cs="Tahoma"/>
      <w:b w:val="0"/>
      <w:sz w:val="20"/>
      <w:szCs w:val="20"/>
    </w:rPr>
  </w:style>
  <w:style w:type="paragraph" w:customStyle="1" w:styleId="50">
    <w:name w:val="(文字) (文字)5"/>
    <w:basedOn w:val="Normal"/>
    <w:uiPriority w:val="99"/>
    <w:rsid w:val="008015EA"/>
    <w:pPr>
      <w:spacing w:after="160" w:line="240" w:lineRule="exact"/>
    </w:pPr>
    <w:rPr>
      <w:rFonts w:ascii="Tahoma" w:hAnsi="Tahoma" w:cs="Tahoma"/>
      <w:b w:val="0"/>
      <w:sz w:val="20"/>
      <w:szCs w:val="20"/>
    </w:rPr>
  </w:style>
  <w:style w:type="paragraph" w:customStyle="1" w:styleId="xl44">
    <w:name w:val="xl44"/>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sz w:val="18"/>
      <w:szCs w:val="18"/>
    </w:rPr>
  </w:style>
  <w:style w:type="paragraph" w:customStyle="1" w:styleId="xl45">
    <w:name w:val="xl45"/>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Cs/>
      <w:sz w:val="18"/>
      <w:szCs w:val="18"/>
    </w:rPr>
  </w:style>
  <w:style w:type="paragraph" w:customStyle="1" w:styleId="xl46">
    <w:name w:val="xl46"/>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18"/>
      <w:szCs w:val="18"/>
    </w:rPr>
  </w:style>
  <w:style w:type="paragraph" w:customStyle="1" w:styleId="xl47">
    <w:name w:val="xl47"/>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Cs/>
      <w:sz w:val="18"/>
      <w:szCs w:val="18"/>
    </w:rPr>
  </w:style>
  <w:style w:type="paragraph" w:customStyle="1" w:styleId="xl48">
    <w:name w:val="xl4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18"/>
      <w:szCs w:val="18"/>
    </w:rPr>
  </w:style>
  <w:style w:type="paragraph" w:customStyle="1" w:styleId="xl49">
    <w:name w:val="xl4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18"/>
      <w:szCs w:val="18"/>
    </w:rPr>
  </w:style>
  <w:style w:type="paragraph" w:styleId="z-TopofForm">
    <w:name w:val="HTML Top of Form"/>
    <w:basedOn w:val="Normal"/>
    <w:next w:val="Normal"/>
    <w:link w:val="z-TopofFormChar"/>
    <w:hidden/>
    <w:uiPriority w:val="99"/>
    <w:rsid w:val="008015EA"/>
    <w:pPr>
      <w:pBdr>
        <w:bottom w:val="single" w:sz="6" w:space="1" w:color="auto"/>
      </w:pBdr>
      <w:jc w:val="center"/>
    </w:pPr>
    <w:rPr>
      <w:rFonts w:ascii="Arial" w:hAnsi="Arial" w:cs="Arial"/>
      <w:b w:val="0"/>
      <w:vanish/>
      <w:sz w:val="16"/>
      <w:szCs w:val="16"/>
    </w:rPr>
  </w:style>
  <w:style w:type="character" w:customStyle="1" w:styleId="z-TopofFormChar">
    <w:name w:val="z-Top of Form Char"/>
    <w:link w:val="z-TopofForm"/>
    <w:uiPriority w:val="99"/>
    <w:locked/>
    <w:rsid w:val="008015EA"/>
    <w:rPr>
      <w:rFonts w:ascii="Arial" w:hAnsi="Arial" w:cs="Arial"/>
      <w:vanish/>
      <w:sz w:val="16"/>
      <w:szCs w:val="16"/>
    </w:rPr>
  </w:style>
  <w:style w:type="paragraph" w:styleId="z-BottomofForm">
    <w:name w:val="HTML Bottom of Form"/>
    <w:basedOn w:val="Normal"/>
    <w:next w:val="Normal"/>
    <w:link w:val="z-BottomofFormChar"/>
    <w:hidden/>
    <w:uiPriority w:val="99"/>
    <w:rsid w:val="008015EA"/>
    <w:pPr>
      <w:pBdr>
        <w:top w:val="single" w:sz="6" w:space="1" w:color="auto"/>
      </w:pBdr>
      <w:jc w:val="center"/>
    </w:pPr>
    <w:rPr>
      <w:rFonts w:ascii="Arial" w:hAnsi="Arial" w:cs="Arial"/>
      <w:b w:val="0"/>
      <w:vanish/>
      <w:sz w:val="16"/>
      <w:szCs w:val="16"/>
    </w:rPr>
  </w:style>
  <w:style w:type="character" w:customStyle="1" w:styleId="z-BottomofFormChar">
    <w:name w:val="z-Bottom of Form Char"/>
    <w:link w:val="z-BottomofForm"/>
    <w:uiPriority w:val="99"/>
    <w:locked/>
    <w:rsid w:val="008015EA"/>
    <w:rPr>
      <w:rFonts w:ascii="Arial" w:hAnsi="Arial" w:cs="Arial"/>
      <w:vanish/>
      <w:sz w:val="16"/>
      <w:szCs w:val="16"/>
    </w:rPr>
  </w:style>
  <w:style w:type="paragraph" w:customStyle="1" w:styleId="pbody">
    <w:name w:val="pbody"/>
    <w:basedOn w:val="Normal"/>
    <w:uiPriority w:val="99"/>
    <w:rsid w:val="008015EA"/>
    <w:pPr>
      <w:spacing w:before="100" w:beforeAutospacing="1" w:after="100" w:afterAutospacing="1"/>
    </w:pPr>
    <w:rPr>
      <w:rFonts w:ascii="Arial" w:hAnsi="Arial" w:cs="Arial"/>
      <w:b w:val="0"/>
      <w:color w:val="000000"/>
      <w:sz w:val="20"/>
      <w:szCs w:val="20"/>
    </w:rPr>
  </w:style>
  <w:style w:type="paragraph" w:customStyle="1" w:styleId="ReturnAddress">
    <w:name w:val="Return Address"/>
    <w:uiPriority w:val="99"/>
    <w:rsid w:val="008015EA"/>
    <w:pPr>
      <w:spacing w:line="240" w:lineRule="atLeast"/>
      <w:ind w:right="-240" w:firstLine="2880"/>
      <w:jc w:val="center"/>
    </w:pPr>
    <w:rPr>
      <w:caps/>
      <w:spacing w:val="30"/>
      <w:sz w:val="14"/>
      <w:szCs w:val="14"/>
    </w:rPr>
  </w:style>
  <w:style w:type="paragraph" w:customStyle="1" w:styleId="lead">
    <w:name w:val="lead"/>
    <w:basedOn w:val="Normal"/>
    <w:uiPriority w:val="99"/>
    <w:rsid w:val="008015EA"/>
    <w:pPr>
      <w:spacing w:before="100" w:beforeAutospacing="1" w:after="100" w:afterAutospacing="1"/>
    </w:pPr>
    <w:rPr>
      <w:rFonts w:ascii="Times New Roman" w:hAnsi="Times New Roman"/>
      <w:b w:val="0"/>
      <w:sz w:val="26"/>
    </w:rPr>
  </w:style>
  <w:style w:type="paragraph" w:customStyle="1" w:styleId="Macdinh">
    <w:name w:val="Mac dinh"/>
    <w:basedOn w:val="Normal"/>
    <w:uiPriority w:val="99"/>
    <w:rsid w:val="008015EA"/>
    <w:pPr>
      <w:widowControl w:val="0"/>
      <w:autoSpaceDE w:val="0"/>
      <w:autoSpaceDN w:val="0"/>
      <w:spacing w:before="60" w:after="60" w:line="-400" w:lineRule="auto"/>
      <w:ind w:firstLine="720"/>
      <w:jc w:val="both"/>
    </w:pPr>
    <w:rPr>
      <w:rFonts w:ascii="Times New Roman" w:hAnsi="Times New Roman"/>
      <w:b w:val="0"/>
      <w:sz w:val="28"/>
      <w:szCs w:val="28"/>
      <w:lang w:val="en-GB"/>
    </w:rPr>
  </w:style>
  <w:style w:type="paragraph" w:customStyle="1" w:styleId="Baocao">
    <w:name w:val="Baocao"/>
    <w:basedOn w:val="Normal"/>
    <w:uiPriority w:val="99"/>
    <w:rsid w:val="008015EA"/>
    <w:pPr>
      <w:widowControl w:val="0"/>
      <w:autoSpaceDE w:val="0"/>
      <w:autoSpaceDN w:val="0"/>
      <w:spacing w:before="120" w:after="120"/>
      <w:ind w:firstLine="720"/>
      <w:jc w:val="both"/>
    </w:pPr>
    <w:rPr>
      <w:rFonts w:ascii="Times New Roman" w:hAnsi="Times New Roman"/>
      <w:b w:val="0"/>
      <w:sz w:val="28"/>
      <w:szCs w:val="28"/>
    </w:rPr>
  </w:style>
  <w:style w:type="paragraph" w:customStyle="1" w:styleId="BodyText22">
    <w:name w:val="Body Text 22"/>
    <w:basedOn w:val="Normal"/>
    <w:uiPriority w:val="99"/>
    <w:rsid w:val="008015EA"/>
    <w:pPr>
      <w:widowControl w:val="0"/>
      <w:autoSpaceDE w:val="0"/>
      <w:autoSpaceDN w:val="0"/>
      <w:ind w:firstLine="720"/>
      <w:jc w:val="both"/>
    </w:pPr>
    <w:rPr>
      <w:rFonts w:ascii="Times New Roman" w:hAnsi="Times New Roman"/>
      <w:b w:val="0"/>
      <w:i/>
      <w:iCs/>
      <w:sz w:val="28"/>
      <w:szCs w:val="28"/>
    </w:rPr>
  </w:style>
  <w:style w:type="paragraph" w:customStyle="1" w:styleId="BodyText21">
    <w:name w:val="Body Text 21"/>
    <w:basedOn w:val="Normal"/>
    <w:uiPriority w:val="99"/>
    <w:rsid w:val="008015EA"/>
    <w:pPr>
      <w:widowControl w:val="0"/>
      <w:autoSpaceDE w:val="0"/>
      <w:autoSpaceDN w:val="0"/>
      <w:ind w:firstLine="720"/>
      <w:jc w:val="both"/>
    </w:pPr>
    <w:rPr>
      <w:rFonts w:ascii="Times New Roman" w:hAnsi="Times New Roman"/>
      <w:b w:val="0"/>
      <w:sz w:val="28"/>
      <w:szCs w:val="28"/>
    </w:rPr>
  </w:style>
  <w:style w:type="paragraph" w:customStyle="1" w:styleId="xl64">
    <w:name w:val="xl64"/>
    <w:basedOn w:val="Normal"/>
    <w:uiPriority w:val="99"/>
    <w:rsid w:val="008015EA"/>
    <w:pPr>
      <w:pBdr>
        <w:left w:val="single" w:sz="8" w:space="0" w:color="auto"/>
        <w:right w:val="single" w:sz="4" w:space="0" w:color="auto"/>
      </w:pBdr>
      <w:spacing w:before="100" w:beforeAutospacing="1" w:after="100" w:afterAutospacing="1"/>
      <w:jc w:val="center"/>
      <w:textAlignment w:val="center"/>
    </w:pPr>
    <w:rPr>
      <w:rFonts w:ascii="Arial" w:hAnsi="Arial" w:cs="Arial"/>
      <w:b w:val="0"/>
      <w:sz w:val="22"/>
      <w:szCs w:val="22"/>
    </w:rPr>
  </w:style>
  <w:style w:type="paragraph" w:customStyle="1" w:styleId="font5">
    <w:name w:val="font5"/>
    <w:basedOn w:val="Normal"/>
    <w:uiPriority w:val="99"/>
    <w:rsid w:val="008015EA"/>
    <w:pPr>
      <w:spacing w:before="100" w:beforeAutospacing="1" w:after="100" w:afterAutospacing="1"/>
    </w:pPr>
    <w:rPr>
      <w:rFonts w:ascii="Arial" w:hAnsi="Arial" w:cs="Arial"/>
      <w:b w:val="0"/>
      <w:sz w:val="22"/>
      <w:szCs w:val="22"/>
    </w:rPr>
  </w:style>
  <w:style w:type="paragraph" w:customStyle="1" w:styleId="xl35">
    <w:name w:val="xl35"/>
    <w:basedOn w:val="Normal"/>
    <w:uiPriority w:val="99"/>
    <w:rsid w:val="008015EA"/>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sz w:val="22"/>
      <w:szCs w:val="22"/>
    </w:rPr>
  </w:style>
  <w:style w:type="paragraph" w:customStyle="1" w:styleId="CharCharCharCharCharCharCharCharCharCharCharCharCharCharCharChar1">
    <w:name w:val="Char Char Char Char Char Char Char Char Char Char Char Char Char Char Char Char1"/>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4">
    <w:name w:val="Char Char Char1 Char Char Char Char Char Char Char Char Char Char4"/>
    <w:autoRedefine/>
    <w:uiPriority w:val="99"/>
    <w:rsid w:val="008015EA"/>
    <w:pPr>
      <w:tabs>
        <w:tab w:val="num" w:pos="510"/>
      </w:tabs>
      <w:spacing w:after="120"/>
      <w:ind w:left="357"/>
    </w:pPr>
  </w:style>
  <w:style w:type="paragraph" w:customStyle="1" w:styleId="10">
    <w:name w:val="(文字) (文字)1"/>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2">
    <w:name w:val="Char Char Char Char Char Char Char Char Char Char Char Char Char Char Char Char2"/>
    <w:basedOn w:val="Normal"/>
    <w:uiPriority w:val="99"/>
    <w:rsid w:val="008015EA"/>
    <w:pPr>
      <w:spacing w:after="160" w:line="240" w:lineRule="exact"/>
    </w:pPr>
    <w:rPr>
      <w:rFonts w:ascii="Arial" w:hAnsi="Arial" w:cs="Arial"/>
      <w:b w:val="0"/>
      <w:sz w:val="20"/>
      <w:szCs w:val="20"/>
    </w:rPr>
  </w:style>
  <w:style w:type="paragraph" w:customStyle="1" w:styleId="20">
    <w:name w:val="(文字) (文字)2"/>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1">
    <w:name w:val="Char Char Char1 Char Char Char Char Char Char Char Char Char Char1"/>
    <w:autoRedefine/>
    <w:uiPriority w:val="99"/>
    <w:rsid w:val="008015EA"/>
    <w:pPr>
      <w:tabs>
        <w:tab w:val="num" w:pos="510"/>
      </w:tabs>
      <w:spacing w:after="120"/>
      <w:ind w:left="357"/>
    </w:pPr>
  </w:style>
  <w:style w:type="paragraph" w:customStyle="1" w:styleId="Char3">
    <w:name w:val="Char3"/>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3">
    <w:name w:val="Char Char Char Char Char Char Char Char Char Char Char Char Char Char Char Char3"/>
    <w:basedOn w:val="Normal"/>
    <w:uiPriority w:val="99"/>
    <w:rsid w:val="008015EA"/>
    <w:pPr>
      <w:spacing w:after="160" w:line="240" w:lineRule="exact"/>
    </w:pPr>
    <w:rPr>
      <w:rFonts w:ascii="Arial" w:hAnsi="Arial" w:cs="Arial"/>
      <w:b w:val="0"/>
      <w:sz w:val="20"/>
      <w:szCs w:val="20"/>
    </w:rPr>
  </w:style>
  <w:style w:type="paragraph" w:customStyle="1" w:styleId="30">
    <w:name w:val="(文字) (文字)3"/>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2">
    <w:name w:val="Char Char Char1 Char Char Char Char Char Char Char Char Char Char2"/>
    <w:autoRedefine/>
    <w:uiPriority w:val="99"/>
    <w:rsid w:val="008015EA"/>
    <w:pPr>
      <w:tabs>
        <w:tab w:val="num" w:pos="510"/>
      </w:tabs>
      <w:spacing w:after="120"/>
      <w:ind w:left="357"/>
    </w:pPr>
  </w:style>
  <w:style w:type="paragraph" w:customStyle="1" w:styleId="Char4">
    <w:name w:val="Char4"/>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4">
    <w:name w:val="Char Char Char Char Char Char Char Char Char Char Char Char Char Char Char Char4"/>
    <w:basedOn w:val="Normal"/>
    <w:uiPriority w:val="99"/>
    <w:rsid w:val="008015EA"/>
    <w:pPr>
      <w:spacing w:after="160" w:line="240" w:lineRule="exact"/>
    </w:pPr>
    <w:rPr>
      <w:rFonts w:ascii="Arial" w:hAnsi="Arial" w:cs="Arial"/>
      <w:b w:val="0"/>
      <w:sz w:val="20"/>
      <w:szCs w:val="20"/>
    </w:rPr>
  </w:style>
  <w:style w:type="paragraph" w:customStyle="1" w:styleId="40">
    <w:name w:val="(文字) (文字)4"/>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3">
    <w:name w:val="Char Char Char1 Char Char Char Char Char Char Char Char Char Char3"/>
    <w:autoRedefine/>
    <w:uiPriority w:val="99"/>
    <w:rsid w:val="008015EA"/>
    <w:pPr>
      <w:tabs>
        <w:tab w:val="num" w:pos="510"/>
      </w:tabs>
      <w:spacing w:after="120"/>
      <w:ind w:left="357"/>
    </w:pPr>
  </w:style>
  <w:style w:type="paragraph" w:customStyle="1" w:styleId="Bang10">
    <w:name w:val="Bang 1"/>
    <w:basedOn w:val="Table"/>
    <w:uiPriority w:val="99"/>
    <w:rsid w:val="008015EA"/>
    <w:pPr>
      <w:spacing w:before="80" w:after="80"/>
    </w:pPr>
    <w:rPr>
      <w:b w:val="0"/>
      <w:i/>
      <w:szCs w:val="26"/>
    </w:rPr>
  </w:style>
  <w:style w:type="character" w:customStyle="1" w:styleId="indexstorytext2">
    <w:name w:val="indexstorytext2"/>
    <w:uiPriority w:val="99"/>
    <w:rsid w:val="008015EA"/>
    <w:rPr>
      <w:rFonts w:cs="Times New Roman"/>
      <w:b/>
      <w:bCs/>
    </w:rPr>
  </w:style>
  <w:style w:type="paragraph" w:customStyle="1" w:styleId="Chi1">
    <w:name w:val="Chi 1"/>
    <w:basedOn w:val="Table"/>
    <w:uiPriority w:val="99"/>
    <w:rsid w:val="008015EA"/>
    <w:pPr>
      <w:jc w:val="left"/>
    </w:pPr>
    <w:rPr>
      <w:b w:val="0"/>
      <w:i/>
      <w:color w:val="000000"/>
      <w:lang w:val="vi-VN"/>
    </w:rPr>
  </w:style>
  <w:style w:type="character" w:customStyle="1" w:styleId="style113">
    <w:name w:val="style113"/>
    <w:uiPriority w:val="99"/>
    <w:rsid w:val="008015EA"/>
    <w:rPr>
      <w:rFonts w:cs="Times New Roman"/>
    </w:rPr>
  </w:style>
  <w:style w:type="table" w:customStyle="1" w:styleId="TableGrid111">
    <w:name w:val="Table Grid111"/>
    <w:uiPriority w:val="99"/>
    <w:rsid w:val="008015EA"/>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
    <w:name w:val="Char Char1"/>
    <w:uiPriority w:val="99"/>
    <w:rsid w:val="008015EA"/>
    <w:rPr>
      <w:rFonts w:ascii="Arial" w:hAnsi="Arial" w:cs="Arial"/>
      <w:b/>
      <w:bCs/>
      <w:i/>
      <w:iCs/>
      <w:sz w:val="28"/>
      <w:szCs w:val="28"/>
      <w:lang w:val="en-US" w:eastAsia="en-US" w:bidi="ar-SA"/>
    </w:rPr>
  </w:style>
  <w:style w:type="paragraph" w:customStyle="1" w:styleId="xl221">
    <w:name w:val="xl22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22">
    <w:name w:val="xl22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23">
    <w:name w:val="xl223"/>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b w:val="0"/>
      <w:sz w:val="26"/>
    </w:rPr>
  </w:style>
  <w:style w:type="paragraph" w:customStyle="1" w:styleId="xl224">
    <w:name w:val="xl224"/>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b w:val="0"/>
      <w:sz w:val="26"/>
    </w:rPr>
  </w:style>
  <w:style w:type="paragraph" w:customStyle="1" w:styleId="xl225">
    <w:name w:val="xl225"/>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26">
    <w:name w:val="xl226"/>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b w:val="0"/>
      <w:sz w:val="28"/>
      <w:szCs w:val="28"/>
    </w:rPr>
  </w:style>
  <w:style w:type="paragraph" w:customStyle="1" w:styleId="xl227">
    <w:name w:val="xl227"/>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b w:val="0"/>
      <w:color w:val="0000FF"/>
      <w:sz w:val="28"/>
      <w:szCs w:val="28"/>
    </w:rPr>
  </w:style>
  <w:style w:type="paragraph" w:customStyle="1" w:styleId="xl228">
    <w:name w:val="xl22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Cs/>
      <w:sz w:val="26"/>
    </w:rPr>
  </w:style>
  <w:style w:type="paragraph" w:customStyle="1" w:styleId="xl229">
    <w:name w:val="xl22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Cs/>
      <w:sz w:val="26"/>
    </w:rPr>
  </w:style>
  <w:style w:type="paragraph" w:customStyle="1" w:styleId="xl230">
    <w:name w:val="xl230"/>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31">
    <w:name w:val="xl23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32">
    <w:name w:val="xl23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33">
    <w:name w:val="xl233"/>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hAnsi="Times New Roman"/>
      <w:bCs/>
      <w:sz w:val="28"/>
      <w:szCs w:val="28"/>
    </w:rPr>
  </w:style>
  <w:style w:type="paragraph" w:customStyle="1" w:styleId="xl234">
    <w:name w:val="xl234"/>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Courier New" w:hAnsi="Courier New" w:cs="Courier New"/>
      <w:bCs/>
      <w:sz w:val="26"/>
    </w:rPr>
  </w:style>
  <w:style w:type="paragraph" w:customStyle="1" w:styleId="xl235">
    <w:name w:val="xl235"/>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Cs/>
      <w:sz w:val="26"/>
    </w:rPr>
  </w:style>
  <w:style w:type="paragraph" w:customStyle="1" w:styleId="xl236">
    <w:name w:val="xl236"/>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Cs/>
      <w:sz w:val="28"/>
      <w:szCs w:val="28"/>
    </w:rPr>
  </w:style>
  <w:style w:type="paragraph" w:customStyle="1" w:styleId="xl237">
    <w:name w:val="xl237"/>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Cs/>
      <w:sz w:val="26"/>
    </w:rPr>
  </w:style>
  <w:style w:type="paragraph" w:customStyle="1" w:styleId="xl238">
    <w:name w:val="xl23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hAnsi="Courier New" w:cs="Courier New"/>
      <w:b w:val="0"/>
      <w:sz w:val="26"/>
    </w:rPr>
  </w:style>
  <w:style w:type="paragraph" w:customStyle="1" w:styleId="xl239">
    <w:name w:val="xl23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color w:val="0000FF"/>
      <w:sz w:val="28"/>
      <w:szCs w:val="28"/>
    </w:rPr>
  </w:style>
  <w:style w:type="paragraph" w:customStyle="1" w:styleId="xl240">
    <w:name w:val="xl240"/>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41">
    <w:name w:val="xl24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ulim" w:eastAsia="Gulim" w:hAnsi="Times New Roman"/>
      <w:bCs/>
      <w:sz w:val="26"/>
    </w:rPr>
  </w:style>
  <w:style w:type="paragraph" w:customStyle="1" w:styleId="xl242">
    <w:name w:val="xl24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val="0"/>
      <w:sz w:val="28"/>
      <w:szCs w:val="28"/>
    </w:rPr>
  </w:style>
  <w:style w:type="paragraph" w:customStyle="1" w:styleId="xl243">
    <w:name w:val="xl243"/>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val="0"/>
      <w:sz w:val="28"/>
      <w:szCs w:val="28"/>
    </w:rPr>
  </w:style>
  <w:style w:type="paragraph" w:customStyle="1" w:styleId="xl244">
    <w:name w:val="xl244"/>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Courier New" w:hAnsi="Courier New" w:cs="Courier New"/>
      <w:bCs/>
      <w:sz w:val="26"/>
    </w:rPr>
  </w:style>
  <w:style w:type="paragraph" w:customStyle="1" w:styleId="StyleStyleJustifiedLeft095cm">
    <w:name w:val="Style Style Justified + Left:  095 cm"/>
    <w:basedOn w:val="Normal"/>
    <w:autoRedefine/>
    <w:uiPriority w:val="99"/>
    <w:rsid w:val="008015EA"/>
    <w:pPr>
      <w:tabs>
        <w:tab w:val="left" w:pos="540"/>
      </w:tabs>
      <w:spacing w:before="120" w:after="120" w:line="288" w:lineRule="auto"/>
      <w:jc w:val="both"/>
    </w:pPr>
    <w:rPr>
      <w:rFonts w:ascii="Times New Roman" w:hAnsi="Times New Roman"/>
      <w:b w:val="0"/>
      <w:color w:val="000000"/>
      <w:sz w:val="26"/>
      <w:szCs w:val="26"/>
      <w:lang w:val="vi-VN"/>
    </w:rPr>
  </w:style>
  <w:style w:type="character" w:customStyle="1" w:styleId="tieudevb2">
    <w:name w:val="tieudevb2"/>
    <w:uiPriority w:val="99"/>
    <w:rsid w:val="008015EA"/>
    <w:rPr>
      <w:rFonts w:cs="Times New Roman"/>
      <w:color w:val="003399"/>
      <w:sz w:val="20"/>
      <w:szCs w:val="20"/>
    </w:rPr>
  </w:style>
  <w:style w:type="paragraph" w:customStyle="1" w:styleId="CharCharCharCharCharCharCharCharCharChar">
    <w:name w:val="Char Char Char Char Char Char Char Char Char Char"/>
    <w:basedOn w:val="Normal"/>
    <w:uiPriority w:val="99"/>
    <w:rsid w:val="008015EA"/>
    <w:pPr>
      <w:widowControl w:val="0"/>
      <w:jc w:val="both"/>
    </w:pPr>
    <w:rPr>
      <w:rFonts w:ascii="Times New Roman" w:hAnsi="Times New Roman"/>
      <w:b w:val="0"/>
      <w:kern w:val="2"/>
      <w:sz w:val="26"/>
      <w:lang w:eastAsia="zh-CN"/>
    </w:rPr>
  </w:style>
  <w:style w:type="paragraph" w:customStyle="1" w:styleId="meta">
    <w:name w:val="meta"/>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Date1">
    <w:name w:val="Date1"/>
    <w:uiPriority w:val="99"/>
    <w:rsid w:val="008015EA"/>
    <w:rPr>
      <w:rFonts w:cs="Times New Roman"/>
    </w:rPr>
  </w:style>
  <w:style w:type="character" w:customStyle="1" w:styleId="postedby">
    <w:name w:val="postedby"/>
    <w:uiPriority w:val="99"/>
    <w:rsid w:val="008015EA"/>
    <w:rPr>
      <w:rFonts w:cs="Times New Roman"/>
    </w:rPr>
  </w:style>
  <w:style w:type="paragraph" w:customStyle="1" w:styleId="vcard">
    <w:name w:val="vcard"/>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fn">
    <w:name w:val="fn"/>
    <w:uiPriority w:val="99"/>
    <w:rsid w:val="008015EA"/>
    <w:rPr>
      <w:rFonts w:cs="Times New Roman"/>
    </w:rPr>
  </w:style>
  <w:style w:type="paragraph" w:customStyle="1" w:styleId="pagenav">
    <w:name w:val="pagenav"/>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c2">
    <w:name w:val="c2"/>
    <w:uiPriority w:val="99"/>
    <w:rsid w:val="008015EA"/>
    <w:rPr>
      <w:rFonts w:cs="Times New Roman"/>
    </w:rPr>
  </w:style>
  <w:style w:type="character" w:customStyle="1" w:styleId="c1">
    <w:name w:val="c1"/>
    <w:uiPriority w:val="99"/>
    <w:rsid w:val="008015EA"/>
    <w:rPr>
      <w:rFonts w:cs="Times New Roman"/>
    </w:rPr>
  </w:style>
  <w:style w:type="paragraph" w:customStyle="1" w:styleId="c3">
    <w:name w:val="c3"/>
    <w:basedOn w:val="Normal"/>
    <w:uiPriority w:val="99"/>
    <w:rsid w:val="008015EA"/>
    <w:pPr>
      <w:spacing w:before="100" w:beforeAutospacing="1" w:after="100" w:afterAutospacing="1"/>
    </w:pPr>
    <w:rPr>
      <w:rFonts w:ascii="Times New Roman" w:hAnsi="Times New Roman"/>
      <w:b w:val="0"/>
      <w:sz w:val="26"/>
    </w:rPr>
  </w:style>
  <w:style w:type="paragraph" w:customStyle="1" w:styleId="c7">
    <w:name w:val="c7"/>
    <w:basedOn w:val="Normal"/>
    <w:uiPriority w:val="99"/>
    <w:rsid w:val="008015EA"/>
    <w:pPr>
      <w:spacing w:before="100" w:beforeAutospacing="1" w:after="100" w:afterAutospacing="1"/>
    </w:pPr>
    <w:rPr>
      <w:rFonts w:ascii="Times New Roman" w:hAnsi="Times New Roman"/>
      <w:b w:val="0"/>
      <w:sz w:val="26"/>
    </w:rPr>
  </w:style>
  <w:style w:type="paragraph" w:customStyle="1" w:styleId="c8">
    <w:name w:val="c8"/>
    <w:basedOn w:val="Normal"/>
    <w:uiPriority w:val="99"/>
    <w:rsid w:val="008015EA"/>
    <w:pPr>
      <w:spacing w:before="100" w:beforeAutospacing="1" w:after="100" w:afterAutospacing="1"/>
    </w:pPr>
    <w:rPr>
      <w:rFonts w:ascii="Times New Roman" w:hAnsi="Times New Roman"/>
      <w:b w:val="0"/>
      <w:sz w:val="26"/>
    </w:rPr>
  </w:style>
  <w:style w:type="paragraph" w:customStyle="1" w:styleId="largefont">
    <w:name w:val="largefont"/>
    <w:basedOn w:val="Normal"/>
    <w:uiPriority w:val="99"/>
    <w:rsid w:val="008015EA"/>
    <w:pPr>
      <w:spacing w:before="100" w:beforeAutospacing="1" w:after="100" w:afterAutospacing="1"/>
    </w:pPr>
    <w:rPr>
      <w:rFonts w:ascii="Times New Roman" w:hAnsi="Times New Roman"/>
      <w:bCs/>
      <w:sz w:val="20"/>
      <w:szCs w:val="20"/>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8015EA"/>
    <w:pPr>
      <w:widowControl w:val="0"/>
      <w:jc w:val="both"/>
    </w:pPr>
    <w:rPr>
      <w:rFonts w:ascii="Times New Roman" w:eastAsia="SimSun" w:hAnsi="Times New Roman"/>
      <w:b w:val="0"/>
      <w:kern w:val="2"/>
      <w:sz w:val="21"/>
      <w:lang w:eastAsia="zh-CN"/>
    </w:rPr>
  </w:style>
  <w:style w:type="character" w:customStyle="1" w:styleId="CharChar10">
    <w:name w:val="Char Char10"/>
    <w:uiPriority w:val="99"/>
    <w:rsid w:val="008015EA"/>
    <w:rPr>
      <w:rFonts w:cs="Times New Roman"/>
      <w:sz w:val="24"/>
      <w:szCs w:val="24"/>
      <w:lang w:val="vi-VN" w:eastAsia="en-US" w:bidi="ar-SA"/>
    </w:rPr>
  </w:style>
  <w:style w:type="character" w:customStyle="1" w:styleId="CharChar8">
    <w:name w:val="Char Char8"/>
    <w:uiPriority w:val="99"/>
    <w:locked/>
    <w:rsid w:val="008015EA"/>
    <w:rPr>
      <w:rFonts w:cs="Times New Roman"/>
      <w:sz w:val="24"/>
      <w:szCs w:val="24"/>
      <w:lang w:val="vi-VN" w:eastAsia="en-US" w:bidi="ar-SA"/>
    </w:rPr>
  </w:style>
  <w:style w:type="paragraph" w:customStyle="1" w:styleId="chu">
    <w:name w:val="chu"/>
    <w:basedOn w:val="Header"/>
    <w:uiPriority w:val="99"/>
    <w:rsid w:val="008015EA"/>
    <w:pPr>
      <w:suppressAutoHyphens w:val="0"/>
      <w:spacing w:before="40" w:after="40"/>
      <w:ind w:firstLine="567"/>
      <w:jc w:val="both"/>
    </w:pPr>
    <w:rPr>
      <w:sz w:val="28"/>
      <w:lang w:eastAsia="en-US"/>
    </w:rPr>
  </w:style>
  <w:style w:type="character" w:customStyle="1" w:styleId="CharCharChar">
    <w:name w:val="Char Char Char"/>
    <w:uiPriority w:val="99"/>
    <w:rsid w:val="008015EA"/>
    <w:rPr>
      <w:rFonts w:ascii="Arial" w:hAnsi="Arial" w:cs="Arial"/>
      <w:b/>
      <w:bCs/>
      <w:sz w:val="26"/>
      <w:szCs w:val="26"/>
      <w:lang w:val="vi-VN" w:eastAsia="en-US" w:bidi="ar-SA"/>
    </w:rPr>
  </w:style>
  <w:style w:type="character" w:customStyle="1" w:styleId="homepagecontent3">
    <w:name w:val="homepage_content3"/>
    <w:uiPriority w:val="99"/>
    <w:rsid w:val="008015EA"/>
    <w:rPr>
      <w:rFonts w:ascii="Verdana" w:hAnsi="Verdana" w:cs="Times New Roman"/>
      <w:sz w:val="14"/>
      <w:szCs w:val="14"/>
    </w:rPr>
  </w:style>
  <w:style w:type="character" w:customStyle="1" w:styleId="Char2CharChar2">
    <w:name w:val="Char2 Char Char2"/>
    <w:uiPriority w:val="99"/>
    <w:rsid w:val="008015EA"/>
    <w:rPr>
      <w:rFonts w:ascii=".VnTime" w:hAnsi=".VnTime" w:cs="Times New Roman"/>
      <w:b/>
      <w:i/>
      <w:sz w:val="24"/>
      <w:lang w:val="en-US" w:eastAsia="en-US" w:bidi="ar-SA"/>
    </w:rPr>
  </w:style>
  <w:style w:type="paragraph" w:customStyle="1" w:styleId="H3-BP">
    <w:name w:val="H3-BP"/>
    <w:basedOn w:val="Normal"/>
    <w:uiPriority w:val="99"/>
    <w:rsid w:val="008015EA"/>
    <w:pPr>
      <w:spacing w:before="120" w:after="120"/>
    </w:pPr>
    <w:rPr>
      <w:rFonts w:ascii="Times New Roman" w:hAnsi="Times New Roman"/>
      <w:b w:val="0"/>
      <w:sz w:val="26"/>
    </w:rPr>
  </w:style>
  <w:style w:type="paragraph" w:customStyle="1" w:styleId="H2-BP">
    <w:name w:val="H2-BP"/>
    <w:basedOn w:val="Normal"/>
    <w:uiPriority w:val="99"/>
    <w:rsid w:val="008015EA"/>
    <w:pPr>
      <w:spacing w:before="120" w:after="120"/>
    </w:pPr>
    <w:rPr>
      <w:rFonts w:ascii="Times New Roman" w:hAnsi="Times New Roman"/>
      <w:b w:val="0"/>
      <w:sz w:val="26"/>
    </w:rPr>
  </w:style>
  <w:style w:type="paragraph" w:customStyle="1" w:styleId="H">
    <w:name w:val="H"/>
    <w:basedOn w:val="Normal"/>
    <w:rsid w:val="008015EA"/>
    <w:pPr>
      <w:spacing w:before="120" w:after="120"/>
      <w:jc w:val="both"/>
    </w:pPr>
    <w:rPr>
      <w:rFonts w:ascii="Times New Roman" w:hAnsi="Times New Roman"/>
      <w:bCs/>
      <w:sz w:val="26"/>
      <w:lang w:val="vi-VN"/>
    </w:rPr>
  </w:style>
  <w:style w:type="character" w:customStyle="1" w:styleId="Char2CharChar">
    <w:name w:val="Char2 Char Char"/>
    <w:uiPriority w:val="99"/>
    <w:rsid w:val="008015EA"/>
    <w:rPr>
      <w:rFonts w:ascii=".VnTime" w:hAnsi=".VnTime" w:cs="Times New Roman"/>
      <w:b/>
      <w:i/>
      <w:sz w:val="24"/>
      <w:lang w:val="en-US" w:eastAsia="en-US" w:bidi="ar-SA"/>
    </w:rPr>
  </w:style>
  <w:style w:type="character" w:customStyle="1" w:styleId="Char2CharChar1">
    <w:name w:val="Char2 Char Char1"/>
    <w:uiPriority w:val="99"/>
    <w:rsid w:val="008015EA"/>
    <w:rPr>
      <w:rFonts w:ascii=".VnTime" w:hAnsi=".VnTime" w:cs="Times New Roman"/>
      <w:b/>
      <w:i/>
      <w:sz w:val="24"/>
      <w:lang w:val="en-US" w:eastAsia="en-US" w:bidi="ar-SA"/>
    </w:rPr>
  </w:style>
  <w:style w:type="paragraph" w:customStyle="1" w:styleId="textbody">
    <w:name w:val="textbody"/>
    <w:basedOn w:val="Normal"/>
    <w:uiPriority w:val="99"/>
    <w:rsid w:val="008015EA"/>
    <w:pPr>
      <w:spacing w:before="100" w:beforeAutospacing="1" w:after="100" w:afterAutospacing="1"/>
      <w:jc w:val="both"/>
    </w:pPr>
    <w:rPr>
      <w:rFonts w:ascii="Arial" w:hAnsi="Arial" w:cs="Arial"/>
      <w:b w:val="0"/>
      <w:color w:val="333333"/>
      <w:sz w:val="14"/>
      <w:szCs w:val="14"/>
    </w:rPr>
  </w:style>
  <w:style w:type="paragraph" w:customStyle="1" w:styleId="DefaultParagraphFont1">
    <w:name w:val="Default Paragraph Font1"/>
    <w:next w:val="Normal"/>
    <w:uiPriority w:val="99"/>
    <w:rsid w:val="008015EA"/>
    <w:rPr>
      <w:rFonts w:ascii="Tms Rmn" w:hAnsi="Tms Rmn"/>
    </w:rPr>
  </w:style>
  <w:style w:type="paragraph" w:customStyle="1" w:styleId="text1">
    <w:name w:val="text1"/>
    <w:basedOn w:val="Normal"/>
    <w:uiPriority w:val="99"/>
    <w:rsid w:val="008015EA"/>
    <w:pPr>
      <w:spacing w:before="100" w:beforeAutospacing="1" w:after="100" w:afterAutospacing="1"/>
      <w:jc w:val="both"/>
    </w:pPr>
    <w:rPr>
      <w:rFonts w:ascii="Arial" w:hAnsi="Arial" w:cs="Arial"/>
      <w:b w:val="0"/>
      <w:color w:val="252525"/>
      <w:sz w:val="20"/>
      <w:szCs w:val="20"/>
    </w:rPr>
  </w:style>
  <w:style w:type="paragraph" w:customStyle="1" w:styleId="texttitle">
    <w:name w:val="text_title"/>
    <w:basedOn w:val="Normal"/>
    <w:uiPriority w:val="99"/>
    <w:rsid w:val="008015EA"/>
    <w:pPr>
      <w:spacing w:before="100" w:beforeAutospacing="1" w:after="100" w:afterAutospacing="1"/>
    </w:pPr>
    <w:rPr>
      <w:rFonts w:ascii="Times New Roman" w:hAnsi="Times New Roman"/>
      <w:bCs/>
      <w:color w:val="0A50A1"/>
      <w:sz w:val="26"/>
    </w:rPr>
  </w:style>
  <w:style w:type="paragraph" w:customStyle="1" w:styleId="mucnho">
    <w:name w:val="muc_nho"/>
    <w:basedOn w:val="Normal"/>
    <w:uiPriority w:val="99"/>
    <w:rsid w:val="008015EA"/>
    <w:pPr>
      <w:spacing w:before="100" w:beforeAutospacing="1" w:after="100" w:afterAutospacing="1"/>
    </w:pPr>
    <w:rPr>
      <w:rFonts w:ascii="Arial" w:hAnsi="Arial" w:cs="Arial"/>
      <w:bCs/>
      <w:color w:val="800000"/>
      <w:sz w:val="20"/>
      <w:szCs w:val="20"/>
    </w:rPr>
  </w:style>
  <w:style w:type="paragraph" w:customStyle="1" w:styleId="muc11">
    <w:name w:val="muc_1_1"/>
    <w:basedOn w:val="Normal"/>
    <w:uiPriority w:val="99"/>
    <w:rsid w:val="008015EA"/>
    <w:pPr>
      <w:spacing w:before="100" w:beforeAutospacing="1" w:after="100" w:afterAutospacing="1"/>
    </w:pPr>
    <w:rPr>
      <w:rFonts w:ascii="Arial" w:hAnsi="Arial" w:cs="Arial"/>
      <w:bCs/>
      <w:color w:val="006699"/>
      <w:sz w:val="20"/>
      <w:szCs w:val="20"/>
    </w:rPr>
  </w:style>
  <w:style w:type="paragraph" w:customStyle="1" w:styleId="tieudepage">
    <w:name w:val="tieude_page"/>
    <w:basedOn w:val="Normal"/>
    <w:uiPriority w:val="99"/>
    <w:rsid w:val="008015EA"/>
    <w:pPr>
      <w:spacing w:before="100" w:beforeAutospacing="1" w:after="100" w:afterAutospacing="1"/>
    </w:pPr>
    <w:rPr>
      <w:rFonts w:ascii="Arial" w:hAnsi="Arial" w:cs="Arial"/>
      <w:bCs/>
      <w:color w:val="0033CC"/>
      <w:sz w:val="26"/>
    </w:rPr>
  </w:style>
  <w:style w:type="paragraph" w:customStyle="1" w:styleId="bodytext0">
    <w:name w:val="bodytext"/>
    <w:basedOn w:val="Normal"/>
    <w:uiPriority w:val="99"/>
    <w:rsid w:val="008015EA"/>
    <w:pPr>
      <w:spacing w:before="100" w:beforeAutospacing="1" w:after="100" w:afterAutospacing="1"/>
    </w:pPr>
    <w:rPr>
      <w:rFonts w:ascii="Arial" w:hAnsi="Arial" w:cs="Arial"/>
      <w:b w:val="0"/>
      <w:color w:val="003366"/>
      <w:sz w:val="18"/>
      <w:szCs w:val="18"/>
    </w:rPr>
  </w:style>
  <w:style w:type="paragraph" w:styleId="EndnoteText">
    <w:name w:val="endnote text"/>
    <w:basedOn w:val="Normal"/>
    <w:link w:val="EndnoteTextChar"/>
    <w:uiPriority w:val="99"/>
    <w:rsid w:val="008015EA"/>
    <w:pPr>
      <w:spacing w:before="100" w:beforeAutospacing="1" w:after="100" w:afterAutospacing="1"/>
    </w:pPr>
    <w:rPr>
      <w:rFonts w:ascii="Times New Roman" w:hAnsi="Times New Roman"/>
      <w:b w:val="0"/>
      <w:sz w:val="26"/>
    </w:rPr>
  </w:style>
  <w:style w:type="character" w:customStyle="1" w:styleId="EndnoteTextChar">
    <w:name w:val="Endnote Text Char"/>
    <w:link w:val="EndnoteText"/>
    <w:uiPriority w:val="99"/>
    <w:locked/>
    <w:rsid w:val="008015EA"/>
    <w:rPr>
      <w:rFonts w:cs="Times New Roman"/>
      <w:sz w:val="24"/>
      <w:szCs w:val="24"/>
    </w:rPr>
  </w:style>
  <w:style w:type="paragraph" w:customStyle="1" w:styleId="thang">
    <w:name w:val="thang"/>
    <w:basedOn w:val="Normal"/>
    <w:uiPriority w:val="99"/>
    <w:rsid w:val="008015EA"/>
    <w:pPr>
      <w:spacing w:after="120"/>
      <w:ind w:firstLine="567"/>
      <w:jc w:val="both"/>
    </w:pPr>
    <w:rPr>
      <w:rFonts w:ascii="Times New Roman" w:hAnsi="Times New Roman"/>
      <w:b w:val="0"/>
      <w:sz w:val="26"/>
      <w:szCs w:val="20"/>
    </w:rPr>
  </w:style>
  <w:style w:type="paragraph" w:customStyle="1" w:styleId="th">
    <w:name w:val="th"/>
    <w:basedOn w:val="Normal"/>
    <w:uiPriority w:val="99"/>
    <w:rsid w:val="008015EA"/>
    <w:pPr>
      <w:spacing w:after="120"/>
      <w:ind w:firstLine="993"/>
      <w:jc w:val="both"/>
    </w:pPr>
    <w:rPr>
      <w:rFonts w:ascii="Times New Roman" w:hAnsi="Times New Roman"/>
      <w:b w:val="0"/>
      <w:sz w:val="26"/>
      <w:szCs w:val="20"/>
    </w:rPr>
  </w:style>
  <w:style w:type="paragraph" w:customStyle="1" w:styleId="xl28">
    <w:name w:val="xl28"/>
    <w:basedOn w:val="Normal"/>
    <w:uiPriority w:val="99"/>
    <w:rsid w:val="008015EA"/>
    <w:pPr>
      <w:pBdr>
        <w:top w:val="single" w:sz="4" w:space="0" w:color="auto"/>
        <w:left w:val="dashed" w:sz="4" w:space="0" w:color="auto"/>
        <w:bottom w:val="dashed" w:sz="4" w:space="0" w:color="auto"/>
        <w:right w:val="dashed" w:sz="4" w:space="0" w:color="auto"/>
      </w:pBdr>
      <w:shd w:val="clear" w:color="auto" w:fill="CCFFFF"/>
      <w:spacing w:before="100" w:beforeAutospacing="1" w:after="100" w:afterAutospacing="1"/>
      <w:jc w:val="center"/>
      <w:textAlignment w:val="top"/>
    </w:pPr>
    <w:rPr>
      <w:rFonts w:ascii="VNI-Helve-Condense" w:hAnsi="VNI-Helve-Condense"/>
      <w:bCs/>
      <w:sz w:val="26"/>
    </w:rPr>
  </w:style>
  <w:style w:type="paragraph" w:customStyle="1" w:styleId="lsvhdoc2">
    <w:name w:val="ls_vh_doc2"/>
    <w:basedOn w:val="Normal"/>
    <w:uiPriority w:val="99"/>
    <w:rsid w:val="008015EA"/>
    <w:pPr>
      <w:spacing w:before="100" w:beforeAutospacing="1" w:after="100" w:afterAutospacing="1"/>
      <w:ind w:left="167" w:right="167"/>
      <w:jc w:val="both"/>
    </w:pPr>
    <w:rPr>
      <w:rFonts w:ascii="Times New Roman" w:eastAsia="MS Mincho" w:hAnsi="Times New Roman"/>
      <w:b w:val="0"/>
      <w:sz w:val="20"/>
      <w:szCs w:val="20"/>
      <w:lang w:eastAsia="ja-JP"/>
    </w:rPr>
  </w:style>
  <w:style w:type="paragraph" w:customStyle="1" w:styleId="psubtitle">
    <w:name w:val="psubtitle"/>
    <w:basedOn w:val="Normal"/>
    <w:uiPriority w:val="99"/>
    <w:rsid w:val="008015EA"/>
    <w:pPr>
      <w:spacing w:after="100" w:afterAutospacing="1"/>
    </w:pPr>
    <w:rPr>
      <w:rFonts w:ascii="Arial" w:hAnsi="Arial" w:cs="Arial"/>
      <w:bCs/>
      <w:sz w:val="20"/>
      <w:szCs w:val="20"/>
    </w:rPr>
  </w:style>
  <w:style w:type="paragraph" w:customStyle="1" w:styleId="ptitle">
    <w:name w:val="ptitle"/>
    <w:basedOn w:val="Normal"/>
    <w:uiPriority w:val="99"/>
    <w:rsid w:val="008015EA"/>
    <w:pPr>
      <w:spacing w:after="100" w:afterAutospacing="1"/>
    </w:pPr>
    <w:rPr>
      <w:rFonts w:ascii="Arial" w:hAnsi="Arial" w:cs="Arial"/>
      <w:bCs/>
      <w:sz w:val="25"/>
      <w:szCs w:val="25"/>
    </w:rPr>
  </w:style>
  <w:style w:type="paragraph" w:customStyle="1" w:styleId="phead">
    <w:name w:val="phead"/>
    <w:basedOn w:val="Normal"/>
    <w:uiPriority w:val="99"/>
    <w:rsid w:val="008015EA"/>
    <w:pPr>
      <w:spacing w:before="100" w:beforeAutospacing="1" w:after="100" w:afterAutospacing="1"/>
    </w:pPr>
    <w:rPr>
      <w:rFonts w:ascii="Arial" w:hAnsi="Arial" w:cs="Arial"/>
      <w:bCs/>
      <w:color w:val="3F3F3F"/>
      <w:sz w:val="20"/>
      <w:szCs w:val="20"/>
    </w:rPr>
  </w:style>
  <w:style w:type="paragraph" w:customStyle="1" w:styleId="tlegend">
    <w:name w:val="tlegend"/>
    <w:basedOn w:val="Normal"/>
    <w:uiPriority w:val="99"/>
    <w:rsid w:val="008015EA"/>
    <w:pPr>
      <w:spacing w:before="100" w:beforeAutospacing="1" w:after="100" w:afterAutospacing="1"/>
    </w:pPr>
    <w:rPr>
      <w:rFonts w:ascii="Arial" w:hAnsi="Arial" w:cs="Arial"/>
      <w:b w:val="0"/>
      <w:i/>
      <w:iCs/>
      <w:color w:val="888888"/>
      <w:sz w:val="17"/>
      <w:szCs w:val="17"/>
    </w:rPr>
  </w:style>
  <w:style w:type="character" w:customStyle="1" w:styleId="normal10">
    <w:name w:val="normal1"/>
    <w:uiPriority w:val="99"/>
    <w:rsid w:val="008015EA"/>
    <w:rPr>
      <w:rFonts w:cs="Times New Roman"/>
    </w:rPr>
  </w:style>
  <w:style w:type="character" w:customStyle="1" w:styleId="largetime21">
    <w:name w:val="largetime21"/>
    <w:uiPriority w:val="99"/>
    <w:rsid w:val="008015EA"/>
    <w:rPr>
      <w:rFonts w:ascii="Arial" w:hAnsi="Arial" w:cs="Arial"/>
      <w:color w:val="000000"/>
      <w:sz w:val="16"/>
      <w:szCs w:val="16"/>
    </w:rPr>
  </w:style>
  <w:style w:type="character" w:customStyle="1" w:styleId="topic1">
    <w:name w:val="topic1"/>
    <w:uiPriority w:val="99"/>
    <w:rsid w:val="008015EA"/>
    <w:rPr>
      <w:rFonts w:ascii="Verdana" w:hAnsi="Verdana" w:cs="Times New Roman"/>
      <w:b/>
      <w:bCs/>
      <w:color w:val="006600"/>
      <w:sz w:val="18"/>
      <w:szCs w:val="18"/>
    </w:rPr>
  </w:style>
  <w:style w:type="paragraph" w:customStyle="1" w:styleId="trangtinbodytext">
    <w:name w:val="trangtin_bodytext"/>
    <w:basedOn w:val="Normal"/>
    <w:uiPriority w:val="99"/>
    <w:rsid w:val="008015EA"/>
    <w:pPr>
      <w:spacing w:before="100" w:beforeAutospacing="1" w:after="100" w:afterAutospacing="1"/>
    </w:pPr>
    <w:rPr>
      <w:rFonts w:ascii="Times New Roman" w:hAnsi="Times New Roman"/>
      <w:b w:val="0"/>
      <w:sz w:val="26"/>
    </w:rPr>
  </w:style>
  <w:style w:type="character" w:customStyle="1" w:styleId="storyteaser">
    <w:name w:val="story_teaser"/>
    <w:uiPriority w:val="99"/>
    <w:rsid w:val="008015EA"/>
    <w:rPr>
      <w:rFonts w:cs="Times New Roman"/>
    </w:rPr>
  </w:style>
  <w:style w:type="character" w:customStyle="1" w:styleId="Heading3CharCharCharCharCharChar">
    <w:name w:val="Heading 3 Char Char Char Char Char Char"/>
    <w:uiPriority w:val="99"/>
    <w:rsid w:val="008015EA"/>
    <w:rPr>
      <w:rFonts w:eastAsia="Times New Roman" w:cs="Times New Roman"/>
      <w:b/>
      <w:bCs/>
      <w:sz w:val="26"/>
      <w:szCs w:val="26"/>
      <w:lang w:val="vi-VN"/>
    </w:rPr>
  </w:style>
  <w:style w:type="paragraph" w:customStyle="1" w:styleId="CharCharCharCharCharCharCharCharCharCharCharCharChar">
    <w:name w:val="Char Char Char Char Char Char Char Char Char Char Char Char Char"/>
    <w:basedOn w:val="Normal"/>
    <w:uiPriority w:val="99"/>
    <w:rsid w:val="008015EA"/>
    <w:pPr>
      <w:spacing w:after="160" w:line="240" w:lineRule="exact"/>
    </w:pPr>
    <w:rPr>
      <w:rFonts w:ascii="Tahoma" w:eastAsia="MS Mincho" w:hAnsi="Tahoma"/>
      <w:b w:val="0"/>
      <w:sz w:val="20"/>
      <w:szCs w:val="20"/>
    </w:rPr>
  </w:style>
  <w:style w:type="character" w:customStyle="1" w:styleId="mw-headline">
    <w:name w:val="mw-headline"/>
    <w:uiPriority w:val="99"/>
    <w:rsid w:val="008015EA"/>
    <w:rPr>
      <w:rFonts w:cs="Times New Roman"/>
    </w:rPr>
  </w:style>
  <w:style w:type="character" w:customStyle="1" w:styleId="editsection">
    <w:name w:val="editsection"/>
    <w:uiPriority w:val="99"/>
    <w:rsid w:val="008015EA"/>
    <w:rPr>
      <w:rFonts w:cs="Times New Roman"/>
    </w:rPr>
  </w:style>
  <w:style w:type="character" w:customStyle="1" w:styleId="googqs-tidbitgoogqs-tidbit-0">
    <w:name w:val="goog_qs-tidbit goog_qs-tidbit-0"/>
    <w:uiPriority w:val="99"/>
    <w:rsid w:val="008015EA"/>
    <w:rPr>
      <w:rFonts w:cs="Times New Roman"/>
    </w:rPr>
  </w:style>
  <w:style w:type="paragraph" w:customStyle="1" w:styleId="baocao0">
    <w:name w:val="baocao"/>
    <w:basedOn w:val="Normal"/>
    <w:uiPriority w:val="99"/>
    <w:semiHidden/>
    <w:rsid w:val="008015EA"/>
    <w:pPr>
      <w:widowControl w:val="0"/>
      <w:spacing w:before="240" w:after="240"/>
      <w:jc w:val="both"/>
    </w:pPr>
    <w:rPr>
      <w:rFonts w:ascii="Times New Roman" w:eastAsia="SimSun" w:hAnsi="Times New Roman"/>
      <w:b w:val="0"/>
      <w:kern w:val="2"/>
      <w:sz w:val="26"/>
      <w:lang w:eastAsia="zh-CN"/>
    </w:rPr>
  </w:style>
  <w:style w:type="paragraph" w:customStyle="1" w:styleId="111">
    <w:name w:val="1.1.1"/>
    <w:basedOn w:val="Normal"/>
    <w:next w:val="Normal"/>
    <w:autoRedefine/>
    <w:uiPriority w:val="99"/>
    <w:rsid w:val="008015EA"/>
    <w:pPr>
      <w:spacing w:line="360" w:lineRule="auto"/>
      <w:jc w:val="both"/>
      <w:outlineLvl w:val="2"/>
    </w:pPr>
    <w:rPr>
      <w:rFonts w:ascii="Times New Roman" w:eastAsia="MS Mincho" w:hAnsi="Times New Roman"/>
      <w:i/>
      <w:sz w:val="26"/>
      <w:szCs w:val="26"/>
    </w:rPr>
  </w:style>
  <w:style w:type="paragraph" w:customStyle="1" w:styleId="1CharCharCharChar">
    <w:name w:val="1 Char Char Char Char"/>
    <w:basedOn w:val="DocumentMap"/>
    <w:autoRedefine/>
    <w:uiPriority w:val="99"/>
    <w:rsid w:val="008015EA"/>
    <w:pPr>
      <w:widowControl w:val="0"/>
      <w:autoSpaceDE/>
      <w:autoSpaceDN/>
      <w:spacing w:before="0" w:after="0"/>
    </w:pPr>
    <w:rPr>
      <w:rFonts w:ascii="Times New Roman" w:hAnsi="Times New Roman" w:cs="Arial"/>
      <w:sz w:val="26"/>
      <w:szCs w:val="26"/>
    </w:rPr>
  </w:style>
  <w:style w:type="paragraph" w:customStyle="1" w:styleId="chuvietCharChar">
    <w:name w:val="chu viet Char Char"/>
    <w:basedOn w:val="Normal"/>
    <w:uiPriority w:val="99"/>
    <w:rsid w:val="008015EA"/>
    <w:pPr>
      <w:spacing w:before="40" w:after="80"/>
      <w:ind w:firstLine="340"/>
      <w:jc w:val="both"/>
    </w:pPr>
    <w:rPr>
      <w:rFonts w:ascii="Times New Roman" w:hAnsi="Times New Roman"/>
      <w:b w:val="0"/>
      <w:sz w:val="28"/>
      <w:szCs w:val="28"/>
    </w:rPr>
  </w:style>
  <w:style w:type="character" w:customStyle="1" w:styleId="webdict">
    <w:name w:val="webdict"/>
    <w:uiPriority w:val="99"/>
    <w:rsid w:val="008015EA"/>
    <w:rPr>
      <w:rFonts w:cs="Times New Roman"/>
    </w:rPr>
  </w:style>
  <w:style w:type="character" w:customStyle="1" w:styleId="hps">
    <w:name w:val="hps"/>
    <w:uiPriority w:val="99"/>
    <w:rsid w:val="008015EA"/>
    <w:rPr>
      <w:rFonts w:cs="Times New Roman"/>
    </w:rPr>
  </w:style>
  <w:style w:type="paragraph" w:customStyle="1" w:styleId="CharCharCharCharCharCharCharCharCharCharChar">
    <w:name w:val="Char Char Char Char Char Char Char Char Char Char Char"/>
    <w:basedOn w:val="Normal"/>
    <w:uiPriority w:val="99"/>
    <w:rsid w:val="008015EA"/>
    <w:pPr>
      <w:spacing w:before="120" w:after="160" w:line="240" w:lineRule="exact"/>
      <w:jc w:val="both"/>
    </w:pPr>
    <w:rPr>
      <w:rFonts w:ascii="Verdana" w:hAnsi="Verdana"/>
      <w:b w:val="0"/>
      <w:sz w:val="20"/>
      <w:szCs w:val="20"/>
    </w:rPr>
  </w:style>
  <w:style w:type="paragraph" w:customStyle="1" w:styleId="ReportList1">
    <w:name w:val="Report List 1"/>
    <w:basedOn w:val="List"/>
    <w:uiPriority w:val="99"/>
    <w:rsid w:val="008015EA"/>
    <w:pPr>
      <w:tabs>
        <w:tab w:val="num" w:pos="960"/>
      </w:tabs>
      <w:suppressAutoHyphens/>
      <w:spacing w:before="0" w:after="138"/>
      <w:ind w:left="960"/>
      <w:jc w:val="left"/>
    </w:pPr>
    <w:rPr>
      <w:sz w:val="22"/>
      <w:szCs w:val="20"/>
      <w:lang w:val="en-GB" w:eastAsia="ar-SA"/>
    </w:rPr>
  </w:style>
  <w:style w:type="character" w:customStyle="1" w:styleId="DashChar">
    <w:name w:val="Dash Char"/>
    <w:link w:val="Dash"/>
    <w:uiPriority w:val="99"/>
    <w:locked/>
    <w:rsid w:val="008015EA"/>
    <w:rPr>
      <w:rFonts w:ascii="Arial" w:hAnsi="Arial"/>
      <w:sz w:val="26"/>
      <w:szCs w:val="24"/>
      <w:lang w:eastAsia="ar-SA"/>
    </w:rPr>
  </w:style>
  <w:style w:type="paragraph" w:customStyle="1" w:styleId="CM8">
    <w:name w:val="CM8"/>
    <w:basedOn w:val="Default"/>
    <w:next w:val="Default"/>
    <w:uiPriority w:val="99"/>
    <w:rsid w:val="008015EA"/>
    <w:pPr>
      <w:widowControl w:val="0"/>
      <w:spacing w:line="416" w:lineRule="atLeast"/>
    </w:pPr>
    <w:rPr>
      <w:rFonts w:ascii="Times" w:eastAsia="Times New Roman" w:hAnsi="Times"/>
      <w:color w:val="auto"/>
    </w:rPr>
  </w:style>
  <w:style w:type="character" w:customStyle="1" w:styleId="DotChar">
    <w:name w:val="Dot Char"/>
    <w:link w:val="Dot"/>
    <w:uiPriority w:val="99"/>
    <w:locked/>
    <w:rsid w:val="008015EA"/>
    <w:rPr>
      <w:rFonts w:ascii="Arial" w:hAnsi="Arial"/>
      <w:sz w:val="26"/>
      <w:szCs w:val="24"/>
      <w:lang w:eastAsia="ar-SA"/>
    </w:rPr>
  </w:style>
  <w:style w:type="paragraph" w:customStyle="1" w:styleId="21">
    <w:name w:val="表格文字2"/>
    <w:basedOn w:val="Normal"/>
    <w:link w:val="2Char"/>
    <w:autoRedefine/>
    <w:uiPriority w:val="99"/>
    <w:rsid w:val="008015EA"/>
    <w:pPr>
      <w:widowControl w:val="0"/>
      <w:tabs>
        <w:tab w:val="left" w:pos="2517"/>
      </w:tabs>
      <w:adjustRightInd w:val="0"/>
      <w:spacing w:before="60"/>
      <w:jc w:val="center"/>
      <w:textAlignment w:val="baseline"/>
    </w:pPr>
    <w:rPr>
      <w:rFonts w:ascii="Times New Roman" w:eastAsia="SimSun" w:hAnsi="Times New Roman"/>
      <w:b w:val="0"/>
      <w:sz w:val="21"/>
      <w:szCs w:val="20"/>
      <w:lang w:val="en-GB"/>
    </w:rPr>
  </w:style>
  <w:style w:type="character" w:customStyle="1" w:styleId="2Char">
    <w:name w:val="表格文字2 Char"/>
    <w:link w:val="21"/>
    <w:uiPriority w:val="99"/>
    <w:locked/>
    <w:rsid w:val="008015EA"/>
    <w:rPr>
      <w:rFonts w:eastAsia="SimSun"/>
      <w:sz w:val="21"/>
      <w:lang w:val="en-GB"/>
    </w:rPr>
  </w:style>
  <w:style w:type="paragraph" w:customStyle="1" w:styleId="Bullet-">
    <w:name w:val="Bullet -"/>
    <w:basedOn w:val="Normal"/>
    <w:next w:val="Normal"/>
    <w:uiPriority w:val="99"/>
    <w:rsid w:val="008015EA"/>
    <w:pPr>
      <w:numPr>
        <w:numId w:val="17"/>
      </w:numPr>
      <w:spacing w:after="60" w:line="288" w:lineRule="auto"/>
    </w:pPr>
    <w:rPr>
      <w:rFonts w:ascii="Times New Roman" w:hAnsi="Times New Roman"/>
      <w:b w:val="0"/>
      <w:i/>
      <w:sz w:val="26"/>
      <w:szCs w:val="26"/>
    </w:rPr>
  </w:style>
  <w:style w:type="paragraph" w:customStyle="1" w:styleId="Style13ptBoldCenteredLinespacing15lines">
    <w:name w:val="Style 13 pt Bold Centered Line spacing:  1.5 lines"/>
    <w:basedOn w:val="Normal"/>
    <w:uiPriority w:val="99"/>
    <w:rsid w:val="008015EA"/>
    <w:pPr>
      <w:spacing w:line="360" w:lineRule="auto"/>
      <w:jc w:val="center"/>
    </w:pPr>
    <w:rPr>
      <w:rFonts w:ascii="Times New Roman" w:hAnsi="Times New Roman"/>
      <w:bCs/>
      <w:sz w:val="26"/>
      <w:szCs w:val="20"/>
    </w:rPr>
  </w:style>
  <w:style w:type="character" w:customStyle="1" w:styleId="f3">
    <w:name w:val="f3"/>
    <w:uiPriority w:val="99"/>
    <w:rsid w:val="008015EA"/>
    <w:rPr>
      <w:rFonts w:cs="Times New Roman"/>
    </w:rPr>
  </w:style>
  <w:style w:type="paragraph" w:customStyle="1" w:styleId="chuthuong">
    <w:name w:val="chu thuong"/>
    <w:link w:val="chuthuongChar"/>
    <w:uiPriority w:val="99"/>
    <w:rsid w:val="0032753B"/>
    <w:pPr>
      <w:spacing w:before="240" w:line="312" w:lineRule="auto"/>
      <w:ind w:left="1418"/>
      <w:jc w:val="both"/>
    </w:pPr>
    <w:rPr>
      <w:rFonts w:ascii="Arial" w:hAnsi="Arial"/>
      <w:noProof/>
      <w:color w:val="800080"/>
      <w:sz w:val="24"/>
    </w:rPr>
  </w:style>
  <w:style w:type="character" w:customStyle="1" w:styleId="chuthuongChar">
    <w:name w:val="chu thuong Char"/>
    <w:link w:val="chuthuong"/>
    <w:uiPriority w:val="99"/>
    <w:locked/>
    <w:rsid w:val="0032753B"/>
    <w:rPr>
      <w:rFonts w:ascii="Arial" w:hAnsi="Arial" w:cs="Times New Roman"/>
      <w:noProof/>
      <w:color w:val="800080"/>
      <w:sz w:val="24"/>
      <w:lang w:val="en-US" w:eastAsia="en-US" w:bidi="ar-SA"/>
    </w:rPr>
  </w:style>
  <w:style w:type="paragraph" w:customStyle="1" w:styleId="MCCHNH">
    <w:name w:val="MỤC CHÍNH"/>
    <w:basedOn w:val="Header"/>
    <w:uiPriority w:val="99"/>
    <w:rsid w:val="0032753B"/>
    <w:pPr>
      <w:numPr>
        <w:numId w:val="18"/>
      </w:numPr>
      <w:tabs>
        <w:tab w:val="clear" w:pos="4320"/>
        <w:tab w:val="clear" w:pos="8640"/>
      </w:tabs>
      <w:suppressAutoHyphens w:val="0"/>
      <w:spacing w:before="240" w:line="312" w:lineRule="auto"/>
      <w:jc w:val="both"/>
    </w:pPr>
    <w:rPr>
      <w:rFonts w:ascii="Arial" w:hAnsi="Arial" w:cs="Arial"/>
      <w:b/>
      <w:bCs/>
      <w:color w:val="800080"/>
      <w:sz w:val="40"/>
      <w:lang w:eastAsia="en-US"/>
    </w:rPr>
  </w:style>
  <w:style w:type="paragraph" w:customStyle="1" w:styleId="21Muc21">
    <w:name w:val="2.1. Muc 2.1"/>
    <w:basedOn w:val="chuthuong"/>
    <w:uiPriority w:val="99"/>
    <w:rsid w:val="0032753B"/>
    <w:pPr>
      <w:numPr>
        <w:ilvl w:val="1"/>
        <w:numId w:val="18"/>
      </w:numPr>
      <w:shd w:val="pct5" w:color="auto" w:fill="FFFFFF"/>
      <w:tabs>
        <w:tab w:val="clear" w:pos="1515"/>
        <w:tab w:val="num" w:pos="1440"/>
      </w:tabs>
      <w:spacing w:before="120"/>
      <w:ind w:left="1440" w:hanging="360"/>
    </w:pPr>
    <w:rPr>
      <w:b/>
      <w:sz w:val="32"/>
    </w:rPr>
  </w:style>
  <w:style w:type="paragraph" w:customStyle="1" w:styleId="311Muc311">
    <w:name w:val="3.1.1. Muc 3.1.1"/>
    <w:basedOn w:val="Normal"/>
    <w:uiPriority w:val="99"/>
    <w:rsid w:val="0032753B"/>
    <w:pPr>
      <w:numPr>
        <w:ilvl w:val="2"/>
        <w:numId w:val="18"/>
      </w:numPr>
      <w:spacing w:before="240" w:line="360" w:lineRule="auto"/>
      <w:jc w:val="both"/>
    </w:pPr>
    <w:rPr>
      <w:rFonts w:ascii="Arial" w:hAnsi="Arial" w:cs="Arial"/>
      <w:noProof/>
      <w:color w:val="800080"/>
      <w:sz w:val="22"/>
      <w:szCs w:val="20"/>
    </w:rPr>
  </w:style>
  <w:style w:type="paragraph" w:customStyle="1" w:styleId="Tenbang">
    <w:name w:val="Ten bang"/>
    <w:basedOn w:val="chuthuong"/>
    <w:link w:val="TenbangChar"/>
    <w:uiPriority w:val="99"/>
    <w:rsid w:val="0032753B"/>
    <w:pPr>
      <w:tabs>
        <w:tab w:val="num" w:pos="2138"/>
      </w:tabs>
      <w:spacing w:line="288" w:lineRule="auto"/>
    </w:pPr>
    <w:rPr>
      <w:b/>
      <w:bCs/>
      <w:i/>
    </w:rPr>
  </w:style>
  <w:style w:type="character" w:customStyle="1" w:styleId="TenbangChar">
    <w:name w:val="Ten bang Char"/>
    <w:link w:val="Tenbang"/>
    <w:uiPriority w:val="99"/>
    <w:locked/>
    <w:rsid w:val="0032753B"/>
    <w:rPr>
      <w:rFonts w:ascii="Arial" w:hAnsi="Arial" w:cs="Times New Roman"/>
      <w:b/>
      <w:bCs/>
      <w:i/>
      <w:noProof/>
      <w:color w:val="800080"/>
      <w:sz w:val="24"/>
      <w:lang w:val="en-US" w:eastAsia="en-US" w:bidi="ar-SA"/>
    </w:rPr>
  </w:style>
  <w:style w:type="paragraph" w:customStyle="1" w:styleId="MUCTHU2">
    <w:name w:val="MUC THU 2"/>
    <w:basedOn w:val="21Muc21"/>
    <w:uiPriority w:val="99"/>
    <w:rsid w:val="0032753B"/>
    <w:rPr>
      <w:rFonts w:ascii="Times New Roman" w:hAnsi="Times New Roman"/>
      <w:bCs/>
      <w:color w:val="auto"/>
    </w:rPr>
  </w:style>
  <w:style w:type="numbering" w:styleId="1ai">
    <w:name w:val="Outline List 1"/>
    <w:basedOn w:val="NoList"/>
    <w:uiPriority w:val="99"/>
    <w:semiHidden/>
    <w:unhideWhenUsed/>
    <w:locked/>
    <w:rsid w:val="00003DC9"/>
    <w:pPr>
      <w:numPr>
        <w:numId w:val="8"/>
      </w:numPr>
    </w:pPr>
  </w:style>
  <w:style w:type="numbering" w:styleId="111111">
    <w:name w:val="Outline List 2"/>
    <w:basedOn w:val="NoList"/>
    <w:uiPriority w:val="99"/>
    <w:semiHidden/>
    <w:unhideWhenUsed/>
    <w:locked/>
    <w:rsid w:val="00003DC9"/>
    <w:pPr>
      <w:numPr>
        <w:numId w:val="7"/>
      </w:numPr>
    </w:pPr>
  </w:style>
  <w:style w:type="numbering" w:styleId="ArticleSection">
    <w:name w:val="Outline List 3"/>
    <w:basedOn w:val="NoList"/>
    <w:uiPriority w:val="99"/>
    <w:semiHidden/>
    <w:unhideWhenUsed/>
    <w:locked/>
    <w:rsid w:val="00003DC9"/>
    <w:pPr>
      <w:numPr>
        <w:numId w:val="4"/>
      </w:numPr>
    </w:pPr>
  </w:style>
  <w:style w:type="paragraph" w:customStyle="1" w:styleId="Normal12">
    <w:name w:val="Normal 1"/>
    <w:basedOn w:val="Normal"/>
    <w:link w:val="Normal1Char"/>
    <w:qFormat/>
    <w:rsid w:val="00C277A6"/>
    <w:pPr>
      <w:spacing w:before="120" w:after="120"/>
      <w:ind w:firstLine="567"/>
      <w:jc w:val="both"/>
    </w:pPr>
    <w:rPr>
      <w:rFonts w:ascii="Times New Roman" w:hAnsi="Times New Roman"/>
      <w:b w:val="0"/>
      <w:color w:val="000000"/>
      <w:sz w:val="26"/>
      <w:szCs w:val="26"/>
      <w:lang w:val="vi-VN" w:eastAsia="zh-TW"/>
    </w:rPr>
  </w:style>
  <w:style w:type="character" w:customStyle="1" w:styleId="Normal1Char">
    <w:name w:val="Normal 1 Char"/>
    <w:link w:val="Normal12"/>
    <w:qFormat/>
    <w:rsid w:val="00C277A6"/>
    <w:rPr>
      <w:color w:val="000000"/>
      <w:sz w:val="26"/>
      <w:szCs w:val="26"/>
      <w:lang w:val="vi-VN" w:eastAsia="zh-TW"/>
    </w:rPr>
  </w:style>
  <w:style w:type="character" w:customStyle="1" w:styleId="NormalWebChar">
    <w:name w:val="Normal (Web) Char"/>
    <w:aliases w:val="Normal (Web) Char Char Char Char,Normal (Web) Char Char Char1"/>
    <w:link w:val="NormalWeb"/>
    <w:uiPriority w:val="99"/>
    <w:qFormat/>
    <w:locked/>
    <w:rsid w:val="006434C8"/>
    <w:rPr>
      <w:sz w:val="24"/>
      <w:szCs w:val="24"/>
      <w:lang w:eastAsia="ar-SA"/>
    </w:rPr>
  </w:style>
  <w:style w:type="paragraph" w:customStyle="1" w:styleId="nomal">
    <w:name w:val="nomal"/>
    <w:basedOn w:val="Normal"/>
    <w:link w:val="nomalChar"/>
    <w:qFormat/>
    <w:rsid w:val="007677E8"/>
    <w:pPr>
      <w:spacing w:before="120" w:after="120"/>
      <w:ind w:firstLine="567"/>
      <w:jc w:val="both"/>
    </w:pPr>
    <w:rPr>
      <w:rFonts w:ascii="Calibri" w:eastAsia="MS Mincho" w:hAnsi="Calibri"/>
      <w:b w:val="0"/>
      <w:sz w:val="26"/>
      <w:szCs w:val="26"/>
      <w:lang w:val="it-IT" w:eastAsia="x-none"/>
    </w:rPr>
  </w:style>
  <w:style w:type="character" w:customStyle="1" w:styleId="nomalChar">
    <w:name w:val="nomal Char"/>
    <w:link w:val="nomal"/>
    <w:locked/>
    <w:rsid w:val="007677E8"/>
    <w:rPr>
      <w:rFonts w:ascii="Calibri" w:eastAsia="MS Mincho" w:hAnsi="Calibri"/>
      <w:sz w:val="26"/>
      <w:szCs w:val="26"/>
      <w:lang w:val="it-IT" w:eastAsia="x-none"/>
    </w:rPr>
  </w:style>
  <w:style w:type="paragraph" w:customStyle="1" w:styleId="MUCBANG2">
    <w:name w:val="MUC BANG 2"/>
    <w:basedOn w:val="DANHMCHNH"/>
    <w:qFormat/>
    <w:rsid w:val="004B28EF"/>
    <w:pPr>
      <w:tabs>
        <w:tab w:val="right" w:leader="dot" w:pos="9630"/>
      </w:tabs>
      <w:ind w:right="-27"/>
    </w:pPr>
    <w:rPr>
      <w:i w:val="0"/>
    </w:rPr>
  </w:style>
  <w:style w:type="character" w:customStyle="1" w:styleId="BodyText1Char">
    <w:name w:val="Body Text1 Char"/>
    <w:aliases w:val="Char Char Char1 Char Char,Char Char Char Char2,Char Char2 Char Char Char,Char Char Char1 Char Char Char Char Char Char,Body Text1 Char2,Char Char Char1 Char Char2,Char Char Char1 Char1,Char Char4 Char1"/>
    <w:rsid w:val="00001745"/>
    <w:rPr>
      <w:sz w:val="24"/>
      <w:szCs w:val="24"/>
      <w:lang w:val="en-US" w:eastAsia="en-US" w:bidi="ar-SA"/>
    </w:rPr>
  </w:style>
  <w:style w:type="paragraph" w:customStyle="1" w:styleId="anh-">
    <w:name w:val="anh -"/>
    <w:basedOn w:val="Normal"/>
    <w:rsid w:val="00636981"/>
    <w:pPr>
      <w:tabs>
        <w:tab w:val="num" w:pos="1260"/>
      </w:tabs>
      <w:spacing w:after="120"/>
      <w:ind w:left="1260" w:hanging="360"/>
      <w:jc w:val="both"/>
    </w:pPr>
    <w:rPr>
      <w:rFonts w:ascii="Times New Roman" w:eastAsia="DengXian" w:hAnsi="Times New Roman"/>
      <w:b w:val="0"/>
      <w:noProof/>
      <w:sz w:val="26"/>
      <w:szCs w:val="26"/>
      <w:lang w:val="vi-VN" w:eastAsia="x-none"/>
    </w:rPr>
  </w:style>
  <w:style w:type="paragraph" w:customStyle="1" w:styleId="Normal100">
    <w:name w:val="Normal10"/>
    <w:basedOn w:val="Normal"/>
    <w:qFormat/>
    <w:rsid w:val="00171EAA"/>
    <w:pPr>
      <w:spacing w:before="240" w:after="240" w:line="312" w:lineRule="auto"/>
      <w:ind w:firstLine="360"/>
      <w:jc w:val="both"/>
    </w:pPr>
    <w:rPr>
      <w:rFonts w:ascii="Times New Roman" w:eastAsia="Calibri" w:hAnsi="Times New Roman"/>
      <w:b w:val="0"/>
      <w:sz w:val="26"/>
      <w:szCs w:val="22"/>
    </w:rPr>
  </w:style>
  <w:style w:type="paragraph" w:customStyle="1" w:styleId="Normal22">
    <w:name w:val="Normal22"/>
    <w:basedOn w:val="Normal"/>
    <w:qFormat/>
    <w:rsid w:val="00BE3306"/>
    <w:pPr>
      <w:spacing w:before="240" w:after="240" w:line="312" w:lineRule="auto"/>
      <w:ind w:firstLine="360"/>
      <w:jc w:val="both"/>
    </w:pPr>
    <w:rPr>
      <w:rFonts w:ascii="Times New Roman" w:eastAsia="DengXian" w:hAnsi="Times New Roman"/>
      <w:b w:val="0"/>
      <w:sz w:val="26"/>
      <w:szCs w:val="22"/>
    </w:rPr>
  </w:style>
  <w:style w:type="paragraph" w:customStyle="1" w:styleId="Gchngang">
    <w:name w:val="Gạch ngang"/>
    <w:basedOn w:val="Normal"/>
    <w:link w:val="GchngangChar"/>
    <w:qFormat/>
    <w:rsid w:val="00092919"/>
    <w:pPr>
      <w:spacing w:beforeLines="40" w:before="40" w:afterLines="40" w:after="40"/>
      <w:ind w:left="360" w:hanging="360"/>
      <w:jc w:val="both"/>
    </w:pPr>
    <w:rPr>
      <w:rFonts w:ascii="Times New Roman" w:hAnsi="Times New Roman"/>
      <w:b w:val="0"/>
      <w:sz w:val="26"/>
      <w:szCs w:val="26"/>
      <w:lang w:val="x-none" w:eastAsia="zh-TW"/>
    </w:rPr>
  </w:style>
  <w:style w:type="character" w:customStyle="1" w:styleId="GchngangChar">
    <w:name w:val="Gạch ngang Char"/>
    <w:link w:val="Gchngang"/>
    <w:rsid w:val="00092919"/>
    <w:rPr>
      <w:sz w:val="26"/>
      <w:szCs w:val="26"/>
      <w:lang w:val="x-none" w:eastAsia="zh-TW"/>
    </w:rPr>
  </w:style>
  <w:style w:type="paragraph" w:customStyle="1" w:styleId="HUONG3">
    <w:name w:val="HUONG 3"/>
    <w:basedOn w:val="Normal"/>
    <w:qFormat/>
    <w:rsid w:val="00A02E28"/>
    <w:pPr>
      <w:jc w:val="both"/>
    </w:pPr>
    <w:rPr>
      <w:rFonts w:ascii="Times New Roman" w:hAnsi="Times New Roman"/>
      <w:sz w:val="26"/>
    </w:rPr>
  </w:style>
  <w:style w:type="paragraph" w:customStyle="1" w:styleId="gchvnbn">
    <w:name w:val="gạch văn bản"/>
    <w:basedOn w:val="Normal"/>
    <w:qFormat/>
    <w:rsid w:val="00A02E28"/>
    <w:pPr>
      <w:tabs>
        <w:tab w:val="left" w:pos="851"/>
        <w:tab w:val="left" w:pos="1418"/>
      </w:tabs>
      <w:spacing w:before="120" w:after="120" w:line="312" w:lineRule="auto"/>
      <w:ind w:firstLine="567"/>
      <w:jc w:val="both"/>
    </w:pPr>
    <w:rPr>
      <w:rFonts w:ascii="Times New Roman" w:eastAsia="Calibri" w:hAnsi="Times New Roman"/>
      <w:b w:val="0"/>
      <w:sz w:val="28"/>
      <w:szCs w:val="26"/>
      <w:lang w:val="vi-VN"/>
    </w:rPr>
  </w:style>
  <w:style w:type="paragraph" w:customStyle="1" w:styleId="TableParagraph">
    <w:name w:val="Table Paragraph"/>
    <w:basedOn w:val="Normal"/>
    <w:uiPriority w:val="1"/>
    <w:qFormat/>
    <w:rsid w:val="00824E08"/>
    <w:pPr>
      <w:widowControl w:val="0"/>
      <w:autoSpaceDE w:val="0"/>
      <w:autoSpaceDN w:val="0"/>
      <w:spacing w:after="160" w:line="259" w:lineRule="auto"/>
    </w:pPr>
    <w:rPr>
      <w:rFonts w:ascii="Times New Roman" w:hAnsi="Times New Roman"/>
      <w:b w:val="0"/>
      <w:sz w:val="22"/>
      <w:szCs w:val="22"/>
      <w:lang w:bidi="en-US"/>
    </w:rPr>
  </w:style>
  <w:style w:type="paragraph" w:customStyle="1" w:styleId="DANHMUCHINH">
    <w:name w:val="DANH MUC HINH"/>
    <w:basedOn w:val="MUC3"/>
    <w:qFormat/>
    <w:rsid w:val="000B0DAF"/>
    <w:pPr>
      <w:spacing w:before="120" w:line="240" w:lineRule="auto"/>
      <w:jc w:val="center"/>
    </w:pPr>
    <w:rPr>
      <w:b w:val="0"/>
      <w:szCs w:val="26"/>
    </w:rPr>
  </w:style>
  <w:style w:type="paragraph" w:styleId="Bibliography">
    <w:name w:val="Bibliography"/>
    <w:basedOn w:val="Normal"/>
    <w:next w:val="Normal"/>
    <w:uiPriority w:val="37"/>
    <w:unhideWhenUsed/>
    <w:rsid w:val="000B0DAF"/>
  </w:style>
  <w:style w:type="paragraph" w:customStyle="1" w:styleId="DMHNH">
    <w:name w:val="DM HÌNH"/>
    <w:basedOn w:val="Normal"/>
    <w:qFormat/>
    <w:rsid w:val="00FA5E83"/>
    <w:pPr>
      <w:spacing w:line="360" w:lineRule="auto"/>
      <w:jc w:val="center"/>
    </w:pPr>
    <w:rPr>
      <w:rFonts w:ascii="Times New Roman" w:eastAsia="SimSun" w:hAnsi="Times New Roman"/>
      <w:b w:val="0"/>
      <w:bCs/>
      <w:sz w:val="26"/>
      <w:szCs w:val="26"/>
      <w:lang w:val="en-GB"/>
    </w:rPr>
  </w:style>
  <w:style w:type="paragraph" w:customStyle="1" w:styleId="1DongChinh">
    <w:name w:val="1.Dong Chinh"/>
    <w:basedOn w:val="Normal"/>
    <w:link w:val="1DongChinhChar"/>
    <w:qFormat/>
    <w:rsid w:val="00CF13B8"/>
    <w:pPr>
      <w:spacing w:before="120" w:after="120" w:line="288" w:lineRule="auto"/>
      <w:ind w:left="567"/>
      <w:jc w:val="both"/>
    </w:pPr>
    <w:rPr>
      <w:rFonts w:ascii="Times New Roman" w:hAnsi="Times New Roman"/>
      <w:b w:val="0"/>
      <w:sz w:val="26"/>
      <w:szCs w:val="20"/>
      <w:lang w:val="en-GB"/>
    </w:rPr>
  </w:style>
  <w:style w:type="character" w:customStyle="1" w:styleId="1DongChinhChar">
    <w:name w:val="1.Dong Chinh Char"/>
    <w:link w:val="1DongChinh"/>
    <w:rsid w:val="00CF13B8"/>
    <w:rPr>
      <w:sz w:val="26"/>
      <w:lang w:val="en-GB"/>
    </w:rPr>
  </w:style>
  <w:style w:type="paragraph" w:customStyle="1" w:styleId="DMBNG">
    <w:name w:val="DM BẢNG"/>
    <w:basedOn w:val="Normal"/>
    <w:link w:val="DMBNGChar"/>
    <w:qFormat/>
    <w:rsid w:val="00CF13B8"/>
    <w:pPr>
      <w:spacing w:line="360" w:lineRule="auto"/>
      <w:jc w:val="center"/>
    </w:pPr>
    <w:rPr>
      <w:rFonts w:ascii="Times New Roman" w:eastAsia="SimSun" w:hAnsi="Times New Roman"/>
      <w:b w:val="0"/>
      <w:sz w:val="26"/>
      <w:szCs w:val="26"/>
      <w:shd w:val="clear" w:color="auto" w:fill="FFFFFF"/>
      <w:lang w:val="it-IT"/>
    </w:rPr>
  </w:style>
  <w:style w:type="character" w:customStyle="1" w:styleId="DMBNGChar">
    <w:name w:val="DM BẢNG Char"/>
    <w:link w:val="DMBNG"/>
    <w:rsid w:val="00CF13B8"/>
    <w:rPr>
      <w:rFonts w:eastAsia="SimSun"/>
      <w:sz w:val="26"/>
      <w:szCs w:val="26"/>
      <w:lang w:val="it-IT"/>
    </w:rPr>
  </w:style>
  <w:style w:type="character" w:customStyle="1" w:styleId="NIDUNGChar">
    <w:name w:val="NỘI DUNG Char"/>
    <w:link w:val="NIDUNG"/>
    <w:locked/>
    <w:rsid w:val="000A04FF"/>
    <w:rPr>
      <w:rFonts w:eastAsia="Calibri"/>
      <w:i/>
      <w:noProof/>
      <w:color w:val="0D0D0D"/>
      <w:sz w:val="26"/>
      <w:szCs w:val="26"/>
      <w:u w:val="single"/>
      <w:shd w:val="clear" w:color="auto" w:fill="FFFFFF"/>
      <w:lang w:val="es-UY"/>
    </w:rPr>
  </w:style>
  <w:style w:type="paragraph" w:customStyle="1" w:styleId="NIDUNG">
    <w:name w:val="NỘI DUNG"/>
    <w:basedOn w:val="Normal"/>
    <w:link w:val="NIDUNGChar"/>
    <w:autoRedefine/>
    <w:qFormat/>
    <w:rsid w:val="000A04FF"/>
    <w:pPr>
      <w:shd w:val="clear" w:color="auto" w:fill="FFFFFF"/>
      <w:spacing w:before="120" w:after="120"/>
      <w:ind w:right="-108" w:firstLine="540"/>
      <w:jc w:val="both"/>
    </w:pPr>
    <w:rPr>
      <w:rFonts w:ascii="Times New Roman" w:eastAsia="Calibri" w:hAnsi="Times New Roman"/>
      <w:b w:val="0"/>
      <w:i/>
      <w:noProof/>
      <w:color w:val="0D0D0D"/>
      <w:sz w:val="26"/>
      <w:szCs w:val="26"/>
      <w:u w:val="single"/>
      <w:lang w:val="es-UY"/>
    </w:rPr>
  </w:style>
  <w:style w:type="paragraph" w:customStyle="1" w:styleId="MC1">
    <w:name w:val="MỤC 1"/>
    <w:basedOn w:val="Heading1"/>
    <w:qFormat/>
    <w:rsid w:val="00982775"/>
    <w:pPr>
      <w:spacing w:before="0" w:after="0"/>
      <w:jc w:val="center"/>
    </w:pPr>
    <w:rPr>
      <w:rFonts w:ascii="Times New Roman" w:hAnsi="Times New Roman" w:cs="Times New Roman"/>
      <w:kern w:val="0"/>
      <w:sz w:val="28"/>
      <w:szCs w:val="28"/>
    </w:rPr>
  </w:style>
  <w:style w:type="paragraph" w:customStyle="1" w:styleId="TextChar">
    <w:name w:val="Text Char"/>
    <w:basedOn w:val="Normal"/>
    <w:link w:val="TextCharChar1"/>
    <w:rsid w:val="00982775"/>
    <w:pPr>
      <w:spacing w:after="120" w:line="288" w:lineRule="auto"/>
      <w:ind w:firstLine="567"/>
      <w:jc w:val="both"/>
    </w:pPr>
    <w:rPr>
      <w:rFonts w:ascii="Trebuchet MS" w:eastAsia="STXinwei" w:hAnsi="Trebuchet MS"/>
      <w:b w:val="0"/>
      <w:sz w:val="28"/>
      <w:szCs w:val="28"/>
      <w:lang w:val="vi-VN" w:eastAsia="x-none"/>
    </w:rPr>
  </w:style>
  <w:style w:type="character" w:customStyle="1" w:styleId="TextCharChar1">
    <w:name w:val="Text Char Char1"/>
    <w:link w:val="TextChar"/>
    <w:locked/>
    <w:rsid w:val="00982775"/>
    <w:rPr>
      <w:rFonts w:ascii="Trebuchet MS" w:eastAsia="STXinwei" w:hAnsi="Trebuchet MS"/>
      <w:sz w:val="28"/>
      <w:szCs w:val="28"/>
      <w:lang w:val="vi-VN" w:eastAsia="x-none"/>
    </w:rPr>
  </w:style>
  <w:style w:type="paragraph" w:customStyle="1" w:styleId="Normal120">
    <w:name w:val="Normal12"/>
    <w:basedOn w:val="Normal"/>
    <w:qFormat/>
    <w:rsid w:val="00297063"/>
    <w:pPr>
      <w:spacing w:before="120" w:after="120"/>
      <w:jc w:val="both"/>
    </w:pPr>
    <w:rPr>
      <w:rFonts w:ascii="Times New Roman" w:eastAsia="Calibri" w:hAnsi="Times New Roman"/>
      <w:b w:val="0"/>
      <w:sz w:val="26"/>
      <w:szCs w:val="22"/>
    </w:rPr>
  </w:style>
  <w:style w:type="character" w:customStyle="1" w:styleId="fontstyle01">
    <w:name w:val="fontstyle01"/>
    <w:basedOn w:val="DefaultParagraphFont"/>
    <w:rsid w:val="004B66D4"/>
    <w:rPr>
      <w:rFonts w:ascii="Times New Roman" w:hAnsi="Times New Roman" w:cs="Times New Roman" w:hint="default"/>
      <w:b w:val="0"/>
      <w:bCs w:val="0"/>
      <w:i w:val="0"/>
      <w:iCs w:val="0"/>
      <w:color w:val="000000"/>
      <w:sz w:val="28"/>
      <w:szCs w:val="28"/>
    </w:rPr>
  </w:style>
  <w:style w:type="table" w:customStyle="1" w:styleId="TableGrid70">
    <w:name w:val="Table Grid7"/>
    <w:basedOn w:val="TableNormal"/>
    <w:next w:val="TableGrid"/>
    <w:rsid w:val="000779FE"/>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7777FF"/>
    <w:rPr>
      <w:color w:val="605E5C"/>
      <w:shd w:val="clear" w:color="auto" w:fill="E1DFDD"/>
    </w:rPr>
  </w:style>
  <w:style w:type="paragraph" w:customStyle="1" w:styleId="STT">
    <w:name w:val="STT"/>
    <w:basedOn w:val="ListParagraph"/>
    <w:link w:val="STTChar"/>
    <w:qFormat/>
    <w:rsid w:val="00D14FAF"/>
    <w:pPr>
      <w:widowControl w:val="0"/>
      <w:numPr>
        <w:numId w:val="22"/>
      </w:numPr>
      <w:spacing w:after="0" w:line="240" w:lineRule="auto"/>
      <w:ind w:left="584" w:hanging="357"/>
      <w:jc w:val="center"/>
    </w:pPr>
    <w:rPr>
      <w:rFonts w:ascii="Times New Roman" w:eastAsiaTheme="minorHAnsi" w:hAnsi="Times New Roman"/>
      <w:sz w:val="26"/>
      <w:szCs w:val="26"/>
      <w:lang w:val="en-GB"/>
    </w:rPr>
  </w:style>
  <w:style w:type="character" w:customStyle="1" w:styleId="STTChar">
    <w:name w:val="STT Char"/>
    <w:basedOn w:val="DefaultParagraphFont"/>
    <w:link w:val="STT"/>
    <w:rsid w:val="00D14FAF"/>
    <w:rPr>
      <w:rFonts w:eastAsiaTheme="minorHAnsi"/>
      <w:sz w:val="26"/>
      <w:szCs w:val="26"/>
      <w:lang w:val="en-GB"/>
    </w:rPr>
  </w:style>
  <w:style w:type="character" w:customStyle="1" w:styleId="fontstyle21">
    <w:name w:val="fontstyle21"/>
    <w:basedOn w:val="DefaultParagraphFont"/>
    <w:rsid w:val="00E64A67"/>
    <w:rPr>
      <w:rFonts w:ascii="TimesNewRomanPS-BoldMT" w:hAnsi="TimesNewRomanPS-BoldMT" w:hint="default"/>
      <w:b/>
      <w:bCs/>
      <w:i w:val="0"/>
      <w:iCs w:val="0"/>
      <w:color w:val="000000"/>
      <w:sz w:val="26"/>
      <w:szCs w:val="26"/>
    </w:rPr>
  </w:style>
  <w:style w:type="character" w:customStyle="1" w:styleId="fontstyle31">
    <w:name w:val="fontstyle31"/>
    <w:basedOn w:val="DefaultParagraphFont"/>
    <w:rsid w:val="00E64A67"/>
    <w:rPr>
      <w:rFonts w:ascii="TimesNewRomanPS-ItalicMT" w:hAnsi="TimesNewRomanPS-ItalicMT" w:hint="default"/>
      <w:b w:val="0"/>
      <w:bCs w:val="0"/>
      <w:i/>
      <w:iCs/>
      <w:color w:val="000000"/>
      <w:sz w:val="26"/>
      <w:szCs w:val="26"/>
    </w:rPr>
  </w:style>
  <w:style w:type="character" w:customStyle="1" w:styleId="fontstyle41">
    <w:name w:val="fontstyle41"/>
    <w:basedOn w:val="DefaultParagraphFont"/>
    <w:rsid w:val="002D5C44"/>
    <w:rPr>
      <w:rFonts w:ascii="TimesNewRomanPS-BoldItalicMT" w:hAnsi="TimesNewRomanPS-BoldItalicMT" w:hint="default"/>
      <w:b/>
      <w:bCs/>
      <w:i/>
      <w:iCs/>
      <w:color w:val="000000"/>
      <w:sz w:val="26"/>
      <w:szCs w:val="26"/>
    </w:rPr>
  </w:style>
  <w:style w:type="character" w:customStyle="1" w:styleId="fontstyle51">
    <w:name w:val="fontstyle51"/>
    <w:basedOn w:val="DefaultParagraphFont"/>
    <w:rsid w:val="008D53E2"/>
    <w:rPr>
      <w:rFonts w:ascii="SymbolMT" w:hAnsi="SymbolMT" w:hint="default"/>
      <w:b w:val="0"/>
      <w:bCs w:val="0"/>
      <w:i w:val="0"/>
      <w:iCs w:val="0"/>
      <w:color w:val="000000"/>
      <w:sz w:val="26"/>
      <w:szCs w:val="26"/>
    </w:rPr>
  </w:style>
  <w:style w:type="character" w:customStyle="1" w:styleId="fontstyle61">
    <w:name w:val="fontstyle61"/>
    <w:basedOn w:val="DefaultParagraphFont"/>
    <w:rsid w:val="008D53E2"/>
    <w:rPr>
      <w:rFonts w:ascii="TimesNewRomanPS-ItalicMT" w:hAnsi="TimesNewRomanPS-ItalicMT" w:hint="default"/>
      <w:b w:val="0"/>
      <w:bCs w:val="0"/>
      <w:i/>
      <w:iCs/>
      <w:color w:val="000000"/>
      <w:sz w:val="26"/>
      <w:szCs w:val="26"/>
    </w:rPr>
  </w:style>
  <w:style w:type="character" w:styleId="EndnoteReference">
    <w:name w:val="endnote reference"/>
    <w:basedOn w:val="DefaultParagraphFont"/>
    <w:uiPriority w:val="99"/>
    <w:semiHidden/>
    <w:unhideWhenUsed/>
    <w:locked/>
    <w:rsid w:val="00B302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158080">
      <w:bodyDiv w:val="1"/>
      <w:marLeft w:val="0"/>
      <w:marRight w:val="0"/>
      <w:marTop w:val="0"/>
      <w:marBottom w:val="0"/>
      <w:divBdr>
        <w:top w:val="none" w:sz="0" w:space="0" w:color="auto"/>
        <w:left w:val="none" w:sz="0" w:space="0" w:color="auto"/>
        <w:bottom w:val="none" w:sz="0" w:space="0" w:color="auto"/>
        <w:right w:val="none" w:sz="0" w:space="0" w:color="auto"/>
      </w:divBdr>
    </w:div>
    <w:div w:id="142545519">
      <w:bodyDiv w:val="1"/>
      <w:marLeft w:val="0"/>
      <w:marRight w:val="0"/>
      <w:marTop w:val="0"/>
      <w:marBottom w:val="0"/>
      <w:divBdr>
        <w:top w:val="none" w:sz="0" w:space="0" w:color="auto"/>
        <w:left w:val="none" w:sz="0" w:space="0" w:color="auto"/>
        <w:bottom w:val="none" w:sz="0" w:space="0" w:color="auto"/>
        <w:right w:val="none" w:sz="0" w:space="0" w:color="auto"/>
      </w:divBdr>
    </w:div>
    <w:div w:id="391122839">
      <w:bodyDiv w:val="1"/>
      <w:marLeft w:val="0"/>
      <w:marRight w:val="0"/>
      <w:marTop w:val="0"/>
      <w:marBottom w:val="0"/>
      <w:divBdr>
        <w:top w:val="none" w:sz="0" w:space="0" w:color="auto"/>
        <w:left w:val="none" w:sz="0" w:space="0" w:color="auto"/>
        <w:bottom w:val="none" w:sz="0" w:space="0" w:color="auto"/>
        <w:right w:val="none" w:sz="0" w:space="0" w:color="auto"/>
      </w:divBdr>
    </w:div>
    <w:div w:id="671301092">
      <w:bodyDiv w:val="1"/>
      <w:marLeft w:val="0"/>
      <w:marRight w:val="0"/>
      <w:marTop w:val="0"/>
      <w:marBottom w:val="0"/>
      <w:divBdr>
        <w:top w:val="none" w:sz="0" w:space="0" w:color="auto"/>
        <w:left w:val="none" w:sz="0" w:space="0" w:color="auto"/>
        <w:bottom w:val="none" w:sz="0" w:space="0" w:color="auto"/>
        <w:right w:val="none" w:sz="0" w:space="0" w:color="auto"/>
      </w:divBdr>
    </w:div>
    <w:div w:id="769860265">
      <w:bodyDiv w:val="1"/>
      <w:marLeft w:val="0"/>
      <w:marRight w:val="0"/>
      <w:marTop w:val="0"/>
      <w:marBottom w:val="0"/>
      <w:divBdr>
        <w:top w:val="none" w:sz="0" w:space="0" w:color="auto"/>
        <w:left w:val="none" w:sz="0" w:space="0" w:color="auto"/>
        <w:bottom w:val="none" w:sz="0" w:space="0" w:color="auto"/>
        <w:right w:val="none" w:sz="0" w:space="0" w:color="auto"/>
      </w:divBdr>
    </w:div>
    <w:div w:id="775055638">
      <w:bodyDiv w:val="1"/>
      <w:marLeft w:val="0"/>
      <w:marRight w:val="0"/>
      <w:marTop w:val="0"/>
      <w:marBottom w:val="0"/>
      <w:divBdr>
        <w:top w:val="none" w:sz="0" w:space="0" w:color="auto"/>
        <w:left w:val="none" w:sz="0" w:space="0" w:color="auto"/>
        <w:bottom w:val="none" w:sz="0" w:space="0" w:color="auto"/>
        <w:right w:val="none" w:sz="0" w:space="0" w:color="auto"/>
      </w:divBdr>
    </w:div>
    <w:div w:id="834615316">
      <w:bodyDiv w:val="1"/>
      <w:marLeft w:val="0"/>
      <w:marRight w:val="0"/>
      <w:marTop w:val="0"/>
      <w:marBottom w:val="0"/>
      <w:divBdr>
        <w:top w:val="none" w:sz="0" w:space="0" w:color="auto"/>
        <w:left w:val="none" w:sz="0" w:space="0" w:color="auto"/>
        <w:bottom w:val="none" w:sz="0" w:space="0" w:color="auto"/>
        <w:right w:val="none" w:sz="0" w:space="0" w:color="auto"/>
      </w:divBdr>
    </w:div>
    <w:div w:id="839470440">
      <w:bodyDiv w:val="1"/>
      <w:marLeft w:val="0"/>
      <w:marRight w:val="0"/>
      <w:marTop w:val="0"/>
      <w:marBottom w:val="0"/>
      <w:divBdr>
        <w:top w:val="none" w:sz="0" w:space="0" w:color="auto"/>
        <w:left w:val="none" w:sz="0" w:space="0" w:color="auto"/>
        <w:bottom w:val="none" w:sz="0" w:space="0" w:color="auto"/>
        <w:right w:val="none" w:sz="0" w:space="0" w:color="auto"/>
      </w:divBdr>
    </w:div>
    <w:div w:id="843282666">
      <w:bodyDiv w:val="1"/>
      <w:marLeft w:val="0"/>
      <w:marRight w:val="0"/>
      <w:marTop w:val="0"/>
      <w:marBottom w:val="0"/>
      <w:divBdr>
        <w:top w:val="none" w:sz="0" w:space="0" w:color="auto"/>
        <w:left w:val="none" w:sz="0" w:space="0" w:color="auto"/>
        <w:bottom w:val="none" w:sz="0" w:space="0" w:color="auto"/>
        <w:right w:val="none" w:sz="0" w:space="0" w:color="auto"/>
      </w:divBdr>
    </w:div>
    <w:div w:id="882182407">
      <w:bodyDiv w:val="1"/>
      <w:marLeft w:val="0"/>
      <w:marRight w:val="0"/>
      <w:marTop w:val="0"/>
      <w:marBottom w:val="0"/>
      <w:divBdr>
        <w:top w:val="none" w:sz="0" w:space="0" w:color="auto"/>
        <w:left w:val="none" w:sz="0" w:space="0" w:color="auto"/>
        <w:bottom w:val="none" w:sz="0" w:space="0" w:color="auto"/>
        <w:right w:val="none" w:sz="0" w:space="0" w:color="auto"/>
      </w:divBdr>
    </w:div>
    <w:div w:id="958073655">
      <w:bodyDiv w:val="1"/>
      <w:marLeft w:val="0"/>
      <w:marRight w:val="0"/>
      <w:marTop w:val="0"/>
      <w:marBottom w:val="0"/>
      <w:divBdr>
        <w:top w:val="none" w:sz="0" w:space="0" w:color="auto"/>
        <w:left w:val="none" w:sz="0" w:space="0" w:color="auto"/>
        <w:bottom w:val="none" w:sz="0" w:space="0" w:color="auto"/>
        <w:right w:val="none" w:sz="0" w:space="0" w:color="auto"/>
      </w:divBdr>
    </w:div>
    <w:div w:id="1047922207">
      <w:bodyDiv w:val="1"/>
      <w:marLeft w:val="0"/>
      <w:marRight w:val="0"/>
      <w:marTop w:val="0"/>
      <w:marBottom w:val="0"/>
      <w:divBdr>
        <w:top w:val="none" w:sz="0" w:space="0" w:color="auto"/>
        <w:left w:val="none" w:sz="0" w:space="0" w:color="auto"/>
        <w:bottom w:val="none" w:sz="0" w:space="0" w:color="auto"/>
        <w:right w:val="none" w:sz="0" w:space="0" w:color="auto"/>
      </w:divBdr>
    </w:div>
    <w:div w:id="1139034542">
      <w:marLeft w:val="0"/>
      <w:marRight w:val="0"/>
      <w:marTop w:val="0"/>
      <w:marBottom w:val="0"/>
      <w:divBdr>
        <w:top w:val="none" w:sz="0" w:space="0" w:color="auto"/>
        <w:left w:val="none" w:sz="0" w:space="0" w:color="auto"/>
        <w:bottom w:val="none" w:sz="0" w:space="0" w:color="auto"/>
        <w:right w:val="none" w:sz="0" w:space="0" w:color="auto"/>
      </w:divBdr>
    </w:div>
    <w:div w:id="1139034543">
      <w:marLeft w:val="0"/>
      <w:marRight w:val="0"/>
      <w:marTop w:val="0"/>
      <w:marBottom w:val="0"/>
      <w:divBdr>
        <w:top w:val="none" w:sz="0" w:space="0" w:color="auto"/>
        <w:left w:val="none" w:sz="0" w:space="0" w:color="auto"/>
        <w:bottom w:val="none" w:sz="0" w:space="0" w:color="auto"/>
        <w:right w:val="none" w:sz="0" w:space="0" w:color="auto"/>
      </w:divBdr>
    </w:div>
    <w:div w:id="1139034544">
      <w:marLeft w:val="0"/>
      <w:marRight w:val="0"/>
      <w:marTop w:val="0"/>
      <w:marBottom w:val="0"/>
      <w:divBdr>
        <w:top w:val="none" w:sz="0" w:space="0" w:color="auto"/>
        <w:left w:val="none" w:sz="0" w:space="0" w:color="auto"/>
        <w:bottom w:val="none" w:sz="0" w:space="0" w:color="auto"/>
        <w:right w:val="none" w:sz="0" w:space="0" w:color="auto"/>
      </w:divBdr>
    </w:div>
    <w:div w:id="1139034545">
      <w:marLeft w:val="0"/>
      <w:marRight w:val="0"/>
      <w:marTop w:val="0"/>
      <w:marBottom w:val="0"/>
      <w:divBdr>
        <w:top w:val="none" w:sz="0" w:space="0" w:color="auto"/>
        <w:left w:val="none" w:sz="0" w:space="0" w:color="auto"/>
        <w:bottom w:val="none" w:sz="0" w:space="0" w:color="auto"/>
        <w:right w:val="none" w:sz="0" w:space="0" w:color="auto"/>
      </w:divBdr>
    </w:div>
    <w:div w:id="1139034546">
      <w:marLeft w:val="0"/>
      <w:marRight w:val="0"/>
      <w:marTop w:val="0"/>
      <w:marBottom w:val="0"/>
      <w:divBdr>
        <w:top w:val="none" w:sz="0" w:space="0" w:color="auto"/>
        <w:left w:val="none" w:sz="0" w:space="0" w:color="auto"/>
        <w:bottom w:val="none" w:sz="0" w:space="0" w:color="auto"/>
        <w:right w:val="none" w:sz="0" w:space="0" w:color="auto"/>
      </w:divBdr>
    </w:div>
    <w:div w:id="1139034547">
      <w:marLeft w:val="0"/>
      <w:marRight w:val="0"/>
      <w:marTop w:val="0"/>
      <w:marBottom w:val="0"/>
      <w:divBdr>
        <w:top w:val="none" w:sz="0" w:space="0" w:color="auto"/>
        <w:left w:val="none" w:sz="0" w:space="0" w:color="auto"/>
        <w:bottom w:val="none" w:sz="0" w:space="0" w:color="auto"/>
        <w:right w:val="none" w:sz="0" w:space="0" w:color="auto"/>
      </w:divBdr>
    </w:div>
    <w:div w:id="1139034548">
      <w:marLeft w:val="0"/>
      <w:marRight w:val="0"/>
      <w:marTop w:val="0"/>
      <w:marBottom w:val="0"/>
      <w:divBdr>
        <w:top w:val="none" w:sz="0" w:space="0" w:color="auto"/>
        <w:left w:val="none" w:sz="0" w:space="0" w:color="auto"/>
        <w:bottom w:val="none" w:sz="0" w:space="0" w:color="auto"/>
        <w:right w:val="none" w:sz="0" w:space="0" w:color="auto"/>
      </w:divBdr>
    </w:div>
    <w:div w:id="1139034549">
      <w:marLeft w:val="0"/>
      <w:marRight w:val="0"/>
      <w:marTop w:val="0"/>
      <w:marBottom w:val="0"/>
      <w:divBdr>
        <w:top w:val="none" w:sz="0" w:space="0" w:color="auto"/>
        <w:left w:val="none" w:sz="0" w:space="0" w:color="auto"/>
        <w:bottom w:val="none" w:sz="0" w:space="0" w:color="auto"/>
        <w:right w:val="none" w:sz="0" w:space="0" w:color="auto"/>
      </w:divBdr>
    </w:div>
    <w:div w:id="1139034550">
      <w:marLeft w:val="0"/>
      <w:marRight w:val="0"/>
      <w:marTop w:val="0"/>
      <w:marBottom w:val="0"/>
      <w:divBdr>
        <w:top w:val="none" w:sz="0" w:space="0" w:color="auto"/>
        <w:left w:val="none" w:sz="0" w:space="0" w:color="auto"/>
        <w:bottom w:val="none" w:sz="0" w:space="0" w:color="auto"/>
        <w:right w:val="none" w:sz="0" w:space="0" w:color="auto"/>
      </w:divBdr>
    </w:div>
    <w:div w:id="1139034551">
      <w:marLeft w:val="0"/>
      <w:marRight w:val="0"/>
      <w:marTop w:val="0"/>
      <w:marBottom w:val="0"/>
      <w:divBdr>
        <w:top w:val="none" w:sz="0" w:space="0" w:color="auto"/>
        <w:left w:val="none" w:sz="0" w:space="0" w:color="auto"/>
        <w:bottom w:val="none" w:sz="0" w:space="0" w:color="auto"/>
        <w:right w:val="none" w:sz="0" w:space="0" w:color="auto"/>
      </w:divBdr>
    </w:div>
    <w:div w:id="1139034552">
      <w:marLeft w:val="0"/>
      <w:marRight w:val="0"/>
      <w:marTop w:val="0"/>
      <w:marBottom w:val="0"/>
      <w:divBdr>
        <w:top w:val="none" w:sz="0" w:space="0" w:color="auto"/>
        <w:left w:val="none" w:sz="0" w:space="0" w:color="auto"/>
        <w:bottom w:val="none" w:sz="0" w:space="0" w:color="auto"/>
        <w:right w:val="none" w:sz="0" w:space="0" w:color="auto"/>
      </w:divBdr>
    </w:div>
    <w:div w:id="1139034553">
      <w:marLeft w:val="0"/>
      <w:marRight w:val="0"/>
      <w:marTop w:val="0"/>
      <w:marBottom w:val="0"/>
      <w:divBdr>
        <w:top w:val="none" w:sz="0" w:space="0" w:color="auto"/>
        <w:left w:val="none" w:sz="0" w:space="0" w:color="auto"/>
        <w:bottom w:val="none" w:sz="0" w:space="0" w:color="auto"/>
        <w:right w:val="none" w:sz="0" w:space="0" w:color="auto"/>
      </w:divBdr>
    </w:div>
    <w:div w:id="1139034554">
      <w:marLeft w:val="0"/>
      <w:marRight w:val="0"/>
      <w:marTop w:val="0"/>
      <w:marBottom w:val="0"/>
      <w:divBdr>
        <w:top w:val="none" w:sz="0" w:space="0" w:color="auto"/>
        <w:left w:val="none" w:sz="0" w:space="0" w:color="auto"/>
        <w:bottom w:val="none" w:sz="0" w:space="0" w:color="auto"/>
        <w:right w:val="none" w:sz="0" w:space="0" w:color="auto"/>
      </w:divBdr>
    </w:div>
    <w:div w:id="1139034555">
      <w:marLeft w:val="0"/>
      <w:marRight w:val="0"/>
      <w:marTop w:val="0"/>
      <w:marBottom w:val="0"/>
      <w:divBdr>
        <w:top w:val="none" w:sz="0" w:space="0" w:color="auto"/>
        <w:left w:val="none" w:sz="0" w:space="0" w:color="auto"/>
        <w:bottom w:val="none" w:sz="0" w:space="0" w:color="auto"/>
        <w:right w:val="none" w:sz="0" w:space="0" w:color="auto"/>
      </w:divBdr>
    </w:div>
    <w:div w:id="1139034556">
      <w:marLeft w:val="0"/>
      <w:marRight w:val="0"/>
      <w:marTop w:val="0"/>
      <w:marBottom w:val="0"/>
      <w:divBdr>
        <w:top w:val="none" w:sz="0" w:space="0" w:color="auto"/>
        <w:left w:val="none" w:sz="0" w:space="0" w:color="auto"/>
        <w:bottom w:val="none" w:sz="0" w:space="0" w:color="auto"/>
        <w:right w:val="none" w:sz="0" w:space="0" w:color="auto"/>
      </w:divBdr>
    </w:div>
    <w:div w:id="1150294283">
      <w:bodyDiv w:val="1"/>
      <w:marLeft w:val="0"/>
      <w:marRight w:val="0"/>
      <w:marTop w:val="0"/>
      <w:marBottom w:val="0"/>
      <w:divBdr>
        <w:top w:val="none" w:sz="0" w:space="0" w:color="auto"/>
        <w:left w:val="none" w:sz="0" w:space="0" w:color="auto"/>
        <w:bottom w:val="none" w:sz="0" w:space="0" w:color="auto"/>
        <w:right w:val="none" w:sz="0" w:space="0" w:color="auto"/>
      </w:divBdr>
    </w:div>
    <w:div w:id="1623608817">
      <w:bodyDiv w:val="1"/>
      <w:marLeft w:val="0"/>
      <w:marRight w:val="0"/>
      <w:marTop w:val="0"/>
      <w:marBottom w:val="0"/>
      <w:divBdr>
        <w:top w:val="none" w:sz="0" w:space="0" w:color="auto"/>
        <w:left w:val="none" w:sz="0" w:space="0" w:color="auto"/>
        <w:bottom w:val="none" w:sz="0" w:space="0" w:color="auto"/>
        <w:right w:val="none" w:sz="0" w:space="0" w:color="auto"/>
      </w:divBdr>
    </w:div>
    <w:div w:id="1883863915">
      <w:bodyDiv w:val="1"/>
      <w:marLeft w:val="0"/>
      <w:marRight w:val="0"/>
      <w:marTop w:val="0"/>
      <w:marBottom w:val="0"/>
      <w:divBdr>
        <w:top w:val="none" w:sz="0" w:space="0" w:color="auto"/>
        <w:left w:val="none" w:sz="0" w:space="0" w:color="auto"/>
        <w:bottom w:val="none" w:sz="0" w:space="0" w:color="auto"/>
        <w:right w:val="none" w:sz="0" w:space="0" w:color="auto"/>
      </w:divBdr>
    </w:div>
    <w:div w:id="1898977430">
      <w:bodyDiv w:val="1"/>
      <w:marLeft w:val="0"/>
      <w:marRight w:val="0"/>
      <w:marTop w:val="0"/>
      <w:marBottom w:val="0"/>
      <w:divBdr>
        <w:top w:val="none" w:sz="0" w:space="0" w:color="auto"/>
        <w:left w:val="none" w:sz="0" w:space="0" w:color="auto"/>
        <w:bottom w:val="none" w:sz="0" w:space="0" w:color="auto"/>
        <w:right w:val="none" w:sz="0" w:space="0" w:color="auto"/>
      </w:divBdr>
    </w:div>
    <w:div w:id="1950703271">
      <w:bodyDiv w:val="1"/>
      <w:marLeft w:val="0"/>
      <w:marRight w:val="0"/>
      <w:marTop w:val="0"/>
      <w:marBottom w:val="0"/>
      <w:divBdr>
        <w:top w:val="none" w:sz="0" w:space="0" w:color="auto"/>
        <w:left w:val="none" w:sz="0" w:space="0" w:color="auto"/>
        <w:bottom w:val="none" w:sz="0" w:space="0" w:color="auto"/>
        <w:right w:val="none" w:sz="0" w:space="0" w:color="auto"/>
      </w:divBdr>
    </w:div>
    <w:div w:id="2061056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admin\OneDrive\Desktop\02.%20GPMT%20H&#7890;NG%20C&#218;C.docx" TargetMode="External"/><Relationship Id="rId13" Type="http://schemas.openxmlformats.org/officeDocument/2006/relationships/header" Target="header1.xml"/><Relationship Id="rId18"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admin\OneDrive\Desktop\02.%20GPMT%20H&#7890;NG%20C&#218;C.docx"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dmin\OneDrive\Desktop\02.%20GPMT%20H&#7890;NG%20C&#218;C.docx"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file:///C:\Users\admin\OneDrive\Desktop\02.%20GPMT%20H&#7890;NG%20C&#218;C.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admin\OneDrive\Desktop\02.%20GPMT%20H&#7890;NG%20C&#218;C.docx"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81FED-6E72-4DAB-9BDC-6DFA2F20A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23524</Words>
  <Characters>134089</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
    </vt:vector>
  </TitlesOfParts>
  <Company>164A</Company>
  <LinksUpToDate>false</LinksUpToDate>
  <CharactersWithSpaces>157299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xp sp2 Full</dc:creator>
  <cp:lastModifiedBy>Windows User</cp:lastModifiedBy>
  <cp:revision>2</cp:revision>
  <cp:lastPrinted>2023-10-30T04:26:00Z</cp:lastPrinted>
  <dcterms:created xsi:type="dcterms:W3CDTF">2023-12-07T07:57:00Z</dcterms:created>
  <dcterms:modified xsi:type="dcterms:W3CDTF">2023-12-07T07:57:00Z</dcterms:modified>
</cp:coreProperties>
</file>