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8240791" w:displacedByCustomXml="next"/>
    <w:bookmarkStart w:id="1" w:name="_Toc483321498" w:displacedByCustomXml="next"/>
    <w:bookmarkStart w:id="2" w:name="_Toc483377193" w:displacedByCustomXml="next"/>
    <w:sdt>
      <w:sdtPr>
        <w:rPr>
          <w:rFonts w:ascii="Times New Roman" w:eastAsia="SimSun" w:hAnsi="Times New Roman" w:cs="Times New Roman"/>
          <w:color w:val="auto"/>
          <w:sz w:val="24"/>
          <w:szCs w:val="24"/>
          <w:lang w:val="en-GB"/>
        </w:rPr>
        <w:id w:val="-1645891375"/>
        <w:docPartObj>
          <w:docPartGallery w:val="Table of Contents"/>
          <w:docPartUnique/>
        </w:docPartObj>
      </w:sdtPr>
      <w:sdtEndPr>
        <w:rPr>
          <w:bCs/>
          <w:noProof/>
        </w:rPr>
      </w:sdtEndPr>
      <w:sdtContent>
        <w:p w:rsidR="00DE5CAA" w:rsidRPr="00F8535F" w:rsidRDefault="00DE5CAA" w:rsidP="00F8535F">
          <w:pPr>
            <w:pStyle w:val="TOCHeading"/>
            <w:jc w:val="center"/>
            <w:rPr>
              <w:rFonts w:ascii="Times New Roman" w:hAnsi="Times New Roman" w:cs="Times New Roman"/>
              <w:sz w:val="36"/>
              <w:szCs w:val="36"/>
            </w:rPr>
          </w:pPr>
          <w:r w:rsidRPr="00F8535F">
            <w:rPr>
              <w:rFonts w:ascii="Times New Roman" w:hAnsi="Times New Roman" w:cs="Times New Roman"/>
              <w:sz w:val="36"/>
              <w:szCs w:val="36"/>
            </w:rPr>
            <w:t>MỤC LỤC</w:t>
          </w:r>
        </w:p>
        <w:p w:rsidR="00F8535F" w:rsidRPr="00F8535F" w:rsidRDefault="00DE5CAA" w:rsidP="003B1AB5">
          <w:pPr>
            <w:pStyle w:val="TOC1"/>
            <w:rPr>
              <w:rFonts w:eastAsiaTheme="minorEastAsia"/>
              <w:sz w:val="22"/>
              <w:szCs w:val="22"/>
            </w:rPr>
          </w:pPr>
          <w:r w:rsidRPr="00F8535F">
            <w:fldChar w:fldCharType="begin"/>
          </w:r>
          <w:r w:rsidRPr="00F8535F">
            <w:instrText xml:space="preserve"> TOC \o "1-3" \h \z \u </w:instrText>
          </w:r>
          <w:r w:rsidRPr="00F8535F">
            <w:fldChar w:fldCharType="separate"/>
          </w:r>
          <w:hyperlink w:anchor="_Toc121218343" w:history="1">
            <w:r w:rsidR="00F8535F" w:rsidRPr="00767D4F">
              <w:rPr>
                <w:rStyle w:val="Hyperlink"/>
              </w:rPr>
              <w:t>PHẦN MỞ ĐẦU</w:t>
            </w:r>
            <w:r w:rsidR="00F8535F" w:rsidRPr="00F8535F">
              <w:rPr>
                <w:webHidden/>
              </w:rPr>
              <w:tab/>
            </w:r>
            <w:r w:rsidR="00F8535F" w:rsidRPr="00F8535F">
              <w:rPr>
                <w:webHidden/>
              </w:rPr>
              <w:fldChar w:fldCharType="begin"/>
            </w:r>
            <w:r w:rsidR="00F8535F" w:rsidRPr="00F8535F">
              <w:rPr>
                <w:webHidden/>
              </w:rPr>
              <w:instrText xml:space="preserve"> PAGEREF _Toc121218343 \h </w:instrText>
            </w:r>
            <w:r w:rsidR="00F8535F" w:rsidRPr="00F8535F">
              <w:rPr>
                <w:webHidden/>
              </w:rPr>
            </w:r>
            <w:r w:rsidR="00F8535F" w:rsidRPr="00F8535F">
              <w:rPr>
                <w:webHidden/>
              </w:rPr>
              <w:fldChar w:fldCharType="separate"/>
            </w:r>
            <w:r w:rsidR="00221E6F">
              <w:rPr>
                <w:webHidden/>
              </w:rPr>
              <w:t>1</w:t>
            </w:r>
            <w:r w:rsidR="00F8535F" w:rsidRPr="00F8535F">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44" w:history="1">
            <w:r w:rsidR="00F8535F" w:rsidRPr="00F8535F">
              <w:rPr>
                <w:rStyle w:val="Hyperlink"/>
                <w:rFonts w:ascii="Times New Roman" w:hAnsi="Times New Roman"/>
                <w:noProof/>
              </w:rPr>
              <w:t>I. LỊCH SỬ HÌNH THÀNH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_Toc121218344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46" w:history="1">
            <w:r w:rsidR="00F8535F" w:rsidRPr="00F8535F">
              <w:rPr>
                <w:rStyle w:val="Hyperlink"/>
                <w:rFonts w:ascii="Times New Roman" w:hAnsi="Times New Roman"/>
                <w:noProof/>
              </w:rPr>
              <w:t>II. CĂN CỨ PHÁP LUẬT VÀ KỸ THUẬT THỰC HIỆN GIẤY PHÉP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_Toc121218346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47" w:history="1">
            <w:r w:rsidR="00F8535F" w:rsidRPr="00F8535F">
              <w:rPr>
                <w:rStyle w:val="Hyperlink"/>
                <w:rFonts w:ascii="Times New Roman" w:hAnsi="Times New Roman"/>
                <w:noProof/>
              </w:rPr>
              <w:t>1. Căn cứ Luật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_Toc121218347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48" w:history="1">
            <w:r w:rsidR="00F8535F" w:rsidRPr="00F8535F">
              <w:rPr>
                <w:rStyle w:val="Hyperlink"/>
                <w:rFonts w:ascii="Times New Roman" w:hAnsi="Times New Roman"/>
                <w:noProof/>
              </w:rPr>
              <w:t>2. Nghị</w:t>
            </w:r>
            <w:r w:rsidR="00F8535F" w:rsidRPr="00F8535F">
              <w:rPr>
                <w:rStyle w:val="Hyperlink"/>
                <w:rFonts w:ascii="Times New Roman" w:hAnsi="Times New Roman"/>
                <w:noProof/>
                <w:spacing w:val="1"/>
              </w:rPr>
              <w:t xml:space="preserve"> </w:t>
            </w:r>
            <w:r w:rsidR="00F8535F" w:rsidRPr="00F8535F">
              <w:rPr>
                <w:rStyle w:val="Hyperlink"/>
                <w:rFonts w:ascii="Times New Roman" w:hAnsi="Times New Roman"/>
                <w:noProof/>
              </w:rPr>
              <w:t>định</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_Toc121218348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49" w:history="1">
            <w:r w:rsidR="00F8535F" w:rsidRPr="00F8535F">
              <w:rPr>
                <w:rStyle w:val="Hyperlink"/>
                <w:rFonts w:ascii="Times New Roman" w:hAnsi="Times New Roman"/>
                <w:noProof/>
              </w:rPr>
              <w:t>3. Thông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_Toc121218349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50" w:history="1">
            <w:r w:rsidR="00F8535F" w:rsidRPr="00F8535F">
              <w:rPr>
                <w:rStyle w:val="Hyperlink"/>
                <w:rFonts w:ascii="Times New Roman" w:hAnsi="Times New Roman"/>
                <w:noProof/>
              </w:rPr>
              <w:t>4. Quy chuẩn, tiêu</w:t>
            </w:r>
            <w:r w:rsidR="00F8535F" w:rsidRPr="00F8535F">
              <w:rPr>
                <w:rStyle w:val="Hyperlink"/>
                <w:rFonts w:ascii="Times New Roman" w:hAnsi="Times New Roman"/>
                <w:noProof/>
                <w:spacing w:val="-1"/>
              </w:rPr>
              <w:t xml:space="preserve"> </w:t>
            </w:r>
            <w:r w:rsidR="00F8535F" w:rsidRPr="00F8535F">
              <w:rPr>
                <w:rStyle w:val="Hyperlink"/>
                <w:rFonts w:ascii="Times New Roman" w:hAnsi="Times New Roman"/>
                <w:noProof/>
              </w:rPr>
              <w:t>chuẩn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_Toc121218350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51" w:history="1">
            <w:r w:rsidR="00F8535F" w:rsidRPr="00F8535F">
              <w:rPr>
                <w:rStyle w:val="Hyperlink"/>
                <w:rFonts w:ascii="Times New Roman" w:hAnsi="Times New Roman"/>
                <w:noProof/>
              </w:rPr>
              <w:t>III. CÁC VĂN BẢN PHÁP LÝ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_Toc121218351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w:t>
            </w:r>
            <w:r w:rsidR="00F8535F" w:rsidRPr="00F8535F">
              <w:rPr>
                <w:rFonts w:ascii="Times New Roman" w:hAnsi="Times New Roman"/>
                <w:noProof/>
                <w:webHidden/>
              </w:rPr>
              <w:fldChar w:fldCharType="end"/>
            </w:r>
          </w:hyperlink>
        </w:p>
        <w:p w:rsidR="00F8535F" w:rsidRPr="00F8535F" w:rsidRDefault="00C6645F" w:rsidP="003B1AB5">
          <w:pPr>
            <w:pStyle w:val="TOC1"/>
            <w:rPr>
              <w:rFonts w:eastAsiaTheme="minorEastAsia"/>
              <w:sz w:val="22"/>
              <w:szCs w:val="22"/>
            </w:rPr>
          </w:pPr>
          <w:hyperlink w:anchor="_Toc121218352" w:history="1">
            <w:r w:rsidR="00F8535F" w:rsidRPr="00767D4F">
              <w:rPr>
                <w:rStyle w:val="Hyperlink"/>
              </w:rPr>
              <w:t>CHƯƠNG I: THÔNG TIN CHUNG VỀ DỰ ÁN ĐẦU TƯ</w:t>
            </w:r>
            <w:r w:rsidR="00F8535F" w:rsidRPr="00F8535F">
              <w:rPr>
                <w:webHidden/>
              </w:rPr>
              <w:tab/>
            </w:r>
            <w:r w:rsidR="00F8535F" w:rsidRPr="00F8535F">
              <w:rPr>
                <w:webHidden/>
              </w:rPr>
              <w:fldChar w:fldCharType="begin"/>
            </w:r>
            <w:r w:rsidR="00F8535F" w:rsidRPr="00F8535F">
              <w:rPr>
                <w:webHidden/>
              </w:rPr>
              <w:instrText xml:space="preserve"> PAGEREF _Toc121218352 \h </w:instrText>
            </w:r>
            <w:r w:rsidR="00F8535F" w:rsidRPr="00F8535F">
              <w:rPr>
                <w:webHidden/>
              </w:rPr>
            </w:r>
            <w:r w:rsidR="00F8535F" w:rsidRPr="00F8535F">
              <w:rPr>
                <w:webHidden/>
              </w:rPr>
              <w:fldChar w:fldCharType="separate"/>
            </w:r>
            <w:r w:rsidR="00221E6F">
              <w:rPr>
                <w:webHidden/>
              </w:rPr>
              <w:t>6</w:t>
            </w:r>
            <w:r w:rsidR="00F8535F" w:rsidRPr="00F8535F">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53" w:history="1">
            <w:r w:rsidR="00F8535F" w:rsidRPr="00F8535F">
              <w:rPr>
                <w:rStyle w:val="Hyperlink"/>
                <w:rFonts w:ascii="Times New Roman" w:hAnsi="Times New Roman"/>
                <w:noProof/>
              </w:rPr>
              <w:t>1. TÊN CHỦ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_Toc121218353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58" w:history="1">
            <w:r w:rsidR="00F8535F" w:rsidRPr="00F8535F">
              <w:rPr>
                <w:rStyle w:val="Hyperlink"/>
                <w:rFonts w:ascii="Times New Roman" w:hAnsi="Times New Roman"/>
                <w:noProof/>
                <w:lang w:val="en-US"/>
              </w:rPr>
              <w:t>2. TÊN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_Toc121218358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0" w:history="1">
            <w:r w:rsidR="00F8535F" w:rsidRPr="00F8535F">
              <w:rPr>
                <w:rStyle w:val="Hyperlink"/>
                <w:rFonts w:ascii="Times New Roman" w:hAnsi="Times New Roman"/>
                <w:noProof/>
                <w:lang w:val="en-US"/>
              </w:rPr>
              <w:t>2.1. Địa điểm thực hiện dự án và mối tương quan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1" w:history="1">
            <w:r w:rsidR="00F8535F" w:rsidRPr="00F8535F">
              <w:rPr>
                <w:rStyle w:val="Hyperlink"/>
                <w:rFonts w:ascii="Times New Roman" w:hAnsi="Times New Roman"/>
                <w:noProof/>
                <w:lang w:val="en-US"/>
              </w:rPr>
              <w:t>2.1.1. Địa điểm thực hiện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3" w:history="1">
            <w:r w:rsidR="00F8535F" w:rsidRPr="00F8535F">
              <w:rPr>
                <w:rStyle w:val="Hyperlink"/>
                <w:rFonts w:ascii="Times New Roman" w:hAnsi="Times New Roman"/>
                <w:noProof/>
                <w:lang w:val="en-US"/>
              </w:rPr>
              <w:t>2.1.2. Mối tương quan của dự án đối với các đối tượng tự nhiên: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4" w:history="1">
            <w:r w:rsidR="00F8535F" w:rsidRPr="00F8535F">
              <w:rPr>
                <w:rStyle w:val="Hyperlink"/>
                <w:rFonts w:ascii="Times New Roman" w:hAnsi="Times New Roman"/>
                <w:noProof/>
                <w:lang w:val="en-US"/>
              </w:rPr>
              <w:t>2.2. Cơ quan thẩm định thiết kế xây dựng, cấp các loại giấy phép có liên quan đến môi trường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5" w:history="1">
            <w:r w:rsidR="00F8535F" w:rsidRPr="00F8535F">
              <w:rPr>
                <w:rStyle w:val="Hyperlink"/>
                <w:rFonts w:ascii="Times New Roman" w:hAnsi="Times New Roman"/>
                <w:noProof/>
                <w:lang w:val="en-US"/>
              </w:rPr>
              <w:t>2.3. Quy mô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66" w:history="1">
            <w:r w:rsidR="00F8535F" w:rsidRPr="00F8535F">
              <w:rPr>
                <w:rStyle w:val="Hyperlink"/>
                <w:rFonts w:ascii="Times New Roman" w:hAnsi="Times New Roman"/>
                <w:noProof/>
                <w:lang w:val="en-US"/>
              </w:rPr>
              <w:t>3. CÔNG SUẤT, CÔNG NGHỆ, SẢN PHẨM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7" w:history="1">
            <w:r w:rsidR="00F8535F" w:rsidRPr="00F8535F">
              <w:rPr>
                <w:rStyle w:val="Hyperlink"/>
                <w:rFonts w:ascii="Times New Roman" w:hAnsi="Times New Roman"/>
                <w:noProof/>
                <w:lang w:val="en-US"/>
              </w:rPr>
              <w:t>3.1. Công suất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8" w:history="1">
            <w:r w:rsidR="00F8535F" w:rsidRPr="00F8535F">
              <w:rPr>
                <w:rStyle w:val="Hyperlink"/>
                <w:rFonts w:ascii="Times New Roman" w:hAnsi="Times New Roman"/>
                <w:noProof/>
                <w:lang w:val="en-US"/>
              </w:rPr>
              <w:t>3.2. Công nghệ sản xuất của dự án đầu tư, đánh giá việc lựa chọn công nghệ sản xuất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69" w:history="1">
            <w:r w:rsidR="00F8535F" w:rsidRPr="00F8535F">
              <w:rPr>
                <w:rStyle w:val="Hyperlink"/>
                <w:rFonts w:ascii="Times New Roman" w:hAnsi="Times New Roman"/>
                <w:noProof/>
                <w:lang w:val="en-US"/>
              </w:rPr>
              <w:t>3.2.1. Công nghệ sản xuất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_Toc121218369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0" w:history="1">
            <w:r w:rsidR="00F8535F" w:rsidRPr="00F8535F">
              <w:rPr>
                <w:rStyle w:val="Hyperlink"/>
                <w:rFonts w:ascii="Times New Roman" w:hAnsi="Times New Roman"/>
                <w:noProof/>
              </w:rPr>
              <w:t>3.2.2. Đánh giá việc lựa chọn công nghệ sản xuất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10</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1" w:history="1">
            <w:r w:rsidR="00F8535F" w:rsidRPr="00F8535F">
              <w:rPr>
                <w:rStyle w:val="Hyperlink"/>
                <w:rFonts w:ascii="Times New Roman" w:hAnsi="Times New Roman"/>
                <w:noProof/>
              </w:rPr>
              <w:t>3.3. Sản phẩm của dự án đầu tư:</w:t>
            </w:r>
            <w:r w:rsidR="00F8535F" w:rsidRPr="00F8535F">
              <w:rPr>
                <w:rStyle w:val="Hyperlink"/>
                <w:rFonts w:ascii="Times New Roman" w:hAnsi="Times New Roman"/>
                <w:bCs/>
                <w:noProof/>
              </w:rPr>
              <w:t xml:space="preserve"> Gà thịt.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72" w:history="1">
            <w:r w:rsidR="00F8535F" w:rsidRPr="00F8535F">
              <w:rPr>
                <w:rStyle w:val="Hyperlink"/>
                <w:rFonts w:ascii="Times New Roman" w:hAnsi="Times New Roman"/>
                <w:noProof/>
              </w:rPr>
              <w:t>4. NGUYÊN LIỆU, NHIÊN LIỆU, VẬT LIỆU, PHẾ LIỆU, ĐIỆN NĂNG, HÓA CHẤT SỬ DỤNG, NGUỒN CUNG CẤP ĐIỆN, NƯỚC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3" w:history="1">
            <w:r w:rsidR="00F8535F" w:rsidRPr="00F8535F">
              <w:rPr>
                <w:rStyle w:val="Hyperlink"/>
                <w:rFonts w:ascii="Times New Roman" w:hAnsi="Times New Roman"/>
                <w:noProof/>
              </w:rPr>
              <w:t xml:space="preserve">4.1. Nguyên vật liệu phục vụ của </w:t>
            </w:r>
            <w:r w:rsidR="00F8535F" w:rsidRPr="00F8535F">
              <w:rPr>
                <w:rStyle w:val="Hyperlink"/>
                <w:rFonts w:ascii="Times New Roman" w:hAnsi="Times New Roman"/>
                <w:noProof/>
                <w:lang w:val="en-US"/>
              </w:rPr>
              <w:t>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4" w:history="1">
            <w:r w:rsidR="00F8535F" w:rsidRPr="00F8535F">
              <w:rPr>
                <w:rStyle w:val="Hyperlink"/>
                <w:rFonts w:ascii="Times New Roman" w:hAnsi="Times New Roman"/>
                <w:noProof/>
                <w:spacing w:val="-2"/>
              </w:rPr>
              <w:t>4.1.1. Nhu cầu về con giống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5" w:history="1">
            <w:r w:rsidR="00F8535F" w:rsidRPr="00F8535F">
              <w:rPr>
                <w:rStyle w:val="Hyperlink"/>
                <w:rFonts w:ascii="Times New Roman" w:hAnsi="Times New Roman"/>
                <w:noProof/>
                <w:spacing w:val="-2"/>
              </w:rPr>
              <w:t>4.1.2. Nhu cầu về thức ăn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6" w:history="1">
            <w:r w:rsidR="00F8535F" w:rsidRPr="00F8535F">
              <w:rPr>
                <w:rStyle w:val="Hyperlink"/>
                <w:rFonts w:ascii="Times New Roman" w:hAnsi="Times New Roman"/>
                <w:noProof/>
                <w:spacing w:val="-2"/>
              </w:rPr>
              <w:t xml:space="preserve">4.1.3. </w:t>
            </w:r>
            <w:r w:rsidR="00F8535F" w:rsidRPr="00F8535F">
              <w:rPr>
                <w:rStyle w:val="Hyperlink"/>
                <w:rFonts w:ascii="Times New Roman" w:hAnsi="Times New Roman"/>
                <w:noProof/>
              </w:rPr>
              <w:t>Nhu cầu về hóa chất, vắc xin, thuốc thú y, vitamin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7" w:history="1">
            <w:r w:rsidR="00F8535F" w:rsidRPr="00F8535F">
              <w:rPr>
                <w:rStyle w:val="Hyperlink"/>
                <w:rFonts w:ascii="Times New Roman" w:hAnsi="Times New Roman"/>
                <w:noProof/>
              </w:rPr>
              <w:t>4.1.4. Nhu cầu về trấu và nhiên liệu phục vụ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8" w:history="1">
            <w:r w:rsidR="00F8535F" w:rsidRPr="00F8535F">
              <w:rPr>
                <w:rStyle w:val="Hyperlink"/>
                <w:rFonts w:ascii="Times New Roman" w:hAnsi="Times New Roman"/>
                <w:noProof/>
              </w:rPr>
              <w:t>4.2. Nhu cầu sử dụng điện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79" w:history="1">
            <w:r w:rsidR="00F8535F" w:rsidRPr="00F8535F">
              <w:rPr>
                <w:rStyle w:val="Hyperlink"/>
                <w:rFonts w:ascii="Times New Roman" w:hAnsi="Times New Roman"/>
                <w:noProof/>
              </w:rPr>
              <w:t>4.3. Nhu cầu sử dụng nước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_Toc121218379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14</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80" w:history="1">
            <w:r w:rsidR="00F8535F" w:rsidRPr="00F8535F">
              <w:rPr>
                <w:rStyle w:val="Hyperlink"/>
                <w:rFonts w:ascii="Times New Roman" w:hAnsi="Times New Roman"/>
                <w:bCs/>
                <w:noProof/>
                <w:lang w:val="en-US"/>
              </w:rPr>
              <w:t>5. CÁC THÔNG TIN KHÁC LIÊN QUAN ĐẾN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1" w:history="1">
            <w:r w:rsidR="00F8535F" w:rsidRPr="00F8535F">
              <w:rPr>
                <w:rStyle w:val="Hyperlink"/>
                <w:rFonts w:ascii="Times New Roman" w:hAnsi="Times New Roman"/>
                <w:noProof/>
                <w:lang w:val="en-US"/>
              </w:rPr>
              <w:t>5.1. Các hạng mục công trình phục vụ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3" w:history="1">
            <w:r w:rsidR="00F8535F" w:rsidRPr="00F8535F">
              <w:rPr>
                <w:rStyle w:val="Hyperlink"/>
                <w:rFonts w:ascii="Times New Roman" w:hAnsi="Times New Roman"/>
                <w:noProof/>
                <w:lang w:val="en-US"/>
              </w:rPr>
              <w:t>5.1.1. Các hạng mục công trình chính</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4" w:history="1">
            <w:r w:rsidR="00F8535F" w:rsidRPr="00F8535F">
              <w:rPr>
                <w:rStyle w:val="Hyperlink"/>
                <w:rFonts w:ascii="Times New Roman" w:hAnsi="Times New Roman"/>
                <w:noProof/>
                <w:lang w:val="en-US"/>
              </w:rPr>
              <w:t>5.1.2. Các hạng mục công trình phụ trợ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5" w:history="1">
            <w:r w:rsidR="00F8535F" w:rsidRPr="00F8535F">
              <w:rPr>
                <w:rStyle w:val="Hyperlink"/>
                <w:rFonts w:ascii="Times New Roman" w:hAnsi="Times New Roman"/>
                <w:noProof/>
                <w:lang w:val="en-US"/>
              </w:rPr>
              <w:t>5.1.3. Các hạng mục công trình bảo vệ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7" w:history="1">
            <w:r w:rsidR="00F8535F" w:rsidRPr="00F8535F">
              <w:rPr>
                <w:rStyle w:val="Hyperlink"/>
                <w:rFonts w:ascii="Times New Roman" w:hAnsi="Times New Roman"/>
                <w:noProof/>
                <w:lang w:val="en-US"/>
              </w:rPr>
              <w:t>5.1.4. Các hạng mục công trình phụ trợ khác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8" w:history="1">
            <w:r w:rsidR="00F8535F" w:rsidRPr="00F8535F">
              <w:rPr>
                <w:rStyle w:val="Hyperlink"/>
                <w:rFonts w:ascii="Times New Roman" w:hAnsi="Times New Roman"/>
                <w:bCs/>
                <w:noProof/>
                <w:lang w:val="en-US"/>
              </w:rPr>
              <w:t>5.2. Máy móc, thiết bị phục vụ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89" w:history="1">
            <w:r w:rsidR="00F8535F" w:rsidRPr="00F8535F">
              <w:rPr>
                <w:rStyle w:val="Hyperlink"/>
                <w:rFonts w:ascii="Times New Roman" w:hAnsi="Times New Roman"/>
                <w:bCs/>
                <w:noProof/>
                <w:lang w:val="en-US"/>
              </w:rPr>
              <w:t xml:space="preserve">5.3. </w:t>
            </w:r>
            <w:r w:rsidR="00F8535F" w:rsidRPr="00F8535F">
              <w:rPr>
                <w:rStyle w:val="Hyperlink"/>
                <w:rFonts w:ascii="Times New Roman" w:hAnsi="Times New Roman"/>
                <w:bCs/>
                <w:noProof/>
              </w:rPr>
              <w:t>Tiến độ thực hiện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_Toc121218389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90" w:history="1">
            <w:r w:rsidR="00F8535F" w:rsidRPr="00F8535F">
              <w:rPr>
                <w:rStyle w:val="Hyperlink"/>
                <w:rFonts w:ascii="Times New Roman" w:hAnsi="Times New Roman"/>
                <w:bCs/>
                <w:noProof/>
                <w:lang w:val="en-US"/>
              </w:rPr>
              <w:t xml:space="preserve">5.4. </w:t>
            </w:r>
            <w:r w:rsidR="00F8535F" w:rsidRPr="00F8535F">
              <w:rPr>
                <w:rStyle w:val="Hyperlink"/>
                <w:rFonts w:ascii="Times New Roman" w:hAnsi="Times New Roman"/>
                <w:bCs/>
                <w:noProof/>
              </w:rPr>
              <w:t>Tổng mức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91" w:history="1">
            <w:r w:rsidR="00F8535F" w:rsidRPr="00F8535F">
              <w:rPr>
                <w:rStyle w:val="Hyperlink"/>
                <w:rFonts w:ascii="Times New Roman" w:hAnsi="Times New Roman"/>
                <w:bCs/>
                <w:noProof/>
                <w:lang w:val="en-US"/>
              </w:rPr>
              <w:t>5.5. T</w:t>
            </w:r>
            <w:r w:rsidR="00F8535F" w:rsidRPr="00F8535F">
              <w:rPr>
                <w:rStyle w:val="Hyperlink"/>
                <w:rFonts w:ascii="Times New Roman" w:hAnsi="Times New Roman"/>
                <w:bCs/>
                <w:noProof/>
              </w:rPr>
              <w:t>ổ chức quản lý và thực hiện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92" w:history="1">
            <w:r w:rsidR="00F8535F" w:rsidRPr="00F8535F">
              <w:rPr>
                <w:rStyle w:val="Hyperlink"/>
                <w:rFonts w:ascii="Times New Roman" w:hAnsi="Times New Roman"/>
                <w:bCs/>
                <w:noProof/>
                <w:lang w:val="en-US"/>
              </w:rPr>
              <w:t>5.5.1. H</w:t>
            </w:r>
            <w:r w:rsidR="00F8535F" w:rsidRPr="00F8535F">
              <w:rPr>
                <w:rStyle w:val="Hyperlink"/>
                <w:rFonts w:ascii="Times New Roman" w:hAnsi="Times New Roman"/>
                <w:bCs/>
                <w:noProof/>
              </w:rPr>
              <w:t>ình thức quản lý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93" w:history="1">
            <w:r w:rsidR="00F8535F" w:rsidRPr="00F8535F">
              <w:rPr>
                <w:rStyle w:val="Hyperlink"/>
                <w:rFonts w:ascii="Times New Roman" w:hAnsi="Times New Roman"/>
                <w:bCs/>
                <w:noProof/>
              </w:rPr>
              <w:t>5.5.2. Tổ chức thực hiện dự án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18</w:t>
            </w:r>
            <w:r w:rsidR="00F8535F" w:rsidRPr="00F8535F">
              <w:rPr>
                <w:rFonts w:ascii="Times New Roman" w:hAnsi="Times New Roman"/>
                <w:noProof/>
                <w:webHidden/>
              </w:rPr>
              <w:fldChar w:fldCharType="end"/>
            </w:r>
          </w:hyperlink>
        </w:p>
        <w:p w:rsidR="00F8535F" w:rsidRPr="000E6A08" w:rsidRDefault="00C6645F" w:rsidP="003B1AB5">
          <w:pPr>
            <w:pStyle w:val="TOC1"/>
            <w:rPr>
              <w:rFonts w:eastAsiaTheme="minorEastAsia"/>
              <w:sz w:val="22"/>
              <w:szCs w:val="22"/>
            </w:rPr>
          </w:pPr>
          <w:hyperlink w:anchor="_Toc121218394" w:history="1">
            <w:r w:rsidR="00F8535F" w:rsidRPr="000E6A08">
              <w:rPr>
                <w:rStyle w:val="Hyperlink"/>
              </w:rPr>
              <w:t>CHƯƠNG II:</w:t>
            </w:r>
          </w:hyperlink>
          <w:r w:rsidR="000E6A08" w:rsidRPr="000E6A08">
            <w:rPr>
              <w:rStyle w:val="Hyperlink"/>
            </w:rPr>
            <w:t xml:space="preserve"> </w:t>
          </w:r>
          <w:hyperlink w:anchor="_Toc121218395" w:history="1">
            <w:r w:rsidR="00F8535F" w:rsidRPr="000E6A08">
              <w:rPr>
                <w:rStyle w:val="Hyperlink"/>
              </w:rPr>
              <w:t>SỰ PHÙ HỢP CỦA DỰ ÁN ĐẦU TƯ VỚI QUY HOẠCH,</w:t>
            </w:r>
          </w:hyperlink>
          <w:r w:rsidR="000E6A08" w:rsidRPr="000E6A08">
            <w:rPr>
              <w:rStyle w:val="Hyperlink"/>
            </w:rPr>
            <w:t xml:space="preserve"> </w:t>
          </w:r>
          <w:hyperlink w:anchor="_Toc121218396" w:history="1">
            <w:r w:rsidR="00F8535F" w:rsidRPr="000E6A08">
              <w:rPr>
                <w:rStyle w:val="Hyperlink"/>
              </w:rPr>
              <w:t>KHẢ NĂNG CHỊU TẢI CỦA MÔI TRƯỜNG</w:t>
            </w:r>
            <w:r w:rsidR="00F8535F" w:rsidRPr="000E6A08">
              <w:rPr>
                <w:webHidden/>
              </w:rPr>
              <w:tab/>
            </w:r>
            <w:r w:rsidR="00F8535F" w:rsidRPr="000E6A08">
              <w:rPr>
                <w:webHidden/>
              </w:rPr>
              <w:fldChar w:fldCharType="begin"/>
            </w:r>
            <w:r w:rsidR="00F8535F" w:rsidRPr="000E6A08">
              <w:rPr>
                <w:webHidden/>
              </w:rPr>
              <w:instrText xml:space="preserve"> PAGEREF _Toc121218396 \h </w:instrText>
            </w:r>
            <w:r w:rsidR="00F8535F" w:rsidRPr="000E6A08">
              <w:rPr>
                <w:webHidden/>
              </w:rPr>
            </w:r>
            <w:r w:rsidR="00F8535F" w:rsidRPr="000E6A08">
              <w:rPr>
                <w:webHidden/>
              </w:rPr>
              <w:fldChar w:fldCharType="separate"/>
            </w:r>
            <w:r w:rsidR="00221E6F">
              <w:rPr>
                <w:webHidden/>
              </w:rPr>
              <w:t>21</w:t>
            </w:r>
            <w:r w:rsidR="00F8535F" w:rsidRPr="000E6A08">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97" w:history="1">
            <w:r w:rsidR="00F8535F" w:rsidRPr="00F8535F">
              <w:rPr>
                <w:rStyle w:val="Hyperlink"/>
                <w:rFonts w:ascii="Times New Roman" w:hAnsi="Times New Roman"/>
                <w:noProof/>
                <w:lang w:val="en-US"/>
              </w:rPr>
              <w:t>1. SỰ PHÙ HỢP CỦA DỰ ÁN ĐẦU TƯ VỚI QUY HOẠCH BẢO VỆ MÔI TRƯỜNG QUỐC GIA, QUY HOẠCH TỈNH, PHÂN VÙNG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398" w:history="1">
            <w:r w:rsidR="00F8535F" w:rsidRPr="00F8535F">
              <w:rPr>
                <w:rStyle w:val="Hyperlink"/>
                <w:rFonts w:ascii="Times New Roman" w:hAnsi="Times New Roman"/>
                <w:bCs/>
                <w:noProof/>
              </w:rPr>
              <w:t xml:space="preserve">2. </w:t>
            </w:r>
            <w:r w:rsidR="00F8535F" w:rsidRPr="00F8535F">
              <w:rPr>
                <w:rStyle w:val="Hyperlink"/>
                <w:rFonts w:ascii="Times New Roman" w:hAnsi="Times New Roman"/>
                <w:bCs/>
                <w:noProof/>
                <w:lang w:val="en-US"/>
              </w:rPr>
              <w:t>SỰ PHÙ HỢP CỦA DỰ ÁN ĐẦU TƯ VỚI KHẢ NĂNG CHỊU TẢI CỦA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399" w:history="1">
            <w:r w:rsidR="00F8535F" w:rsidRPr="00F8535F">
              <w:rPr>
                <w:rStyle w:val="Hyperlink"/>
                <w:rFonts w:ascii="Times New Roman" w:hAnsi="Times New Roman"/>
                <w:bCs/>
                <w:noProof/>
              </w:rPr>
              <w:t>2.1. Đối với môi trường nước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_Toc121218399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21</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0" w:history="1">
            <w:r w:rsidR="00F8535F" w:rsidRPr="00F8535F">
              <w:rPr>
                <w:rStyle w:val="Hyperlink"/>
                <w:rFonts w:ascii="Times New Roman" w:hAnsi="Times New Roman"/>
                <w:bCs/>
                <w:noProof/>
              </w:rPr>
              <w:t>2.2. Đối với môi trường không khí</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1" w:history="1">
            <w:r w:rsidR="00F8535F" w:rsidRPr="00F8535F">
              <w:rPr>
                <w:rStyle w:val="Hyperlink"/>
                <w:rFonts w:ascii="Times New Roman" w:hAnsi="Times New Roman"/>
                <w:noProof/>
                <w:lang w:val="en-US"/>
              </w:rPr>
              <w:t>2.3. Đối với chất thải rắn và chất thải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22</w:t>
            </w:r>
            <w:r w:rsidR="00F8535F" w:rsidRPr="00F8535F">
              <w:rPr>
                <w:rFonts w:ascii="Times New Roman" w:hAnsi="Times New Roman"/>
                <w:noProof/>
                <w:webHidden/>
              </w:rPr>
              <w:fldChar w:fldCharType="end"/>
            </w:r>
          </w:hyperlink>
        </w:p>
        <w:p w:rsidR="00F8535F" w:rsidRPr="000E6A08" w:rsidRDefault="00C6645F" w:rsidP="003B1AB5">
          <w:pPr>
            <w:pStyle w:val="TOC1"/>
            <w:rPr>
              <w:rFonts w:eastAsiaTheme="minorEastAsia"/>
              <w:sz w:val="22"/>
              <w:szCs w:val="22"/>
            </w:rPr>
          </w:pPr>
          <w:hyperlink w:anchor="_Toc121218402" w:history="1">
            <w:r w:rsidR="00F8535F" w:rsidRPr="000E6A08">
              <w:rPr>
                <w:rStyle w:val="Hyperlink"/>
              </w:rPr>
              <w:t>CHƯƠNG III:</w:t>
            </w:r>
          </w:hyperlink>
          <w:r w:rsidR="000E6A08" w:rsidRPr="000E6A08">
            <w:rPr>
              <w:rStyle w:val="Hyperlink"/>
            </w:rPr>
            <w:t xml:space="preserve"> </w:t>
          </w:r>
          <w:hyperlink w:anchor="_Toc121218403" w:history="1">
            <w:r w:rsidR="00F8535F" w:rsidRPr="000E6A08">
              <w:rPr>
                <w:rStyle w:val="Hyperlink"/>
              </w:rPr>
              <w:t>ĐÁNH GIÁ HIỆN TRẠNG MÔI TRƯỜNG NƠI</w:t>
            </w:r>
          </w:hyperlink>
          <w:r w:rsidR="000E6A08" w:rsidRPr="000E6A08">
            <w:rPr>
              <w:rStyle w:val="Hyperlink"/>
            </w:rPr>
            <w:t xml:space="preserve"> </w:t>
          </w:r>
          <w:hyperlink w:anchor="_Toc121218404" w:history="1">
            <w:r w:rsidR="00F8535F" w:rsidRPr="000E6A08">
              <w:rPr>
                <w:rStyle w:val="Hyperlink"/>
              </w:rPr>
              <w:t>THỰC HIỆN DỰ ÁN ĐẦU TƯ</w:t>
            </w:r>
            <w:r w:rsidR="00F8535F" w:rsidRPr="000E6A08">
              <w:rPr>
                <w:webHidden/>
              </w:rPr>
              <w:tab/>
            </w:r>
            <w:r w:rsidR="00F8535F" w:rsidRPr="000E6A08">
              <w:rPr>
                <w:webHidden/>
              </w:rPr>
              <w:fldChar w:fldCharType="begin"/>
            </w:r>
            <w:r w:rsidR="00F8535F" w:rsidRPr="000E6A08">
              <w:rPr>
                <w:webHidden/>
              </w:rPr>
              <w:instrText xml:space="preserve"> PAGEREF _Toc121218404 \h </w:instrText>
            </w:r>
            <w:r w:rsidR="00F8535F" w:rsidRPr="000E6A08">
              <w:rPr>
                <w:webHidden/>
              </w:rPr>
            </w:r>
            <w:r w:rsidR="00F8535F" w:rsidRPr="000E6A08">
              <w:rPr>
                <w:webHidden/>
              </w:rPr>
              <w:fldChar w:fldCharType="separate"/>
            </w:r>
            <w:r w:rsidR="00221E6F">
              <w:rPr>
                <w:webHidden/>
              </w:rPr>
              <w:t>24</w:t>
            </w:r>
            <w:r w:rsidR="00F8535F" w:rsidRPr="000E6A08">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05" w:history="1">
            <w:r w:rsidR="00F8535F" w:rsidRPr="00F8535F">
              <w:rPr>
                <w:rStyle w:val="Hyperlink"/>
                <w:rFonts w:ascii="Times New Roman" w:hAnsi="Times New Roman"/>
                <w:bCs/>
                <w:noProof/>
              </w:rPr>
              <w:t xml:space="preserve">1. </w:t>
            </w:r>
            <w:r w:rsidR="00F8535F" w:rsidRPr="00F8535F">
              <w:rPr>
                <w:rStyle w:val="Hyperlink"/>
                <w:rFonts w:ascii="Times New Roman" w:hAnsi="Times New Roman"/>
                <w:bCs/>
                <w:noProof/>
                <w:lang w:val="en-US"/>
              </w:rPr>
              <w:t>DỮ LIỆU VỀ HIỆN TRẠNG MÔI TRƯỜNG VÀ TÀI NGUYÊN SINH VẬT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6" w:history="1">
            <w:r w:rsidR="00F8535F" w:rsidRPr="00F8535F">
              <w:rPr>
                <w:rStyle w:val="Hyperlink"/>
                <w:rFonts w:ascii="Times New Roman" w:hAnsi="Times New Roman"/>
                <w:bCs/>
                <w:noProof/>
                <w:lang w:val="en-US"/>
              </w:rPr>
              <w:t>1.1. Hiện trạng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7" w:history="1">
            <w:r w:rsidR="00F8535F" w:rsidRPr="00F8535F">
              <w:rPr>
                <w:rStyle w:val="Hyperlink"/>
                <w:rFonts w:ascii="Times New Roman" w:hAnsi="Times New Roman"/>
                <w:bCs/>
                <w:noProof/>
                <w:lang w:val="en-US"/>
              </w:rPr>
              <w:t xml:space="preserve">1.1.1. </w:t>
            </w:r>
            <w:r w:rsidR="00F8535F" w:rsidRPr="00F8535F">
              <w:rPr>
                <w:rStyle w:val="Hyperlink"/>
                <w:rFonts w:ascii="Times New Roman" w:hAnsi="Times New Roman"/>
                <w:bCs/>
                <w:noProof/>
              </w:rPr>
              <w:t>Nước mặt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8" w:history="1">
            <w:r w:rsidR="00F8535F" w:rsidRPr="00F8535F">
              <w:rPr>
                <w:rStyle w:val="Hyperlink"/>
                <w:rFonts w:ascii="Times New Roman" w:hAnsi="Times New Roman"/>
                <w:bCs/>
                <w:noProof/>
                <w:lang w:val="en-US"/>
              </w:rPr>
              <w:t xml:space="preserve">1.1.2. </w:t>
            </w:r>
            <w:r w:rsidR="00F8535F" w:rsidRPr="00F8535F">
              <w:rPr>
                <w:rStyle w:val="Hyperlink"/>
                <w:rFonts w:ascii="Times New Roman" w:hAnsi="Times New Roman"/>
                <w:bCs/>
                <w:noProof/>
              </w:rPr>
              <w:t xml:space="preserve">Nước </w:t>
            </w:r>
            <w:r w:rsidR="00F8535F" w:rsidRPr="00F8535F">
              <w:rPr>
                <w:rStyle w:val="Hyperlink"/>
                <w:rFonts w:ascii="Times New Roman" w:hAnsi="Times New Roman"/>
                <w:bCs/>
                <w:noProof/>
                <w:lang w:val="en-US"/>
              </w:rPr>
              <w:t>n</w:t>
            </w:r>
            <w:r w:rsidR="00F8535F" w:rsidRPr="00F8535F">
              <w:rPr>
                <w:rStyle w:val="Hyperlink"/>
                <w:rFonts w:ascii="Times New Roman" w:hAnsi="Times New Roman"/>
                <w:bCs/>
                <w:noProof/>
              </w:rPr>
              <w:t>gầm</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09" w:history="1">
            <w:r w:rsidR="00F8535F" w:rsidRPr="00F8535F">
              <w:rPr>
                <w:rStyle w:val="Hyperlink"/>
                <w:rFonts w:ascii="Times New Roman" w:hAnsi="Times New Roman"/>
                <w:bCs/>
                <w:noProof/>
                <w:lang w:val="en-US"/>
              </w:rPr>
              <w:t xml:space="preserve">1.1.3. </w:t>
            </w:r>
            <w:r w:rsidR="00F8535F" w:rsidRPr="00F8535F">
              <w:rPr>
                <w:rStyle w:val="Hyperlink"/>
                <w:rFonts w:ascii="Times New Roman" w:hAnsi="Times New Roman"/>
                <w:bCs/>
                <w:noProof/>
              </w:rPr>
              <w:t>Không khí</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_Toc121218409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0" w:history="1">
            <w:r w:rsidR="00F8535F" w:rsidRPr="00F8535F">
              <w:rPr>
                <w:rStyle w:val="Hyperlink"/>
                <w:rFonts w:ascii="Times New Roman" w:hAnsi="Times New Roman"/>
                <w:bCs/>
                <w:noProof/>
                <w:lang w:val="en-US"/>
              </w:rPr>
              <w:t xml:space="preserve">1.1.4. </w:t>
            </w:r>
            <w:r w:rsidR="00F8535F" w:rsidRPr="00F8535F">
              <w:rPr>
                <w:rStyle w:val="Hyperlink"/>
                <w:rFonts w:ascii="Times New Roman" w:hAnsi="Times New Roman"/>
                <w:bCs/>
                <w:noProof/>
              </w:rPr>
              <w:t>Đất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1" w:history="1">
            <w:r w:rsidR="00F8535F" w:rsidRPr="00F8535F">
              <w:rPr>
                <w:rStyle w:val="Hyperlink"/>
                <w:rFonts w:ascii="Times New Roman" w:hAnsi="Times New Roman"/>
                <w:bCs/>
                <w:noProof/>
                <w:lang w:val="en-US"/>
              </w:rPr>
              <w:t xml:space="preserve">1.1.5. </w:t>
            </w:r>
            <w:r w:rsidR="00F8535F" w:rsidRPr="00F8535F">
              <w:rPr>
                <w:rStyle w:val="Hyperlink"/>
                <w:rFonts w:ascii="Times New Roman" w:hAnsi="Times New Roman"/>
                <w:noProof/>
              </w:rPr>
              <w:t>Chất lượng của các thành phần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2" w:history="1">
            <w:r w:rsidR="00F8535F" w:rsidRPr="00F8535F">
              <w:rPr>
                <w:rStyle w:val="Hyperlink"/>
                <w:rFonts w:ascii="Times New Roman" w:hAnsi="Times New Roman"/>
                <w:noProof/>
              </w:rPr>
              <w:t>1.2. Hiện trạng sinh vật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3" w:history="1">
            <w:r w:rsidR="00F8535F" w:rsidRPr="00F8535F">
              <w:rPr>
                <w:rStyle w:val="Hyperlink"/>
                <w:rFonts w:ascii="Times New Roman" w:hAnsi="Times New Roman"/>
                <w:bCs/>
                <w:noProof/>
                <w:lang w:val="en-US"/>
              </w:rPr>
              <w:t xml:space="preserve">1.2.1. </w:t>
            </w:r>
            <w:r w:rsidR="00F8535F" w:rsidRPr="00F8535F">
              <w:rPr>
                <w:rStyle w:val="Hyperlink"/>
                <w:rFonts w:ascii="Times New Roman" w:hAnsi="Times New Roman"/>
                <w:bCs/>
                <w:noProof/>
              </w:rPr>
              <w:t>Thực vật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4" w:history="1">
            <w:r w:rsidR="00F8535F" w:rsidRPr="00F8535F">
              <w:rPr>
                <w:rStyle w:val="Hyperlink"/>
                <w:rFonts w:ascii="Times New Roman" w:hAnsi="Times New Roman"/>
                <w:bCs/>
                <w:noProof/>
                <w:lang w:val="en-US"/>
              </w:rPr>
              <w:t>1.2.2.</w:t>
            </w:r>
            <w:r w:rsidR="00F8535F" w:rsidRPr="00F8535F">
              <w:rPr>
                <w:rStyle w:val="Hyperlink"/>
                <w:rFonts w:ascii="Times New Roman" w:hAnsi="Times New Roman"/>
                <w:bCs/>
                <w:noProof/>
              </w:rPr>
              <w:t> Động vật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5" w:history="1">
            <w:r w:rsidR="00F8535F" w:rsidRPr="00F8535F">
              <w:rPr>
                <w:rStyle w:val="Hyperlink"/>
                <w:rFonts w:ascii="Times New Roman" w:hAnsi="Times New Roman"/>
                <w:noProof/>
              </w:rPr>
              <w:t>1.2.3. Các đối tượng nhạy cảm về môi trường, danh mục và hiện trạng các loài thực vật, động vật hoang dã</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26</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16" w:history="1">
            <w:r w:rsidR="00F8535F" w:rsidRPr="00F8535F">
              <w:rPr>
                <w:rStyle w:val="Hyperlink"/>
                <w:rFonts w:ascii="Times New Roman" w:hAnsi="Times New Roman"/>
                <w:bCs/>
                <w:noProof/>
              </w:rPr>
              <w:t xml:space="preserve">2. </w:t>
            </w:r>
            <w:r w:rsidR="00F8535F" w:rsidRPr="00F8535F">
              <w:rPr>
                <w:rStyle w:val="Hyperlink"/>
                <w:rFonts w:ascii="Times New Roman" w:hAnsi="Times New Roman"/>
                <w:bCs/>
                <w:noProof/>
                <w:lang w:val="en-US"/>
              </w:rPr>
              <w:t>MÔ TẢ VỀ MÔI TRƯỜNG TIẾP NHẬN NƯỚC THẢI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26</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17" w:history="1">
            <w:r w:rsidR="00F8535F" w:rsidRPr="00F8535F">
              <w:rPr>
                <w:rStyle w:val="Hyperlink"/>
                <w:rFonts w:ascii="Times New Roman" w:hAnsi="Times New Roman"/>
                <w:bCs/>
                <w:noProof/>
              </w:rPr>
              <w:t xml:space="preserve">3. </w:t>
            </w:r>
            <w:r w:rsidR="00F8535F" w:rsidRPr="00F8535F">
              <w:rPr>
                <w:rStyle w:val="Hyperlink"/>
                <w:rFonts w:ascii="Times New Roman" w:hAnsi="Times New Roman"/>
                <w:bCs/>
                <w:noProof/>
                <w:lang w:val="en-US"/>
              </w:rPr>
              <w:t>ĐÁNH GIÁ HIỆN TRẠNG CÁC THÀNH PHẦN MÔI TRƯỜNG ĐẤT, NƯỚC, KHÔNG KHÍ NƠI THỰC HIỆN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8" w:history="1">
            <w:r w:rsidR="00F8535F" w:rsidRPr="00F8535F">
              <w:rPr>
                <w:rStyle w:val="Hyperlink"/>
                <w:rFonts w:ascii="Times New Roman" w:eastAsia="Times New Roman" w:hAnsi="Times New Roman"/>
                <w:bCs/>
                <w:noProof/>
                <w:lang w:val="en-US"/>
              </w:rPr>
              <w:t>3.1. Hiện trạng môi trường nước dưới đất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19" w:history="1">
            <w:r w:rsidR="00F8535F" w:rsidRPr="00F8535F">
              <w:rPr>
                <w:rStyle w:val="Hyperlink"/>
                <w:rFonts w:ascii="Times New Roman" w:hAnsi="Times New Roman"/>
                <w:bCs/>
                <w:noProof/>
              </w:rPr>
              <w:t>3.2. Hiện trạng môi trường không khí</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_Toc121218419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0" w:history="1">
            <w:r w:rsidR="00F8535F" w:rsidRPr="00F8535F">
              <w:rPr>
                <w:rStyle w:val="Hyperlink"/>
                <w:rFonts w:ascii="Times New Roman" w:hAnsi="Times New Roman"/>
                <w:bCs/>
                <w:noProof/>
              </w:rPr>
              <w:t>3.3. Hiện trạng môi trường đất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28</w:t>
            </w:r>
            <w:r w:rsidR="00F8535F" w:rsidRPr="00F8535F">
              <w:rPr>
                <w:rFonts w:ascii="Times New Roman" w:hAnsi="Times New Roman"/>
                <w:noProof/>
                <w:webHidden/>
              </w:rPr>
              <w:fldChar w:fldCharType="end"/>
            </w:r>
          </w:hyperlink>
        </w:p>
        <w:p w:rsidR="00F8535F" w:rsidRPr="000E6A08" w:rsidRDefault="00C6645F" w:rsidP="003B1AB5">
          <w:pPr>
            <w:pStyle w:val="TOC1"/>
            <w:rPr>
              <w:rFonts w:eastAsiaTheme="minorEastAsia"/>
              <w:sz w:val="22"/>
              <w:szCs w:val="22"/>
            </w:rPr>
          </w:pPr>
          <w:hyperlink w:anchor="_Toc121218421" w:history="1">
            <w:r w:rsidR="00F8535F" w:rsidRPr="000E6A08">
              <w:rPr>
                <w:rStyle w:val="Hyperlink"/>
              </w:rPr>
              <w:t>CHƯƠNG IV:</w:t>
            </w:r>
          </w:hyperlink>
          <w:r w:rsidR="000E6A08" w:rsidRPr="000E6A08">
            <w:rPr>
              <w:rStyle w:val="Hyperlink"/>
            </w:rPr>
            <w:t xml:space="preserve"> </w:t>
          </w:r>
          <w:hyperlink w:anchor="_Toc121218422" w:history="1">
            <w:r w:rsidR="00F8535F" w:rsidRPr="000E6A08">
              <w:rPr>
                <w:rStyle w:val="Hyperlink"/>
              </w:rPr>
              <w:t>ĐÁNH GIÁ, DỰ BÁO TÁC ĐỘNG MÔI TRƯỜNG CỦA DỰ ÁN ĐẦU TƯ VÀ ĐỀ XUẤT CÁC CÔNG TRÌNH, BIỆN PHÁP BẢO VỆ MÔI TRƯỜNG</w:t>
            </w:r>
            <w:r w:rsidR="00F8535F" w:rsidRPr="000E6A08">
              <w:rPr>
                <w:webHidden/>
              </w:rPr>
              <w:tab/>
            </w:r>
            <w:r w:rsidR="00F8535F" w:rsidRPr="000E6A08">
              <w:rPr>
                <w:webHidden/>
              </w:rPr>
              <w:fldChar w:fldCharType="begin"/>
            </w:r>
            <w:r w:rsidR="00F8535F" w:rsidRPr="000E6A08">
              <w:rPr>
                <w:webHidden/>
              </w:rPr>
              <w:instrText xml:space="preserve"> PAGEREF _Toc121218422 \h </w:instrText>
            </w:r>
            <w:r w:rsidR="00F8535F" w:rsidRPr="000E6A08">
              <w:rPr>
                <w:webHidden/>
              </w:rPr>
            </w:r>
            <w:r w:rsidR="00F8535F" w:rsidRPr="000E6A08">
              <w:rPr>
                <w:webHidden/>
              </w:rPr>
              <w:fldChar w:fldCharType="separate"/>
            </w:r>
            <w:r w:rsidR="00221E6F">
              <w:rPr>
                <w:webHidden/>
              </w:rPr>
              <w:t>30</w:t>
            </w:r>
            <w:r w:rsidR="00F8535F" w:rsidRPr="000E6A08">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23" w:history="1">
            <w:r w:rsidR="00F8535F" w:rsidRPr="00F8535F">
              <w:rPr>
                <w:rStyle w:val="Hyperlink"/>
                <w:rFonts w:ascii="Times New Roman" w:hAnsi="Times New Roman"/>
                <w:noProof/>
              </w:rPr>
              <w:t>1. ĐÁNH GIÁ TÁC ĐỘNG VÀ ĐỀ XUẤT CÁC CÔNG TRÌNH, BIỆN PHÁP BẢO VỆ MÔI TRƯỜNG TRONG GIAI ĐOẠN CẢI TẠO, XÂY DỰNG MỘT SỐ HẠNG MỤC CÔNG TRÌNH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30</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4" w:history="1">
            <w:r w:rsidR="00F8535F" w:rsidRPr="00F8535F">
              <w:rPr>
                <w:rStyle w:val="Hyperlink"/>
                <w:rFonts w:ascii="Times New Roman" w:hAnsi="Times New Roman"/>
                <w:bCs/>
                <w:noProof/>
              </w:rPr>
              <w:t>1.1. </w:t>
            </w:r>
            <w:r w:rsidR="00F8535F" w:rsidRPr="00F8535F">
              <w:rPr>
                <w:rStyle w:val="Hyperlink"/>
                <w:rFonts w:ascii="Times New Roman" w:hAnsi="Times New Roman"/>
                <w:bCs/>
                <w:noProof/>
                <w:lang w:val="en-US"/>
              </w:rPr>
              <w:t>Đ</w:t>
            </w:r>
            <w:r w:rsidR="00F8535F" w:rsidRPr="00F8535F">
              <w:rPr>
                <w:rStyle w:val="Hyperlink"/>
                <w:rFonts w:ascii="Times New Roman" w:hAnsi="Times New Roman"/>
                <w:bCs/>
                <w:noProof/>
              </w:rPr>
              <w:t>ánh giá, dự báo các tác động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30</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5" w:history="1">
            <w:r w:rsidR="00F8535F" w:rsidRPr="00F8535F">
              <w:rPr>
                <w:rStyle w:val="Hyperlink"/>
                <w:rFonts w:ascii="Times New Roman" w:hAnsi="Times New Roman"/>
                <w:bCs/>
                <w:noProof/>
              </w:rPr>
              <w:t>1.1.1. Đánh giá tác động trong giai đoạn chuẩn bị mặt bằng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30</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6" w:history="1">
            <w:r w:rsidR="00F8535F" w:rsidRPr="00F8535F">
              <w:rPr>
                <w:rStyle w:val="Hyperlink"/>
                <w:rFonts w:ascii="Times New Roman" w:hAnsi="Times New Roman"/>
                <w:bCs/>
                <w:noProof/>
              </w:rPr>
              <w:t xml:space="preserve">1.1.2. Đánh giá tác động trong giai đoạn </w:t>
            </w:r>
            <w:r w:rsidR="00F8535F" w:rsidRPr="00F8535F">
              <w:rPr>
                <w:rStyle w:val="Hyperlink"/>
                <w:rFonts w:ascii="Times New Roman" w:hAnsi="Times New Roman"/>
                <w:bCs/>
                <w:noProof/>
                <w:lang w:val="en-US"/>
              </w:rPr>
              <w:t xml:space="preserve">cải tạo, </w:t>
            </w:r>
            <w:r w:rsidR="00F8535F" w:rsidRPr="00F8535F">
              <w:rPr>
                <w:rStyle w:val="Hyperlink"/>
                <w:rFonts w:ascii="Times New Roman" w:hAnsi="Times New Roman"/>
                <w:bCs/>
                <w:noProof/>
              </w:rPr>
              <w:t xml:space="preserve">xây dựng </w:t>
            </w:r>
            <w:r w:rsidR="00F8535F" w:rsidRPr="00F8535F">
              <w:rPr>
                <w:rStyle w:val="Hyperlink"/>
                <w:rFonts w:ascii="Times New Roman" w:hAnsi="Times New Roman"/>
                <w:bCs/>
                <w:noProof/>
                <w:lang w:val="en-US"/>
              </w:rPr>
              <w:t>các hạng mục công trình của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7" w:history="1">
            <w:r w:rsidR="00F8535F" w:rsidRPr="00F8535F">
              <w:rPr>
                <w:rStyle w:val="Hyperlink"/>
                <w:rFonts w:ascii="Times New Roman" w:hAnsi="Times New Roman"/>
                <w:bCs/>
                <w:noProof/>
              </w:rPr>
              <w:t>1.1.2.1</w:t>
            </w:r>
            <w:r w:rsidR="00F8535F" w:rsidRPr="00F8535F">
              <w:rPr>
                <w:rStyle w:val="Hyperlink"/>
                <w:rFonts w:ascii="Times New Roman" w:hAnsi="Times New Roman"/>
                <w:bCs/>
                <w:iCs/>
                <w:noProof/>
              </w:rPr>
              <w:t xml:space="preserve">. Nguồn tác động </w:t>
            </w:r>
            <w:r w:rsidR="00F8535F" w:rsidRPr="00F8535F">
              <w:rPr>
                <w:rStyle w:val="Hyperlink"/>
                <w:rFonts w:ascii="Times New Roman" w:hAnsi="Times New Roman"/>
                <w:bCs/>
                <w:iCs/>
                <w:noProof/>
                <w:lang w:val="en-US"/>
              </w:rPr>
              <w:t xml:space="preserve">có </w:t>
            </w:r>
            <w:r w:rsidR="00F8535F" w:rsidRPr="00F8535F">
              <w:rPr>
                <w:rStyle w:val="Hyperlink"/>
                <w:rFonts w:ascii="Times New Roman" w:hAnsi="Times New Roman"/>
                <w:bCs/>
                <w:iCs/>
                <w:noProof/>
              </w:rPr>
              <w:t>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32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8" w:history="1">
            <w:r w:rsidR="00F8535F" w:rsidRPr="00F8535F">
              <w:rPr>
                <w:rStyle w:val="Hyperlink"/>
                <w:rFonts w:ascii="Times New Roman" w:hAnsi="Times New Roman"/>
                <w:bCs/>
                <w:noProof/>
              </w:rPr>
              <w:t>1.1.2.2</w:t>
            </w:r>
            <w:r w:rsidR="00F8535F" w:rsidRPr="00F8535F">
              <w:rPr>
                <w:rStyle w:val="Hyperlink"/>
                <w:rFonts w:ascii="Times New Roman" w:hAnsi="Times New Roman"/>
                <w:bCs/>
                <w:iCs/>
                <w:noProof/>
              </w:rPr>
              <w:t xml:space="preserve">. </w:t>
            </w:r>
            <w:r w:rsidR="00F8535F" w:rsidRPr="00F8535F">
              <w:rPr>
                <w:rStyle w:val="Hyperlink"/>
                <w:rFonts w:ascii="Times New Roman" w:hAnsi="Times New Roman"/>
                <w:bCs/>
                <w:noProof/>
              </w:rPr>
              <w:t>Nguồn tác động không 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43</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29" w:history="1">
            <w:r w:rsidR="00F8535F" w:rsidRPr="00F8535F">
              <w:rPr>
                <w:rStyle w:val="Hyperlink"/>
                <w:rFonts w:ascii="Times New Roman" w:hAnsi="Times New Roman"/>
                <w:bCs/>
                <w:noProof/>
              </w:rPr>
              <w:t>1.1.3. Đánh giá tác động gây nên bởi các rủi ro, sự cố trong quá trình chuẩn bị mặt bằng (san nền) và xây dựng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_Toc121218429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0" w:history="1">
            <w:r w:rsidR="00F8535F" w:rsidRPr="00F8535F">
              <w:rPr>
                <w:rStyle w:val="Hyperlink"/>
                <w:rFonts w:ascii="Times New Roman" w:hAnsi="Times New Roman"/>
                <w:bCs/>
                <w:noProof/>
              </w:rPr>
              <w:t>1.1.3</w:t>
            </w:r>
            <w:r w:rsidR="00F8535F" w:rsidRPr="00F8535F">
              <w:rPr>
                <w:rStyle w:val="Hyperlink"/>
                <w:rFonts w:ascii="Times New Roman" w:hAnsi="Times New Roman"/>
                <w:bCs/>
                <w:noProof/>
                <w:lang w:val="en-US"/>
              </w:rPr>
              <w:t>.1.</w:t>
            </w:r>
            <w:r w:rsidR="00F8535F" w:rsidRPr="00F8535F">
              <w:rPr>
                <w:rStyle w:val="Hyperlink"/>
                <w:rFonts w:ascii="Times New Roman" w:hAnsi="Times New Roman"/>
                <w:bCs/>
                <w:noProof/>
              </w:rPr>
              <w:t xml:space="preserve"> Rủi ro, sự cố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1" w:history="1">
            <w:r w:rsidR="00F8535F" w:rsidRPr="00F8535F">
              <w:rPr>
                <w:rStyle w:val="Hyperlink"/>
                <w:rFonts w:ascii="Times New Roman" w:hAnsi="Times New Roman"/>
                <w:noProof/>
                <w:lang w:val="en-US"/>
              </w:rPr>
              <w:t>1.1.3.2. Rủi ro, sự cố khác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2" w:history="1">
            <w:r w:rsidR="00F8535F" w:rsidRPr="00F8535F">
              <w:rPr>
                <w:rStyle w:val="Hyperlink"/>
                <w:rFonts w:ascii="Times New Roman" w:hAnsi="Times New Roman"/>
                <w:noProof/>
              </w:rPr>
              <w:t>1.2. Các công trình, biện pháp bảo vệ môi trường đề xuất thực hiện khi chuẩn bị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3" w:history="1">
            <w:r w:rsidR="00F8535F" w:rsidRPr="00F8535F">
              <w:rPr>
                <w:rStyle w:val="Hyperlink"/>
                <w:rFonts w:ascii="Times New Roman" w:hAnsi="Times New Roman"/>
                <w:noProof/>
              </w:rPr>
              <w:t>1.2.1. Biện pháp ngăn ngừa, giảm thiểu các tác động tiêu cực khi chuẩn bị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4" w:history="1">
            <w:r w:rsidR="00F8535F" w:rsidRPr="00F8535F">
              <w:rPr>
                <w:rStyle w:val="Hyperlink"/>
                <w:rFonts w:ascii="Times New Roman" w:hAnsi="Times New Roman"/>
                <w:noProof/>
              </w:rPr>
              <w:t>1.2.2. Biện pháp phòng ngừa, giảm thiểu các tác động tiêu cực của dự án trong giai đoạn cải tạo, xây dựng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49</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5" w:history="1">
            <w:r w:rsidR="00F8535F" w:rsidRPr="00F8535F">
              <w:rPr>
                <w:rStyle w:val="Hyperlink"/>
                <w:rFonts w:ascii="Times New Roman" w:hAnsi="Times New Roman"/>
                <w:noProof/>
              </w:rPr>
              <w:t>1.2.3. Biện pháp phòng ngừa, giảm thiểu thiểu các rủi ro, sự cố trong quá trình chuẩn bị mặt bằng và xây dựng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53</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36" w:history="1">
            <w:r w:rsidR="00F8535F" w:rsidRPr="00F8535F">
              <w:rPr>
                <w:rStyle w:val="Hyperlink"/>
                <w:rFonts w:ascii="Times New Roman" w:hAnsi="Times New Roman"/>
                <w:noProof/>
              </w:rPr>
              <w:t>2. ĐÁNH GIÁ TÁC ĐỘNG VÀ ĐỀ XUẤT CÁC BIỆN PHÁP, CÔNG TRÌNH BẢO VỆ MÔI TRUONGF TRONG GIAI ĐOẠN DỰ ÁN ĐI VÀO VẬN HÀNH.</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7" w:history="1">
            <w:r w:rsidR="00F8535F" w:rsidRPr="00F8535F">
              <w:rPr>
                <w:rStyle w:val="Hyperlink"/>
                <w:rFonts w:ascii="Times New Roman" w:hAnsi="Times New Roman"/>
                <w:noProof/>
              </w:rPr>
              <w:t>2.1. Đánh giá, dự báo các tác động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8" w:history="1">
            <w:r w:rsidR="00F8535F" w:rsidRPr="00F8535F">
              <w:rPr>
                <w:rStyle w:val="Hyperlink"/>
                <w:rFonts w:ascii="Times New Roman" w:hAnsi="Times New Roman"/>
                <w:noProof/>
              </w:rPr>
              <w:t>2.1.1. Nguồn tác động có 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39" w:history="1">
            <w:r w:rsidR="00F8535F" w:rsidRPr="00F8535F">
              <w:rPr>
                <w:rStyle w:val="Hyperlink"/>
                <w:rFonts w:ascii="Times New Roman" w:hAnsi="Times New Roman"/>
                <w:noProof/>
              </w:rPr>
              <w:t>2.1.1.1. Tác động đến môi trường không khí</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_Toc121218439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0" w:history="1">
            <w:r w:rsidR="00F8535F" w:rsidRPr="00F8535F">
              <w:rPr>
                <w:rStyle w:val="Hyperlink"/>
                <w:rFonts w:ascii="Times New Roman" w:hAnsi="Times New Roman"/>
                <w:noProof/>
              </w:rPr>
              <w:t xml:space="preserve">2.1.1.2. </w:t>
            </w:r>
            <w:r w:rsidR="00F8535F" w:rsidRPr="00F8535F">
              <w:rPr>
                <w:rStyle w:val="Hyperlink"/>
                <w:rFonts w:ascii="Times New Roman" w:hAnsi="Times New Roman"/>
                <w:noProof/>
                <w:lang w:val="en-US"/>
              </w:rPr>
              <w:t>Tác động đến môi trường nước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58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1" w:history="1">
            <w:r w:rsidR="00F8535F" w:rsidRPr="00F8535F">
              <w:rPr>
                <w:rStyle w:val="Hyperlink"/>
                <w:rFonts w:ascii="Times New Roman" w:hAnsi="Times New Roman"/>
                <w:noProof/>
              </w:rPr>
              <w:t>2.1.1.3</w:t>
            </w:r>
            <w:r w:rsidR="00F8535F" w:rsidRPr="00F8535F">
              <w:rPr>
                <w:rStyle w:val="Hyperlink"/>
                <w:rFonts w:ascii="Times New Roman" w:hAnsi="Times New Roman"/>
                <w:noProof/>
                <w:lang w:val="en-US"/>
              </w:rPr>
              <w:t>. Tác động do chất thải rắn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2" w:history="1">
            <w:r w:rsidR="00F8535F" w:rsidRPr="00F8535F">
              <w:rPr>
                <w:rStyle w:val="Hyperlink"/>
                <w:rFonts w:ascii="Times New Roman" w:hAnsi="Times New Roman"/>
                <w:noProof/>
              </w:rPr>
              <w:t>2.1.1.4</w:t>
            </w:r>
            <w:r w:rsidR="00F8535F" w:rsidRPr="00F8535F">
              <w:rPr>
                <w:rStyle w:val="Hyperlink"/>
                <w:rFonts w:ascii="Times New Roman" w:hAnsi="Times New Roman"/>
                <w:noProof/>
                <w:lang w:val="en-US"/>
              </w:rPr>
              <w:t>. Chất thải rắn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3" w:history="1">
            <w:r w:rsidR="00F8535F" w:rsidRPr="00F8535F">
              <w:rPr>
                <w:rStyle w:val="Hyperlink"/>
                <w:rFonts w:ascii="Times New Roman" w:hAnsi="Times New Roman"/>
                <w:noProof/>
                <w:lang w:val="en-US"/>
              </w:rPr>
              <w:t>2.1.2. Nguồn tác động không 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4" w:history="1">
            <w:r w:rsidR="00F8535F" w:rsidRPr="00F8535F">
              <w:rPr>
                <w:rStyle w:val="Hyperlink"/>
                <w:rFonts w:ascii="Times New Roman" w:hAnsi="Times New Roman"/>
                <w:noProof/>
                <w:lang w:val="en-US"/>
              </w:rPr>
              <w:t>2.1.3. Đánh giá tác động gây nên bởi các rủi ro, sự cố</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5" w:history="1">
            <w:r w:rsidR="00F8535F" w:rsidRPr="00F8535F">
              <w:rPr>
                <w:rStyle w:val="Hyperlink"/>
                <w:rFonts w:ascii="Times New Roman" w:hAnsi="Times New Roman"/>
                <w:noProof/>
                <w:lang w:val="en-US"/>
              </w:rPr>
              <w:t>2.2. Các công trình, biện pháp bảo vệ môi trường đề xuất thực hiện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6" w:history="1">
            <w:r w:rsidR="00F8535F" w:rsidRPr="00F8535F">
              <w:rPr>
                <w:rStyle w:val="Hyperlink"/>
                <w:rFonts w:ascii="Times New Roman" w:hAnsi="Times New Roman"/>
                <w:noProof/>
                <w:lang w:val="en-US"/>
              </w:rPr>
              <w:t>2.2.1. Biện pháp giảm thiểu các nguồn tác động 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7" w:history="1">
            <w:r w:rsidR="00F8535F" w:rsidRPr="00F8535F">
              <w:rPr>
                <w:rStyle w:val="Hyperlink"/>
                <w:rFonts w:ascii="Times New Roman" w:hAnsi="Times New Roman"/>
                <w:noProof/>
                <w:lang w:val="en-US"/>
              </w:rPr>
              <w:t>2.2.1.1. Biện pháp giảm thiểu tác động môi trường không khí:</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68</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8" w:history="1">
            <w:r w:rsidR="00F8535F" w:rsidRPr="00F8535F">
              <w:rPr>
                <w:rStyle w:val="Hyperlink"/>
                <w:rFonts w:ascii="Times New Roman" w:hAnsi="Times New Roman"/>
                <w:noProof/>
                <w:lang w:val="en-US"/>
              </w:rPr>
              <w:t>2.2.1.2. Biện pháp giảm thiểu ô nhiễm môi trường nước</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49" w:history="1">
            <w:r w:rsidR="00F8535F" w:rsidRPr="00F8535F">
              <w:rPr>
                <w:rStyle w:val="Hyperlink"/>
                <w:rFonts w:ascii="Times New Roman" w:hAnsi="Times New Roman"/>
                <w:noProof/>
                <w:lang w:val="en-US"/>
              </w:rPr>
              <w:t>2.2.1.3. Biện pháp giảm thiểu do chất thải rắn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_Toc121218449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75</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50" w:history="1">
            <w:r w:rsidR="00F8535F" w:rsidRPr="00F8535F">
              <w:rPr>
                <w:rStyle w:val="Hyperlink"/>
                <w:rFonts w:ascii="Times New Roman" w:hAnsi="Times New Roman"/>
                <w:noProof/>
                <w:lang w:val="en-US"/>
              </w:rPr>
              <w:t>2.2.1.4. Biện pháp giảm thiểu do</w:t>
            </w:r>
            <w:r w:rsidR="00F8535F" w:rsidRPr="00F8535F">
              <w:rPr>
                <w:rStyle w:val="Hyperlink"/>
                <w:rFonts w:ascii="Times New Roman" w:hAnsi="Times New Roman"/>
                <w:i/>
                <w:noProof/>
              </w:rPr>
              <w:t xml:space="preserve"> </w:t>
            </w:r>
            <w:r w:rsidR="00F8535F" w:rsidRPr="00F8535F">
              <w:rPr>
                <w:rStyle w:val="Hyperlink"/>
                <w:rFonts w:ascii="Times New Roman" w:hAnsi="Times New Roman"/>
                <w:noProof/>
              </w:rPr>
              <w:t>chất thải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_Toc121218450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51" w:history="1">
            <w:r w:rsidR="00F8535F" w:rsidRPr="00F8535F">
              <w:rPr>
                <w:rStyle w:val="Hyperlink"/>
                <w:rFonts w:ascii="Times New Roman" w:hAnsi="Times New Roman"/>
                <w:noProof/>
              </w:rPr>
              <w:t>2.2.2. Biện pháp giảm thiểu các nguồn tác động không liên quan đến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_Toc121218451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52" w:history="1">
            <w:r w:rsidR="00F8535F" w:rsidRPr="00F8535F">
              <w:rPr>
                <w:rStyle w:val="Hyperlink"/>
                <w:rFonts w:ascii="Times New Roman" w:hAnsi="Times New Roman"/>
                <w:noProof/>
              </w:rPr>
              <w:t>2.2.3. Biện pháp quản lý, phòng ngừa và ứng phó rủi ro, sự cố của dự án trong giai đoạn vận hành khai thác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_Toc121218452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77</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53" w:history="1">
            <w:r w:rsidR="00F8535F" w:rsidRPr="00F8535F">
              <w:rPr>
                <w:rStyle w:val="Hyperlink"/>
                <w:rFonts w:ascii="Times New Roman" w:hAnsi="Times New Roman"/>
                <w:noProof/>
              </w:rPr>
              <w:t>3. TỔ CHỨC THỰC HIỆN CÔNG TRÌNH, BIỆN PHÁP BẢO VỆ MÔI TRƯỜNG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_Toc121218453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54" w:history="1">
            <w:r w:rsidR="00F8535F" w:rsidRPr="00F8535F">
              <w:rPr>
                <w:rStyle w:val="Hyperlink"/>
                <w:rFonts w:ascii="Times New Roman" w:hAnsi="Times New Roman"/>
                <w:noProof/>
              </w:rPr>
              <w:t>4. NHẬN XÉT VỀ MỨC ĐỘ CHI TIẾT, ĐỘ TIN CẬY CỦA CÁC KẾT QUẢ ĐÁNH GIÁ, DỰ BÁO</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_Toc121218454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82</w:t>
            </w:r>
            <w:r w:rsidR="00F8535F" w:rsidRPr="00F8535F">
              <w:rPr>
                <w:rFonts w:ascii="Times New Roman" w:hAnsi="Times New Roman"/>
                <w:noProof/>
                <w:webHidden/>
              </w:rPr>
              <w:fldChar w:fldCharType="end"/>
            </w:r>
          </w:hyperlink>
        </w:p>
        <w:p w:rsidR="00F8535F" w:rsidRPr="003B1AB5" w:rsidRDefault="00C6645F" w:rsidP="003B1AB5">
          <w:pPr>
            <w:pStyle w:val="TOC1"/>
            <w:rPr>
              <w:rFonts w:eastAsiaTheme="minorEastAsia"/>
              <w:sz w:val="22"/>
              <w:szCs w:val="22"/>
            </w:rPr>
          </w:pPr>
          <w:hyperlink w:anchor="_Toc121218455" w:history="1">
            <w:r w:rsidR="00F8535F" w:rsidRPr="003B1AB5">
              <w:rPr>
                <w:rStyle w:val="Hyperlink"/>
              </w:rPr>
              <w:t>CHƯƠNG V:</w:t>
            </w:r>
          </w:hyperlink>
          <w:r w:rsidR="003B1AB5" w:rsidRPr="003B1AB5">
            <w:rPr>
              <w:rStyle w:val="Hyperlink"/>
            </w:rPr>
            <w:t xml:space="preserve"> </w:t>
          </w:r>
          <w:hyperlink w:anchor="_Toc121218456" w:history="1">
            <w:r w:rsidR="00F8535F" w:rsidRPr="003B1AB5">
              <w:rPr>
                <w:rStyle w:val="Hyperlink"/>
              </w:rPr>
              <w:t>PHƯƠNG ÁN CẢI TẠO, PHỤC HỒI MÔI TRƯỜNG,</w:t>
            </w:r>
          </w:hyperlink>
          <w:r w:rsidR="003B1AB5" w:rsidRPr="003B1AB5">
            <w:rPr>
              <w:rStyle w:val="Hyperlink"/>
            </w:rPr>
            <w:t xml:space="preserve"> </w:t>
          </w:r>
          <w:hyperlink w:anchor="_Toc121218457" w:history="1">
            <w:r w:rsidR="00F8535F" w:rsidRPr="003B1AB5">
              <w:rPr>
                <w:rStyle w:val="Hyperlink"/>
              </w:rPr>
              <w:t>PHƯƠNG ÁN BỒI HOÀN ĐA DẠNG SINH HỌC</w:t>
            </w:r>
            <w:r w:rsidR="00F8535F" w:rsidRPr="003B1AB5">
              <w:rPr>
                <w:webHidden/>
              </w:rPr>
              <w:tab/>
            </w:r>
            <w:r w:rsidR="00F8535F" w:rsidRPr="003B1AB5">
              <w:rPr>
                <w:webHidden/>
              </w:rPr>
              <w:fldChar w:fldCharType="begin"/>
            </w:r>
            <w:r w:rsidR="00F8535F" w:rsidRPr="003B1AB5">
              <w:rPr>
                <w:webHidden/>
              </w:rPr>
              <w:instrText xml:space="preserve"> PAGEREF _Toc121218457 \h </w:instrText>
            </w:r>
            <w:r w:rsidR="00F8535F" w:rsidRPr="003B1AB5">
              <w:rPr>
                <w:webHidden/>
              </w:rPr>
            </w:r>
            <w:r w:rsidR="00F8535F" w:rsidRPr="003B1AB5">
              <w:rPr>
                <w:webHidden/>
              </w:rPr>
              <w:fldChar w:fldCharType="separate"/>
            </w:r>
            <w:r w:rsidR="00221E6F">
              <w:rPr>
                <w:webHidden/>
              </w:rPr>
              <w:t>86</w:t>
            </w:r>
            <w:r w:rsidR="00F8535F" w:rsidRPr="003B1AB5">
              <w:rPr>
                <w:webHidden/>
              </w:rPr>
              <w:fldChar w:fldCharType="end"/>
            </w:r>
          </w:hyperlink>
        </w:p>
        <w:p w:rsidR="00F8535F" w:rsidRPr="003B1AB5" w:rsidRDefault="00C6645F" w:rsidP="003B1AB5">
          <w:pPr>
            <w:pStyle w:val="TOC1"/>
            <w:rPr>
              <w:rFonts w:eastAsiaTheme="minorEastAsia"/>
              <w:sz w:val="22"/>
              <w:szCs w:val="22"/>
            </w:rPr>
          </w:pPr>
          <w:hyperlink w:anchor="_Toc121218458" w:history="1">
            <w:r w:rsidR="00F8535F" w:rsidRPr="003B1AB5">
              <w:rPr>
                <w:rStyle w:val="Hyperlink"/>
              </w:rPr>
              <w:t>CHƯƠNG VI:</w:t>
            </w:r>
          </w:hyperlink>
          <w:r w:rsidR="003B1AB5" w:rsidRPr="003B1AB5">
            <w:rPr>
              <w:rStyle w:val="Hyperlink"/>
            </w:rPr>
            <w:t xml:space="preserve"> </w:t>
          </w:r>
          <w:hyperlink w:anchor="_Toc121218459" w:history="1">
            <w:r w:rsidR="00F8535F" w:rsidRPr="003B1AB5">
              <w:rPr>
                <w:rStyle w:val="Hyperlink"/>
              </w:rPr>
              <w:t>NỘI DUNG ĐỀ NGHỊ CẤP GIẤY PHÉP MÔI TRƯỜNG</w:t>
            </w:r>
            <w:r w:rsidR="00F8535F" w:rsidRPr="003B1AB5">
              <w:rPr>
                <w:webHidden/>
              </w:rPr>
              <w:tab/>
            </w:r>
            <w:r w:rsidR="00F8535F" w:rsidRPr="003B1AB5">
              <w:rPr>
                <w:webHidden/>
              </w:rPr>
              <w:fldChar w:fldCharType="begin"/>
            </w:r>
            <w:r w:rsidR="00F8535F" w:rsidRPr="003B1AB5">
              <w:rPr>
                <w:webHidden/>
              </w:rPr>
              <w:instrText xml:space="preserve"> PAGEREF _Toc121218459 \h </w:instrText>
            </w:r>
            <w:r w:rsidR="00F8535F" w:rsidRPr="003B1AB5">
              <w:rPr>
                <w:webHidden/>
              </w:rPr>
            </w:r>
            <w:r w:rsidR="00F8535F" w:rsidRPr="003B1AB5">
              <w:rPr>
                <w:webHidden/>
              </w:rPr>
              <w:fldChar w:fldCharType="separate"/>
            </w:r>
            <w:r w:rsidR="00221E6F">
              <w:rPr>
                <w:webHidden/>
              </w:rPr>
              <w:t>87</w:t>
            </w:r>
            <w:r w:rsidR="00F8535F" w:rsidRPr="003B1AB5">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60" w:history="1">
            <w:r w:rsidR="00F8535F" w:rsidRPr="00F8535F">
              <w:rPr>
                <w:rStyle w:val="Hyperlink"/>
                <w:rFonts w:ascii="Times New Roman" w:hAnsi="Times New Roman"/>
                <w:noProof/>
              </w:rPr>
              <w:t>1. NỘI DUNG ĐỀ NGHỊ CẤP PHÉP ĐỐI VỚI NƯỚC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_Toc121218460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87</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61" w:history="1">
            <w:r w:rsidR="00F8535F" w:rsidRPr="00F8535F">
              <w:rPr>
                <w:rStyle w:val="Hyperlink"/>
                <w:rFonts w:ascii="Times New Roman" w:hAnsi="Times New Roman"/>
                <w:noProof/>
              </w:rPr>
              <w:t>2. NỘI DUNG ĐỀ NGHỊ CẤP PHÉP ĐỐI VỚI KHÍ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89</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62" w:history="1">
            <w:r w:rsidR="00F8535F" w:rsidRPr="00F8535F">
              <w:rPr>
                <w:rStyle w:val="Hyperlink"/>
                <w:rFonts w:ascii="Times New Roman" w:hAnsi="Times New Roman"/>
                <w:noProof/>
              </w:rPr>
              <w:t>3. NỘI DUNG ĐỀ NGHỊ CẤP PHÉP ĐỐI VỚI TIẾNG ỒN, ĐỘ RUNG</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63" w:history="1">
            <w:r w:rsidR="00F8535F" w:rsidRPr="00F8535F">
              <w:rPr>
                <w:rStyle w:val="Hyperlink"/>
                <w:rFonts w:ascii="Times New Roman" w:hAnsi="Times New Roman"/>
                <w:noProof/>
              </w:rPr>
              <w:t>4. NỘI DUNG ĐỀ NGHỊ VỀ QUẢN LÝ CHẤT THẢI RẮN SINH HOẠT, CHẤT THẢI RẮN THÔNG THƯỜNG VÀ CHẤT THẢI RẮN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64" w:history="1">
            <w:r w:rsidR="00F8535F" w:rsidRPr="00F8535F">
              <w:rPr>
                <w:rStyle w:val="Hyperlink"/>
                <w:rFonts w:ascii="Times New Roman" w:hAnsi="Times New Roman"/>
                <w:noProof/>
                <w:lang w:val="vi-VN"/>
              </w:rPr>
              <w:t>4.1. Khối lượng chất thải rắn phát sinh</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92</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65" w:history="1">
            <w:r w:rsidR="00F8535F" w:rsidRPr="00F8535F">
              <w:rPr>
                <w:rStyle w:val="Hyperlink"/>
                <w:rFonts w:ascii="Times New Roman" w:hAnsi="Times New Roman"/>
                <w:noProof/>
              </w:rPr>
              <w:t>4.2. Lưu giữ chất thải rắn sinh hoạt, chất thải rắn công nghiệp thông thường, chất thải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93</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66" w:history="1">
            <w:r w:rsidR="00F8535F" w:rsidRPr="00F8535F">
              <w:rPr>
                <w:rStyle w:val="Hyperlink"/>
                <w:rFonts w:ascii="Times New Roman" w:hAnsi="Times New Roman"/>
                <w:noProof/>
              </w:rPr>
              <w:t>4.2.1. Thiết bị, hệ thống, công trình lưu giữ chất thải rắn sinh hoạt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93</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67" w:history="1">
            <w:r w:rsidR="00F8535F" w:rsidRPr="00F8535F">
              <w:rPr>
                <w:rStyle w:val="Hyperlink"/>
                <w:rFonts w:ascii="Times New Roman" w:hAnsi="Times New Roman"/>
                <w:noProof/>
              </w:rPr>
              <w:t>4.2.2. Thiết bị, hệ thống, công trình lưu giữ chất thải rắn thông thường (không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94</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68" w:history="1">
            <w:r w:rsidR="00F8535F" w:rsidRPr="00F8535F">
              <w:rPr>
                <w:rStyle w:val="Hyperlink"/>
                <w:rFonts w:ascii="Times New Roman" w:hAnsi="Times New Roman"/>
                <w:noProof/>
              </w:rPr>
              <w:t>4.2.3. Thiết bị, hệ thống, công trình lưu giữ chất thải nguy hại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_Toc121218468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94</w:t>
            </w:r>
            <w:r w:rsidR="00F8535F" w:rsidRPr="00F8535F">
              <w:rPr>
                <w:rFonts w:ascii="Times New Roman" w:hAnsi="Times New Roman"/>
                <w:noProof/>
                <w:webHidden/>
              </w:rPr>
              <w:fldChar w:fldCharType="end"/>
            </w:r>
          </w:hyperlink>
        </w:p>
        <w:p w:rsidR="00F8535F" w:rsidRPr="003B1AB5" w:rsidRDefault="00C6645F" w:rsidP="003B1AB5">
          <w:pPr>
            <w:pStyle w:val="TOC1"/>
            <w:rPr>
              <w:rFonts w:eastAsiaTheme="minorEastAsia"/>
              <w:sz w:val="22"/>
              <w:szCs w:val="22"/>
            </w:rPr>
          </w:pPr>
          <w:hyperlink w:anchor="_Toc121218469" w:history="1">
            <w:r w:rsidR="00F8535F" w:rsidRPr="003B1AB5">
              <w:rPr>
                <w:rStyle w:val="Hyperlink"/>
              </w:rPr>
              <w:t>CHƯƠNG VII:</w:t>
            </w:r>
          </w:hyperlink>
          <w:r w:rsidR="003B1AB5" w:rsidRPr="003B1AB5">
            <w:rPr>
              <w:rStyle w:val="Hyperlink"/>
            </w:rPr>
            <w:t xml:space="preserve"> </w:t>
          </w:r>
          <w:hyperlink w:anchor="_Toc121218470" w:history="1">
            <w:r w:rsidR="00F8535F" w:rsidRPr="003B1AB5">
              <w:rPr>
                <w:rStyle w:val="Hyperlink"/>
              </w:rPr>
              <w:t>KẾ HOẠCH VẬN HÀNH THỬ NGHIỆM CÔNG TRÌNH XỬ LÝ CHẤT THẢI VÀ CHƯƠNG TRÌNH QUAN TRẮC MÔI TRƯỜNG CỦA DỰ ÁN</w:t>
            </w:r>
            <w:r w:rsidR="00F8535F" w:rsidRPr="003B1AB5">
              <w:rPr>
                <w:webHidden/>
              </w:rPr>
              <w:tab/>
            </w:r>
            <w:r w:rsidR="00F8535F" w:rsidRPr="003B1AB5">
              <w:rPr>
                <w:webHidden/>
              </w:rPr>
              <w:fldChar w:fldCharType="begin"/>
            </w:r>
            <w:r w:rsidR="00F8535F" w:rsidRPr="003B1AB5">
              <w:rPr>
                <w:webHidden/>
              </w:rPr>
              <w:instrText xml:space="preserve"> PAGEREF _Toc121218470 \h </w:instrText>
            </w:r>
            <w:r w:rsidR="00F8535F" w:rsidRPr="003B1AB5">
              <w:rPr>
                <w:webHidden/>
              </w:rPr>
            </w:r>
            <w:r w:rsidR="00F8535F" w:rsidRPr="003B1AB5">
              <w:rPr>
                <w:webHidden/>
              </w:rPr>
              <w:fldChar w:fldCharType="separate"/>
            </w:r>
            <w:r w:rsidR="00221E6F">
              <w:rPr>
                <w:webHidden/>
              </w:rPr>
              <w:t>96</w:t>
            </w:r>
            <w:r w:rsidR="00F8535F" w:rsidRPr="003B1AB5">
              <w:rPr>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71" w:history="1">
            <w:r w:rsidR="00F8535F" w:rsidRPr="00F8535F">
              <w:rPr>
                <w:rStyle w:val="Hyperlink"/>
                <w:rFonts w:ascii="Times New Roman" w:hAnsi="Times New Roman"/>
                <w:noProof/>
              </w:rPr>
              <w:t>1. KẾ HOẠCH VẬN HÀNH THỬ NGHIỆM CÔNG TRÌNH XỬ LÝ CHẤT THẢI CỦA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_Toc121218471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2" w:history="1">
            <w:r w:rsidR="00F8535F" w:rsidRPr="00F8535F">
              <w:rPr>
                <w:rStyle w:val="Hyperlink"/>
                <w:rFonts w:ascii="Times New Roman" w:hAnsi="Times New Roman"/>
                <w:noProof/>
              </w:rPr>
              <w:t>1.1. Xác định công trình xử lý chất thải cần phải vận hành thử nghiệm</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3" w:history="1">
            <w:r w:rsidR="00F8535F" w:rsidRPr="00F8535F">
              <w:rPr>
                <w:rStyle w:val="Hyperlink"/>
                <w:rFonts w:ascii="Times New Roman" w:hAnsi="Times New Roman"/>
                <w:noProof/>
              </w:rPr>
              <w:t>1.2. Thời gian dự kiến vận hành thử nghiệm công trình xử lý khí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96</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4" w:history="1">
            <w:r w:rsidR="00F8535F" w:rsidRPr="00F8535F">
              <w:rPr>
                <w:rStyle w:val="Hyperlink"/>
                <w:rFonts w:ascii="Times New Roman" w:hAnsi="Times New Roman"/>
                <w:noProof/>
              </w:rPr>
              <w:t>1.3. Kế hoạch quan trắc khí thải, đánh giá hiệu quả xử lý của các công trình, thiết bị xử lý khí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97</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75" w:history="1">
            <w:r w:rsidR="00F8535F" w:rsidRPr="00F8535F">
              <w:rPr>
                <w:rStyle w:val="Hyperlink"/>
                <w:rFonts w:ascii="Times New Roman" w:hAnsi="Times New Roman"/>
                <w:noProof/>
              </w:rPr>
              <w:t>2. CHƯƠNG TRÌNH QUAN TRẮC CHẤT THẢI THEO QUY ĐỊNH PHÁP LUẬT</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_Toc121218475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6" w:history="1">
            <w:r w:rsidR="00F8535F" w:rsidRPr="00F8535F">
              <w:rPr>
                <w:rStyle w:val="Hyperlink"/>
                <w:rFonts w:ascii="Times New Roman" w:hAnsi="Times New Roman"/>
                <w:noProof/>
              </w:rPr>
              <w:t>2.1. Chương trình quan trắc môi trường định kỳ</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_Toc121218476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97</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7" w:history="1">
            <w:r w:rsidR="00F8535F" w:rsidRPr="00F8535F">
              <w:rPr>
                <w:rStyle w:val="Hyperlink"/>
                <w:rFonts w:ascii="Times New Roman" w:hAnsi="Times New Roman"/>
                <w:noProof/>
              </w:rPr>
              <w:t>2.2. Chương trình quan trắc tự động, liên tục chất thải</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_Toc121218477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99</w:t>
            </w:r>
            <w:r w:rsidR="00F8535F" w:rsidRPr="00F8535F">
              <w:rPr>
                <w:rFonts w:ascii="Times New Roman" w:hAnsi="Times New Roman"/>
                <w:noProof/>
                <w:webHidden/>
              </w:rPr>
              <w:fldChar w:fldCharType="end"/>
            </w:r>
          </w:hyperlink>
        </w:p>
        <w:p w:rsidR="00F8535F" w:rsidRPr="00F8535F" w:rsidRDefault="00C6645F">
          <w:pPr>
            <w:pStyle w:val="TOC3"/>
            <w:tabs>
              <w:tab w:val="right" w:leader="dot" w:pos="9710"/>
            </w:tabs>
            <w:rPr>
              <w:rFonts w:ascii="Times New Roman" w:eastAsiaTheme="minorEastAsia" w:hAnsi="Times New Roman"/>
              <w:noProof/>
              <w:sz w:val="22"/>
              <w:szCs w:val="22"/>
              <w:lang w:val="en-US"/>
            </w:rPr>
          </w:pPr>
          <w:hyperlink w:anchor="_Toc121218478" w:history="1">
            <w:r w:rsidR="00F8535F" w:rsidRPr="00F8535F">
              <w:rPr>
                <w:rStyle w:val="Hyperlink"/>
                <w:rFonts w:ascii="Times New Roman" w:hAnsi="Times New Roman"/>
                <w:noProof/>
              </w:rPr>
              <w:t>2.3. Hoạt động quan trắc môi trường định kỳ, quan trắc môi trường tự động, liên tục khác theo quy định của pháp luật có liên quan hoặc theo đề xuất của chủ dự án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_Toc121218478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99</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79" w:history="1">
            <w:r w:rsidR="00F8535F" w:rsidRPr="00F8535F">
              <w:rPr>
                <w:rStyle w:val="Hyperlink"/>
                <w:rFonts w:ascii="Times New Roman" w:hAnsi="Times New Roman"/>
                <w:noProof/>
              </w:rPr>
              <w:t>3. KINH PHÍ THỰC HIỆN QUAN TRẮC MÔI TRƯỜNG HÀNG NĂM</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_Toc121218479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99</w:t>
            </w:r>
            <w:r w:rsidR="00F8535F" w:rsidRPr="00F8535F">
              <w:rPr>
                <w:rFonts w:ascii="Times New Roman" w:hAnsi="Times New Roman"/>
                <w:noProof/>
                <w:webHidden/>
              </w:rPr>
              <w:fldChar w:fldCharType="end"/>
            </w:r>
          </w:hyperlink>
        </w:p>
        <w:p w:rsidR="00F8535F" w:rsidRPr="003B1AB5" w:rsidRDefault="00C6645F" w:rsidP="003B1AB5">
          <w:pPr>
            <w:pStyle w:val="TOC1"/>
            <w:rPr>
              <w:rFonts w:eastAsiaTheme="minorEastAsia"/>
              <w:sz w:val="22"/>
              <w:szCs w:val="22"/>
            </w:rPr>
          </w:pPr>
          <w:hyperlink w:anchor="_Toc121218480" w:history="1">
            <w:r w:rsidR="00F8535F" w:rsidRPr="003B1AB5">
              <w:rPr>
                <w:rStyle w:val="Hyperlink"/>
              </w:rPr>
              <w:t>CHƯƠNG VIII:</w:t>
            </w:r>
          </w:hyperlink>
          <w:r w:rsidR="003B1AB5" w:rsidRPr="003B1AB5">
            <w:rPr>
              <w:rStyle w:val="Hyperlink"/>
            </w:rPr>
            <w:t xml:space="preserve"> </w:t>
          </w:r>
          <w:hyperlink w:anchor="_Toc121218481" w:history="1">
            <w:r w:rsidR="00F8535F" w:rsidRPr="003B1AB5">
              <w:rPr>
                <w:rStyle w:val="Hyperlink"/>
              </w:rPr>
              <w:t>CAM KẾT CỦA CHỦ DỰ ÁN ĐẦU TƯ</w:t>
            </w:r>
            <w:r w:rsidR="00F8535F" w:rsidRPr="003B1AB5">
              <w:rPr>
                <w:b w:val="0"/>
                <w:webHidden/>
              </w:rPr>
              <w:tab/>
            </w:r>
            <w:r w:rsidR="00F8535F" w:rsidRPr="003B1AB5">
              <w:rPr>
                <w:b w:val="0"/>
                <w:webHidden/>
              </w:rPr>
              <w:fldChar w:fldCharType="begin"/>
            </w:r>
            <w:r w:rsidR="00F8535F" w:rsidRPr="003B1AB5">
              <w:rPr>
                <w:b w:val="0"/>
                <w:webHidden/>
              </w:rPr>
              <w:instrText xml:space="preserve"> PAGEREF _Toc121218481 \h </w:instrText>
            </w:r>
            <w:r w:rsidR="00F8535F" w:rsidRPr="003B1AB5">
              <w:rPr>
                <w:b w:val="0"/>
                <w:webHidden/>
              </w:rPr>
            </w:r>
            <w:r w:rsidR="00F8535F" w:rsidRPr="003B1AB5">
              <w:rPr>
                <w:b w:val="0"/>
                <w:webHidden/>
              </w:rPr>
              <w:fldChar w:fldCharType="separate"/>
            </w:r>
            <w:r w:rsidR="00221E6F">
              <w:rPr>
                <w:b w:val="0"/>
                <w:webHidden/>
              </w:rPr>
              <w:t>100</w:t>
            </w:r>
            <w:r w:rsidR="00F8535F" w:rsidRPr="003B1AB5">
              <w:rPr>
                <w:b w:val="0"/>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82" w:history="1">
            <w:r w:rsidR="00F8535F" w:rsidRPr="00F8535F">
              <w:rPr>
                <w:rStyle w:val="Hyperlink"/>
                <w:rFonts w:ascii="Times New Roman" w:hAnsi="Times New Roman"/>
                <w:noProof/>
              </w:rPr>
              <w:t>1. Kết luận</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_Toc121218482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100</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83" w:history="1">
            <w:r w:rsidR="00F8535F" w:rsidRPr="00F8535F">
              <w:rPr>
                <w:rStyle w:val="Hyperlink"/>
                <w:rFonts w:ascii="Times New Roman" w:hAnsi="Times New Roman"/>
                <w:noProof/>
                <w:lang w:val="en-US"/>
              </w:rPr>
              <w:t>2. Kiến nghị</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_Toc121218483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101</w:t>
            </w:r>
            <w:r w:rsidR="00F8535F" w:rsidRPr="00F8535F">
              <w:rPr>
                <w:rFonts w:ascii="Times New Roman" w:hAnsi="Times New Roman"/>
                <w:noProof/>
                <w:webHidden/>
              </w:rPr>
              <w:fldChar w:fldCharType="end"/>
            </w:r>
          </w:hyperlink>
        </w:p>
        <w:p w:rsidR="00F8535F" w:rsidRPr="00F8535F" w:rsidRDefault="00C6645F">
          <w:pPr>
            <w:pStyle w:val="TOC2"/>
            <w:tabs>
              <w:tab w:val="right" w:leader="dot" w:pos="9710"/>
            </w:tabs>
            <w:rPr>
              <w:rFonts w:ascii="Times New Roman" w:eastAsiaTheme="minorEastAsia" w:hAnsi="Times New Roman"/>
              <w:noProof/>
              <w:sz w:val="22"/>
              <w:szCs w:val="22"/>
              <w:lang w:val="en-US"/>
            </w:rPr>
          </w:pPr>
          <w:hyperlink w:anchor="_Toc121218484" w:history="1">
            <w:r w:rsidR="00F8535F" w:rsidRPr="00F8535F">
              <w:rPr>
                <w:rStyle w:val="Hyperlink"/>
                <w:rFonts w:ascii="Times New Roman" w:hAnsi="Times New Roman"/>
                <w:noProof/>
              </w:rPr>
              <w:t>3. Cam kết của chủ dự án đầu tư</w:t>
            </w:r>
            <w:r w:rsidR="00F8535F" w:rsidRPr="00F8535F">
              <w:rPr>
                <w:rFonts w:ascii="Times New Roman" w:hAnsi="Times New Roman"/>
                <w:noProof/>
                <w:webHidden/>
              </w:rPr>
              <w:tab/>
            </w:r>
            <w:r w:rsidR="00F8535F" w:rsidRPr="00F8535F">
              <w:rPr>
                <w:rFonts w:ascii="Times New Roman" w:hAnsi="Times New Roman"/>
                <w:noProof/>
                <w:webHidden/>
              </w:rPr>
              <w:fldChar w:fldCharType="begin"/>
            </w:r>
            <w:r w:rsidR="00F8535F" w:rsidRPr="00F8535F">
              <w:rPr>
                <w:rFonts w:ascii="Times New Roman" w:hAnsi="Times New Roman"/>
                <w:noProof/>
                <w:webHidden/>
              </w:rPr>
              <w:instrText xml:space="preserve"> PAGEREF _Toc121218484 \h </w:instrText>
            </w:r>
            <w:r w:rsidR="00F8535F" w:rsidRPr="00F8535F">
              <w:rPr>
                <w:rFonts w:ascii="Times New Roman" w:hAnsi="Times New Roman"/>
                <w:noProof/>
                <w:webHidden/>
              </w:rPr>
            </w:r>
            <w:r w:rsidR="00F8535F" w:rsidRPr="00F8535F">
              <w:rPr>
                <w:rFonts w:ascii="Times New Roman" w:hAnsi="Times New Roman"/>
                <w:noProof/>
                <w:webHidden/>
              </w:rPr>
              <w:fldChar w:fldCharType="separate"/>
            </w:r>
            <w:r w:rsidR="00221E6F">
              <w:rPr>
                <w:rFonts w:ascii="Times New Roman" w:hAnsi="Times New Roman"/>
                <w:noProof/>
                <w:webHidden/>
              </w:rPr>
              <w:t>101</w:t>
            </w:r>
            <w:r w:rsidR="00F8535F" w:rsidRPr="00F8535F">
              <w:rPr>
                <w:rFonts w:ascii="Times New Roman" w:hAnsi="Times New Roman"/>
                <w:noProof/>
                <w:webHidden/>
              </w:rPr>
              <w:fldChar w:fldCharType="end"/>
            </w:r>
          </w:hyperlink>
        </w:p>
        <w:p w:rsidR="00F8535F" w:rsidRPr="00F8535F" w:rsidRDefault="00C6645F" w:rsidP="003B1AB5">
          <w:pPr>
            <w:pStyle w:val="TOC1"/>
            <w:rPr>
              <w:rFonts w:eastAsiaTheme="minorEastAsia"/>
              <w:sz w:val="22"/>
              <w:szCs w:val="22"/>
            </w:rPr>
          </w:pPr>
          <w:hyperlink w:anchor="_Toc121218485" w:history="1">
            <w:r w:rsidR="00F8535F" w:rsidRPr="003B1AB5">
              <w:rPr>
                <w:rStyle w:val="Hyperlink"/>
              </w:rPr>
              <w:t>PHỤ LỤC BÁO CÁO</w:t>
            </w:r>
            <w:r w:rsidR="00F8535F" w:rsidRPr="003B1AB5">
              <w:rPr>
                <w:b w:val="0"/>
                <w:webHidden/>
              </w:rPr>
              <w:tab/>
            </w:r>
            <w:r w:rsidR="00F8535F" w:rsidRPr="003B1AB5">
              <w:rPr>
                <w:b w:val="0"/>
                <w:webHidden/>
              </w:rPr>
              <w:fldChar w:fldCharType="begin"/>
            </w:r>
            <w:r w:rsidR="00F8535F" w:rsidRPr="003B1AB5">
              <w:rPr>
                <w:b w:val="0"/>
                <w:webHidden/>
              </w:rPr>
              <w:instrText xml:space="preserve"> PAGEREF _Toc121218485 \h </w:instrText>
            </w:r>
            <w:r w:rsidR="00F8535F" w:rsidRPr="003B1AB5">
              <w:rPr>
                <w:b w:val="0"/>
                <w:webHidden/>
              </w:rPr>
            </w:r>
            <w:r w:rsidR="00F8535F" w:rsidRPr="003B1AB5">
              <w:rPr>
                <w:b w:val="0"/>
                <w:webHidden/>
              </w:rPr>
              <w:fldChar w:fldCharType="separate"/>
            </w:r>
            <w:r w:rsidR="00221E6F">
              <w:rPr>
                <w:b w:val="0"/>
                <w:webHidden/>
              </w:rPr>
              <w:t>103</w:t>
            </w:r>
            <w:r w:rsidR="00F8535F" w:rsidRPr="003B1AB5">
              <w:rPr>
                <w:b w:val="0"/>
                <w:webHidden/>
              </w:rPr>
              <w:fldChar w:fldCharType="end"/>
            </w:r>
          </w:hyperlink>
        </w:p>
        <w:p w:rsidR="00DE5CAA" w:rsidRPr="00F8535F" w:rsidRDefault="00DE5CAA">
          <w:pPr>
            <w:rPr>
              <w:rFonts w:ascii="Times New Roman" w:hAnsi="Times New Roman"/>
            </w:rPr>
          </w:pPr>
          <w:r w:rsidRPr="00F8535F">
            <w:rPr>
              <w:rFonts w:ascii="Times New Roman" w:hAnsi="Times New Roman"/>
              <w:bCs/>
              <w:noProof/>
            </w:rPr>
            <w:fldChar w:fldCharType="end"/>
          </w:r>
        </w:p>
      </w:sdtContent>
    </w:sdt>
    <w:p w:rsidR="00DE5CAA" w:rsidRPr="00F8535F" w:rsidRDefault="00DE5CAA" w:rsidP="00DE5CAA">
      <w:pPr>
        <w:spacing w:after="160" w:line="259" w:lineRule="auto"/>
        <w:rPr>
          <w:rFonts w:ascii="Times New Roman" w:hAnsi="Times New Roman"/>
        </w:rPr>
      </w:pPr>
    </w:p>
    <w:p w:rsidR="00DE5CAA" w:rsidRPr="00F8535F" w:rsidRDefault="00DE5CAA" w:rsidP="00DE5CAA">
      <w:pPr>
        <w:spacing w:after="160" w:line="259" w:lineRule="auto"/>
        <w:rPr>
          <w:rFonts w:ascii="Times New Roman" w:hAnsi="Times New Roman"/>
        </w:rPr>
      </w:pPr>
    </w:p>
    <w:p w:rsidR="003B1AB5" w:rsidRDefault="003B1AB5" w:rsidP="00DE5CAA">
      <w:pPr>
        <w:spacing w:after="160" w:line="259" w:lineRule="auto"/>
        <w:jc w:val="center"/>
        <w:rPr>
          <w:rFonts w:ascii="Times New Roman" w:hAnsi="Times New Roman"/>
          <w:b/>
          <w:sz w:val="28"/>
          <w:szCs w:val="28"/>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7A01C1" w:rsidRDefault="007A01C1" w:rsidP="003A4C35">
      <w:pPr>
        <w:spacing w:after="160" w:line="259" w:lineRule="auto"/>
        <w:jc w:val="center"/>
        <w:rPr>
          <w:rFonts w:ascii="Times New Roman" w:eastAsia="Calibri" w:hAnsi="Times New Roman"/>
          <w:b/>
          <w:sz w:val="28"/>
          <w:szCs w:val="28"/>
          <w:lang w:val="en-US"/>
        </w:rPr>
      </w:pPr>
    </w:p>
    <w:p w:rsidR="003A4C35" w:rsidRPr="003A4C35" w:rsidRDefault="003A4C35" w:rsidP="003A4C35">
      <w:pPr>
        <w:spacing w:after="160" w:line="259" w:lineRule="auto"/>
        <w:jc w:val="center"/>
        <w:rPr>
          <w:rFonts w:ascii="Times New Roman" w:eastAsia="Calibri" w:hAnsi="Times New Roman"/>
          <w:b/>
          <w:sz w:val="28"/>
          <w:szCs w:val="28"/>
          <w:lang w:val="en-US"/>
        </w:rPr>
      </w:pPr>
      <w:r w:rsidRPr="003A4C35">
        <w:rPr>
          <w:rFonts w:ascii="Times New Roman" w:eastAsia="Calibri" w:hAnsi="Times New Roman"/>
          <w:b/>
          <w:sz w:val="28"/>
          <w:szCs w:val="28"/>
          <w:lang w:val="en-US"/>
        </w:rPr>
        <w:lastRenderedPageBreak/>
        <w:t>PHỤ LỤC BẢNG VÀ HÌNH</w:t>
      </w:r>
    </w:p>
    <w:p w:rsidR="003A4C35" w:rsidRPr="003A4C35" w:rsidRDefault="003A4C35" w:rsidP="003A4C35">
      <w:pPr>
        <w:tabs>
          <w:tab w:val="right" w:leader="dot" w:pos="9720"/>
        </w:tabs>
        <w:spacing w:before="60" w:after="120"/>
        <w:jc w:val="both"/>
        <w:rPr>
          <w:rFonts w:ascii="Times New Roman" w:eastAsia="Times New Roman" w:hAnsi="Times New Roman"/>
          <w:lang w:val="en-US"/>
        </w:rPr>
      </w:pPr>
      <w:r w:rsidRPr="003A4C35">
        <w:rPr>
          <w:rFonts w:ascii="Times New Roman" w:eastAsia="Times New Roman" w:hAnsi="Times New Roman"/>
          <w:sz w:val="28"/>
          <w:szCs w:val="28"/>
          <w:lang w:val="en-US"/>
        </w:rPr>
        <w:t>Bảng 1: Khối lượng thức ăn cho gà trong các giai đoạn phát triển</w:t>
      </w:r>
      <w:r w:rsidRPr="003A4C35">
        <w:rPr>
          <w:rFonts w:ascii="Times New Roman" w:eastAsia="Times New Roman" w:hAnsi="Times New Roman"/>
          <w:sz w:val="28"/>
          <w:szCs w:val="28"/>
          <w:lang w:val="en-US"/>
        </w:rPr>
        <w:tab/>
        <w:t>11</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Bảng 2: Nhu cầu sử dụng thuốc thú y, vắc xin</w:t>
      </w:r>
      <w:r w:rsidRPr="003A4C35">
        <w:rPr>
          <w:rFonts w:ascii="Times New Roman" w:eastAsia="Times New Roman" w:hAnsi="Times New Roman"/>
          <w:sz w:val="28"/>
          <w:szCs w:val="28"/>
          <w:lang w:val="en-US"/>
        </w:rPr>
        <w:tab/>
        <w:t>12</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Bảng 3: Định mức về nhu cầu sử dụng thuốc thú y</w:t>
      </w:r>
      <w:r w:rsidRPr="003A4C35">
        <w:rPr>
          <w:rFonts w:ascii="Times New Roman" w:eastAsia="Times New Roman" w:hAnsi="Times New Roman"/>
          <w:sz w:val="28"/>
          <w:szCs w:val="28"/>
          <w:lang w:val="en-US"/>
        </w:rPr>
        <w:tab/>
        <w:t>12</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 xml:space="preserve">Bảng 4: Định mức về nhu cầu sử dụng vitamin cho gà </w:t>
      </w:r>
      <w:r w:rsidRPr="003A4C35">
        <w:rPr>
          <w:rFonts w:ascii="Times New Roman" w:eastAsia="Times New Roman" w:hAnsi="Times New Roman"/>
          <w:sz w:val="28"/>
          <w:szCs w:val="28"/>
          <w:lang w:val="en-US"/>
        </w:rPr>
        <w:tab/>
        <w:t>13</w:t>
      </w:r>
    </w:p>
    <w:p w:rsidR="003A4C35" w:rsidRPr="003A4C35" w:rsidRDefault="003A4C35" w:rsidP="003A4C35">
      <w:pPr>
        <w:tabs>
          <w:tab w:val="right" w:leader="dot" w:pos="9720"/>
        </w:tabs>
        <w:spacing w:before="60" w:after="120"/>
        <w:jc w:val="both"/>
        <w:rPr>
          <w:rFonts w:ascii="Times New Roman" w:hAnsi="Times New Roman"/>
          <w:sz w:val="28"/>
          <w:szCs w:val="28"/>
          <w:lang w:val="en-US"/>
        </w:rPr>
      </w:pPr>
      <w:r w:rsidRPr="003A4C35">
        <w:rPr>
          <w:rFonts w:ascii="Times New Roman" w:hAnsi="Times New Roman"/>
          <w:sz w:val="28"/>
          <w:szCs w:val="28"/>
          <w:lang w:val="vi-VN"/>
        </w:rPr>
        <w:t xml:space="preserve">Bảng </w:t>
      </w:r>
      <w:r w:rsidRPr="003A4C35">
        <w:rPr>
          <w:rFonts w:ascii="Times New Roman" w:hAnsi="Times New Roman"/>
          <w:sz w:val="28"/>
          <w:szCs w:val="28"/>
          <w:lang w:val="en-US"/>
        </w:rPr>
        <w:t>5</w:t>
      </w:r>
      <w:r w:rsidRPr="003A4C35">
        <w:rPr>
          <w:rFonts w:ascii="Times New Roman" w:hAnsi="Times New Roman"/>
          <w:sz w:val="28"/>
          <w:szCs w:val="28"/>
          <w:lang w:val="vi-VN"/>
        </w:rPr>
        <w:t>: Các hạng mục công trình</w:t>
      </w:r>
      <w:r w:rsidRPr="003A4C35">
        <w:rPr>
          <w:rFonts w:ascii="Times New Roman" w:hAnsi="Times New Roman"/>
          <w:sz w:val="28"/>
          <w:szCs w:val="28"/>
          <w:lang w:val="en-US"/>
        </w:rPr>
        <w:t xml:space="preserve"> của dự án</w:t>
      </w:r>
      <w:r w:rsidRPr="003A4C35">
        <w:rPr>
          <w:rFonts w:ascii="Times New Roman" w:hAnsi="Times New Roman"/>
          <w:sz w:val="28"/>
          <w:szCs w:val="28"/>
          <w:lang w:val="en-US"/>
        </w:rPr>
        <w:tab/>
        <w:t>15</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 xml:space="preserve">Bảng 6: Danh mục máy móc thiết bị dự kiến sử dụng của dự án  </w:t>
      </w:r>
      <w:r w:rsidRPr="003A4C35">
        <w:rPr>
          <w:rFonts w:ascii="Times New Roman" w:eastAsia="Times New Roman" w:hAnsi="Times New Roman"/>
          <w:sz w:val="28"/>
          <w:szCs w:val="28"/>
          <w:lang w:val="en-US"/>
        </w:rPr>
        <w:tab/>
        <w:t>17</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7: Tiến độ thực hiện </w:t>
      </w:r>
      <w:r w:rsidRPr="003A4C35">
        <w:rPr>
          <w:rFonts w:ascii="Times New Roman" w:eastAsia="Times New Roman" w:hAnsi="Times New Roman"/>
          <w:bCs/>
          <w:sz w:val="28"/>
          <w:szCs w:val="28"/>
          <w:lang w:val="en-US"/>
        </w:rPr>
        <w:tab/>
        <w:t>18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8: Các giai đoạn tổ chức thi công dự án </w:t>
      </w:r>
      <w:r w:rsidRPr="003A4C35">
        <w:rPr>
          <w:rFonts w:ascii="Times New Roman" w:eastAsia="Times New Roman" w:hAnsi="Times New Roman"/>
          <w:bCs/>
          <w:sz w:val="28"/>
          <w:szCs w:val="28"/>
          <w:lang w:val="en-US"/>
        </w:rPr>
        <w:tab/>
        <w:t>19</w:t>
      </w:r>
    </w:p>
    <w:p w:rsidR="003A4C35" w:rsidRPr="003A4C35" w:rsidRDefault="003A4C35" w:rsidP="003A4C35">
      <w:pPr>
        <w:tabs>
          <w:tab w:val="right" w:leader="dot" w:pos="9720"/>
        </w:tabs>
        <w:spacing w:before="60" w:after="120"/>
        <w:jc w:val="both"/>
        <w:rPr>
          <w:rFonts w:ascii="Times New Roman" w:eastAsia="Times New Roman" w:hAnsi="Times New Roman"/>
          <w:bCs/>
          <w:color w:val="000000"/>
          <w:sz w:val="28"/>
          <w:szCs w:val="28"/>
          <w:lang w:val="en-US"/>
        </w:rPr>
      </w:pPr>
      <w:r w:rsidRPr="003A4C35">
        <w:rPr>
          <w:rFonts w:ascii="Times New Roman" w:eastAsia="Times New Roman" w:hAnsi="Times New Roman"/>
          <w:bCs/>
          <w:color w:val="000000"/>
          <w:sz w:val="28"/>
          <w:szCs w:val="28"/>
          <w:lang w:val="en-US"/>
        </w:rPr>
        <w:t xml:space="preserve">Bảng 9: Kết quả phân tích nước dưới đất </w:t>
      </w:r>
      <w:r w:rsidRPr="003A4C35">
        <w:rPr>
          <w:rFonts w:ascii="Times New Roman" w:eastAsia="Times New Roman" w:hAnsi="Times New Roman"/>
          <w:bCs/>
          <w:color w:val="000000"/>
          <w:sz w:val="28"/>
          <w:szCs w:val="28"/>
          <w:lang w:val="en-US"/>
        </w:rPr>
        <w:tab/>
        <w:t>27</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10: Chất lượng môi trường không khí khu vực dự án  </w:t>
      </w:r>
      <w:r w:rsidRPr="003A4C35">
        <w:rPr>
          <w:rFonts w:ascii="Times New Roman" w:eastAsia="Times New Roman" w:hAnsi="Times New Roman"/>
          <w:bCs/>
          <w:sz w:val="28"/>
          <w:szCs w:val="28"/>
          <w:lang w:val="en-US"/>
        </w:rPr>
        <w:tab/>
        <w:t>28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11: Chất lượng đất khu vực dự án </w:t>
      </w:r>
      <w:r w:rsidRPr="003A4C35">
        <w:rPr>
          <w:rFonts w:ascii="Times New Roman" w:eastAsia="Times New Roman" w:hAnsi="Times New Roman"/>
          <w:bCs/>
          <w:sz w:val="28"/>
          <w:szCs w:val="28"/>
          <w:lang w:val="en-US"/>
        </w:rPr>
        <w:tab/>
        <w:t>28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12: Hệ số phát sinh bụi từ quá trình đào đất</w:t>
      </w:r>
      <w:r w:rsidRPr="003A4C35">
        <w:rPr>
          <w:rFonts w:ascii="Times New Roman" w:eastAsia="Times New Roman" w:hAnsi="Times New Roman"/>
          <w:bCs/>
          <w:sz w:val="28"/>
          <w:szCs w:val="28"/>
          <w:lang w:val="en-US"/>
        </w:rPr>
        <w:tab/>
        <w:t>30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13: Hệ số ô nhiễm không khí đối với </w:t>
      </w:r>
      <w:proofErr w:type="gramStart"/>
      <w:r w:rsidRPr="003A4C35">
        <w:rPr>
          <w:rFonts w:ascii="Times New Roman" w:eastAsia="Times New Roman" w:hAnsi="Times New Roman"/>
          <w:bCs/>
          <w:sz w:val="28"/>
          <w:szCs w:val="28"/>
          <w:lang w:val="en-US"/>
        </w:rPr>
        <w:t>xe</w:t>
      </w:r>
      <w:proofErr w:type="gramEnd"/>
      <w:r w:rsidRPr="003A4C35">
        <w:rPr>
          <w:rFonts w:ascii="Times New Roman" w:eastAsia="Times New Roman" w:hAnsi="Times New Roman"/>
          <w:bCs/>
          <w:sz w:val="28"/>
          <w:szCs w:val="28"/>
          <w:lang w:val="en-US"/>
        </w:rPr>
        <w:t xml:space="preserve"> tải</w:t>
      </w:r>
      <w:r w:rsidRPr="003A4C35">
        <w:rPr>
          <w:rFonts w:ascii="Times New Roman" w:eastAsia="Times New Roman" w:hAnsi="Times New Roman"/>
          <w:bCs/>
          <w:sz w:val="28"/>
          <w:szCs w:val="28"/>
          <w:lang w:val="en-US"/>
        </w:rPr>
        <w:tab/>
        <w:t>31</w:t>
      </w:r>
    </w:p>
    <w:p w:rsidR="003A4C35" w:rsidRPr="003A4C35" w:rsidRDefault="003A4C35" w:rsidP="003A4C35">
      <w:pPr>
        <w:tabs>
          <w:tab w:val="right" w:leader="dot" w:pos="9720"/>
        </w:tabs>
        <w:suppressAutoHyphens/>
        <w:spacing w:before="60" w:after="120"/>
        <w:jc w:val="both"/>
        <w:rPr>
          <w:rFonts w:ascii="Times New Roman" w:eastAsia="Times New Roman" w:hAnsi="Times New Roman"/>
          <w:sz w:val="28"/>
          <w:szCs w:val="28"/>
          <w:lang w:val="en-US" w:eastAsia="ar-SA"/>
        </w:rPr>
      </w:pPr>
      <w:r w:rsidRPr="003A4C35">
        <w:rPr>
          <w:rFonts w:ascii="Times New Roman" w:eastAsia="Times New Roman" w:hAnsi="Times New Roman"/>
          <w:sz w:val="28"/>
          <w:szCs w:val="28"/>
          <w:lang w:val="en-US" w:eastAsia="ar-SA"/>
        </w:rPr>
        <w:t>Bảng 14: Tải l</w:t>
      </w:r>
      <w:r w:rsidRPr="003A4C35">
        <w:rPr>
          <w:rFonts w:ascii="Times New Roman" w:eastAsia="Times New Roman" w:hAnsi="Times New Roman" w:hint="eastAsia"/>
          <w:sz w:val="28"/>
          <w:szCs w:val="28"/>
          <w:lang w:val="en-US" w:eastAsia="ar-SA"/>
        </w:rPr>
        <w:t>ư</w:t>
      </w:r>
      <w:r w:rsidRPr="003A4C35">
        <w:rPr>
          <w:rFonts w:ascii="Times New Roman" w:eastAsia="Times New Roman" w:hAnsi="Times New Roman"/>
          <w:sz w:val="28"/>
          <w:szCs w:val="28"/>
          <w:lang w:val="en-US" w:eastAsia="ar-SA"/>
        </w:rPr>
        <w:t>ợng trong quá trình khai hoang, vận chuyển vật liệu</w:t>
      </w:r>
      <w:r w:rsidRPr="003A4C35">
        <w:rPr>
          <w:rFonts w:ascii="Times New Roman" w:eastAsia="Times New Roman" w:hAnsi="Times New Roman"/>
          <w:sz w:val="28"/>
          <w:szCs w:val="28"/>
          <w:lang w:val="en-US" w:eastAsia="ar-SA"/>
        </w:rPr>
        <w:tab/>
        <w:t>31</w:t>
      </w:r>
    </w:p>
    <w:p w:rsidR="003A4C35" w:rsidRPr="003A4C35" w:rsidRDefault="003A4C35" w:rsidP="003A4C35">
      <w:pPr>
        <w:tabs>
          <w:tab w:val="right" w:leader="dot" w:pos="9720"/>
        </w:tabs>
        <w:suppressAutoHyphens/>
        <w:spacing w:before="60" w:after="120"/>
        <w:jc w:val="both"/>
        <w:rPr>
          <w:rFonts w:ascii="Times New Roman" w:eastAsia="Times New Roman" w:hAnsi="Times New Roman"/>
          <w:sz w:val="28"/>
          <w:szCs w:val="28"/>
          <w:lang w:val="en-US" w:eastAsia="ar-SA"/>
        </w:rPr>
      </w:pPr>
      <w:r w:rsidRPr="003A4C35">
        <w:rPr>
          <w:rFonts w:ascii="Times New Roman" w:eastAsia="Times New Roman" w:hAnsi="Times New Roman"/>
          <w:sz w:val="28"/>
          <w:szCs w:val="28"/>
          <w:lang w:val="en-US" w:eastAsia="ar-SA"/>
        </w:rPr>
        <w:t>Bảng 15: Mức ồn các thiết bị c</w:t>
      </w:r>
      <w:r w:rsidRPr="003A4C35">
        <w:rPr>
          <w:rFonts w:ascii="Times New Roman" w:eastAsia="Times New Roman" w:hAnsi="Times New Roman" w:hint="eastAsia"/>
          <w:sz w:val="28"/>
          <w:szCs w:val="28"/>
          <w:lang w:val="en-US" w:eastAsia="ar-SA"/>
        </w:rPr>
        <w:t>ơ</w:t>
      </w:r>
      <w:r w:rsidRPr="003A4C35">
        <w:rPr>
          <w:rFonts w:ascii="Times New Roman" w:eastAsia="Times New Roman" w:hAnsi="Times New Roman"/>
          <w:sz w:val="28"/>
          <w:szCs w:val="28"/>
          <w:lang w:val="en-US" w:eastAsia="ar-SA"/>
        </w:rPr>
        <w:t xml:space="preserve"> giới</w:t>
      </w:r>
      <w:r w:rsidRPr="003A4C35">
        <w:rPr>
          <w:rFonts w:ascii="Times New Roman" w:eastAsia="Times New Roman" w:hAnsi="Times New Roman"/>
          <w:sz w:val="28"/>
          <w:szCs w:val="28"/>
          <w:lang w:val="en-US" w:eastAsia="ar-SA"/>
        </w:rPr>
        <w:tab/>
        <w:t>32</w:t>
      </w:r>
    </w:p>
    <w:p w:rsidR="003A4C35" w:rsidRPr="003A4C35" w:rsidRDefault="003A4C35" w:rsidP="003A4C35">
      <w:pPr>
        <w:tabs>
          <w:tab w:val="right" w:leader="dot" w:pos="9720"/>
        </w:tabs>
        <w:suppressAutoHyphens/>
        <w:spacing w:before="60" w:after="120"/>
        <w:jc w:val="both"/>
        <w:rPr>
          <w:rFonts w:ascii="Times New Roman" w:eastAsia="Times New Roman" w:hAnsi="Times New Roman"/>
          <w:bCs/>
          <w:color w:val="000000"/>
          <w:sz w:val="28"/>
          <w:szCs w:val="28"/>
          <w:lang w:val="en-US" w:eastAsia="ar-SA"/>
        </w:rPr>
      </w:pPr>
      <w:r w:rsidRPr="003A4C35">
        <w:rPr>
          <w:rFonts w:ascii="Times New Roman" w:eastAsia="Times New Roman" w:hAnsi="Times New Roman"/>
          <w:bCs/>
          <w:color w:val="000000"/>
          <w:sz w:val="28"/>
          <w:szCs w:val="28"/>
          <w:lang w:val="en-US" w:eastAsia="ar-SA"/>
        </w:rPr>
        <w:t>Bảng 16: Hệ số, tải lượng ô nhiễm do đốt dầu DO từ các phương tiện vận chuyển</w:t>
      </w:r>
      <w:r w:rsidRPr="003A4C35">
        <w:rPr>
          <w:rFonts w:ascii="Times New Roman" w:eastAsia="Times New Roman" w:hAnsi="Times New Roman"/>
          <w:bCs/>
          <w:color w:val="000000"/>
          <w:sz w:val="28"/>
          <w:szCs w:val="28"/>
          <w:lang w:val="en-US" w:eastAsia="ar-SA"/>
        </w:rPr>
        <w:tab/>
        <w:t>34</w:t>
      </w:r>
    </w:p>
    <w:p w:rsidR="003A4C35" w:rsidRPr="003A4C35" w:rsidRDefault="003A4C35" w:rsidP="003A4C35">
      <w:pPr>
        <w:tabs>
          <w:tab w:val="right" w:leader="dot" w:pos="9720"/>
        </w:tabs>
        <w:suppressAutoHyphens/>
        <w:spacing w:before="60" w:after="120"/>
        <w:jc w:val="both"/>
        <w:rPr>
          <w:rFonts w:ascii="Times New Roman" w:eastAsia="Times New Roman" w:hAnsi="Times New Roman"/>
          <w:sz w:val="28"/>
          <w:szCs w:val="28"/>
          <w:lang w:val="en-US" w:eastAsia="ar-SA"/>
        </w:rPr>
      </w:pPr>
      <w:r w:rsidRPr="003A4C35">
        <w:rPr>
          <w:rFonts w:ascii="Times New Roman" w:eastAsia="Times New Roman" w:hAnsi="Times New Roman"/>
          <w:sz w:val="28"/>
          <w:szCs w:val="28"/>
          <w:lang w:val="en-US" w:eastAsia="ar-SA"/>
        </w:rPr>
        <w:t>Bảng 17: Nồng độ các khí ô nhiễm trong khí thải của phương tiện vận chuyển</w:t>
      </w:r>
      <w:r w:rsidRPr="003A4C35">
        <w:rPr>
          <w:rFonts w:ascii="Times New Roman" w:eastAsia="Times New Roman" w:hAnsi="Times New Roman"/>
          <w:sz w:val="28"/>
          <w:szCs w:val="28"/>
          <w:lang w:val="en-US" w:eastAsia="ar-SA"/>
        </w:rPr>
        <w:tab/>
        <w:t>34</w:t>
      </w:r>
    </w:p>
    <w:p w:rsidR="003A4C35" w:rsidRPr="003A4C35" w:rsidRDefault="003A4C35" w:rsidP="003A4C35">
      <w:pPr>
        <w:tabs>
          <w:tab w:val="right" w:leader="dot" w:pos="9720"/>
        </w:tabs>
        <w:suppressAutoHyphens/>
        <w:spacing w:before="60" w:after="120"/>
        <w:jc w:val="both"/>
        <w:rPr>
          <w:rFonts w:ascii="Times New Roman" w:eastAsia="Times New Roman" w:hAnsi="Times New Roman"/>
          <w:sz w:val="28"/>
          <w:szCs w:val="28"/>
          <w:lang w:val="en-US" w:eastAsia="ar-SA"/>
        </w:rPr>
      </w:pPr>
      <w:r w:rsidRPr="003A4C35">
        <w:rPr>
          <w:rFonts w:ascii="Times New Roman" w:eastAsia="Times New Roman" w:hAnsi="Times New Roman"/>
          <w:sz w:val="28"/>
          <w:szCs w:val="28"/>
          <w:lang w:val="en-US" w:eastAsia="ar-SA"/>
        </w:rPr>
        <w:t>Bảng 18: Hệ số và tải l</w:t>
      </w:r>
      <w:r w:rsidRPr="003A4C35">
        <w:rPr>
          <w:rFonts w:ascii="Times New Roman" w:eastAsia="Times New Roman" w:hAnsi="Times New Roman" w:hint="eastAsia"/>
          <w:sz w:val="28"/>
          <w:szCs w:val="28"/>
          <w:lang w:val="en-US" w:eastAsia="ar-SA"/>
        </w:rPr>
        <w:t>ư</w:t>
      </w:r>
      <w:r w:rsidRPr="003A4C35">
        <w:rPr>
          <w:rFonts w:ascii="Times New Roman" w:eastAsia="Times New Roman" w:hAnsi="Times New Roman"/>
          <w:sz w:val="28"/>
          <w:szCs w:val="28"/>
          <w:lang w:val="en-US" w:eastAsia="ar-SA"/>
        </w:rPr>
        <w:t>ợng ô nhiễm do đốt dầu DO của các ph</w:t>
      </w:r>
      <w:r w:rsidRPr="003A4C35">
        <w:rPr>
          <w:rFonts w:ascii="Times New Roman" w:eastAsia="Times New Roman" w:hAnsi="Times New Roman" w:hint="eastAsia"/>
          <w:sz w:val="28"/>
          <w:szCs w:val="28"/>
          <w:lang w:val="en-US" w:eastAsia="ar-SA"/>
        </w:rPr>
        <w:t>ươ</w:t>
      </w:r>
      <w:r w:rsidRPr="003A4C35">
        <w:rPr>
          <w:rFonts w:ascii="Times New Roman" w:eastAsia="Times New Roman" w:hAnsi="Times New Roman"/>
          <w:sz w:val="28"/>
          <w:szCs w:val="28"/>
          <w:lang w:val="en-US" w:eastAsia="ar-SA"/>
        </w:rPr>
        <w:t>ng tiện thi công</w:t>
      </w:r>
      <w:r w:rsidRPr="003A4C35">
        <w:rPr>
          <w:rFonts w:ascii="Times New Roman" w:eastAsia="Times New Roman" w:hAnsi="Times New Roman"/>
          <w:sz w:val="28"/>
          <w:szCs w:val="28"/>
          <w:lang w:val="en-US" w:eastAsia="ar-SA"/>
        </w:rPr>
        <w:tab/>
        <w:t>35</w:t>
      </w:r>
    </w:p>
    <w:p w:rsidR="003A4C35" w:rsidRPr="003A4C35" w:rsidRDefault="003A4C35" w:rsidP="003A4C35">
      <w:pPr>
        <w:tabs>
          <w:tab w:val="right" w:leader="dot" w:pos="9720"/>
        </w:tabs>
        <w:suppressAutoHyphens/>
        <w:spacing w:before="60" w:after="120"/>
        <w:jc w:val="both"/>
        <w:rPr>
          <w:rFonts w:ascii="Times New Roman" w:eastAsia="Times New Roman" w:hAnsi="Times New Roman"/>
          <w:sz w:val="28"/>
          <w:szCs w:val="28"/>
          <w:lang w:val="en-US" w:eastAsia="ar-SA"/>
        </w:rPr>
      </w:pPr>
      <w:r w:rsidRPr="003A4C35">
        <w:rPr>
          <w:rFonts w:ascii="Times New Roman" w:eastAsia="Times New Roman" w:hAnsi="Times New Roman"/>
          <w:sz w:val="28"/>
          <w:szCs w:val="28"/>
          <w:lang w:val="en-US" w:eastAsia="ar-SA"/>
        </w:rPr>
        <w:t>Bảng 19: Thành phần của dầu DO (0</w:t>
      </w:r>
      <w:proofErr w:type="gramStart"/>
      <w:r w:rsidRPr="003A4C35">
        <w:rPr>
          <w:rFonts w:ascii="Times New Roman" w:eastAsia="Times New Roman" w:hAnsi="Times New Roman"/>
          <w:sz w:val="28"/>
          <w:szCs w:val="28"/>
          <w:lang w:val="en-US" w:eastAsia="ar-SA"/>
        </w:rPr>
        <w:t>,05</w:t>
      </w:r>
      <w:proofErr w:type="gramEnd"/>
      <w:r w:rsidRPr="003A4C35">
        <w:rPr>
          <w:rFonts w:ascii="Times New Roman" w:eastAsia="Times New Roman" w:hAnsi="Times New Roman"/>
          <w:sz w:val="28"/>
          <w:szCs w:val="28"/>
          <w:lang w:val="en-US" w:eastAsia="ar-SA"/>
        </w:rPr>
        <w:t>%S)</w:t>
      </w:r>
      <w:r w:rsidRPr="003A4C35">
        <w:rPr>
          <w:rFonts w:ascii="Times New Roman" w:eastAsia="Times New Roman" w:hAnsi="Times New Roman"/>
          <w:sz w:val="28"/>
          <w:szCs w:val="28"/>
          <w:lang w:val="en-US" w:eastAsia="ar-SA"/>
        </w:rPr>
        <w:tab/>
        <w:t>35</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20: Nồng độ các khí ô nhiễm của các phương tiện thi công</w:t>
      </w:r>
      <w:r w:rsidRPr="003A4C35">
        <w:rPr>
          <w:rFonts w:ascii="Times New Roman" w:eastAsia="Times New Roman" w:hAnsi="Times New Roman"/>
          <w:bCs/>
          <w:sz w:val="28"/>
          <w:szCs w:val="28"/>
          <w:lang w:val="en-US"/>
        </w:rPr>
        <w:tab/>
        <w:t>36</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21: Khí thải từ quá trình hàn, cắt cơ khí</w:t>
      </w:r>
      <w:r w:rsidRPr="003A4C35">
        <w:rPr>
          <w:rFonts w:ascii="Times New Roman" w:eastAsia="Times New Roman" w:hAnsi="Times New Roman"/>
          <w:bCs/>
          <w:sz w:val="28"/>
          <w:szCs w:val="28"/>
          <w:lang w:val="en-US"/>
        </w:rPr>
        <w:tab/>
        <w:t>37</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22:</w:t>
      </w:r>
      <w:r w:rsidRPr="003A4C35">
        <w:rPr>
          <w:rFonts w:eastAsia="Times New Roman"/>
          <w:b/>
          <w:lang w:val="en-US"/>
        </w:rPr>
        <w:t xml:space="preserve"> </w:t>
      </w:r>
      <w:r w:rsidRPr="003A4C35">
        <w:rPr>
          <w:rFonts w:ascii="Times New Roman" w:eastAsia="Times New Roman" w:hAnsi="Times New Roman"/>
          <w:bCs/>
          <w:sz w:val="28"/>
          <w:szCs w:val="28"/>
          <w:lang w:val="en-US"/>
        </w:rPr>
        <w:t>Hệ số ô nhiễm trong quá trình s</w:t>
      </w:r>
      <w:r w:rsidRPr="003A4C35">
        <w:rPr>
          <w:rFonts w:ascii="Times New Roman" w:eastAsia="Times New Roman" w:hAnsi="Times New Roman" w:hint="eastAsia"/>
          <w:bCs/>
          <w:sz w:val="28"/>
          <w:szCs w:val="28"/>
          <w:lang w:val="en-US"/>
        </w:rPr>
        <w:t>ơ</w:t>
      </w:r>
      <w:r w:rsidRPr="003A4C35">
        <w:rPr>
          <w:rFonts w:ascii="Times New Roman" w:eastAsia="Times New Roman" w:hAnsi="Times New Roman"/>
          <w:bCs/>
          <w:sz w:val="28"/>
          <w:szCs w:val="28"/>
          <w:lang w:val="en-US"/>
        </w:rPr>
        <w:t>n</w:t>
      </w:r>
      <w:r w:rsidRPr="003A4C35">
        <w:rPr>
          <w:rFonts w:ascii="Times New Roman" w:eastAsia="Times New Roman" w:hAnsi="Times New Roman"/>
          <w:bCs/>
          <w:sz w:val="28"/>
          <w:szCs w:val="28"/>
          <w:lang w:val="en-US"/>
        </w:rPr>
        <w:tab/>
        <w:t>38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23:</w:t>
      </w:r>
      <w:r w:rsidRPr="003A4C35">
        <w:rPr>
          <w:rFonts w:eastAsia="Times New Roman"/>
          <w:b/>
          <w:lang w:val="en-US"/>
        </w:rPr>
        <w:t xml:space="preserve"> </w:t>
      </w:r>
      <w:r w:rsidRPr="003A4C35">
        <w:rPr>
          <w:rFonts w:ascii="Times New Roman" w:eastAsia="Times New Roman" w:hAnsi="Times New Roman"/>
          <w:bCs/>
          <w:sz w:val="28"/>
          <w:szCs w:val="28"/>
          <w:lang w:val="en-US"/>
        </w:rPr>
        <w:t xml:space="preserve">Thành phần nước mưa chảy tràn </w:t>
      </w:r>
      <w:r w:rsidRPr="003A4C35">
        <w:rPr>
          <w:rFonts w:ascii="Times New Roman" w:eastAsia="Times New Roman" w:hAnsi="Times New Roman"/>
          <w:bCs/>
          <w:sz w:val="28"/>
          <w:szCs w:val="28"/>
          <w:lang w:val="en-US"/>
        </w:rPr>
        <w:tab/>
        <w:t>39</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24: Nồng độ ô nhiễm trong nước thải sinh hoạt giai đoạn xây dựng</w:t>
      </w:r>
      <w:r w:rsidRPr="003A4C35">
        <w:rPr>
          <w:rFonts w:ascii="Times New Roman" w:eastAsia="Times New Roman" w:hAnsi="Times New Roman"/>
          <w:bCs/>
          <w:sz w:val="28"/>
          <w:szCs w:val="28"/>
          <w:lang w:val="en-US"/>
        </w:rPr>
        <w:tab/>
        <w:t>40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25: Khối lượng chất thải nguy hại phát sinh</w:t>
      </w:r>
      <w:r w:rsidRPr="003A4C35">
        <w:rPr>
          <w:rFonts w:ascii="Times New Roman" w:eastAsia="Times New Roman" w:hAnsi="Times New Roman"/>
          <w:bCs/>
          <w:sz w:val="28"/>
          <w:szCs w:val="28"/>
          <w:lang w:val="en-US"/>
        </w:rPr>
        <w:tab/>
        <w:t>42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26: Mức ồn từ các thiết bị thi công và </w:t>
      </w:r>
      <w:proofErr w:type="gramStart"/>
      <w:r w:rsidRPr="003A4C35">
        <w:rPr>
          <w:rFonts w:ascii="Times New Roman" w:eastAsia="Times New Roman" w:hAnsi="Times New Roman"/>
          <w:bCs/>
          <w:sz w:val="28"/>
          <w:szCs w:val="28"/>
          <w:lang w:val="en-US"/>
        </w:rPr>
        <w:t>theo</w:t>
      </w:r>
      <w:proofErr w:type="gramEnd"/>
      <w:r w:rsidRPr="003A4C35">
        <w:rPr>
          <w:rFonts w:ascii="Times New Roman" w:eastAsia="Times New Roman" w:hAnsi="Times New Roman"/>
          <w:bCs/>
          <w:sz w:val="28"/>
          <w:szCs w:val="28"/>
          <w:lang w:val="en-US"/>
        </w:rPr>
        <w:t xml:space="preserve"> khoảng cách ảnh hưởng</w:t>
      </w:r>
      <w:r w:rsidRPr="003A4C35">
        <w:rPr>
          <w:rFonts w:ascii="Times New Roman" w:eastAsia="Times New Roman" w:hAnsi="Times New Roman"/>
          <w:bCs/>
          <w:sz w:val="28"/>
          <w:szCs w:val="28"/>
          <w:lang w:val="en-US"/>
        </w:rPr>
        <w:tab/>
        <w:t>43</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27: Tai nạn </w:t>
      </w:r>
      <w:proofErr w:type="gramStart"/>
      <w:r w:rsidRPr="003A4C35">
        <w:rPr>
          <w:rFonts w:ascii="Times New Roman" w:eastAsia="Times New Roman" w:hAnsi="Times New Roman"/>
          <w:bCs/>
          <w:sz w:val="28"/>
          <w:szCs w:val="28"/>
          <w:lang w:val="en-US"/>
        </w:rPr>
        <w:t>lao</w:t>
      </w:r>
      <w:proofErr w:type="gramEnd"/>
      <w:r w:rsidRPr="003A4C35">
        <w:rPr>
          <w:rFonts w:ascii="Times New Roman" w:eastAsia="Times New Roman" w:hAnsi="Times New Roman"/>
          <w:bCs/>
          <w:sz w:val="28"/>
          <w:szCs w:val="28"/>
          <w:lang w:val="en-US"/>
        </w:rPr>
        <w:t xml:space="preserve"> động và nguyên nhân chủ yếu của các tai nạn</w:t>
      </w:r>
      <w:r w:rsidRPr="003A4C35">
        <w:rPr>
          <w:rFonts w:ascii="Times New Roman" w:eastAsia="Times New Roman" w:hAnsi="Times New Roman"/>
          <w:bCs/>
          <w:sz w:val="28"/>
          <w:szCs w:val="28"/>
          <w:lang w:val="en-US"/>
        </w:rPr>
        <w:tab/>
        <w:t>45</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28: Tải lượng ô nhiễm  </w:t>
      </w:r>
      <w:r w:rsidRPr="003A4C35">
        <w:rPr>
          <w:rFonts w:ascii="Times New Roman" w:eastAsia="Times New Roman" w:hAnsi="Times New Roman"/>
          <w:bCs/>
          <w:sz w:val="28"/>
          <w:szCs w:val="28"/>
          <w:lang w:val="en-US"/>
        </w:rPr>
        <w:tab/>
        <w:t>55</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29: Hệ số tính toán lượng khí phát sinh  </w:t>
      </w:r>
      <w:r w:rsidRPr="003A4C35">
        <w:rPr>
          <w:rFonts w:ascii="Times New Roman" w:eastAsia="Times New Roman" w:hAnsi="Times New Roman"/>
          <w:bCs/>
          <w:sz w:val="28"/>
          <w:szCs w:val="28"/>
          <w:lang w:val="en-US"/>
        </w:rPr>
        <w:tab/>
        <w:t>56</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30: Nồng độ các chất ô nhiễm trong n</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ớc m</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a</w:t>
      </w:r>
      <w:r w:rsidRPr="003A4C35">
        <w:rPr>
          <w:rFonts w:ascii="Times New Roman" w:eastAsia="Times New Roman" w:hAnsi="Times New Roman"/>
          <w:bCs/>
          <w:sz w:val="28"/>
          <w:szCs w:val="28"/>
          <w:lang w:val="en-US"/>
        </w:rPr>
        <w:tab/>
        <w:t>59</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lastRenderedPageBreak/>
        <w:t xml:space="preserve">Bảng 31: Hệ số ô nhiễm trong nước thải sinh hoạt do mỗi người hàng ngày đưa vào môi trường trong giai đoạn hoạt động  </w:t>
      </w:r>
      <w:r w:rsidRPr="003A4C35">
        <w:rPr>
          <w:rFonts w:ascii="Times New Roman" w:eastAsia="Times New Roman" w:hAnsi="Times New Roman"/>
          <w:bCs/>
          <w:sz w:val="28"/>
          <w:szCs w:val="28"/>
          <w:lang w:val="en-US"/>
        </w:rPr>
        <w:tab/>
        <w:t>60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32: Dự báo tải trọng ô nhiễm trong nước thải do vật nuôi thải ra  </w:t>
      </w:r>
      <w:r w:rsidRPr="003A4C35">
        <w:rPr>
          <w:rFonts w:ascii="Times New Roman" w:eastAsia="Times New Roman" w:hAnsi="Times New Roman"/>
          <w:bCs/>
          <w:sz w:val="28"/>
          <w:szCs w:val="28"/>
          <w:lang w:val="en-US"/>
        </w:rPr>
        <w:tab/>
        <w:t>60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33: Nồng độ các chất ô nhiễm trong nước thải chăn nuôi </w:t>
      </w:r>
      <w:r w:rsidRPr="003A4C35">
        <w:rPr>
          <w:rFonts w:ascii="Times New Roman" w:eastAsia="Times New Roman" w:hAnsi="Times New Roman"/>
          <w:bCs/>
          <w:sz w:val="28"/>
          <w:szCs w:val="28"/>
          <w:lang w:val="en-US"/>
        </w:rPr>
        <w:tab/>
        <w:t xml:space="preserve"> 61</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34: Khối lượng chất thải chăn nuôi </w:t>
      </w:r>
      <w:proofErr w:type="gramStart"/>
      <w:r w:rsidRPr="003A4C35">
        <w:rPr>
          <w:rFonts w:ascii="Times New Roman" w:eastAsia="Times New Roman" w:hAnsi="Times New Roman"/>
          <w:bCs/>
          <w:sz w:val="28"/>
          <w:szCs w:val="28"/>
          <w:lang w:val="en-US"/>
        </w:rPr>
        <w:t>theo</w:t>
      </w:r>
      <w:proofErr w:type="gramEnd"/>
      <w:r w:rsidRPr="003A4C35">
        <w:rPr>
          <w:rFonts w:ascii="Times New Roman" w:eastAsia="Times New Roman" w:hAnsi="Times New Roman"/>
          <w:bCs/>
          <w:sz w:val="28"/>
          <w:szCs w:val="28"/>
          <w:lang w:val="en-US"/>
        </w:rPr>
        <w:t xml:space="preserve"> từng giai đoạn tại trang trại trong giai đoạn vận hành  </w:t>
      </w:r>
      <w:r w:rsidRPr="003A4C35">
        <w:rPr>
          <w:rFonts w:ascii="Times New Roman" w:eastAsia="Times New Roman" w:hAnsi="Times New Roman"/>
          <w:bCs/>
          <w:sz w:val="28"/>
          <w:szCs w:val="28"/>
          <w:lang w:val="en-US"/>
        </w:rPr>
        <w:tab/>
        <w:t>62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nl-NL"/>
        </w:rPr>
      </w:pPr>
      <w:r w:rsidRPr="003A4C35">
        <w:rPr>
          <w:rFonts w:ascii="Times New Roman" w:eastAsia="Times New Roman" w:hAnsi="Times New Roman"/>
          <w:bCs/>
          <w:sz w:val="28"/>
          <w:szCs w:val="28"/>
          <w:lang w:val="nl-NL"/>
        </w:rPr>
        <w:t>Bảng 35: Danh sách phát sinh chất thải rắn tại trang trại</w:t>
      </w:r>
      <w:r w:rsidRPr="003A4C35">
        <w:rPr>
          <w:rFonts w:ascii="Times New Roman" w:eastAsia="Times New Roman" w:hAnsi="Times New Roman"/>
          <w:bCs/>
          <w:sz w:val="28"/>
          <w:szCs w:val="28"/>
          <w:lang w:val="nl-NL"/>
        </w:rPr>
        <w:tab/>
        <w:t>64</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36: Danh sách khối l</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 xml:space="preserve">ợng chất thải phát sinh  </w:t>
      </w:r>
      <w:r w:rsidRPr="003A4C35">
        <w:rPr>
          <w:rFonts w:ascii="Times New Roman" w:eastAsia="Times New Roman" w:hAnsi="Times New Roman"/>
          <w:bCs/>
          <w:sz w:val="28"/>
          <w:szCs w:val="28"/>
          <w:lang w:val="en-US"/>
        </w:rPr>
        <w:tab/>
        <w:t>64</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37: Tiêu chuẩn tiếng ồn tại khu vực làm việc trong c</w:t>
      </w:r>
      <w:r w:rsidRPr="003A4C35">
        <w:rPr>
          <w:rFonts w:ascii="Times New Roman" w:eastAsia="Times New Roman" w:hAnsi="Times New Roman" w:hint="eastAsia"/>
          <w:bCs/>
          <w:sz w:val="28"/>
          <w:szCs w:val="28"/>
          <w:lang w:val="en-US"/>
        </w:rPr>
        <w:t>ơ</w:t>
      </w:r>
      <w:r w:rsidRPr="003A4C35">
        <w:rPr>
          <w:rFonts w:ascii="Times New Roman" w:eastAsia="Times New Roman" w:hAnsi="Times New Roman"/>
          <w:bCs/>
          <w:sz w:val="28"/>
          <w:szCs w:val="28"/>
          <w:lang w:val="en-US"/>
        </w:rPr>
        <w:t xml:space="preserve"> sở  </w:t>
      </w:r>
      <w:r w:rsidRPr="003A4C35">
        <w:rPr>
          <w:rFonts w:ascii="Times New Roman" w:eastAsia="Times New Roman" w:hAnsi="Times New Roman"/>
          <w:bCs/>
          <w:sz w:val="28"/>
          <w:szCs w:val="28"/>
          <w:lang w:val="en-US"/>
        </w:rPr>
        <w:tab/>
        <w:t>65</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38: Các hạng mục của hệ thống xử lý n</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 xml:space="preserve">ớc thải chăn nuôi </w:t>
      </w:r>
      <w:r w:rsidRPr="003A4C35">
        <w:rPr>
          <w:rFonts w:ascii="Times New Roman" w:eastAsia="Times New Roman" w:hAnsi="Times New Roman"/>
          <w:bCs/>
          <w:sz w:val="28"/>
          <w:szCs w:val="28"/>
          <w:lang w:val="en-US"/>
        </w:rPr>
        <w:tab/>
        <w:t>74</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39: </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ớc tinh kinh phí bảo vệ môi tr</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ờng giai đoạn hoạt động dự án</w:t>
      </w:r>
      <w:r w:rsidRPr="003A4C35">
        <w:rPr>
          <w:rFonts w:ascii="Times New Roman" w:eastAsia="Times New Roman" w:hAnsi="Times New Roman"/>
          <w:bCs/>
          <w:sz w:val="28"/>
          <w:szCs w:val="28"/>
          <w:lang w:val="en-US"/>
        </w:rPr>
        <w:tab/>
        <w:t>81</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40: Bộ máy quản lý, vận hành các công trình bảo vệ môi trường</w:t>
      </w:r>
      <w:r w:rsidRPr="003A4C35">
        <w:rPr>
          <w:rFonts w:ascii="Times New Roman" w:eastAsia="Times New Roman" w:hAnsi="Times New Roman"/>
          <w:bCs/>
          <w:sz w:val="28"/>
          <w:szCs w:val="28"/>
          <w:lang w:val="en-US"/>
        </w:rPr>
        <w:tab/>
        <w:t>82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41: Nhận xét về độ tin cậy của các đánh giá tác động môi trường  </w:t>
      </w:r>
      <w:r w:rsidRPr="003A4C35">
        <w:rPr>
          <w:rFonts w:ascii="Times New Roman" w:eastAsia="Times New Roman" w:hAnsi="Times New Roman"/>
          <w:bCs/>
          <w:sz w:val="28"/>
          <w:szCs w:val="28"/>
          <w:lang w:val="en-US"/>
        </w:rPr>
        <w:tab/>
        <w:t>83</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42: Các chất ô nhiễm và giá trị giới hạn của nước thải sinh hoạt  </w:t>
      </w:r>
      <w:r w:rsidRPr="003A4C35">
        <w:rPr>
          <w:rFonts w:ascii="Times New Roman" w:eastAsia="Times New Roman" w:hAnsi="Times New Roman"/>
          <w:bCs/>
          <w:sz w:val="28"/>
          <w:szCs w:val="28"/>
          <w:lang w:val="en-US"/>
        </w:rPr>
        <w:tab/>
        <w:t>88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43 Các chất ô nhiễm và giá trị giới hạn của nước thải chăn nuôi</w:t>
      </w:r>
      <w:r w:rsidRPr="003A4C35">
        <w:rPr>
          <w:rFonts w:ascii="Times New Roman" w:eastAsia="Times New Roman" w:hAnsi="Times New Roman"/>
          <w:bCs/>
          <w:sz w:val="28"/>
          <w:szCs w:val="28"/>
          <w:lang w:val="en-US"/>
        </w:rPr>
        <w:tab/>
        <w:t>88</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Bảng 44: Các chất ô nhiễm và giá trị giới hạn của khí thải</w:t>
      </w:r>
      <w:r w:rsidRPr="003A4C35">
        <w:rPr>
          <w:rFonts w:ascii="Times New Roman" w:eastAsia="Times New Roman" w:hAnsi="Times New Roman"/>
          <w:sz w:val="28"/>
          <w:szCs w:val="28"/>
          <w:lang w:val="en-US"/>
        </w:rPr>
        <w:tab/>
        <w:t>90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45: Giá trị giới hạn đối với bụi và khí thải tại các nguồn thải</w:t>
      </w:r>
      <w:r w:rsidRPr="003A4C35">
        <w:rPr>
          <w:rFonts w:ascii="Times New Roman" w:eastAsia="Times New Roman" w:hAnsi="Times New Roman"/>
          <w:bCs/>
          <w:sz w:val="28"/>
          <w:szCs w:val="28"/>
          <w:lang w:val="en-US"/>
        </w:rPr>
        <w:tab/>
        <w:t>90</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46: Giá trị giới hạn đối với độ ồn</w:t>
      </w:r>
      <w:r w:rsidRPr="003A4C35">
        <w:rPr>
          <w:rFonts w:ascii="Times New Roman" w:eastAsia="Times New Roman" w:hAnsi="Times New Roman"/>
          <w:bCs/>
          <w:sz w:val="28"/>
          <w:szCs w:val="28"/>
          <w:lang w:val="en-US"/>
        </w:rPr>
        <w:tab/>
        <w:t>92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47: Giá trị giới hạn đối với độ rung</w:t>
      </w:r>
      <w:r w:rsidRPr="003A4C35">
        <w:rPr>
          <w:rFonts w:ascii="Times New Roman" w:eastAsia="Times New Roman" w:hAnsi="Times New Roman"/>
          <w:bCs/>
          <w:sz w:val="28"/>
          <w:szCs w:val="28"/>
          <w:lang w:val="en-US"/>
        </w:rPr>
        <w:tab/>
        <w:t>92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48: Khối lượng chất thải rắn sinh hoạt phát sinh  </w:t>
      </w:r>
      <w:r w:rsidRPr="003A4C35">
        <w:rPr>
          <w:rFonts w:ascii="Times New Roman" w:eastAsia="Times New Roman" w:hAnsi="Times New Roman"/>
          <w:bCs/>
          <w:sz w:val="28"/>
          <w:szCs w:val="28"/>
          <w:lang w:val="en-US"/>
        </w:rPr>
        <w:tab/>
        <w:t>92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49: Khối lượng chất thải rắn thông thường phát sinh  </w:t>
      </w:r>
      <w:r w:rsidRPr="003A4C35">
        <w:rPr>
          <w:rFonts w:ascii="Times New Roman" w:eastAsia="Times New Roman" w:hAnsi="Times New Roman"/>
          <w:bCs/>
          <w:sz w:val="28"/>
          <w:szCs w:val="28"/>
          <w:lang w:val="en-US"/>
        </w:rPr>
        <w:tab/>
        <w:t>92</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50: Khối l</w:t>
      </w:r>
      <w:r w:rsidRPr="003A4C35">
        <w:rPr>
          <w:rFonts w:ascii="Times New Roman" w:eastAsia="Times New Roman" w:hAnsi="Times New Roman" w:hint="eastAsia"/>
          <w:bCs/>
          <w:sz w:val="28"/>
          <w:szCs w:val="28"/>
          <w:lang w:val="en-US"/>
        </w:rPr>
        <w:t>ư</w:t>
      </w:r>
      <w:r w:rsidRPr="003A4C35">
        <w:rPr>
          <w:rFonts w:ascii="Times New Roman" w:eastAsia="Times New Roman" w:hAnsi="Times New Roman"/>
          <w:bCs/>
          <w:sz w:val="28"/>
          <w:szCs w:val="28"/>
          <w:lang w:val="en-US"/>
        </w:rPr>
        <w:t>ợng chất thải nguy hại phát sinh</w:t>
      </w:r>
      <w:r w:rsidRPr="003A4C35">
        <w:rPr>
          <w:rFonts w:ascii="Times New Roman" w:eastAsia="Times New Roman" w:hAnsi="Times New Roman"/>
          <w:bCs/>
          <w:sz w:val="28"/>
          <w:szCs w:val="28"/>
          <w:lang w:val="en-US"/>
        </w:rPr>
        <w:tab/>
        <w:t>93</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51: Kế hoạch vận hành, thử nghiệm hệ thống xử lý khí thải  </w:t>
      </w:r>
      <w:r w:rsidRPr="003A4C35">
        <w:rPr>
          <w:rFonts w:ascii="Times New Roman" w:eastAsia="Times New Roman" w:hAnsi="Times New Roman"/>
          <w:bCs/>
          <w:sz w:val="28"/>
          <w:szCs w:val="28"/>
          <w:lang w:val="en-US"/>
        </w:rPr>
        <w:tab/>
        <w:t>96</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Bảng 52: Chương trình quan trắc môi trường định kỳ </w:t>
      </w:r>
      <w:r w:rsidRPr="003A4C35">
        <w:rPr>
          <w:rFonts w:ascii="Times New Roman" w:eastAsia="Times New Roman" w:hAnsi="Times New Roman"/>
          <w:bCs/>
          <w:sz w:val="28"/>
          <w:szCs w:val="28"/>
          <w:lang w:val="en-US"/>
        </w:rPr>
        <w:tab/>
        <w:t xml:space="preserve"> 98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Bảng 53: Kinh phí thực hiện quan trắc môi trường hàng năm của dự án</w:t>
      </w:r>
      <w:r w:rsidRPr="003A4C35">
        <w:rPr>
          <w:rFonts w:ascii="Times New Roman" w:eastAsia="Times New Roman" w:hAnsi="Times New Roman"/>
          <w:bCs/>
          <w:sz w:val="28"/>
          <w:szCs w:val="28"/>
          <w:lang w:val="en-US"/>
        </w:rPr>
        <w:tab/>
        <w:t>99</w:t>
      </w:r>
    </w:p>
    <w:p w:rsidR="003A4C35" w:rsidRPr="003A4C35" w:rsidRDefault="003A4C35" w:rsidP="003A4C35">
      <w:pPr>
        <w:tabs>
          <w:tab w:val="right" w:leader="dot" w:pos="9720"/>
        </w:tabs>
        <w:spacing w:before="60" w:after="120"/>
        <w:jc w:val="both"/>
        <w:rPr>
          <w:rFonts w:ascii="Times New Roman" w:eastAsia="Times New Roman" w:hAnsi="Times New Roman"/>
          <w:bCs/>
          <w:sz w:val="14"/>
          <w:szCs w:val="28"/>
          <w:lang w:val="en-US"/>
        </w:rPr>
      </w:pP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 xml:space="preserve">Hình 1: Sơ đồ quy trình chăn nuôi gà thịt </w:t>
      </w:r>
      <w:r w:rsidRPr="003A4C35">
        <w:rPr>
          <w:rFonts w:ascii="Times New Roman" w:eastAsia="Times New Roman" w:hAnsi="Times New Roman"/>
          <w:sz w:val="28"/>
          <w:szCs w:val="28"/>
          <w:lang w:val="en-US"/>
        </w:rPr>
        <w:tab/>
        <w:t>8</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bCs/>
          <w:sz w:val="28"/>
          <w:szCs w:val="28"/>
          <w:lang w:val="en-US"/>
        </w:rPr>
        <w:t xml:space="preserve">Hình 2: Sơ đồ quá trình thi công xây dựng  </w:t>
      </w:r>
      <w:r w:rsidRPr="003A4C35">
        <w:rPr>
          <w:rFonts w:ascii="Times New Roman" w:eastAsia="Times New Roman" w:hAnsi="Times New Roman"/>
          <w:bCs/>
          <w:sz w:val="28"/>
          <w:szCs w:val="28"/>
          <w:lang w:val="en-US"/>
        </w:rPr>
        <w:tab/>
        <w:t>19</w:t>
      </w:r>
    </w:p>
    <w:p w:rsidR="003A4C35" w:rsidRPr="003A4C35" w:rsidRDefault="003A4C35" w:rsidP="003A4C35">
      <w:pPr>
        <w:tabs>
          <w:tab w:val="right" w:leader="dot" w:pos="9720"/>
        </w:tabs>
        <w:spacing w:before="60" w:after="120"/>
        <w:jc w:val="both"/>
        <w:rPr>
          <w:rFonts w:ascii="Times New Roman" w:eastAsia="Times New Roman" w:hAnsi="Times New Roman"/>
          <w:color w:val="000000"/>
          <w:sz w:val="28"/>
          <w:szCs w:val="28"/>
          <w:lang w:val="en-US"/>
        </w:rPr>
      </w:pPr>
      <w:r w:rsidRPr="003A4C35">
        <w:rPr>
          <w:rFonts w:ascii="Times New Roman" w:eastAsia="Times New Roman" w:hAnsi="Times New Roman"/>
          <w:color w:val="000000"/>
          <w:sz w:val="28"/>
          <w:szCs w:val="28"/>
          <w:lang w:val="en-US"/>
        </w:rPr>
        <w:t xml:space="preserve">Hình 3: Sơ đồ xử lý khí thải và mùi hôi tại trang trại  </w:t>
      </w:r>
      <w:r w:rsidRPr="003A4C35">
        <w:rPr>
          <w:rFonts w:ascii="Times New Roman" w:eastAsia="Times New Roman" w:hAnsi="Times New Roman"/>
          <w:color w:val="000000"/>
          <w:sz w:val="28"/>
          <w:szCs w:val="28"/>
          <w:lang w:val="en-US"/>
        </w:rPr>
        <w:tab/>
        <w:t>69</w:t>
      </w:r>
    </w:p>
    <w:p w:rsidR="003A4C35" w:rsidRPr="003A4C35" w:rsidRDefault="003A4C35" w:rsidP="003A4C35">
      <w:pPr>
        <w:tabs>
          <w:tab w:val="right" w:leader="dot" w:pos="9720"/>
        </w:tabs>
        <w:spacing w:before="60" w:after="120"/>
        <w:jc w:val="both"/>
        <w:rPr>
          <w:rFonts w:ascii="Times New Roman" w:eastAsia="Times New Roman" w:hAnsi="Times New Roman"/>
          <w:bCs/>
          <w:sz w:val="28"/>
          <w:szCs w:val="28"/>
          <w:lang w:val="en-US"/>
        </w:rPr>
      </w:pPr>
      <w:r w:rsidRPr="003A4C35">
        <w:rPr>
          <w:rFonts w:ascii="Times New Roman" w:eastAsia="Times New Roman" w:hAnsi="Times New Roman"/>
          <w:sz w:val="28"/>
          <w:szCs w:val="28"/>
          <w:lang w:val="en-US"/>
        </w:rPr>
        <w:t xml:space="preserve">Hình </w:t>
      </w:r>
      <w:r w:rsidRPr="003A4C35">
        <w:rPr>
          <w:rFonts w:ascii="Times New Roman" w:eastAsia="Times New Roman" w:hAnsi="Times New Roman"/>
          <w:sz w:val="28"/>
          <w:szCs w:val="28"/>
          <w:lang w:val="vi-VN"/>
        </w:rPr>
        <w:t>4</w:t>
      </w:r>
      <w:r w:rsidRPr="003A4C35">
        <w:rPr>
          <w:rFonts w:ascii="Times New Roman" w:eastAsia="Times New Roman" w:hAnsi="Times New Roman"/>
          <w:sz w:val="28"/>
          <w:szCs w:val="28"/>
          <w:lang w:val="en-US"/>
        </w:rPr>
        <w:t xml:space="preserve">: Hình ảnh minh họa hệ thống phun sương kết hợp lưới </w:t>
      </w:r>
      <w:proofErr w:type="gramStart"/>
      <w:r w:rsidRPr="003A4C35">
        <w:rPr>
          <w:rFonts w:ascii="Times New Roman" w:eastAsia="Times New Roman" w:hAnsi="Times New Roman"/>
          <w:sz w:val="28"/>
          <w:szCs w:val="28"/>
          <w:lang w:val="en-US"/>
        </w:rPr>
        <w:t>lan</w:t>
      </w:r>
      <w:proofErr w:type="gramEnd"/>
      <w:r w:rsidRPr="003A4C35">
        <w:rPr>
          <w:rFonts w:ascii="Times New Roman" w:eastAsia="Times New Roman" w:hAnsi="Times New Roman"/>
          <w:sz w:val="28"/>
          <w:szCs w:val="28"/>
          <w:lang w:val="en-US"/>
        </w:rPr>
        <w:t xml:space="preserve">  </w:t>
      </w:r>
      <w:r w:rsidRPr="003A4C35">
        <w:rPr>
          <w:rFonts w:ascii="Times New Roman" w:eastAsia="Times New Roman" w:hAnsi="Times New Roman"/>
          <w:sz w:val="28"/>
          <w:szCs w:val="28"/>
          <w:lang w:val="en-US"/>
        </w:rPr>
        <w:tab/>
        <w:t>70</w:t>
      </w:r>
    </w:p>
    <w:p w:rsidR="003A4C35" w:rsidRPr="003A4C35" w:rsidRDefault="003A4C35" w:rsidP="003A4C35">
      <w:pPr>
        <w:tabs>
          <w:tab w:val="right" w:leader="dot" w:pos="9720"/>
        </w:tabs>
        <w:spacing w:before="60" w:after="120"/>
        <w:jc w:val="both"/>
        <w:rPr>
          <w:rFonts w:ascii="Times New Roman" w:eastAsia="Times New Roman" w:hAnsi="Times New Roman"/>
          <w:sz w:val="28"/>
          <w:szCs w:val="28"/>
          <w:lang w:val="en-US"/>
        </w:rPr>
      </w:pPr>
      <w:r w:rsidRPr="003A4C35">
        <w:rPr>
          <w:rFonts w:ascii="Times New Roman" w:eastAsia="Times New Roman" w:hAnsi="Times New Roman"/>
          <w:sz w:val="28"/>
          <w:szCs w:val="28"/>
          <w:lang w:val="en-US"/>
        </w:rPr>
        <w:t xml:space="preserve">Hình 5: Cấu tạo bể tự hoại 3 ngăn  </w:t>
      </w:r>
      <w:r w:rsidRPr="003A4C35">
        <w:rPr>
          <w:rFonts w:ascii="Times New Roman" w:eastAsia="Times New Roman" w:hAnsi="Times New Roman"/>
          <w:sz w:val="28"/>
          <w:szCs w:val="28"/>
          <w:lang w:val="en-US"/>
        </w:rPr>
        <w:tab/>
        <w:t>72</w:t>
      </w:r>
    </w:p>
    <w:p w:rsidR="00DE5CAA" w:rsidRDefault="003A4C35" w:rsidP="003A4C35">
      <w:pPr>
        <w:tabs>
          <w:tab w:val="right" w:leader="dot" w:pos="9720"/>
        </w:tabs>
        <w:spacing w:before="60" w:after="120" w:line="259" w:lineRule="auto"/>
        <w:rPr>
          <w:rFonts w:ascii="Times New Roman" w:hAnsi="Times New Roman"/>
        </w:rPr>
        <w:sectPr w:rsidR="00DE5CAA" w:rsidSect="007A01C1">
          <w:headerReference w:type="default" r:id="rId8"/>
          <w:pgSz w:w="11909" w:h="16834" w:code="9"/>
          <w:pgMar w:top="662" w:right="907" w:bottom="720" w:left="1627" w:header="446" w:footer="720" w:gutter="0"/>
          <w:pgNumType w:fmt="lowerRoman" w:start="1"/>
          <w:cols w:space="720"/>
          <w:docGrid w:linePitch="360"/>
        </w:sectPr>
      </w:pPr>
      <w:r w:rsidRPr="003A4C35">
        <w:rPr>
          <w:rFonts w:ascii="Times New Roman" w:eastAsia="Times New Roman" w:hAnsi="Times New Roman"/>
          <w:sz w:val="28"/>
          <w:szCs w:val="28"/>
          <w:lang w:val="en-US"/>
        </w:rPr>
        <w:t>Hình 6: Quy trình hệ thống xử lý nước thải</w:t>
      </w:r>
      <w:r w:rsidRPr="003A4C35">
        <w:rPr>
          <w:rFonts w:ascii="Times New Roman" w:eastAsia="Times New Roman" w:hAnsi="Times New Roman"/>
          <w:sz w:val="28"/>
          <w:szCs w:val="28"/>
          <w:lang w:val="en-US"/>
        </w:rPr>
        <w:tab/>
        <w:t>73</w:t>
      </w:r>
    </w:p>
    <w:p w:rsidR="00FC7C17" w:rsidRPr="00FC7C17" w:rsidRDefault="00FC7C17" w:rsidP="00FC7C17">
      <w:pPr>
        <w:pStyle w:val="Heading1"/>
        <w:spacing w:before="120" w:after="120" w:line="264" w:lineRule="auto"/>
        <w:jc w:val="center"/>
        <w:rPr>
          <w:rFonts w:ascii="Times New Roman" w:hAnsi="Times New Roman" w:cs="Times New Roman"/>
          <w:b w:val="0"/>
          <w:color w:val="auto"/>
        </w:rPr>
      </w:pPr>
      <w:bookmarkStart w:id="3" w:name="_Toc121218343"/>
      <w:r w:rsidRPr="00FC7C17">
        <w:rPr>
          <w:rFonts w:ascii="Times New Roman" w:hAnsi="Times New Roman" w:cs="Times New Roman"/>
          <w:color w:val="auto"/>
        </w:rPr>
        <w:lastRenderedPageBreak/>
        <w:t>PHẦN MỞ ĐẦU</w:t>
      </w:r>
      <w:bookmarkEnd w:id="3"/>
      <w:r w:rsidRPr="00FC7C17">
        <w:rPr>
          <w:rFonts w:ascii="Times New Roman" w:hAnsi="Times New Roman" w:cs="Times New Roman"/>
          <w:color w:val="auto"/>
        </w:rPr>
        <w:t xml:space="preserve"> </w:t>
      </w:r>
    </w:p>
    <w:p w:rsidR="00FC7C17" w:rsidRPr="0024366F" w:rsidRDefault="00FC7C17" w:rsidP="00FC7C17">
      <w:pPr>
        <w:pStyle w:val="ListParagraph"/>
        <w:spacing w:before="120" w:after="120" w:line="264" w:lineRule="auto"/>
        <w:ind w:left="284"/>
        <w:contextualSpacing w:val="0"/>
        <w:jc w:val="both"/>
        <w:rPr>
          <w:rFonts w:ascii="Times New Roman" w:hAnsi="Times New Roman"/>
          <w:b/>
          <w:sz w:val="26"/>
          <w:szCs w:val="26"/>
        </w:rPr>
      </w:pPr>
      <w:bookmarkStart w:id="4" w:name="_Toc422755205"/>
      <w:bookmarkStart w:id="5" w:name="_Toc428286521"/>
      <w:bookmarkStart w:id="6" w:name="_Toc472059566"/>
      <w:bookmarkStart w:id="7" w:name="_Toc7707849"/>
    </w:p>
    <w:p w:rsidR="00FC7C17" w:rsidRPr="00FC7C17" w:rsidRDefault="00FC7C17" w:rsidP="00FC7C17">
      <w:pPr>
        <w:spacing w:before="120"/>
        <w:ind w:firstLine="720"/>
        <w:jc w:val="both"/>
        <w:outlineLvl w:val="1"/>
        <w:rPr>
          <w:rFonts w:ascii="Times New Roman" w:hAnsi="Times New Roman"/>
          <w:b/>
          <w:sz w:val="28"/>
          <w:szCs w:val="28"/>
        </w:rPr>
      </w:pPr>
      <w:bookmarkStart w:id="8" w:name="_Toc110691536"/>
      <w:bookmarkStart w:id="9" w:name="_Toc121218344"/>
      <w:bookmarkEnd w:id="4"/>
      <w:bookmarkEnd w:id="5"/>
      <w:bookmarkEnd w:id="6"/>
      <w:bookmarkEnd w:id="7"/>
      <w:r w:rsidRPr="00FC7C17">
        <w:rPr>
          <w:rFonts w:ascii="Times New Roman" w:hAnsi="Times New Roman"/>
          <w:b/>
          <w:sz w:val="28"/>
          <w:szCs w:val="28"/>
        </w:rPr>
        <w:t>I. LỊCH SỬ HÌNH THÀNH DỰ ÁN</w:t>
      </w:r>
      <w:bookmarkEnd w:id="8"/>
      <w:bookmarkEnd w:id="9"/>
    </w:p>
    <w:p w:rsidR="00FC7C17" w:rsidRDefault="00FC7C17" w:rsidP="00430097">
      <w:pPr>
        <w:spacing w:before="120"/>
        <w:ind w:firstLine="720"/>
        <w:jc w:val="both"/>
        <w:rPr>
          <w:rFonts w:ascii="Times New Roman" w:hAnsi="Times New Roman"/>
          <w:sz w:val="28"/>
          <w:szCs w:val="28"/>
          <w:lang w:val="en-US"/>
        </w:rPr>
      </w:pPr>
      <w:r>
        <w:rPr>
          <w:rFonts w:ascii="Times New Roman" w:hAnsi="Times New Roman"/>
          <w:sz w:val="28"/>
          <w:szCs w:val="28"/>
          <w:lang w:val="en-ZW"/>
        </w:rPr>
        <w:t xml:space="preserve">Trên cơ sở trại chăn nuôi heo cũ, với quy mô </w:t>
      </w:r>
      <w:r w:rsidR="00430097">
        <w:rPr>
          <w:rFonts w:ascii="Times New Roman" w:hAnsi="Times New Roman"/>
          <w:sz w:val="28"/>
          <w:szCs w:val="28"/>
          <w:lang w:val="en-ZW"/>
        </w:rPr>
        <w:t>3 dãy chuồng nuôi, diện tích 2.493 m</w:t>
      </w:r>
      <w:r w:rsidR="00430097">
        <w:rPr>
          <w:rFonts w:ascii="Times New Roman" w:hAnsi="Times New Roman"/>
          <w:sz w:val="28"/>
          <w:szCs w:val="28"/>
          <w:vertAlign w:val="superscript"/>
          <w:lang w:val="en-ZW"/>
        </w:rPr>
        <w:t>2</w:t>
      </w:r>
      <w:r w:rsidR="00430097">
        <w:rPr>
          <w:rFonts w:ascii="Times New Roman" w:hAnsi="Times New Roman"/>
          <w:sz w:val="28"/>
          <w:szCs w:val="28"/>
          <w:lang w:val="en-ZW"/>
        </w:rPr>
        <w:t xml:space="preserve">, công suất 1.200 con/lứa, Hộ chăn nôi Trần Thị Thu chuyển đổi qua chăn nuôi gà thịt theo mô hình trại lạnh tập trung khép kín, với công suất 40.000 con/lứa, diện tích đất sử dụng </w:t>
      </w:r>
      <w:r w:rsidR="00430097" w:rsidRPr="00430097">
        <w:rPr>
          <w:rFonts w:ascii="Times New Roman" w:hAnsi="Times New Roman"/>
          <w:sz w:val="28"/>
          <w:szCs w:val="28"/>
          <w:lang w:val="en-US"/>
        </w:rPr>
        <w:t xml:space="preserve">22.528 </w:t>
      </w:r>
      <w:r w:rsidR="00430097" w:rsidRPr="00430097">
        <w:rPr>
          <w:rFonts w:ascii="Times New Roman" w:hAnsi="Times New Roman"/>
          <w:sz w:val="28"/>
          <w:szCs w:val="28"/>
        </w:rPr>
        <w:t>m</w:t>
      </w:r>
      <w:r w:rsidR="00430097" w:rsidRPr="00430097">
        <w:rPr>
          <w:rFonts w:ascii="Times New Roman" w:hAnsi="Times New Roman"/>
          <w:sz w:val="28"/>
          <w:szCs w:val="28"/>
          <w:vertAlign w:val="superscript"/>
        </w:rPr>
        <w:t>2</w:t>
      </w:r>
      <w:r w:rsidR="00430097">
        <w:rPr>
          <w:rFonts w:ascii="Times New Roman" w:hAnsi="Times New Roman"/>
          <w:sz w:val="28"/>
          <w:szCs w:val="28"/>
          <w:lang w:val="en-ZW"/>
        </w:rPr>
        <w:t xml:space="preserve"> và được UBND tỉnh Tây Ninh</w:t>
      </w:r>
      <w:r w:rsidR="00430097" w:rsidRPr="00430097">
        <w:rPr>
          <w:rFonts w:ascii="Times New Roman" w:hAnsi="Times New Roman"/>
          <w:sz w:val="28"/>
          <w:szCs w:val="28"/>
          <w:lang w:val="en-US"/>
        </w:rPr>
        <w:t xml:space="preserve"> </w:t>
      </w:r>
      <w:r w:rsidR="00430097" w:rsidRPr="001F0E5C">
        <w:rPr>
          <w:rFonts w:ascii="Times New Roman" w:hAnsi="Times New Roman"/>
          <w:sz w:val="28"/>
          <w:szCs w:val="28"/>
          <w:lang w:val="en-US"/>
        </w:rPr>
        <w:t>chấp thuận đề xuất đầu tư dự án Trại chăn nuôi gà tập trung khép kín tại xã Bến Củi, huyện Dương Minh Châu, tỉnh Tây Ninh</w:t>
      </w:r>
      <w:r w:rsidR="00430097">
        <w:rPr>
          <w:rFonts w:ascii="Times New Roman" w:hAnsi="Times New Roman"/>
          <w:sz w:val="28"/>
          <w:szCs w:val="28"/>
          <w:lang w:val="en-ZW"/>
        </w:rPr>
        <w:t xml:space="preserve"> tại</w:t>
      </w:r>
      <w:r w:rsidR="00430097" w:rsidRPr="00430097">
        <w:rPr>
          <w:rFonts w:ascii="Times New Roman" w:hAnsi="Times New Roman"/>
          <w:sz w:val="28"/>
          <w:szCs w:val="28"/>
          <w:lang w:val="en-US"/>
        </w:rPr>
        <w:t xml:space="preserve"> </w:t>
      </w:r>
      <w:r w:rsidR="00430097" w:rsidRPr="001F0E5C">
        <w:rPr>
          <w:rFonts w:ascii="Times New Roman" w:hAnsi="Times New Roman"/>
          <w:sz w:val="28"/>
          <w:szCs w:val="28"/>
          <w:lang w:val="en-US"/>
        </w:rPr>
        <w:t>Công văn số 3271/UBND-KTTC ngày 25/12/2020</w:t>
      </w:r>
      <w:r w:rsidR="00430097">
        <w:rPr>
          <w:rFonts w:ascii="Times New Roman" w:hAnsi="Times New Roman"/>
          <w:sz w:val="28"/>
          <w:szCs w:val="28"/>
          <w:lang w:val="en-US"/>
        </w:rPr>
        <w:t>.</w:t>
      </w:r>
    </w:p>
    <w:p w:rsidR="00430097" w:rsidRPr="00E510F5" w:rsidRDefault="00430097" w:rsidP="00430097">
      <w:pPr>
        <w:pStyle w:val="a2"/>
        <w:spacing w:before="120" w:after="0"/>
        <w:ind w:firstLine="720"/>
        <w:jc w:val="both"/>
        <w:outlineLvl w:val="1"/>
        <w:rPr>
          <w:b w:val="0"/>
          <w:color w:val="auto"/>
          <w:sz w:val="28"/>
          <w:szCs w:val="28"/>
          <w:lang w:val="en-US"/>
        </w:rPr>
      </w:pPr>
      <w:bookmarkStart w:id="10" w:name="_Toc121204777"/>
      <w:bookmarkStart w:id="11" w:name="_Toc121218345"/>
      <w:r>
        <w:rPr>
          <w:b w:val="0"/>
          <w:color w:val="auto"/>
          <w:sz w:val="28"/>
          <w:szCs w:val="28"/>
          <w:lang w:val="en-US"/>
        </w:rPr>
        <w:t xml:space="preserve">Dự án Trại chăn nuôi gà thịt tập trung khép kín </w:t>
      </w:r>
      <w:r w:rsidRPr="00C229C4">
        <w:rPr>
          <w:b w:val="0"/>
          <w:color w:val="auto"/>
          <w:sz w:val="28"/>
          <w:szCs w:val="28"/>
          <w:lang w:val="en-US"/>
        </w:rPr>
        <w:t xml:space="preserve">của Hộ chăn nuôi Trần Thị Thu </w:t>
      </w:r>
      <w:r>
        <w:rPr>
          <w:b w:val="0"/>
          <w:color w:val="auto"/>
          <w:sz w:val="28"/>
          <w:szCs w:val="28"/>
          <w:lang w:val="en-US"/>
        </w:rPr>
        <w:t xml:space="preserve">được </w:t>
      </w:r>
      <w:r w:rsidRPr="00C229C4">
        <w:rPr>
          <w:b w:val="0"/>
          <w:color w:val="auto"/>
          <w:sz w:val="28"/>
          <w:szCs w:val="28"/>
          <w:lang w:val="en-US"/>
        </w:rPr>
        <w:t xml:space="preserve">xây dựng trên thửa đất số 09, 53, 54 tờ bản đồ số 01 thuộc </w:t>
      </w:r>
      <w:r w:rsidRPr="00C229C4">
        <w:rPr>
          <w:b w:val="0"/>
          <w:color w:val="auto"/>
          <w:sz w:val="28"/>
          <w:szCs w:val="28"/>
        </w:rPr>
        <w:t xml:space="preserve">ấp </w:t>
      </w:r>
      <w:r w:rsidRPr="00C229C4">
        <w:rPr>
          <w:b w:val="0"/>
          <w:color w:val="auto"/>
          <w:sz w:val="28"/>
          <w:szCs w:val="28"/>
          <w:lang w:val="en-US"/>
        </w:rPr>
        <w:t>1</w:t>
      </w:r>
      <w:r w:rsidRPr="00C229C4">
        <w:rPr>
          <w:b w:val="0"/>
          <w:color w:val="auto"/>
          <w:sz w:val="28"/>
          <w:szCs w:val="28"/>
        </w:rPr>
        <w:t xml:space="preserve">, xã </w:t>
      </w:r>
      <w:r w:rsidRPr="00C229C4">
        <w:rPr>
          <w:b w:val="0"/>
          <w:color w:val="auto"/>
          <w:sz w:val="28"/>
          <w:szCs w:val="28"/>
          <w:lang w:val="en-US"/>
        </w:rPr>
        <w:t>Bến Củi</w:t>
      </w:r>
      <w:r w:rsidRPr="00C229C4">
        <w:rPr>
          <w:b w:val="0"/>
          <w:color w:val="auto"/>
          <w:sz w:val="28"/>
          <w:szCs w:val="28"/>
        </w:rPr>
        <w:t>, huyện Dương Minh Châu, tỉnh Tây Ninh</w:t>
      </w:r>
      <w:r w:rsidR="00E510F5">
        <w:rPr>
          <w:b w:val="0"/>
          <w:color w:val="auto"/>
          <w:sz w:val="28"/>
          <w:szCs w:val="28"/>
        </w:rPr>
        <w:t xml:space="preserve"> và ngày 08/7/2022, Văn phòng Đăng ký đất đai tỉnh Tây Ninh chi nhánh Dương Minh Châu chuyển mục đích sử dụng đất từ đất trồng cây lâu năm (diện tích 9.853 m</w:t>
      </w:r>
      <w:r w:rsidR="00E510F5">
        <w:rPr>
          <w:b w:val="0"/>
          <w:color w:val="auto"/>
          <w:sz w:val="28"/>
          <w:szCs w:val="28"/>
          <w:vertAlign w:val="superscript"/>
        </w:rPr>
        <w:t>2</w:t>
      </w:r>
      <w:r w:rsidR="00E510F5">
        <w:rPr>
          <w:b w:val="0"/>
          <w:color w:val="auto"/>
          <w:sz w:val="28"/>
          <w:szCs w:val="28"/>
        </w:rPr>
        <w:t>) và chuyển</w:t>
      </w:r>
      <w:r w:rsidR="00E510F5" w:rsidRPr="00E510F5">
        <w:rPr>
          <w:b w:val="0"/>
          <w:color w:val="auto"/>
          <w:sz w:val="28"/>
          <w:szCs w:val="28"/>
        </w:rPr>
        <w:t xml:space="preserve"> </w:t>
      </w:r>
      <w:r w:rsidR="00E510F5">
        <w:rPr>
          <w:b w:val="0"/>
          <w:color w:val="auto"/>
          <w:sz w:val="28"/>
          <w:szCs w:val="28"/>
        </w:rPr>
        <w:t>mục đích sử dụng đất từ đất nuôi trồng thủy sản (12.675 m</w:t>
      </w:r>
      <w:r w:rsidR="00E510F5">
        <w:rPr>
          <w:b w:val="0"/>
          <w:color w:val="auto"/>
          <w:sz w:val="28"/>
          <w:szCs w:val="28"/>
          <w:vertAlign w:val="superscript"/>
        </w:rPr>
        <w:t>2</w:t>
      </w:r>
      <w:r w:rsidR="00E510F5">
        <w:rPr>
          <w:b w:val="0"/>
          <w:color w:val="auto"/>
          <w:sz w:val="28"/>
          <w:szCs w:val="28"/>
        </w:rPr>
        <w:t>) thành đất nông nghiệp khác.</w:t>
      </w:r>
      <w:bookmarkEnd w:id="10"/>
      <w:bookmarkEnd w:id="11"/>
    </w:p>
    <w:p w:rsidR="003245D6" w:rsidRDefault="003245D6" w:rsidP="00E510F5">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Quy mô dự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đầu tư:</w:t>
      </w:r>
    </w:p>
    <w:p w:rsidR="003245D6" w:rsidRDefault="003245D6" w:rsidP="00E510F5">
      <w:pPr>
        <w:spacing w:before="120"/>
        <w:ind w:firstLine="720"/>
        <w:jc w:val="both"/>
        <w:rPr>
          <w:rFonts w:ascii="Times New Roman" w:hAnsi="Times New Roman"/>
          <w:sz w:val="28"/>
          <w:szCs w:val="28"/>
          <w:lang w:val="en-ZW"/>
        </w:rPr>
      </w:pPr>
      <w:r>
        <w:rPr>
          <w:rFonts w:ascii="Times New Roman" w:hAnsi="Times New Roman"/>
          <w:sz w:val="28"/>
          <w:szCs w:val="28"/>
          <w:lang w:val="en-US"/>
        </w:rPr>
        <w:t xml:space="preserve">- </w:t>
      </w:r>
      <w:r>
        <w:rPr>
          <w:rFonts w:ascii="Times New Roman" w:hAnsi="Times New Roman"/>
          <w:sz w:val="28"/>
          <w:szCs w:val="28"/>
          <w:lang w:val="en-ZW"/>
        </w:rPr>
        <w:t>Công suất 40.000 con gà thịt/lứa (1 năm/5 lứa)</w:t>
      </w:r>
    </w:p>
    <w:p w:rsidR="003245D6" w:rsidRDefault="003245D6" w:rsidP="003245D6">
      <w:pPr>
        <w:spacing w:before="120"/>
        <w:ind w:firstLine="720"/>
        <w:jc w:val="both"/>
        <w:rPr>
          <w:rFonts w:ascii="Times New Roman" w:hAnsi="Times New Roman"/>
          <w:sz w:val="28"/>
          <w:szCs w:val="28"/>
          <w:lang w:val="en-US"/>
        </w:rPr>
      </w:pPr>
      <w:r>
        <w:rPr>
          <w:rFonts w:ascii="Times New Roman" w:hAnsi="Times New Roman"/>
          <w:sz w:val="28"/>
          <w:szCs w:val="28"/>
          <w:lang w:val="en-ZW"/>
        </w:rPr>
        <w:t xml:space="preserve">- Diện tích đất sử dụng: </w:t>
      </w:r>
      <w:r w:rsidRPr="00430097">
        <w:rPr>
          <w:rFonts w:ascii="Times New Roman" w:hAnsi="Times New Roman"/>
          <w:sz w:val="28"/>
          <w:szCs w:val="28"/>
          <w:lang w:val="en-US"/>
        </w:rPr>
        <w:t xml:space="preserve">22.528 </w:t>
      </w:r>
      <w:r w:rsidRPr="00430097">
        <w:rPr>
          <w:rFonts w:ascii="Times New Roman" w:hAnsi="Times New Roman"/>
          <w:sz w:val="28"/>
          <w:szCs w:val="28"/>
        </w:rPr>
        <w:t>m</w:t>
      </w:r>
      <w:r w:rsidRPr="00430097">
        <w:rPr>
          <w:rFonts w:ascii="Times New Roman" w:hAnsi="Times New Roman"/>
          <w:sz w:val="28"/>
          <w:szCs w:val="28"/>
          <w:vertAlign w:val="superscript"/>
        </w:rPr>
        <w:t>2</w:t>
      </w:r>
    </w:p>
    <w:p w:rsidR="003245D6" w:rsidRDefault="003245D6" w:rsidP="00E510F5">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Vốn đầu tư: </w:t>
      </w:r>
      <w:r w:rsidR="00A210C2">
        <w:rPr>
          <w:rFonts w:ascii="Times New Roman" w:hAnsi="Times New Roman"/>
          <w:sz w:val="28"/>
          <w:szCs w:val="28"/>
          <w:lang w:val="en-US"/>
        </w:rPr>
        <w:t>4 tỷ đồng.</w:t>
      </w:r>
    </w:p>
    <w:p w:rsidR="00A210C2" w:rsidRPr="001F0E5C" w:rsidRDefault="00A210C2" w:rsidP="00A210C2">
      <w:pPr>
        <w:spacing w:before="120"/>
        <w:ind w:firstLine="720"/>
        <w:jc w:val="both"/>
        <w:rPr>
          <w:rFonts w:ascii="Times New Roman" w:hAnsi="Times New Roman"/>
          <w:sz w:val="28"/>
          <w:szCs w:val="28"/>
          <w:lang w:val="en-US"/>
        </w:rPr>
      </w:pPr>
      <w:r>
        <w:rPr>
          <w:rFonts w:ascii="Times New Roman" w:hAnsi="Times New Roman"/>
          <w:sz w:val="28"/>
          <w:szCs w:val="28"/>
          <w:lang w:val="en-US"/>
        </w:rPr>
        <w:t>Căn cứ</w:t>
      </w:r>
      <w:r w:rsidRPr="001F0E5C">
        <w:rPr>
          <w:rFonts w:ascii="Times New Roman" w:hAnsi="Times New Roman"/>
          <w:sz w:val="28"/>
          <w:szCs w:val="28"/>
          <w:lang w:val="en-US"/>
        </w:rPr>
        <w:t xml:space="preserve"> Phụ lục I Nghị định </w:t>
      </w:r>
      <w:r>
        <w:rPr>
          <w:rFonts w:ascii="Times New Roman" w:hAnsi="Times New Roman"/>
          <w:sz w:val="28"/>
          <w:szCs w:val="28"/>
          <w:lang w:val="en-US"/>
        </w:rPr>
        <w:t xml:space="preserve">số </w:t>
      </w:r>
      <w:r w:rsidRPr="001F0E5C">
        <w:rPr>
          <w:rFonts w:ascii="Times New Roman" w:hAnsi="Times New Roman"/>
          <w:sz w:val="28"/>
          <w:szCs w:val="28"/>
          <w:lang w:val="en-US"/>
        </w:rPr>
        <w:t>40/2020/NĐ-CP ngày 06/4/2020 của Chính phủ quy định chi tiết thi hành một số điều của Luật đầu tư công</w:t>
      </w:r>
      <w:r w:rsidR="00CC519C">
        <w:rPr>
          <w:rFonts w:ascii="Times New Roman" w:hAnsi="Times New Roman"/>
          <w:sz w:val="28"/>
          <w:szCs w:val="28"/>
          <w:lang w:val="en-US"/>
        </w:rPr>
        <w:t>,</w:t>
      </w:r>
      <w:r w:rsidRPr="001F0E5C">
        <w:rPr>
          <w:rFonts w:ascii="Times New Roman" w:hAnsi="Times New Roman"/>
          <w:sz w:val="28"/>
          <w:szCs w:val="28"/>
          <w:lang w:val="en-US"/>
        </w:rPr>
        <w:t xml:space="preserve"> Quy mô dự án đầu tư thuộc nhóm C (dưới 45 tỷ đồng) theo tiêu chí quy định của pháp luật về đầu tư công.</w:t>
      </w:r>
    </w:p>
    <w:p w:rsidR="00E510F5" w:rsidRPr="001F0E5C" w:rsidRDefault="00E510F5" w:rsidP="00E510F5">
      <w:pPr>
        <w:spacing w:before="120"/>
        <w:ind w:firstLine="720"/>
        <w:jc w:val="both"/>
        <w:rPr>
          <w:rFonts w:ascii="Times New Roman" w:hAnsi="Times New Roman"/>
          <w:sz w:val="28"/>
          <w:szCs w:val="28"/>
          <w:lang w:val="en-US"/>
        </w:rPr>
      </w:pPr>
      <w:r w:rsidRPr="001F0E5C">
        <w:rPr>
          <w:rFonts w:ascii="Times New Roman" w:hAnsi="Times New Roman"/>
          <w:sz w:val="28"/>
          <w:szCs w:val="28"/>
          <w:lang w:val="en-US"/>
        </w:rPr>
        <w:t xml:space="preserve">Căn cứ mục II số thứ tự 5.2.1 Phụ lục V ban hành kèm </w:t>
      </w:r>
      <w:proofErr w:type="gramStart"/>
      <w:r w:rsidRPr="001F0E5C">
        <w:rPr>
          <w:rFonts w:ascii="Times New Roman" w:hAnsi="Times New Roman"/>
          <w:sz w:val="28"/>
          <w:szCs w:val="28"/>
          <w:lang w:val="en-US"/>
        </w:rPr>
        <w:t>theo</w:t>
      </w:r>
      <w:proofErr w:type="gramEnd"/>
      <w:r w:rsidRPr="001F0E5C">
        <w:rPr>
          <w:rFonts w:ascii="Times New Roman" w:hAnsi="Times New Roman"/>
          <w:sz w:val="28"/>
          <w:szCs w:val="28"/>
          <w:lang w:val="en-US"/>
        </w:rPr>
        <w:t xml:space="preserve"> Nghị định số 13/2020/NĐ-CP ngày 21/01/2020 của Chính phủ hướng dẫn chi tiết Luật Chăn nuôi. Theo đó, dự án chăn nuôi gà </w:t>
      </w:r>
      <w:r w:rsidR="002629DF">
        <w:rPr>
          <w:rFonts w:ascii="Times New Roman" w:hAnsi="Times New Roman"/>
          <w:sz w:val="28"/>
          <w:szCs w:val="28"/>
          <w:lang w:val="en-US"/>
        </w:rPr>
        <w:t xml:space="preserve">công nghiệp hướng </w:t>
      </w:r>
      <w:r w:rsidRPr="001F0E5C">
        <w:rPr>
          <w:rFonts w:ascii="Times New Roman" w:hAnsi="Times New Roman"/>
          <w:sz w:val="28"/>
          <w:szCs w:val="28"/>
          <w:lang w:val="en-US"/>
        </w:rPr>
        <w:t>thịt với quy mô 40.000 con/lứa (05 lứa/năm), tương đương 200 đơn vị vậ</w:t>
      </w:r>
      <w:r w:rsidR="002629DF">
        <w:rPr>
          <w:rFonts w:ascii="Times New Roman" w:hAnsi="Times New Roman"/>
          <w:sz w:val="28"/>
          <w:szCs w:val="28"/>
          <w:lang w:val="en-US"/>
        </w:rPr>
        <w:t>t nuôi ((40.000 con x 2</w:t>
      </w:r>
      <w:proofErr w:type="gramStart"/>
      <w:r w:rsidR="002629DF">
        <w:rPr>
          <w:rFonts w:ascii="Times New Roman" w:hAnsi="Times New Roman"/>
          <w:sz w:val="28"/>
          <w:szCs w:val="28"/>
          <w:lang w:val="en-US"/>
        </w:rPr>
        <w:t>,5</w:t>
      </w:r>
      <w:proofErr w:type="gramEnd"/>
      <w:r w:rsidR="002629DF">
        <w:rPr>
          <w:rFonts w:ascii="Times New Roman" w:hAnsi="Times New Roman"/>
          <w:sz w:val="28"/>
          <w:szCs w:val="28"/>
          <w:lang w:val="en-US"/>
        </w:rPr>
        <w:t xml:space="preserve"> kg)/500).</w:t>
      </w:r>
    </w:p>
    <w:p w:rsidR="00E510F5" w:rsidRPr="001F0E5C" w:rsidRDefault="00E510F5" w:rsidP="00E510F5">
      <w:pPr>
        <w:spacing w:before="120"/>
        <w:ind w:firstLine="720"/>
        <w:jc w:val="both"/>
        <w:rPr>
          <w:rFonts w:ascii="Times New Roman" w:hAnsi="Times New Roman"/>
          <w:sz w:val="28"/>
          <w:szCs w:val="28"/>
          <w:lang w:val="en-US"/>
        </w:rPr>
      </w:pPr>
      <w:r w:rsidRPr="001F0E5C">
        <w:rPr>
          <w:rFonts w:ascii="Times New Roman" w:hAnsi="Times New Roman"/>
          <w:sz w:val="28"/>
          <w:szCs w:val="28"/>
          <w:lang w:val="en-US"/>
        </w:rPr>
        <w:t xml:space="preserve">Căn cứ số thứ tự 16, Phụ lục II ban hành kèm theo Nghị định số 08/2022/NĐ-CP ngày 10/01/2022 của Chính phủ quy định chi tiết một số điều của Luật Bảo vệ môi trường, dự án </w:t>
      </w:r>
      <w:r w:rsidRPr="001F0E5C">
        <w:rPr>
          <w:rFonts w:ascii="Times New Roman" w:hAnsi="Times New Roman"/>
          <w:sz w:val="28"/>
          <w:szCs w:val="28"/>
        </w:rPr>
        <w:t>“</w:t>
      </w:r>
      <w:r w:rsidRPr="001F0E5C">
        <w:rPr>
          <w:rFonts w:ascii="Times New Roman" w:hAnsi="Times New Roman"/>
          <w:color w:val="000000"/>
          <w:sz w:val="28"/>
          <w:szCs w:val="28"/>
          <w:lang w:val="en-US"/>
        </w:rPr>
        <w:t>T</w:t>
      </w:r>
      <w:r w:rsidRPr="001F0E5C">
        <w:rPr>
          <w:rFonts w:ascii="Times New Roman" w:hAnsi="Times New Roman"/>
          <w:color w:val="000000"/>
          <w:sz w:val="28"/>
          <w:szCs w:val="28"/>
        </w:rPr>
        <w:t xml:space="preserve">rại chăn nuôi gà </w:t>
      </w:r>
      <w:r w:rsidRPr="001F0E5C">
        <w:rPr>
          <w:rFonts w:ascii="Times New Roman" w:hAnsi="Times New Roman"/>
          <w:color w:val="000000"/>
          <w:sz w:val="28"/>
          <w:szCs w:val="28"/>
          <w:lang w:val="en-US"/>
        </w:rPr>
        <w:t xml:space="preserve">thịt tập trung khép kín” </w:t>
      </w:r>
      <w:r w:rsidRPr="001F0E5C">
        <w:rPr>
          <w:rFonts w:ascii="Times New Roman" w:hAnsi="Times New Roman"/>
          <w:sz w:val="28"/>
          <w:szCs w:val="28"/>
        </w:rPr>
        <w:t>của Hộ chăn nuôi Trần Thị Thu</w:t>
      </w:r>
      <w:r w:rsidRPr="001F0E5C">
        <w:rPr>
          <w:rFonts w:ascii="Times New Roman" w:hAnsi="Times New Roman"/>
          <w:sz w:val="28"/>
          <w:szCs w:val="28"/>
          <w:lang w:val="en-US"/>
        </w:rPr>
        <w:t xml:space="preserve"> với quy mô 40.000 con/lứa (05 lứa/năm), tương đương 200 đơn vị vật nuôi thuộc loại hình sản xuất kinh doanh, dịch vụ có nguy cơ gây ô nhiễm môi trường với công suất trung bình (cộ</w:t>
      </w:r>
      <w:r w:rsidR="003245D6">
        <w:rPr>
          <w:rFonts w:ascii="Times New Roman" w:hAnsi="Times New Roman"/>
          <w:sz w:val="28"/>
          <w:szCs w:val="28"/>
          <w:lang w:val="en-US"/>
        </w:rPr>
        <w:t>t 4, từ 100 – 1.000 đơn vị vật nuôi)</w:t>
      </w:r>
      <w:r w:rsidRPr="001F0E5C">
        <w:rPr>
          <w:rFonts w:ascii="Times New Roman" w:hAnsi="Times New Roman"/>
          <w:sz w:val="28"/>
          <w:szCs w:val="28"/>
          <w:lang w:val="en-US"/>
        </w:rPr>
        <w:t>.</w:t>
      </w:r>
    </w:p>
    <w:p w:rsidR="00E510F5" w:rsidRPr="001F0E5C" w:rsidRDefault="00E510F5" w:rsidP="00E510F5">
      <w:pPr>
        <w:spacing w:before="120"/>
        <w:ind w:firstLine="720"/>
        <w:jc w:val="both"/>
        <w:rPr>
          <w:rFonts w:ascii="Times New Roman" w:hAnsi="Times New Roman"/>
          <w:i/>
          <w:sz w:val="28"/>
          <w:szCs w:val="28"/>
          <w:lang w:val="en-US"/>
        </w:rPr>
      </w:pPr>
      <w:r w:rsidRPr="001F0E5C">
        <w:rPr>
          <w:rFonts w:ascii="Times New Roman" w:hAnsi="Times New Roman"/>
          <w:sz w:val="28"/>
          <w:szCs w:val="28"/>
          <w:lang w:val="en-US"/>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1F0E5C">
        <w:rPr>
          <w:rFonts w:ascii="Times New Roman" w:hAnsi="Times New Roman"/>
          <w:i/>
          <w:sz w:val="28"/>
          <w:szCs w:val="28"/>
          <w:lang w:val="en-US"/>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E510F5" w:rsidRPr="001F0E5C" w:rsidRDefault="00E510F5" w:rsidP="00E510F5">
      <w:pPr>
        <w:spacing w:before="120"/>
        <w:ind w:firstLine="720"/>
        <w:jc w:val="both"/>
        <w:rPr>
          <w:rFonts w:ascii="Times New Roman" w:hAnsi="Times New Roman"/>
          <w:i/>
          <w:sz w:val="28"/>
          <w:szCs w:val="28"/>
          <w:lang w:val="en-US"/>
        </w:rPr>
      </w:pPr>
      <w:r w:rsidRPr="001F0E5C">
        <w:rPr>
          <w:rFonts w:ascii="Times New Roman" w:hAnsi="Times New Roman"/>
          <w:sz w:val="28"/>
          <w:szCs w:val="28"/>
          <w:lang w:val="en-US"/>
        </w:rPr>
        <w:lastRenderedPageBreak/>
        <w:t xml:space="preserve">Căn cứ khoản 1 Điều 39 Luật Bảo vệ môi trường năm 2020 quy định đối tượng phải có Giấy phép môi trường: </w:t>
      </w:r>
      <w:r w:rsidRPr="001F0E5C">
        <w:rPr>
          <w:rFonts w:ascii="Times New Roman" w:hAnsi="Times New Roman"/>
          <w:i/>
          <w:sz w:val="28"/>
          <w:szCs w:val="28"/>
          <w:lang w:val="en-US"/>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E510F5" w:rsidRPr="001F0E5C" w:rsidRDefault="00E510F5" w:rsidP="00E510F5">
      <w:pPr>
        <w:spacing w:before="120"/>
        <w:ind w:firstLine="720"/>
        <w:jc w:val="both"/>
        <w:rPr>
          <w:rFonts w:ascii="Times New Roman" w:hAnsi="Times New Roman"/>
          <w:sz w:val="28"/>
          <w:szCs w:val="28"/>
          <w:lang w:val="en-US"/>
        </w:rPr>
      </w:pPr>
      <w:r w:rsidRPr="001F0E5C">
        <w:rPr>
          <w:rFonts w:ascii="Times New Roman" w:hAnsi="Times New Roman"/>
          <w:sz w:val="28"/>
          <w:szCs w:val="28"/>
          <w:lang w:val="en-US"/>
        </w:rPr>
        <w:t xml:space="preserve">Trên cơ sở các quy định trên, </w:t>
      </w:r>
      <w:r w:rsidRPr="001F0E5C">
        <w:rPr>
          <w:rFonts w:ascii="Times New Roman" w:hAnsi="Times New Roman"/>
          <w:sz w:val="28"/>
          <w:szCs w:val="28"/>
        </w:rPr>
        <w:t>Hộ chăn nuôi Trần Thị Thu tiến hành lập Báo cáo đề xuất cấp Giấy phép môi trường cho dự án “</w:t>
      </w:r>
      <w:r w:rsidRPr="001F0E5C">
        <w:rPr>
          <w:rFonts w:ascii="Times New Roman" w:hAnsi="Times New Roman"/>
          <w:color w:val="000000"/>
          <w:sz w:val="28"/>
          <w:szCs w:val="28"/>
          <w:lang w:val="en-US"/>
        </w:rPr>
        <w:t>T</w:t>
      </w:r>
      <w:r w:rsidRPr="001F0E5C">
        <w:rPr>
          <w:rFonts w:ascii="Times New Roman" w:hAnsi="Times New Roman"/>
          <w:color w:val="000000"/>
          <w:sz w:val="28"/>
          <w:szCs w:val="28"/>
        </w:rPr>
        <w:t xml:space="preserve">rại chăn nuôi gà </w:t>
      </w:r>
      <w:r w:rsidRPr="001F0E5C">
        <w:rPr>
          <w:rFonts w:ascii="Times New Roman" w:hAnsi="Times New Roman"/>
          <w:color w:val="000000"/>
          <w:sz w:val="28"/>
          <w:szCs w:val="28"/>
          <w:lang w:val="en-US"/>
        </w:rPr>
        <w:t xml:space="preserve">thịt tập trung khép kín”, quy mô </w:t>
      </w:r>
      <w:r w:rsidRPr="001F0E5C">
        <w:rPr>
          <w:rFonts w:ascii="Times New Roman" w:hAnsi="Times New Roman"/>
          <w:sz w:val="28"/>
          <w:szCs w:val="28"/>
          <w:lang w:val="en-US"/>
        </w:rPr>
        <w:t xml:space="preserve">40.000 con/lứa (05 lứa/năm) tại </w:t>
      </w:r>
      <w:r w:rsidRPr="001F0E5C">
        <w:rPr>
          <w:rFonts w:ascii="Times New Roman" w:hAnsi="Times New Roman"/>
          <w:sz w:val="28"/>
          <w:szCs w:val="28"/>
        </w:rPr>
        <w:t xml:space="preserve">ấp </w:t>
      </w:r>
      <w:r w:rsidRPr="001F0E5C">
        <w:rPr>
          <w:rFonts w:ascii="Times New Roman" w:hAnsi="Times New Roman"/>
          <w:sz w:val="28"/>
          <w:szCs w:val="28"/>
          <w:lang w:val="en-US"/>
        </w:rPr>
        <w:t>1</w:t>
      </w:r>
      <w:r w:rsidRPr="001F0E5C">
        <w:rPr>
          <w:rFonts w:ascii="Times New Roman" w:hAnsi="Times New Roman"/>
          <w:sz w:val="28"/>
          <w:szCs w:val="28"/>
        </w:rPr>
        <w:t xml:space="preserve">, xã </w:t>
      </w:r>
      <w:r w:rsidRPr="001F0E5C">
        <w:rPr>
          <w:rFonts w:ascii="Times New Roman" w:hAnsi="Times New Roman"/>
          <w:sz w:val="28"/>
          <w:szCs w:val="28"/>
          <w:lang w:val="en-US"/>
        </w:rPr>
        <w:t>Bến Củi</w:t>
      </w:r>
      <w:r w:rsidRPr="001F0E5C">
        <w:rPr>
          <w:rFonts w:ascii="Times New Roman" w:hAnsi="Times New Roman"/>
          <w:sz w:val="28"/>
          <w:szCs w:val="28"/>
        </w:rPr>
        <w:t>, huyện Dương Minh Châu, tỉnh Tây Ninh theo mẫu Báo cáo đề xuất tại Phụ lục IX ban hành</w:t>
      </w:r>
      <w:r w:rsidRPr="001F0E5C">
        <w:rPr>
          <w:rFonts w:ascii="Times New Roman" w:hAnsi="Times New Roman"/>
          <w:sz w:val="28"/>
          <w:szCs w:val="28"/>
          <w:lang w:val="en-US"/>
        </w:rPr>
        <w:t xml:space="preserve"> Nghị định số 08/2022/NĐ-CP ngày 10/01/2022 của Chính phủ</w:t>
      </w:r>
      <w:r w:rsidR="00035423">
        <w:rPr>
          <w:rFonts w:ascii="Times New Roman" w:hAnsi="Times New Roman"/>
          <w:sz w:val="28"/>
          <w:szCs w:val="28"/>
          <w:lang w:val="en-US"/>
        </w:rPr>
        <w:t xml:space="preserve"> trình cấp có thẩm quyền</w:t>
      </w:r>
      <w:r w:rsidRPr="001F0E5C">
        <w:rPr>
          <w:rFonts w:ascii="Times New Roman" w:hAnsi="Times New Roman"/>
          <w:sz w:val="28"/>
          <w:szCs w:val="28"/>
          <w:lang w:val="en-US"/>
        </w:rPr>
        <w:t xml:space="preserve"> thẩm </w:t>
      </w:r>
      <w:r w:rsidR="00035423">
        <w:rPr>
          <w:rFonts w:ascii="Times New Roman" w:hAnsi="Times New Roman"/>
          <w:sz w:val="28"/>
          <w:szCs w:val="28"/>
          <w:lang w:val="en-US"/>
        </w:rPr>
        <w:t>định, cấp phép</w:t>
      </w:r>
      <w:r w:rsidRPr="001F0E5C">
        <w:rPr>
          <w:rFonts w:ascii="Times New Roman" w:hAnsi="Times New Roman"/>
          <w:sz w:val="28"/>
          <w:szCs w:val="28"/>
          <w:lang w:val="en-US"/>
        </w:rPr>
        <w:t xml:space="preserve"> </w:t>
      </w:r>
      <w:r w:rsidR="00035423">
        <w:rPr>
          <w:rFonts w:ascii="Times New Roman" w:hAnsi="Times New Roman"/>
          <w:sz w:val="28"/>
          <w:szCs w:val="28"/>
          <w:lang w:val="en-US"/>
        </w:rPr>
        <w:t>theo quy định</w:t>
      </w:r>
      <w:r w:rsidRPr="001F0E5C">
        <w:rPr>
          <w:rFonts w:ascii="Times New Roman" w:hAnsi="Times New Roman"/>
          <w:sz w:val="28"/>
          <w:szCs w:val="28"/>
          <w:lang w:val="en-US"/>
        </w:rPr>
        <w:t>.</w:t>
      </w:r>
    </w:p>
    <w:p w:rsidR="00FC7C17" w:rsidRPr="00FC7C17" w:rsidRDefault="00FC7C17" w:rsidP="00EC44E9">
      <w:pPr>
        <w:pStyle w:val="MUC1"/>
        <w:spacing w:before="120" w:after="0" w:line="240" w:lineRule="auto"/>
        <w:ind w:firstLine="720"/>
        <w:jc w:val="both"/>
        <w:outlineLvl w:val="1"/>
        <w:rPr>
          <w:sz w:val="28"/>
          <w:szCs w:val="28"/>
        </w:rPr>
      </w:pPr>
      <w:bookmarkStart w:id="12" w:name="_Toc114816368"/>
      <w:bookmarkStart w:id="13" w:name="_Toc118785742"/>
      <w:bookmarkStart w:id="14" w:name="_Toc121218346"/>
      <w:r w:rsidRPr="00FC7C17">
        <w:rPr>
          <w:sz w:val="28"/>
          <w:szCs w:val="28"/>
        </w:rPr>
        <w:t>II. CĂN CỨ PHÁP LUẬT VÀ KỸ THUẬT THỰC HIỆN GIẤY PHÉP MÔI TRƯỜNG</w:t>
      </w:r>
      <w:bookmarkEnd w:id="12"/>
      <w:bookmarkEnd w:id="13"/>
      <w:bookmarkEnd w:id="14"/>
    </w:p>
    <w:p w:rsidR="00FC7C17" w:rsidRPr="00A27A4B" w:rsidRDefault="00A27A4B" w:rsidP="00EC44E9">
      <w:pPr>
        <w:pStyle w:val="Heading3"/>
        <w:ind w:firstLine="720"/>
        <w:jc w:val="both"/>
        <w:rPr>
          <w:rFonts w:ascii="Times New Roman" w:hAnsi="Times New Roman"/>
          <w:b/>
          <w:color w:val="000000"/>
          <w:sz w:val="28"/>
          <w:szCs w:val="28"/>
        </w:rPr>
      </w:pPr>
      <w:bookmarkStart w:id="15" w:name="_Toc121218347"/>
      <w:r w:rsidRPr="00A27A4B">
        <w:rPr>
          <w:rFonts w:ascii="Times New Roman" w:hAnsi="Times New Roman"/>
          <w:b/>
          <w:color w:val="000000"/>
          <w:sz w:val="28"/>
          <w:szCs w:val="28"/>
        </w:rPr>
        <w:t>1.</w:t>
      </w:r>
      <w:r w:rsidR="00FC7C17" w:rsidRPr="00A27A4B">
        <w:rPr>
          <w:rFonts w:ascii="Times New Roman" w:hAnsi="Times New Roman"/>
          <w:b/>
          <w:color w:val="000000"/>
          <w:sz w:val="28"/>
          <w:szCs w:val="28"/>
        </w:rPr>
        <w:t xml:space="preserve"> Căn cứ Luật</w:t>
      </w:r>
      <w:bookmarkEnd w:id="15"/>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Luật Phòng cháy và chữa c</w:t>
      </w:r>
      <w:r w:rsidR="00A27A4B">
        <w:rPr>
          <w:rFonts w:ascii="Times New Roman" w:hAnsi="Times New Roman"/>
          <w:sz w:val="28"/>
          <w:szCs w:val="28"/>
        </w:rPr>
        <w:t>háy số 27/2001/QH10 ngày 29/</w:t>
      </w:r>
      <w:r w:rsidRPr="00FC7C17">
        <w:rPr>
          <w:rFonts w:ascii="Times New Roman" w:hAnsi="Times New Roman"/>
          <w:sz w:val="28"/>
          <w:szCs w:val="28"/>
        </w:rPr>
        <w:t>6/2001 được Quốc hội nước Cộng hòa xã hội chủ nghĩa Việt Nam khóa X, kỳ họp thứ</w:t>
      </w:r>
      <w:r w:rsidR="00A27A4B">
        <w:rPr>
          <w:rFonts w:ascii="Times New Roman" w:hAnsi="Times New Roman"/>
          <w:sz w:val="28"/>
          <w:szCs w:val="28"/>
        </w:rPr>
        <w:t xml:space="preserve"> 9 thông qua ngày 29/6/2001.</w:t>
      </w:r>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Luật Điện lực số 28/2004/QH11 được Quốc hội nước Công hòa xã hội chủ nghĩa Việt Nam khóa X, kỳ họp thứ</w:t>
      </w:r>
      <w:r w:rsidR="00A27A4B">
        <w:rPr>
          <w:rFonts w:ascii="Times New Roman" w:hAnsi="Times New Roman"/>
          <w:sz w:val="28"/>
          <w:szCs w:val="28"/>
        </w:rPr>
        <w:t xml:space="preserve"> 10, thông qua ngày 03/12/2004.</w:t>
      </w:r>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Luật Tiêu chuẩn và Quy chuẩn kỹ thuật số</w:t>
      </w:r>
      <w:r w:rsidR="00A27A4B">
        <w:rPr>
          <w:rFonts w:ascii="Times New Roman" w:hAnsi="Times New Roman"/>
          <w:sz w:val="28"/>
          <w:szCs w:val="28"/>
        </w:rPr>
        <w:t xml:space="preserve"> 68/2006/QH11 ngày 29/</w:t>
      </w:r>
      <w:r w:rsidRPr="00FC7C17">
        <w:rPr>
          <w:rFonts w:ascii="Times New Roman" w:hAnsi="Times New Roman"/>
          <w:sz w:val="28"/>
          <w:szCs w:val="28"/>
        </w:rPr>
        <w:t>6/2006 được Quốc hội nước Cộng hòa xã hội chủ nghĩa Việt Nam khóa XI, kỳ họp thứ</w:t>
      </w:r>
      <w:r w:rsidR="00A27A4B">
        <w:rPr>
          <w:rFonts w:ascii="Times New Roman" w:hAnsi="Times New Roman"/>
          <w:sz w:val="28"/>
          <w:szCs w:val="28"/>
        </w:rPr>
        <w:t xml:space="preserve"> 9 thông qua ngày 29/6/2006.</w:t>
      </w:r>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Luật Hóa chất số 06/2007/QH12 ngày 21/11/2007 đã được Quốc hội nước Cộng hòa xã hội chủ nghĩa Việt Nam khóa XII, kỳ họp thứ</w:t>
      </w:r>
      <w:r w:rsidR="00A27A4B">
        <w:rPr>
          <w:rFonts w:ascii="Times New Roman" w:hAnsi="Times New Roman"/>
          <w:sz w:val="28"/>
          <w:szCs w:val="28"/>
        </w:rPr>
        <w:t xml:space="preserve"> 2 thông qua ngày 21/11/2007.</w:t>
      </w:r>
    </w:p>
    <w:p w:rsidR="00FC7C17" w:rsidRDefault="00FC7C17" w:rsidP="00A27A4B">
      <w:pPr>
        <w:spacing w:before="120"/>
        <w:ind w:firstLine="720"/>
        <w:jc w:val="both"/>
        <w:rPr>
          <w:rFonts w:ascii="Times New Roman" w:hAnsi="Times New Roman"/>
          <w:sz w:val="28"/>
          <w:szCs w:val="28"/>
        </w:rPr>
      </w:pPr>
      <w:r w:rsidRPr="00FC7C17">
        <w:rPr>
          <w:rFonts w:ascii="Times New Roman" w:hAnsi="Times New Roman"/>
          <w:sz w:val="28"/>
          <w:szCs w:val="28"/>
        </w:rPr>
        <w:t>- Luật Tài nguyên n</w:t>
      </w:r>
      <w:r w:rsidR="00A27A4B">
        <w:rPr>
          <w:rFonts w:ascii="Times New Roman" w:hAnsi="Times New Roman"/>
          <w:sz w:val="28"/>
          <w:szCs w:val="28"/>
        </w:rPr>
        <w:t>ước số 17/2012/QH13 ngày 21/</w:t>
      </w:r>
      <w:r w:rsidRPr="00FC7C17">
        <w:rPr>
          <w:rFonts w:ascii="Times New Roman" w:hAnsi="Times New Roman"/>
          <w:sz w:val="28"/>
          <w:szCs w:val="28"/>
        </w:rPr>
        <w:t>6/2012 được Quốc hội nước Cộng hòa xã hội chủ nghĩa Việt Nam khóa XIII, kỳ họp thứ 3 thông qua</w:t>
      </w:r>
      <w:r w:rsidR="00A27A4B">
        <w:rPr>
          <w:rFonts w:ascii="Times New Roman" w:hAnsi="Times New Roman"/>
          <w:sz w:val="28"/>
          <w:szCs w:val="28"/>
        </w:rPr>
        <w:t xml:space="preserve"> ngày 21/6/2012.</w:t>
      </w:r>
    </w:p>
    <w:p w:rsidR="00047A76" w:rsidRPr="00FC7C17" w:rsidRDefault="00047A76" w:rsidP="00047A76">
      <w:pPr>
        <w:spacing w:before="120"/>
        <w:ind w:firstLine="720"/>
        <w:jc w:val="both"/>
        <w:rPr>
          <w:rFonts w:ascii="Times New Roman" w:hAnsi="Times New Roman"/>
          <w:b/>
          <w:sz w:val="28"/>
          <w:szCs w:val="28"/>
        </w:rPr>
      </w:pPr>
      <w:r>
        <w:rPr>
          <w:rFonts w:ascii="Times New Roman" w:hAnsi="Times New Roman"/>
          <w:sz w:val="28"/>
          <w:szCs w:val="28"/>
        </w:rPr>
        <w:t xml:space="preserve">- Luật Đất đai số 45/2013/QH13 ngày 29/11/2013 </w:t>
      </w:r>
      <w:r w:rsidRPr="00FC7C17">
        <w:rPr>
          <w:rFonts w:ascii="Times New Roman" w:hAnsi="Times New Roman"/>
          <w:sz w:val="28"/>
          <w:szCs w:val="28"/>
        </w:rPr>
        <w:t>được Quốc hội nước Cộng hòa xã hội chủ nghĩa Việt Nam khóa XIII, kỳ họp thứ</w:t>
      </w:r>
      <w:r>
        <w:rPr>
          <w:rFonts w:ascii="Times New Roman" w:hAnsi="Times New Roman"/>
          <w:sz w:val="28"/>
          <w:szCs w:val="28"/>
        </w:rPr>
        <w:t xml:space="preserve"> 6</w:t>
      </w:r>
      <w:r w:rsidRPr="00FC7C17">
        <w:rPr>
          <w:rFonts w:ascii="Times New Roman" w:hAnsi="Times New Roman"/>
          <w:sz w:val="28"/>
          <w:szCs w:val="28"/>
        </w:rPr>
        <w:t xml:space="preserve"> thông qua</w:t>
      </w:r>
      <w:r>
        <w:rPr>
          <w:rFonts w:ascii="Times New Roman" w:hAnsi="Times New Roman"/>
          <w:sz w:val="28"/>
          <w:szCs w:val="28"/>
        </w:rPr>
        <w:t xml:space="preserve"> ngày 29/11/2013.</w:t>
      </w:r>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Luật Xây dựng số</w:t>
      </w:r>
      <w:r w:rsidR="00A27A4B">
        <w:rPr>
          <w:rFonts w:ascii="Times New Roman" w:hAnsi="Times New Roman"/>
          <w:sz w:val="28"/>
          <w:szCs w:val="28"/>
        </w:rPr>
        <w:t xml:space="preserve"> 50/2014/QH13 ngày 18/</w:t>
      </w:r>
      <w:r w:rsidRPr="00FC7C17">
        <w:rPr>
          <w:rFonts w:ascii="Times New Roman" w:hAnsi="Times New Roman"/>
          <w:sz w:val="28"/>
          <w:szCs w:val="28"/>
        </w:rPr>
        <w:t>6/2014 được Quốc hội nước Cộng hòa xã hội chủ nghĩa Việt Nam khóa XIII, kỳ họp thứ</w:t>
      </w:r>
      <w:r w:rsidR="00A27A4B">
        <w:rPr>
          <w:rFonts w:ascii="Times New Roman" w:hAnsi="Times New Roman"/>
          <w:sz w:val="28"/>
          <w:szCs w:val="28"/>
        </w:rPr>
        <w:t xml:space="preserve"> 7 thông qua ngày 18/6/2014.</w:t>
      </w:r>
    </w:p>
    <w:p w:rsidR="00FC7C17" w:rsidRDefault="00FC7C17" w:rsidP="00A27A4B">
      <w:pPr>
        <w:spacing w:before="120"/>
        <w:ind w:firstLine="720"/>
        <w:jc w:val="both"/>
        <w:rPr>
          <w:rFonts w:ascii="Times New Roman" w:hAnsi="Times New Roman"/>
          <w:sz w:val="28"/>
          <w:szCs w:val="28"/>
        </w:rPr>
      </w:pPr>
      <w:r w:rsidRPr="00FC7C17">
        <w:rPr>
          <w:rFonts w:ascii="Times New Roman" w:hAnsi="Times New Roman"/>
          <w:sz w:val="28"/>
          <w:szCs w:val="28"/>
        </w:rPr>
        <w:t>- Luật An toàn, vệ sinh lao động số</w:t>
      </w:r>
      <w:r w:rsidR="00A27A4B">
        <w:rPr>
          <w:rFonts w:ascii="Times New Roman" w:hAnsi="Times New Roman"/>
          <w:sz w:val="28"/>
          <w:szCs w:val="28"/>
        </w:rPr>
        <w:t xml:space="preserve"> 84/2015/QH13 ngày 25/</w:t>
      </w:r>
      <w:r w:rsidRPr="00FC7C17">
        <w:rPr>
          <w:rFonts w:ascii="Times New Roman" w:hAnsi="Times New Roman"/>
          <w:sz w:val="28"/>
          <w:szCs w:val="28"/>
        </w:rPr>
        <w:t>6/2015 đã được Quốc hội nước Cộng hòa xã hội chủ nghĩa Việt Nam khóa XIII, kỳ họp thứ</w:t>
      </w:r>
      <w:r w:rsidR="00A27A4B">
        <w:rPr>
          <w:rFonts w:ascii="Times New Roman" w:hAnsi="Times New Roman"/>
          <w:sz w:val="28"/>
          <w:szCs w:val="28"/>
        </w:rPr>
        <w:t xml:space="preserve"> 9 thông qua ngày 15/6/2015.</w:t>
      </w:r>
    </w:p>
    <w:p w:rsidR="00047A76" w:rsidRDefault="00047A76" w:rsidP="00047A76">
      <w:pPr>
        <w:spacing w:before="120"/>
        <w:ind w:firstLine="720"/>
        <w:jc w:val="both"/>
        <w:rPr>
          <w:rFonts w:ascii="Times New Roman" w:hAnsi="Times New Roman"/>
          <w:sz w:val="28"/>
          <w:szCs w:val="28"/>
        </w:rPr>
      </w:pPr>
      <w:r>
        <w:rPr>
          <w:rFonts w:ascii="Times New Roman" w:hAnsi="Times New Roman"/>
          <w:sz w:val="28"/>
          <w:szCs w:val="28"/>
        </w:rPr>
        <w:t>- Luật Thú y số 97/2015/QH13 ngày 19/6/2015</w:t>
      </w:r>
      <w:r w:rsidRPr="00047A76">
        <w:rPr>
          <w:rFonts w:ascii="Times New Roman" w:hAnsi="Times New Roman"/>
          <w:sz w:val="28"/>
          <w:szCs w:val="28"/>
        </w:rPr>
        <w:t xml:space="preserve"> </w:t>
      </w:r>
      <w:r w:rsidRPr="00FC7C17">
        <w:rPr>
          <w:rFonts w:ascii="Times New Roman" w:hAnsi="Times New Roman"/>
          <w:sz w:val="28"/>
          <w:szCs w:val="28"/>
        </w:rPr>
        <w:t>đã được Quốc hội nước Cộng hòa xã hội chủ nghĩa Việt Nam khóa XIII, kỳ họp thứ</w:t>
      </w:r>
      <w:r>
        <w:rPr>
          <w:rFonts w:ascii="Times New Roman" w:hAnsi="Times New Roman"/>
          <w:sz w:val="28"/>
          <w:szCs w:val="28"/>
        </w:rPr>
        <w:t xml:space="preserve"> 9 thông qua ngày 19/6/2015.</w:t>
      </w:r>
    </w:p>
    <w:p w:rsidR="00A27A4B" w:rsidRDefault="00A27A4B" w:rsidP="00A27A4B">
      <w:pPr>
        <w:spacing w:before="120"/>
        <w:ind w:firstLine="720"/>
        <w:jc w:val="both"/>
        <w:rPr>
          <w:rFonts w:ascii="Times New Roman" w:hAnsi="Times New Roman"/>
          <w:sz w:val="28"/>
          <w:szCs w:val="28"/>
        </w:rPr>
      </w:pPr>
      <w:r>
        <w:rPr>
          <w:rFonts w:ascii="Times New Roman" w:hAnsi="Times New Roman"/>
          <w:sz w:val="28"/>
          <w:szCs w:val="28"/>
        </w:rPr>
        <w:t>- Luật Chăn nuôi số 32/2018/QH14 ngày 19/11/2018 đã</w:t>
      </w:r>
      <w:r w:rsidRPr="00A27A4B">
        <w:rPr>
          <w:rFonts w:ascii="Times New Roman" w:hAnsi="Times New Roman"/>
          <w:sz w:val="28"/>
          <w:szCs w:val="28"/>
        </w:rPr>
        <w:t xml:space="preserve"> </w:t>
      </w:r>
      <w:r w:rsidRPr="00FC7C17">
        <w:rPr>
          <w:rFonts w:ascii="Times New Roman" w:hAnsi="Times New Roman"/>
          <w:sz w:val="28"/>
          <w:szCs w:val="28"/>
        </w:rPr>
        <w:t>được Quốc hội nước Cộng hòa xã hội chủ nghĩa Việt Nam khóa XI</w:t>
      </w:r>
      <w:r>
        <w:rPr>
          <w:rFonts w:ascii="Times New Roman" w:hAnsi="Times New Roman"/>
          <w:sz w:val="28"/>
          <w:szCs w:val="28"/>
        </w:rPr>
        <w:t>V</w:t>
      </w:r>
      <w:r w:rsidRPr="00FC7C17">
        <w:rPr>
          <w:rFonts w:ascii="Times New Roman" w:hAnsi="Times New Roman"/>
          <w:sz w:val="28"/>
          <w:szCs w:val="28"/>
        </w:rPr>
        <w:t>, kỳ họp thứ</w:t>
      </w:r>
      <w:r>
        <w:rPr>
          <w:rFonts w:ascii="Times New Roman" w:hAnsi="Times New Roman"/>
          <w:sz w:val="28"/>
          <w:szCs w:val="28"/>
        </w:rPr>
        <w:t xml:space="preserve"> 6 thông qua ngày 19/11/2018.</w:t>
      </w:r>
    </w:p>
    <w:p w:rsidR="00944BE2" w:rsidRDefault="00944BE2" w:rsidP="00944BE2">
      <w:pPr>
        <w:spacing w:before="120"/>
        <w:ind w:firstLine="720"/>
        <w:jc w:val="both"/>
        <w:rPr>
          <w:rFonts w:ascii="Times New Roman" w:hAnsi="Times New Roman"/>
          <w:sz w:val="28"/>
          <w:szCs w:val="28"/>
        </w:rPr>
      </w:pPr>
      <w:r>
        <w:rPr>
          <w:rFonts w:ascii="Times New Roman" w:hAnsi="Times New Roman"/>
          <w:sz w:val="28"/>
          <w:szCs w:val="28"/>
        </w:rPr>
        <w:lastRenderedPageBreak/>
        <w:t>- Luật Đầu tư số 61/2020/QH14 ngày 17/6/2020 đã</w:t>
      </w:r>
      <w:r w:rsidRPr="00A27A4B">
        <w:rPr>
          <w:rFonts w:ascii="Times New Roman" w:hAnsi="Times New Roman"/>
          <w:sz w:val="28"/>
          <w:szCs w:val="28"/>
        </w:rPr>
        <w:t xml:space="preserve"> </w:t>
      </w:r>
      <w:r w:rsidRPr="00FC7C17">
        <w:rPr>
          <w:rFonts w:ascii="Times New Roman" w:hAnsi="Times New Roman"/>
          <w:sz w:val="28"/>
          <w:szCs w:val="28"/>
        </w:rPr>
        <w:t>được Quốc hội nước Cộng hòa xã hội chủ nghĩa Việt Nam khóa XI</w:t>
      </w:r>
      <w:r>
        <w:rPr>
          <w:rFonts w:ascii="Times New Roman" w:hAnsi="Times New Roman"/>
          <w:sz w:val="28"/>
          <w:szCs w:val="28"/>
        </w:rPr>
        <w:t>V</w:t>
      </w:r>
      <w:r w:rsidRPr="00FC7C17">
        <w:rPr>
          <w:rFonts w:ascii="Times New Roman" w:hAnsi="Times New Roman"/>
          <w:sz w:val="28"/>
          <w:szCs w:val="28"/>
        </w:rPr>
        <w:t>, kỳ họp thứ</w:t>
      </w:r>
      <w:r>
        <w:rPr>
          <w:rFonts w:ascii="Times New Roman" w:hAnsi="Times New Roman"/>
          <w:sz w:val="28"/>
          <w:szCs w:val="28"/>
        </w:rPr>
        <w:t xml:space="preserve"> 9 thông qua ngày 17/6/2020.</w:t>
      </w:r>
    </w:p>
    <w:p w:rsidR="00FC7C17" w:rsidRPr="00FC7C17" w:rsidRDefault="00FC7C17" w:rsidP="00A27A4B">
      <w:pPr>
        <w:spacing w:before="120"/>
        <w:ind w:firstLine="720"/>
        <w:jc w:val="both"/>
        <w:rPr>
          <w:rFonts w:ascii="Times New Roman" w:hAnsi="Times New Roman"/>
          <w:b/>
          <w:sz w:val="28"/>
          <w:szCs w:val="28"/>
        </w:rPr>
      </w:pPr>
      <w:r w:rsidRPr="00FC7C17">
        <w:rPr>
          <w:rFonts w:ascii="Times New Roman" w:hAnsi="Times New Roman"/>
          <w:sz w:val="28"/>
          <w:szCs w:val="28"/>
        </w:rPr>
        <w:t>- Luật Bảo vệ Môi trường số 72/2020/QH14 ngày 17/11/2020 được Quốc hội nước Cộng hòa xã hội chủ nghĩa Việt Nam khóa XIV, kỳ họp thứ 10 thông qua ngày 17/11/2020.</w:t>
      </w:r>
    </w:p>
    <w:p w:rsidR="00FC7C17" w:rsidRPr="00EC44E9" w:rsidRDefault="00A27A4B" w:rsidP="00EC44E9">
      <w:pPr>
        <w:pStyle w:val="Heading3"/>
        <w:ind w:firstLine="720"/>
        <w:jc w:val="both"/>
        <w:rPr>
          <w:rFonts w:ascii="Times New Roman" w:hAnsi="Times New Roman" w:cs="Times New Roman"/>
          <w:b/>
          <w:color w:val="auto"/>
          <w:sz w:val="28"/>
          <w:szCs w:val="28"/>
        </w:rPr>
      </w:pPr>
      <w:bookmarkStart w:id="16" w:name="_Toc121218348"/>
      <w:r w:rsidRPr="00EC44E9">
        <w:rPr>
          <w:rFonts w:ascii="Times New Roman" w:hAnsi="Times New Roman" w:cs="Times New Roman"/>
          <w:b/>
          <w:color w:val="auto"/>
          <w:sz w:val="28"/>
          <w:szCs w:val="28"/>
        </w:rPr>
        <w:t>2.</w:t>
      </w:r>
      <w:r w:rsidR="00FC7C17" w:rsidRPr="00EC44E9">
        <w:rPr>
          <w:rFonts w:ascii="Times New Roman" w:hAnsi="Times New Roman" w:cs="Times New Roman"/>
          <w:b/>
          <w:color w:val="auto"/>
          <w:sz w:val="28"/>
          <w:szCs w:val="28"/>
        </w:rPr>
        <w:t xml:space="preserve"> Nghị</w:t>
      </w:r>
      <w:r w:rsidR="00FC7C17" w:rsidRPr="00EC44E9">
        <w:rPr>
          <w:rFonts w:ascii="Times New Roman" w:hAnsi="Times New Roman" w:cs="Times New Roman"/>
          <w:b/>
          <w:color w:val="auto"/>
          <w:spacing w:val="1"/>
          <w:sz w:val="28"/>
          <w:szCs w:val="28"/>
        </w:rPr>
        <w:t xml:space="preserve"> </w:t>
      </w:r>
      <w:r w:rsidR="00FC7C17" w:rsidRPr="00EC44E9">
        <w:rPr>
          <w:rFonts w:ascii="Times New Roman" w:hAnsi="Times New Roman" w:cs="Times New Roman"/>
          <w:b/>
          <w:color w:val="auto"/>
          <w:sz w:val="28"/>
          <w:szCs w:val="28"/>
        </w:rPr>
        <w:t>định</w:t>
      </w:r>
      <w:bookmarkEnd w:id="16"/>
    </w:p>
    <w:p w:rsidR="00FC7C17" w:rsidRDefault="00FC7C17" w:rsidP="00A27A4B">
      <w:pPr>
        <w:spacing w:before="120"/>
        <w:ind w:firstLine="720"/>
        <w:jc w:val="both"/>
        <w:rPr>
          <w:rFonts w:ascii="Times New Roman" w:hAnsi="Times New Roman"/>
          <w:sz w:val="28"/>
          <w:szCs w:val="28"/>
        </w:rPr>
      </w:pPr>
      <w:r w:rsidRPr="00FC7C17">
        <w:rPr>
          <w:rFonts w:ascii="Times New Roman" w:hAnsi="Times New Roman"/>
          <w:sz w:val="28"/>
          <w:szCs w:val="28"/>
        </w:rPr>
        <w:t>- Nghị định số 14/2014/NĐ – CP ngày 26/02/2014 của Chỉnh phủ quy định chi tiết thi hành Luậ</w:t>
      </w:r>
      <w:r w:rsidR="00A27A4B">
        <w:rPr>
          <w:rFonts w:ascii="Times New Roman" w:hAnsi="Times New Roman"/>
          <w:sz w:val="28"/>
          <w:szCs w:val="28"/>
        </w:rPr>
        <w:t>t Đ</w:t>
      </w:r>
      <w:r w:rsidRPr="00FC7C17">
        <w:rPr>
          <w:rFonts w:ascii="Times New Roman" w:hAnsi="Times New Roman"/>
          <w:sz w:val="28"/>
          <w:szCs w:val="28"/>
        </w:rPr>
        <w:t xml:space="preserve">iện lực về </w:t>
      </w:r>
      <w:proofErr w:type="gramStart"/>
      <w:r w:rsidRPr="00FC7C17">
        <w:rPr>
          <w:rFonts w:ascii="Times New Roman" w:hAnsi="Times New Roman"/>
          <w:sz w:val="28"/>
          <w:szCs w:val="28"/>
        </w:rPr>
        <w:t>an</w:t>
      </w:r>
      <w:proofErr w:type="gramEnd"/>
      <w:r w:rsidRPr="00FC7C17">
        <w:rPr>
          <w:rFonts w:ascii="Times New Roman" w:hAnsi="Times New Roman"/>
          <w:sz w:val="28"/>
          <w:szCs w:val="28"/>
        </w:rPr>
        <w:t xml:space="preserve"> toàn điệ</w:t>
      </w:r>
      <w:r w:rsidR="00944BE2">
        <w:rPr>
          <w:rFonts w:ascii="Times New Roman" w:hAnsi="Times New Roman"/>
          <w:sz w:val="28"/>
          <w:szCs w:val="28"/>
        </w:rPr>
        <w:t>n.</w:t>
      </w:r>
    </w:p>
    <w:p w:rsidR="00944BE2" w:rsidRDefault="00944BE2" w:rsidP="00944BE2">
      <w:pPr>
        <w:spacing w:before="120"/>
        <w:ind w:firstLine="720"/>
        <w:jc w:val="both"/>
        <w:rPr>
          <w:rFonts w:ascii="Times New Roman" w:hAnsi="Times New Roman"/>
          <w:sz w:val="28"/>
          <w:szCs w:val="28"/>
        </w:rPr>
      </w:pPr>
      <w:r>
        <w:rPr>
          <w:rFonts w:ascii="Times New Roman" w:hAnsi="Times New Roman"/>
          <w:sz w:val="28"/>
          <w:szCs w:val="28"/>
        </w:rPr>
        <w:t xml:space="preserve">- Nghị định số 43/2014/NĐ-CP ngày 15/5/2014 của Chính phủ quy định chi tiết thi hành một số điều của Luật Đất </w:t>
      </w:r>
      <w:proofErr w:type="gramStart"/>
      <w:r>
        <w:rPr>
          <w:rFonts w:ascii="Times New Roman" w:hAnsi="Times New Roman"/>
          <w:sz w:val="28"/>
          <w:szCs w:val="28"/>
        </w:rPr>
        <w:t>đai</w:t>
      </w:r>
      <w:proofErr w:type="gramEnd"/>
      <w:r>
        <w:rPr>
          <w:rFonts w:ascii="Times New Roman" w:hAnsi="Times New Roman"/>
          <w:sz w:val="28"/>
          <w:szCs w:val="28"/>
        </w:rPr>
        <w:t>.</w:t>
      </w:r>
    </w:p>
    <w:p w:rsidR="00FC7C17" w:rsidRDefault="00FC7C17" w:rsidP="00944BE2">
      <w:pPr>
        <w:spacing w:before="120"/>
        <w:ind w:firstLine="720"/>
        <w:jc w:val="both"/>
        <w:rPr>
          <w:rFonts w:ascii="Times New Roman" w:hAnsi="Times New Roman"/>
          <w:sz w:val="28"/>
          <w:szCs w:val="28"/>
        </w:rPr>
      </w:pPr>
      <w:r w:rsidRPr="00FC7C17">
        <w:rPr>
          <w:rFonts w:ascii="Times New Roman" w:hAnsi="Times New Roman"/>
          <w:sz w:val="28"/>
          <w:szCs w:val="28"/>
        </w:rPr>
        <w:t>- Nghị định số 113/2017/NĐ – CP ngày 09/10/2017 của Chính phủ quy định chi tiết và hướng dẫn thi hành một số điều củ</w:t>
      </w:r>
      <w:r w:rsidR="00A27A4B">
        <w:rPr>
          <w:rFonts w:ascii="Times New Roman" w:hAnsi="Times New Roman"/>
          <w:sz w:val="28"/>
          <w:szCs w:val="28"/>
        </w:rPr>
        <w:t>a L</w:t>
      </w:r>
      <w:r w:rsidRPr="00FC7C17">
        <w:rPr>
          <w:rFonts w:ascii="Times New Roman" w:hAnsi="Times New Roman"/>
          <w:sz w:val="28"/>
          <w:szCs w:val="28"/>
        </w:rPr>
        <w:t>uậ</w:t>
      </w:r>
      <w:r w:rsidR="00A27A4B">
        <w:rPr>
          <w:rFonts w:ascii="Times New Roman" w:hAnsi="Times New Roman"/>
          <w:sz w:val="28"/>
          <w:szCs w:val="28"/>
        </w:rPr>
        <w:t>t H</w:t>
      </w:r>
      <w:r w:rsidRPr="00FC7C17">
        <w:rPr>
          <w:rFonts w:ascii="Times New Roman" w:hAnsi="Times New Roman"/>
          <w:sz w:val="28"/>
          <w:szCs w:val="28"/>
        </w:rPr>
        <w:t>óa chấ</w:t>
      </w:r>
      <w:r w:rsidR="00944BE2">
        <w:rPr>
          <w:rFonts w:ascii="Times New Roman" w:hAnsi="Times New Roman"/>
          <w:sz w:val="28"/>
          <w:szCs w:val="28"/>
        </w:rPr>
        <w:t>t.</w:t>
      </w:r>
    </w:p>
    <w:p w:rsidR="00047A76" w:rsidRDefault="00047A76" w:rsidP="00944BE2">
      <w:pPr>
        <w:spacing w:before="120"/>
        <w:ind w:firstLine="720"/>
        <w:jc w:val="both"/>
        <w:rPr>
          <w:rFonts w:ascii="Times New Roman" w:hAnsi="Times New Roman"/>
          <w:sz w:val="28"/>
          <w:szCs w:val="28"/>
        </w:rPr>
      </w:pPr>
      <w:r>
        <w:rPr>
          <w:rFonts w:ascii="Times New Roman" w:hAnsi="Times New Roman"/>
          <w:sz w:val="28"/>
          <w:szCs w:val="28"/>
        </w:rPr>
        <w:t>- Nghị định số 35/2016/NĐ-CP ngày 15/5/2016 của Chính phủ quy định chi tiết một số điều của Luật Thú y.</w:t>
      </w:r>
    </w:p>
    <w:p w:rsidR="00944BE2" w:rsidRDefault="00944BE2" w:rsidP="00944BE2">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1F0E5C">
        <w:rPr>
          <w:rFonts w:ascii="Times New Roman" w:hAnsi="Times New Roman"/>
          <w:sz w:val="28"/>
          <w:szCs w:val="28"/>
          <w:lang w:val="en-US"/>
        </w:rPr>
        <w:t>Nghị định số 13/2020/NĐ-CP ngày 21/01/2020 của Chính phủ hướng dẫn chi tiết Luật Chăn nuôi</w:t>
      </w:r>
      <w:r>
        <w:rPr>
          <w:rFonts w:ascii="Times New Roman" w:hAnsi="Times New Roman"/>
          <w:sz w:val="28"/>
          <w:szCs w:val="28"/>
          <w:lang w:val="en-US"/>
        </w:rPr>
        <w:t>.</w:t>
      </w:r>
    </w:p>
    <w:p w:rsidR="00944BE2" w:rsidRDefault="00944BE2" w:rsidP="00944BE2">
      <w:pPr>
        <w:spacing w:before="120"/>
        <w:ind w:firstLine="720"/>
        <w:jc w:val="both"/>
        <w:rPr>
          <w:rFonts w:ascii="Times New Roman" w:hAnsi="Times New Roman"/>
          <w:sz w:val="28"/>
          <w:szCs w:val="28"/>
        </w:rPr>
      </w:pPr>
      <w:r>
        <w:rPr>
          <w:rFonts w:ascii="Times New Roman" w:hAnsi="Times New Roman"/>
          <w:sz w:val="28"/>
          <w:szCs w:val="28"/>
          <w:lang w:val="en-US"/>
        </w:rPr>
        <w:t xml:space="preserve">- Nghị định số 31/2021/NĐ-CP ngày 26/3/2021 của Chính phủ quy định chi tiết và hướng dẫn thi hành một số điều của Luật Đầu </w:t>
      </w:r>
      <w:proofErr w:type="gramStart"/>
      <w:r>
        <w:rPr>
          <w:rFonts w:ascii="Times New Roman" w:hAnsi="Times New Roman"/>
          <w:sz w:val="28"/>
          <w:szCs w:val="28"/>
          <w:lang w:val="en-US"/>
        </w:rPr>
        <w:t>tư</w:t>
      </w:r>
      <w:proofErr w:type="gramEnd"/>
      <w:r>
        <w:rPr>
          <w:rFonts w:ascii="Times New Roman" w:hAnsi="Times New Roman"/>
          <w:sz w:val="28"/>
          <w:szCs w:val="28"/>
          <w:lang w:val="en-US"/>
        </w:rPr>
        <w:t>.</w:t>
      </w:r>
    </w:p>
    <w:p w:rsidR="00FC7C17" w:rsidRPr="00FC7C17" w:rsidRDefault="00FC7C17" w:rsidP="00944BE2">
      <w:pPr>
        <w:spacing w:before="120"/>
        <w:ind w:firstLine="720"/>
        <w:jc w:val="both"/>
        <w:rPr>
          <w:rFonts w:ascii="Times New Roman" w:hAnsi="Times New Roman"/>
          <w:b/>
          <w:sz w:val="28"/>
          <w:szCs w:val="28"/>
        </w:rPr>
      </w:pPr>
      <w:r w:rsidRPr="00FC7C17">
        <w:rPr>
          <w:rFonts w:ascii="Times New Roman" w:hAnsi="Times New Roman"/>
          <w:sz w:val="28"/>
          <w:szCs w:val="28"/>
        </w:rPr>
        <w:t>- Nghị định số 08/2022/NĐ – CP ngày 10/01/2022 của Chính phủ quy định chi tiết một số điều của Luật Bảo vệ Môi trường.</w:t>
      </w:r>
    </w:p>
    <w:p w:rsidR="00FC7C17" w:rsidRPr="00FC7C17" w:rsidRDefault="00FC7C17" w:rsidP="00944BE2">
      <w:pPr>
        <w:widowControl w:val="0"/>
        <w:autoSpaceDE w:val="0"/>
        <w:autoSpaceDN w:val="0"/>
        <w:spacing w:before="120"/>
        <w:ind w:right="20" w:firstLine="720"/>
        <w:jc w:val="both"/>
        <w:rPr>
          <w:rFonts w:ascii="Times New Roman" w:hAnsi="Times New Roman"/>
          <w:b/>
          <w:sz w:val="28"/>
          <w:szCs w:val="28"/>
        </w:rPr>
      </w:pPr>
      <w:r w:rsidRPr="00FC7C17">
        <w:rPr>
          <w:rFonts w:ascii="Times New Roman" w:hAnsi="Times New Roman"/>
          <w:sz w:val="28"/>
          <w:szCs w:val="28"/>
        </w:rPr>
        <w:t>- Nghị định số</w:t>
      </w:r>
      <w:r w:rsidR="00047A76">
        <w:rPr>
          <w:rFonts w:ascii="Times New Roman" w:hAnsi="Times New Roman"/>
          <w:sz w:val="28"/>
          <w:szCs w:val="28"/>
        </w:rPr>
        <w:t xml:space="preserve"> 45/2022/NĐ – CP ngày 07/</w:t>
      </w:r>
      <w:r w:rsidRPr="00FC7C17">
        <w:rPr>
          <w:rFonts w:ascii="Times New Roman" w:hAnsi="Times New Roman"/>
          <w:sz w:val="28"/>
          <w:szCs w:val="28"/>
        </w:rPr>
        <w:t xml:space="preserve">7/2022 của Chính phủ quy định về xử phạt </w:t>
      </w:r>
      <w:proofErr w:type="gramStart"/>
      <w:r w:rsidRPr="00FC7C17">
        <w:rPr>
          <w:rFonts w:ascii="Times New Roman" w:hAnsi="Times New Roman"/>
          <w:sz w:val="28"/>
          <w:szCs w:val="28"/>
        </w:rPr>
        <w:t>vi</w:t>
      </w:r>
      <w:proofErr w:type="gramEnd"/>
      <w:r w:rsidRPr="00FC7C17">
        <w:rPr>
          <w:rFonts w:ascii="Times New Roman" w:hAnsi="Times New Roman"/>
          <w:sz w:val="28"/>
          <w:szCs w:val="28"/>
        </w:rPr>
        <w:t xml:space="preserve"> phạm hành chính trong lĩnh vực bảo vệ môi trường;</w:t>
      </w:r>
    </w:p>
    <w:p w:rsidR="00FC7C17" w:rsidRPr="00EC44E9" w:rsidRDefault="00944BE2" w:rsidP="00EC44E9">
      <w:pPr>
        <w:pStyle w:val="Heading3"/>
        <w:ind w:firstLine="720"/>
        <w:jc w:val="both"/>
        <w:rPr>
          <w:rFonts w:ascii="Times New Roman" w:hAnsi="Times New Roman" w:cs="Times New Roman"/>
          <w:b/>
          <w:color w:val="auto"/>
          <w:sz w:val="28"/>
          <w:szCs w:val="28"/>
        </w:rPr>
      </w:pPr>
      <w:bookmarkStart w:id="17" w:name="_Toc121218349"/>
      <w:r w:rsidRPr="00EC44E9">
        <w:rPr>
          <w:rFonts w:ascii="Times New Roman" w:hAnsi="Times New Roman" w:cs="Times New Roman"/>
          <w:b/>
          <w:color w:val="auto"/>
          <w:sz w:val="28"/>
          <w:szCs w:val="28"/>
        </w:rPr>
        <w:t>3</w:t>
      </w:r>
      <w:r w:rsidR="00FC7C17" w:rsidRPr="00EC44E9">
        <w:rPr>
          <w:rFonts w:ascii="Times New Roman" w:hAnsi="Times New Roman" w:cs="Times New Roman"/>
          <w:b/>
          <w:color w:val="auto"/>
          <w:sz w:val="28"/>
          <w:szCs w:val="28"/>
        </w:rPr>
        <w:t>. Thông tư</w:t>
      </w:r>
      <w:bookmarkEnd w:id="17"/>
    </w:p>
    <w:p w:rsidR="00FC7C17" w:rsidRDefault="00FC7C17" w:rsidP="00944BE2">
      <w:pPr>
        <w:spacing w:before="120"/>
        <w:ind w:firstLine="720"/>
        <w:jc w:val="both"/>
        <w:rPr>
          <w:rFonts w:ascii="Times New Roman" w:hAnsi="Times New Roman"/>
          <w:sz w:val="28"/>
          <w:szCs w:val="28"/>
        </w:rPr>
      </w:pPr>
      <w:r w:rsidRPr="00FC7C17">
        <w:rPr>
          <w:rFonts w:ascii="Times New Roman" w:hAnsi="Times New Roman"/>
          <w:sz w:val="28"/>
          <w:szCs w:val="28"/>
        </w:rPr>
        <w:t>- Thông tư số 32/2017/TT – BCT ngày 28/12/2017 của Bộ Công thương quy định cụ thể và hướng dẫn thi hành một số điều của luật hóa chấ</w:t>
      </w:r>
      <w:r w:rsidR="00944BE2">
        <w:rPr>
          <w:rFonts w:ascii="Times New Roman" w:hAnsi="Times New Roman"/>
          <w:sz w:val="28"/>
          <w:szCs w:val="28"/>
        </w:rPr>
        <w:t>t và N</w:t>
      </w:r>
      <w:r w:rsidRPr="00FC7C17">
        <w:rPr>
          <w:rFonts w:ascii="Times New Roman" w:hAnsi="Times New Roman"/>
          <w:sz w:val="28"/>
          <w:szCs w:val="28"/>
        </w:rPr>
        <w:t>ghị định số 113/2017/NĐ – CP ngày 09</w:t>
      </w:r>
      <w:r w:rsidR="00944BE2">
        <w:rPr>
          <w:rFonts w:ascii="Times New Roman" w:hAnsi="Times New Roman"/>
          <w:sz w:val="28"/>
          <w:szCs w:val="28"/>
        </w:rPr>
        <w:t>/1</w:t>
      </w:r>
      <w:r w:rsidRPr="00FC7C17">
        <w:rPr>
          <w:rFonts w:ascii="Times New Roman" w:hAnsi="Times New Roman"/>
          <w:sz w:val="28"/>
          <w:szCs w:val="28"/>
        </w:rPr>
        <w:t>0</w:t>
      </w:r>
      <w:r w:rsidR="00944BE2">
        <w:rPr>
          <w:rFonts w:ascii="Times New Roman" w:hAnsi="Times New Roman"/>
          <w:sz w:val="28"/>
          <w:szCs w:val="28"/>
        </w:rPr>
        <w:t>/</w:t>
      </w:r>
      <w:r w:rsidRPr="00FC7C17">
        <w:rPr>
          <w:rFonts w:ascii="Times New Roman" w:hAnsi="Times New Roman"/>
          <w:sz w:val="28"/>
          <w:szCs w:val="28"/>
        </w:rPr>
        <w:t>2017 của Chính phủ quy định chi tiết và hướng dẫn thi hành một số điều của luật hóa chấ</w:t>
      </w:r>
      <w:r w:rsidR="00944BE2">
        <w:rPr>
          <w:rFonts w:ascii="Times New Roman" w:hAnsi="Times New Roman"/>
          <w:sz w:val="28"/>
          <w:szCs w:val="28"/>
        </w:rPr>
        <w:t>t.</w:t>
      </w:r>
    </w:p>
    <w:p w:rsidR="003263E0" w:rsidRDefault="003263E0" w:rsidP="003263E0">
      <w:pPr>
        <w:spacing w:before="120"/>
        <w:ind w:firstLine="720"/>
        <w:jc w:val="both"/>
        <w:rPr>
          <w:rFonts w:ascii="Times New Roman" w:hAnsi="Times New Roman"/>
          <w:sz w:val="28"/>
          <w:szCs w:val="28"/>
        </w:rPr>
      </w:pPr>
      <w:r w:rsidRPr="003263E0">
        <w:rPr>
          <w:rFonts w:ascii="Times New Roman" w:hAnsi="Times New Roman"/>
          <w:sz w:val="28"/>
          <w:szCs w:val="28"/>
        </w:rPr>
        <w:t>- Thông tư số 29</w:t>
      </w:r>
      <w:r>
        <w:rPr>
          <w:rFonts w:ascii="Times New Roman" w:hAnsi="Times New Roman"/>
          <w:sz w:val="28"/>
          <w:szCs w:val="28"/>
        </w:rPr>
        <w:t>/2019/TT-BNNPTNT ngày 30/11/2019 của Bộ Nông nghiệp và Phát triển nông thôn hướng dẫn một số điều của Luật Chăn nuôi về hoạt động chăn nuôi.</w:t>
      </w:r>
    </w:p>
    <w:p w:rsidR="003263E0" w:rsidRPr="003263E0" w:rsidRDefault="003263E0" w:rsidP="003263E0">
      <w:pPr>
        <w:spacing w:before="120"/>
        <w:ind w:firstLine="720"/>
        <w:jc w:val="both"/>
        <w:rPr>
          <w:rFonts w:ascii="Times New Roman" w:hAnsi="Times New Roman"/>
          <w:color w:val="222222"/>
          <w:sz w:val="28"/>
          <w:szCs w:val="28"/>
        </w:rPr>
      </w:pPr>
      <w:r>
        <w:rPr>
          <w:rFonts w:ascii="Times New Roman" w:hAnsi="Times New Roman"/>
          <w:color w:val="222222"/>
          <w:sz w:val="28"/>
          <w:szCs w:val="28"/>
        </w:rPr>
        <w:t xml:space="preserve">- </w:t>
      </w:r>
      <w:r w:rsidRPr="003263E0">
        <w:rPr>
          <w:rFonts w:ascii="Times New Roman" w:hAnsi="Times New Roman"/>
          <w:color w:val="222222"/>
          <w:sz w:val="28"/>
          <w:szCs w:val="28"/>
        </w:rPr>
        <w:t xml:space="preserve">Thông tư </w:t>
      </w:r>
      <w:r>
        <w:rPr>
          <w:rFonts w:ascii="Times New Roman" w:hAnsi="Times New Roman"/>
          <w:color w:val="222222"/>
          <w:sz w:val="28"/>
          <w:szCs w:val="28"/>
        </w:rPr>
        <w:t xml:space="preserve">số </w:t>
      </w:r>
      <w:r w:rsidRPr="003263E0">
        <w:rPr>
          <w:rFonts w:ascii="Times New Roman" w:hAnsi="Times New Roman"/>
          <w:color w:val="222222"/>
          <w:sz w:val="28"/>
          <w:szCs w:val="28"/>
        </w:rPr>
        <w:t>03/2021/TT-BKHĐT ngày 09/4/2021 của Bộ Kế hoạch và Đầu tư về việc quy định mẫu văn bản, báo cáo liên quan đến hoạt động đầu tư tại Việt Nam, đầu tư từ Việt Nam ra nước ngoài và xúc tiến đầu tư.</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Thông tư số</w:t>
      </w:r>
      <w:r w:rsidR="003263E0">
        <w:rPr>
          <w:rFonts w:ascii="Times New Roman" w:hAnsi="Times New Roman"/>
          <w:sz w:val="28"/>
          <w:szCs w:val="28"/>
        </w:rPr>
        <w:t xml:space="preserve"> 01/2021/TT – BXD ngày 19/</w:t>
      </w:r>
      <w:r w:rsidRPr="00FC7C17">
        <w:rPr>
          <w:rFonts w:ascii="Times New Roman" w:hAnsi="Times New Roman"/>
          <w:sz w:val="28"/>
          <w:szCs w:val="28"/>
        </w:rPr>
        <w:t>5/2021 của Bộ Xây dựng ban hành QCVN 01:2021/BXD – Quy chuẩn kỹ thuật quốc gia về Quy hoạch xây dự</w:t>
      </w:r>
      <w:r w:rsidR="003263E0">
        <w:rPr>
          <w:rFonts w:ascii="Times New Roman" w:hAnsi="Times New Roman"/>
          <w:sz w:val="28"/>
          <w:szCs w:val="28"/>
        </w:rPr>
        <w:t>ng.</w:t>
      </w:r>
    </w:p>
    <w:p w:rsidR="003263E0" w:rsidRPr="003263E0" w:rsidRDefault="003263E0" w:rsidP="003263E0">
      <w:pPr>
        <w:spacing w:before="120"/>
        <w:ind w:firstLine="720"/>
        <w:jc w:val="both"/>
        <w:rPr>
          <w:rFonts w:ascii="Times New Roman" w:hAnsi="Times New Roman"/>
          <w:sz w:val="28"/>
          <w:szCs w:val="28"/>
        </w:rPr>
      </w:pPr>
      <w:r w:rsidRPr="003263E0">
        <w:rPr>
          <w:rFonts w:ascii="Times New Roman" w:hAnsi="Times New Roman"/>
          <w:sz w:val="28"/>
          <w:szCs w:val="28"/>
        </w:rPr>
        <w:t>- Thông tư số 09/2021/TT-BTNMT ngày 30/6/2021 của Bộ Tài nguyên và Môi trường sửa đổi, bổ sung một số điều của các thông tư quy định chi tiết  và hướng dẫn thị hành Luật Đất đai.</w:t>
      </w:r>
    </w:p>
    <w:p w:rsidR="00FC7C17" w:rsidRDefault="00FC7C17" w:rsidP="003263E0">
      <w:pPr>
        <w:spacing w:before="120"/>
        <w:ind w:firstLine="720"/>
        <w:jc w:val="both"/>
        <w:rPr>
          <w:rFonts w:ascii="Times New Roman" w:hAnsi="Times New Roman"/>
          <w:sz w:val="28"/>
          <w:szCs w:val="28"/>
        </w:rPr>
      </w:pPr>
      <w:r w:rsidRPr="00FC7C17">
        <w:rPr>
          <w:rFonts w:ascii="Times New Roman" w:hAnsi="Times New Roman"/>
          <w:sz w:val="28"/>
          <w:szCs w:val="28"/>
        </w:rPr>
        <w:lastRenderedPageBreak/>
        <w:t>- Thông tư số</w:t>
      </w:r>
      <w:r w:rsidR="003263E0">
        <w:rPr>
          <w:rFonts w:ascii="Times New Roman" w:hAnsi="Times New Roman"/>
          <w:sz w:val="28"/>
          <w:szCs w:val="28"/>
        </w:rPr>
        <w:t xml:space="preserve"> 10/2021/TT – BTNMT ngày 30/</w:t>
      </w:r>
      <w:r w:rsidRPr="00FC7C17">
        <w:rPr>
          <w:rFonts w:ascii="Times New Roman" w:hAnsi="Times New Roman"/>
          <w:sz w:val="28"/>
          <w:szCs w:val="28"/>
        </w:rPr>
        <w:t>6/2021 của Bộ Tài nguyên và Môi trường quy định kỹ thuật quan trắc môi trường và quản lý thông tin, dữ liệu quan trắc chất lượng môi trườ</w:t>
      </w:r>
      <w:r w:rsidR="003263E0">
        <w:rPr>
          <w:rFonts w:ascii="Times New Roman" w:hAnsi="Times New Roman"/>
          <w:sz w:val="28"/>
          <w:szCs w:val="28"/>
        </w:rPr>
        <w:t>ng.</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Thông tư số 17/2021/TT – BTNMT ngày 14/10/2021 của Bộ Tài nguyên và Môi trường quy định về giám sát khai thác, sử dụng tài nguyên nước;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Thông tư số 02/2022/TT – BTNMT ngày 10/01/2022 của Bộ Tài nguyên và Môi trường quy định chi tiết thi hành một số điều của Luật Bảo vệ Môi trường.</w:t>
      </w:r>
    </w:p>
    <w:p w:rsidR="00FC7C17" w:rsidRPr="00EC44E9" w:rsidRDefault="003263E0" w:rsidP="00EC44E9">
      <w:pPr>
        <w:pStyle w:val="Heading3"/>
        <w:ind w:firstLine="720"/>
        <w:rPr>
          <w:rFonts w:ascii="Times New Roman" w:hAnsi="Times New Roman" w:cs="Times New Roman"/>
          <w:b/>
          <w:color w:val="auto"/>
          <w:sz w:val="28"/>
          <w:szCs w:val="28"/>
        </w:rPr>
      </w:pPr>
      <w:bookmarkStart w:id="18" w:name="_Toc121218350"/>
      <w:r w:rsidRPr="00EC44E9">
        <w:rPr>
          <w:rFonts w:ascii="Times New Roman" w:hAnsi="Times New Roman" w:cs="Times New Roman"/>
          <w:b/>
          <w:color w:val="auto"/>
          <w:sz w:val="28"/>
          <w:szCs w:val="28"/>
        </w:rPr>
        <w:t>4.</w:t>
      </w:r>
      <w:r w:rsidR="00FC7C17" w:rsidRPr="00EC44E9">
        <w:rPr>
          <w:rFonts w:ascii="Times New Roman" w:hAnsi="Times New Roman" w:cs="Times New Roman"/>
          <w:b/>
          <w:color w:val="auto"/>
          <w:sz w:val="28"/>
          <w:szCs w:val="28"/>
        </w:rPr>
        <w:t xml:space="preserve"> Quy chuẩn, tiêu</w:t>
      </w:r>
      <w:r w:rsidR="00FC7C17" w:rsidRPr="00EC44E9">
        <w:rPr>
          <w:rFonts w:ascii="Times New Roman" w:hAnsi="Times New Roman" w:cs="Times New Roman"/>
          <w:b/>
          <w:color w:val="auto"/>
          <w:spacing w:val="-1"/>
          <w:sz w:val="28"/>
          <w:szCs w:val="28"/>
        </w:rPr>
        <w:t xml:space="preserve"> </w:t>
      </w:r>
      <w:r w:rsidR="00FC7C17" w:rsidRPr="00EC44E9">
        <w:rPr>
          <w:rFonts w:ascii="Times New Roman" w:hAnsi="Times New Roman" w:cs="Times New Roman"/>
          <w:b/>
          <w:color w:val="auto"/>
          <w:sz w:val="28"/>
          <w:szCs w:val="28"/>
        </w:rPr>
        <w:t>chuẩn</w:t>
      </w:r>
      <w:bookmarkEnd w:id="18"/>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19:2009/BTNMT: Quy chuẩn kỹ thuật quốc gia về khí thải công nghiệp đối với bụi và các chất vô cơ;</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xml:space="preserve">- QCVN 26:2010/BTNMT: Quy chuẩn kỹ thuật quốc gia về tiếng ồn; </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27:2010/BTNMT: Quy chuẩn kỹ thuật quốc gia về độ rung;</w:t>
      </w:r>
    </w:p>
    <w:p w:rsidR="00C6450B" w:rsidRDefault="00C6450B" w:rsidP="003263E0">
      <w:pPr>
        <w:spacing w:before="120"/>
        <w:ind w:firstLine="720"/>
        <w:jc w:val="both"/>
        <w:rPr>
          <w:rFonts w:ascii="Times New Roman" w:hAnsi="Times New Roman"/>
          <w:sz w:val="28"/>
          <w:szCs w:val="28"/>
        </w:rPr>
      </w:pPr>
      <w:r>
        <w:rPr>
          <w:rFonts w:ascii="Times New Roman" w:hAnsi="Times New Roman"/>
          <w:sz w:val="28"/>
          <w:szCs w:val="28"/>
        </w:rPr>
        <w:t>- QCVN 01-41:2011/BNNPTNT: Quy chuẩn kỹ thuật quốc gia về yêu cầu vệ sinh khi tiêu hủy động vật, sản phẩm động vật.</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05:2013/BTNMT: Quy chuẩn kỹ thuật quốc gia về chất lượng không khí xung quanh;</w:t>
      </w:r>
    </w:p>
    <w:p w:rsidR="00C6450B" w:rsidRDefault="00C6450B" w:rsidP="003263E0">
      <w:pPr>
        <w:spacing w:before="120"/>
        <w:ind w:firstLine="720"/>
        <w:jc w:val="both"/>
        <w:rPr>
          <w:rFonts w:ascii="Times New Roman" w:hAnsi="Times New Roman"/>
          <w:sz w:val="28"/>
          <w:szCs w:val="28"/>
        </w:rPr>
      </w:pPr>
      <w:r>
        <w:rPr>
          <w:rFonts w:ascii="Times New Roman" w:hAnsi="Times New Roman"/>
          <w:sz w:val="28"/>
          <w:szCs w:val="28"/>
        </w:rPr>
        <w:t xml:space="preserve">- QCVN 01-15:2010/BNNPTNT: Quy chuẩn kỹ thuật quốc gia về điều kiện trại chăn nuôi gia cầm </w:t>
      </w:r>
      <w:proofErr w:type="gramStart"/>
      <w:r>
        <w:rPr>
          <w:rFonts w:ascii="Times New Roman" w:hAnsi="Times New Roman"/>
          <w:sz w:val="28"/>
          <w:szCs w:val="28"/>
        </w:rPr>
        <w:t>an</w:t>
      </w:r>
      <w:proofErr w:type="gramEnd"/>
      <w:r>
        <w:rPr>
          <w:rFonts w:ascii="Times New Roman" w:hAnsi="Times New Roman"/>
          <w:sz w:val="28"/>
          <w:szCs w:val="28"/>
        </w:rPr>
        <w:t xml:space="preserve"> toàn sinh học.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22:2016/BYT: Quy chuẩn kỹ thuật quốc gia về Chiếu sáng – Mức cho phép chiếu sáng nơi làm việc.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24:2016/BYT: Quy chuẩn kỹ thuật quốc gia về Tiếng ồn – Mức tiếp xúc cho phép tiếng ồn tại nơi làm việc.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xml:space="preserve">- QCVN 26:2016/BYT: Quy chuẩn kỹ thuật quốc gia về </w:t>
      </w:r>
      <w:proofErr w:type="gramStart"/>
      <w:r w:rsidRPr="00FC7C17">
        <w:rPr>
          <w:rFonts w:ascii="Times New Roman" w:hAnsi="Times New Roman"/>
          <w:sz w:val="28"/>
          <w:szCs w:val="28"/>
        </w:rPr>
        <w:t>Vi</w:t>
      </w:r>
      <w:proofErr w:type="gramEnd"/>
      <w:r w:rsidRPr="00FC7C17">
        <w:rPr>
          <w:rFonts w:ascii="Times New Roman" w:hAnsi="Times New Roman"/>
          <w:sz w:val="28"/>
          <w:szCs w:val="28"/>
        </w:rPr>
        <w:t xml:space="preserve"> khí hậu – Giá trị cho phép vi khí hậu tại nơi làm việc.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xml:space="preserve">- QCVN 27:2016/BYT: Quy chuẩn kỹ thuật quốc gia về Rung – Giá trị cho phép tại nơi làm việc. </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07 – 2:2016/BXD: Quy chuẩn kỹ thuật quốc gia các công trình hạ tầng kỹ thuật – Công trình thoát nướ</w:t>
      </w:r>
      <w:r w:rsidR="00C6450B">
        <w:rPr>
          <w:rFonts w:ascii="Times New Roman" w:hAnsi="Times New Roman"/>
          <w:sz w:val="28"/>
          <w:szCs w:val="28"/>
        </w:rPr>
        <w:t>c.</w:t>
      </w:r>
    </w:p>
    <w:p w:rsidR="00FC7C17" w:rsidRDefault="00FC7C17" w:rsidP="003263E0">
      <w:pPr>
        <w:spacing w:before="120"/>
        <w:ind w:firstLine="720"/>
        <w:jc w:val="both"/>
        <w:rPr>
          <w:rFonts w:ascii="Times New Roman" w:hAnsi="Times New Roman"/>
          <w:sz w:val="28"/>
          <w:szCs w:val="28"/>
        </w:rPr>
      </w:pPr>
      <w:r w:rsidRPr="00FC7C17">
        <w:rPr>
          <w:rFonts w:ascii="Times New Roman" w:hAnsi="Times New Roman"/>
          <w:sz w:val="28"/>
          <w:szCs w:val="28"/>
        </w:rPr>
        <w:t>- QCVN 07 – 5:2016/BXD: Quy chuẩn kỹ thuật quốc gia các công trình hạ tầng kỹ thuật – Công trình cấp điệ</w:t>
      </w:r>
      <w:r w:rsidR="00C6450B">
        <w:rPr>
          <w:rFonts w:ascii="Times New Roman" w:hAnsi="Times New Roman"/>
          <w:sz w:val="28"/>
          <w:szCs w:val="28"/>
        </w:rPr>
        <w:t>n.</w:t>
      </w:r>
    </w:p>
    <w:p w:rsidR="00C6450B" w:rsidRPr="00FC7C17" w:rsidRDefault="00C6450B" w:rsidP="003263E0">
      <w:pPr>
        <w:spacing w:before="120"/>
        <w:ind w:firstLine="720"/>
        <w:jc w:val="both"/>
        <w:rPr>
          <w:rFonts w:ascii="Times New Roman" w:hAnsi="Times New Roman"/>
          <w:b/>
          <w:sz w:val="28"/>
          <w:szCs w:val="28"/>
        </w:rPr>
      </w:pPr>
      <w:r>
        <w:rPr>
          <w:rFonts w:ascii="Times New Roman" w:hAnsi="Times New Roman"/>
          <w:sz w:val="28"/>
          <w:szCs w:val="28"/>
        </w:rPr>
        <w:t>- QCVN 62-MT/2016/BTNMT: Quy chuẩn kỹ thuật quốc gia về nước thải chăn nuôi.</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02:2019/BTYT: Quy chuẩn kỹ thuật quốc gia về Bụi – Giá trị giới hạn tiếp xúc cho phép bụi tại nơi làm việ</w:t>
      </w:r>
      <w:r w:rsidR="00C6450B">
        <w:rPr>
          <w:rFonts w:ascii="Times New Roman" w:hAnsi="Times New Roman"/>
          <w:sz w:val="28"/>
          <w:szCs w:val="28"/>
        </w:rPr>
        <w:t>c.</w:t>
      </w:r>
    </w:p>
    <w:p w:rsidR="00FC7C17" w:rsidRPr="00FC7C17" w:rsidRDefault="00FC7C17" w:rsidP="003263E0">
      <w:pPr>
        <w:spacing w:before="120"/>
        <w:ind w:firstLine="720"/>
        <w:jc w:val="both"/>
        <w:rPr>
          <w:rFonts w:ascii="Times New Roman" w:hAnsi="Times New Roman"/>
          <w:b/>
          <w:sz w:val="28"/>
          <w:szCs w:val="28"/>
        </w:rPr>
      </w:pPr>
      <w:r w:rsidRPr="00FC7C17">
        <w:rPr>
          <w:rFonts w:ascii="Times New Roman" w:hAnsi="Times New Roman"/>
          <w:sz w:val="28"/>
          <w:szCs w:val="28"/>
        </w:rPr>
        <w:t>- QCVN 03:2019/BTYT: Quy chuẩn kỹ thuật quốc gia về Bụi – Giá trị giới hạn tiếp xúc cho phép của 50 yếu tố hóa học tại nơi làm việ</w:t>
      </w:r>
      <w:r w:rsidR="00C6450B">
        <w:rPr>
          <w:rFonts w:ascii="Times New Roman" w:hAnsi="Times New Roman"/>
          <w:sz w:val="28"/>
          <w:szCs w:val="28"/>
        </w:rPr>
        <w:t>c.</w:t>
      </w:r>
    </w:p>
    <w:p w:rsidR="00FC7C17" w:rsidRPr="00FC7C17" w:rsidRDefault="00FC7C17" w:rsidP="003263E0">
      <w:pPr>
        <w:widowControl w:val="0"/>
        <w:autoSpaceDE w:val="0"/>
        <w:autoSpaceDN w:val="0"/>
        <w:spacing w:before="120"/>
        <w:ind w:right="20" w:firstLine="720"/>
        <w:jc w:val="both"/>
        <w:rPr>
          <w:rFonts w:ascii="Times New Roman" w:hAnsi="Times New Roman"/>
          <w:b/>
          <w:sz w:val="28"/>
          <w:szCs w:val="28"/>
        </w:rPr>
      </w:pPr>
      <w:r w:rsidRPr="00FC7C17">
        <w:rPr>
          <w:rFonts w:ascii="Times New Roman" w:hAnsi="Times New Roman"/>
          <w:sz w:val="28"/>
          <w:szCs w:val="28"/>
        </w:rPr>
        <w:lastRenderedPageBreak/>
        <w:t xml:space="preserve">- QCVN 18:2021/BXD: Quy chuẩn kỹ thuật quốc gia về </w:t>
      </w:r>
      <w:proofErr w:type="gramStart"/>
      <w:r w:rsidRPr="00FC7C17">
        <w:rPr>
          <w:rFonts w:ascii="Times New Roman" w:hAnsi="Times New Roman"/>
          <w:sz w:val="28"/>
          <w:szCs w:val="28"/>
        </w:rPr>
        <w:t>An</w:t>
      </w:r>
      <w:proofErr w:type="gramEnd"/>
      <w:r w:rsidRPr="00FC7C17">
        <w:rPr>
          <w:rFonts w:ascii="Times New Roman" w:hAnsi="Times New Roman"/>
          <w:sz w:val="28"/>
          <w:szCs w:val="28"/>
        </w:rPr>
        <w:t xml:space="preserve"> toàn trong thi công xây dựng.</w:t>
      </w:r>
    </w:p>
    <w:p w:rsidR="00FC7C17" w:rsidRPr="00FC7C17" w:rsidRDefault="00FC7C17" w:rsidP="00EC44E9">
      <w:pPr>
        <w:pStyle w:val="MUC1"/>
        <w:spacing w:before="120" w:after="0" w:line="240" w:lineRule="auto"/>
        <w:ind w:firstLine="720"/>
        <w:jc w:val="both"/>
        <w:outlineLvl w:val="1"/>
        <w:rPr>
          <w:sz w:val="28"/>
          <w:szCs w:val="28"/>
        </w:rPr>
      </w:pPr>
      <w:bookmarkStart w:id="19" w:name="_Toc114816369"/>
      <w:bookmarkStart w:id="20" w:name="_Toc118785743"/>
      <w:bookmarkStart w:id="21" w:name="_Toc121218351"/>
      <w:r w:rsidRPr="00FC7C17">
        <w:rPr>
          <w:sz w:val="28"/>
          <w:szCs w:val="28"/>
        </w:rPr>
        <w:t>III. CÁC VĂN BẢN PHÁP LÝ CỦA DỰ ÁN</w:t>
      </w:r>
      <w:bookmarkEnd w:id="19"/>
      <w:bookmarkEnd w:id="20"/>
      <w:bookmarkEnd w:id="21"/>
    </w:p>
    <w:p w:rsidR="002847AC" w:rsidRPr="00F37059" w:rsidRDefault="004974AF" w:rsidP="002847AC">
      <w:pPr>
        <w:spacing w:before="120"/>
        <w:ind w:firstLine="720"/>
        <w:jc w:val="both"/>
        <w:rPr>
          <w:rFonts w:ascii="Times New Roman" w:hAnsi="Times New Roman"/>
          <w:sz w:val="28"/>
          <w:szCs w:val="28"/>
          <w:lang w:val="en-US"/>
        </w:rPr>
      </w:pPr>
      <w:r w:rsidRPr="00F37059">
        <w:rPr>
          <w:rFonts w:ascii="Times New Roman" w:hAnsi="Times New Roman"/>
          <w:sz w:val="28"/>
          <w:szCs w:val="28"/>
          <w:lang w:val="en-US"/>
        </w:rPr>
        <w:t xml:space="preserve">- </w:t>
      </w:r>
      <w:r w:rsidR="002847AC" w:rsidRPr="00F37059">
        <w:rPr>
          <w:rFonts w:ascii="Times New Roman" w:hAnsi="Times New Roman"/>
          <w:sz w:val="28"/>
          <w:szCs w:val="28"/>
          <w:lang w:val="en-US"/>
        </w:rPr>
        <w:t xml:space="preserve">Công văn số 3271/UBND-KTTC ngày 25/12/2020 của UBND tỉnh Tây Ninh về việc chấp thuận đề xuất đầu tư dự </w:t>
      </w:r>
      <w:proofErr w:type="gramStart"/>
      <w:r w:rsidR="002847AC" w:rsidRPr="00F37059">
        <w:rPr>
          <w:rFonts w:ascii="Times New Roman" w:hAnsi="Times New Roman"/>
          <w:sz w:val="28"/>
          <w:szCs w:val="28"/>
          <w:lang w:val="en-US"/>
        </w:rPr>
        <w:t>án</w:t>
      </w:r>
      <w:proofErr w:type="gramEnd"/>
      <w:r w:rsidR="002847AC" w:rsidRPr="00F37059">
        <w:rPr>
          <w:rFonts w:ascii="Times New Roman" w:hAnsi="Times New Roman"/>
          <w:sz w:val="28"/>
          <w:szCs w:val="28"/>
          <w:lang w:val="en-US"/>
        </w:rPr>
        <w:t xml:space="preserve"> Trại chăn nuôi gà tập trung khép kín tại xã Bến Củi, huyện Dương Minh Châu, tỉnh Tây Ninh.</w:t>
      </w:r>
    </w:p>
    <w:p w:rsidR="002847AC" w:rsidRPr="00F37059" w:rsidRDefault="002847AC" w:rsidP="00F37059">
      <w:pPr>
        <w:spacing w:before="120"/>
        <w:ind w:firstLine="720"/>
        <w:jc w:val="both"/>
        <w:rPr>
          <w:rFonts w:ascii="Times New Roman" w:hAnsi="Times New Roman"/>
          <w:sz w:val="28"/>
          <w:szCs w:val="28"/>
          <w:lang w:val="en-US"/>
        </w:rPr>
      </w:pPr>
      <w:r w:rsidRPr="00F37059">
        <w:rPr>
          <w:rFonts w:ascii="Times New Roman" w:hAnsi="Times New Roman"/>
          <w:sz w:val="28"/>
          <w:szCs w:val="28"/>
          <w:lang w:val="en-US"/>
        </w:rPr>
        <w:t>- G</w:t>
      </w:r>
      <w:r w:rsidRPr="00F37059">
        <w:rPr>
          <w:rFonts w:ascii="Times New Roman" w:hAnsi="Times New Roman"/>
          <w:sz w:val="28"/>
          <w:szCs w:val="28"/>
        </w:rPr>
        <w:t>iấy chứng nhận quyền sử dụng đất, quyền sở hữu nhà ở và tài sản gắn liền với đất số CB 677946, cấp ngày 21/01/2016 và số BN 163481, cấp ngày 23/01/2014.</w:t>
      </w:r>
    </w:p>
    <w:p w:rsidR="00FC7C17" w:rsidRPr="00FC7C17" w:rsidRDefault="00FC7C17" w:rsidP="00FC7C17">
      <w:pPr>
        <w:pStyle w:val="a1"/>
        <w:spacing w:after="0"/>
        <w:rPr>
          <w:szCs w:val="28"/>
        </w:rPr>
      </w:pPr>
    </w:p>
    <w:p w:rsidR="00FC7C17" w:rsidRDefault="00FC7C17" w:rsidP="004968D9">
      <w:pPr>
        <w:pStyle w:val="a1"/>
        <w:rPr>
          <w:szCs w:val="28"/>
        </w:rPr>
      </w:pPr>
    </w:p>
    <w:p w:rsidR="00E510F5" w:rsidRDefault="00E510F5">
      <w:pPr>
        <w:spacing w:after="160" w:line="259" w:lineRule="auto"/>
        <w:rPr>
          <w:rFonts w:ascii="Times New Roman" w:eastAsia="Times New Roman" w:hAnsi="Times New Roman"/>
          <w:b/>
          <w:bCs/>
          <w:color w:val="000000"/>
          <w:sz w:val="28"/>
          <w:szCs w:val="28"/>
          <w:lang w:val="en-US"/>
        </w:rPr>
      </w:pPr>
      <w:r>
        <w:rPr>
          <w:szCs w:val="28"/>
        </w:rPr>
        <w:br w:type="page"/>
      </w:r>
    </w:p>
    <w:p w:rsidR="00A662E2" w:rsidRPr="003050A8" w:rsidRDefault="00A662E2" w:rsidP="004968D9">
      <w:pPr>
        <w:pStyle w:val="a1"/>
        <w:rPr>
          <w:szCs w:val="28"/>
        </w:rPr>
      </w:pPr>
      <w:bookmarkStart w:id="22" w:name="_Toc121218352"/>
      <w:r w:rsidRPr="003050A8">
        <w:rPr>
          <w:szCs w:val="28"/>
        </w:rPr>
        <w:lastRenderedPageBreak/>
        <w:t xml:space="preserve">CHƯƠNG </w:t>
      </w:r>
      <w:bookmarkStart w:id="23" w:name="_Toc231032549"/>
      <w:bookmarkStart w:id="24" w:name="_Toc234203484"/>
      <w:bookmarkStart w:id="25" w:name="_Toc234204002"/>
      <w:bookmarkStart w:id="26" w:name="_Toc237816520"/>
      <w:bookmarkStart w:id="27" w:name="_Toc251659604"/>
      <w:bookmarkStart w:id="28" w:name="_Toc251659860"/>
      <w:bookmarkStart w:id="29" w:name="_Toc251835962"/>
      <w:r>
        <w:rPr>
          <w:szCs w:val="28"/>
        </w:rPr>
        <w:t>I</w:t>
      </w:r>
      <w:proofErr w:type="gramStart"/>
      <w:r w:rsidR="00EC44E9">
        <w:rPr>
          <w:szCs w:val="28"/>
        </w:rPr>
        <w:t>:</w:t>
      </w:r>
      <w:proofErr w:type="gramEnd"/>
      <w:r w:rsidRPr="003050A8">
        <w:rPr>
          <w:szCs w:val="28"/>
        </w:rPr>
        <w:br/>
      </w:r>
      <w:r>
        <w:rPr>
          <w:szCs w:val="28"/>
        </w:rPr>
        <w:t>THÔNG TIN CHUNG VỀ</w:t>
      </w:r>
      <w:r w:rsidRPr="003050A8">
        <w:rPr>
          <w:szCs w:val="28"/>
        </w:rPr>
        <w:t xml:space="preserve"> DỰ ÁN</w:t>
      </w:r>
      <w:bookmarkEnd w:id="2"/>
      <w:bookmarkEnd w:id="1"/>
      <w:bookmarkEnd w:id="0"/>
      <w:bookmarkEnd w:id="23"/>
      <w:bookmarkEnd w:id="24"/>
      <w:bookmarkEnd w:id="25"/>
      <w:bookmarkEnd w:id="26"/>
      <w:bookmarkEnd w:id="27"/>
      <w:bookmarkEnd w:id="28"/>
      <w:bookmarkEnd w:id="29"/>
      <w:r>
        <w:rPr>
          <w:szCs w:val="28"/>
        </w:rPr>
        <w:t xml:space="preserve"> ĐẦU TƯ</w:t>
      </w:r>
      <w:bookmarkEnd w:id="22"/>
    </w:p>
    <w:p w:rsidR="00A662E2" w:rsidRPr="003050A8" w:rsidRDefault="00A662E2" w:rsidP="004968D9">
      <w:pPr>
        <w:pStyle w:val="a2"/>
        <w:spacing w:before="120"/>
        <w:outlineLvl w:val="9"/>
        <w:rPr>
          <w:sz w:val="28"/>
          <w:szCs w:val="28"/>
        </w:rPr>
      </w:pPr>
      <w:bookmarkStart w:id="30" w:name="_Toc231032550"/>
      <w:bookmarkStart w:id="31" w:name="_Toc234203485"/>
      <w:bookmarkStart w:id="32" w:name="_Toc234204003"/>
      <w:bookmarkStart w:id="33" w:name="_Toc237816521"/>
      <w:bookmarkStart w:id="34" w:name="_Toc251659605"/>
      <w:bookmarkStart w:id="35" w:name="_Toc251659861"/>
      <w:bookmarkStart w:id="36" w:name="_Toc251835963"/>
      <w:bookmarkStart w:id="37" w:name="_Toc330670485"/>
      <w:bookmarkStart w:id="38" w:name="_Toc338781691"/>
      <w:bookmarkStart w:id="39" w:name="_Toc338852427"/>
      <w:bookmarkStart w:id="40" w:name="_Toc342464100"/>
    </w:p>
    <w:p w:rsidR="00A662E2" w:rsidRPr="001F0E5C" w:rsidRDefault="00A662E2" w:rsidP="006B4131">
      <w:pPr>
        <w:pStyle w:val="a2"/>
        <w:spacing w:before="120" w:after="0"/>
        <w:ind w:firstLine="720"/>
        <w:outlineLvl w:val="1"/>
        <w:rPr>
          <w:sz w:val="28"/>
          <w:szCs w:val="28"/>
        </w:rPr>
      </w:pPr>
      <w:bookmarkStart w:id="41" w:name="_Toc408240792"/>
      <w:bookmarkStart w:id="42" w:name="_Toc483321499"/>
      <w:bookmarkStart w:id="43" w:name="_Toc483377194"/>
      <w:bookmarkStart w:id="44" w:name="_Toc121218353"/>
      <w:r w:rsidRPr="001F0E5C">
        <w:rPr>
          <w:sz w:val="28"/>
          <w:szCs w:val="28"/>
        </w:rPr>
        <w:t>1. TÊN CHỦ DỰ ÁN</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F0E5C">
        <w:rPr>
          <w:sz w:val="28"/>
          <w:szCs w:val="28"/>
        </w:rPr>
        <w:t xml:space="preserve"> ĐẦU TƯ</w:t>
      </w:r>
      <w:bookmarkEnd w:id="44"/>
    </w:p>
    <w:p w:rsidR="00A662E2" w:rsidRPr="001F0E5C" w:rsidRDefault="00A662E2" w:rsidP="006B4131">
      <w:pPr>
        <w:pStyle w:val="a2"/>
        <w:spacing w:before="120" w:after="0"/>
        <w:ind w:firstLine="720"/>
        <w:outlineLvl w:val="1"/>
        <w:rPr>
          <w:b w:val="0"/>
          <w:sz w:val="28"/>
          <w:szCs w:val="28"/>
        </w:rPr>
      </w:pPr>
      <w:bookmarkStart w:id="45" w:name="_Toc121204786"/>
      <w:bookmarkStart w:id="46" w:name="_Toc121218354"/>
      <w:r w:rsidRPr="001F0E5C">
        <w:rPr>
          <w:b w:val="0"/>
          <w:sz w:val="28"/>
          <w:szCs w:val="28"/>
        </w:rPr>
        <w:t>Chủ dự án: Hộ chăn nuôi Trần Thị Thu</w:t>
      </w:r>
      <w:bookmarkEnd w:id="45"/>
      <w:bookmarkEnd w:id="46"/>
    </w:p>
    <w:p w:rsidR="00A662E2" w:rsidRPr="00C229C4" w:rsidRDefault="00A662E2" w:rsidP="006B4131">
      <w:pPr>
        <w:pStyle w:val="a2"/>
        <w:spacing w:before="120" w:after="0"/>
        <w:ind w:firstLine="720"/>
        <w:jc w:val="both"/>
        <w:outlineLvl w:val="1"/>
        <w:rPr>
          <w:rFonts w:eastAsia="Times New Roman"/>
          <w:b w:val="0"/>
          <w:color w:val="auto"/>
          <w:sz w:val="28"/>
          <w:szCs w:val="28"/>
          <w:lang w:val="en-US"/>
        </w:rPr>
      </w:pPr>
      <w:bookmarkStart w:id="47" w:name="_Toc121204787"/>
      <w:bookmarkStart w:id="48" w:name="_Toc121218355"/>
      <w:r w:rsidRPr="00C229C4">
        <w:rPr>
          <w:b w:val="0"/>
          <w:color w:val="auto"/>
          <w:sz w:val="28"/>
          <w:szCs w:val="28"/>
        </w:rPr>
        <w:t xml:space="preserve">Địa chỉ: </w:t>
      </w:r>
      <w:r w:rsidRPr="00C229C4">
        <w:rPr>
          <w:rFonts w:eastAsia="Times New Roman"/>
          <w:b w:val="0"/>
          <w:color w:val="auto"/>
          <w:sz w:val="28"/>
          <w:szCs w:val="28"/>
        </w:rPr>
        <w:t>ấp Phước Tân 1, xã Phan, huyện Dương Minh Châu, tỉnh Tây Ninh</w:t>
      </w:r>
      <w:r w:rsidRPr="00C229C4">
        <w:rPr>
          <w:rFonts w:eastAsia="Times New Roman"/>
          <w:b w:val="0"/>
          <w:color w:val="auto"/>
          <w:sz w:val="28"/>
          <w:szCs w:val="28"/>
          <w:lang w:val="vi-VN"/>
        </w:rPr>
        <w:t>.</w:t>
      </w:r>
      <w:bookmarkEnd w:id="47"/>
      <w:bookmarkEnd w:id="48"/>
    </w:p>
    <w:p w:rsidR="00A662E2" w:rsidRPr="00C229C4" w:rsidRDefault="00A662E2" w:rsidP="006B4131">
      <w:pPr>
        <w:pStyle w:val="a2"/>
        <w:spacing w:before="120" w:after="0"/>
        <w:ind w:firstLine="720"/>
        <w:jc w:val="both"/>
        <w:outlineLvl w:val="1"/>
        <w:rPr>
          <w:b w:val="0"/>
          <w:color w:val="auto"/>
          <w:sz w:val="28"/>
          <w:szCs w:val="28"/>
          <w:lang w:val="en-US"/>
        </w:rPr>
      </w:pPr>
      <w:bookmarkStart w:id="49" w:name="_Toc121204788"/>
      <w:bookmarkStart w:id="50" w:name="_Toc121218356"/>
      <w:r w:rsidRPr="00C229C4">
        <w:rPr>
          <w:b w:val="0"/>
          <w:color w:val="auto"/>
          <w:sz w:val="28"/>
          <w:szCs w:val="28"/>
          <w:lang w:val="en-US"/>
        </w:rPr>
        <w:t xml:space="preserve">Người đại diện </w:t>
      </w:r>
      <w:proofErr w:type="gramStart"/>
      <w:r w:rsidRPr="00C229C4">
        <w:rPr>
          <w:b w:val="0"/>
          <w:color w:val="auto"/>
          <w:sz w:val="28"/>
          <w:szCs w:val="28"/>
          <w:lang w:val="en-US"/>
        </w:rPr>
        <w:t>theo</w:t>
      </w:r>
      <w:proofErr w:type="gramEnd"/>
      <w:r w:rsidRPr="00C229C4">
        <w:rPr>
          <w:b w:val="0"/>
          <w:color w:val="auto"/>
          <w:sz w:val="28"/>
          <w:szCs w:val="28"/>
          <w:lang w:val="en-US"/>
        </w:rPr>
        <w:t xml:space="preserve"> pháp luật của chủ dự án đầu tư: </w:t>
      </w:r>
      <w:r w:rsidR="00053006">
        <w:rPr>
          <w:b w:val="0"/>
          <w:color w:val="auto"/>
          <w:sz w:val="28"/>
          <w:szCs w:val="28"/>
          <w:lang w:val="en-US"/>
        </w:rPr>
        <w:t xml:space="preserve">Bà </w:t>
      </w:r>
      <w:r w:rsidRPr="00C229C4">
        <w:rPr>
          <w:b w:val="0"/>
          <w:color w:val="auto"/>
          <w:sz w:val="28"/>
          <w:szCs w:val="28"/>
          <w:lang w:val="en-US"/>
        </w:rPr>
        <w:t>Trần Thị Thu</w:t>
      </w:r>
      <w:bookmarkEnd w:id="49"/>
      <w:bookmarkEnd w:id="50"/>
    </w:p>
    <w:p w:rsidR="00A662E2" w:rsidRPr="00C229C4" w:rsidRDefault="00A662E2" w:rsidP="006B4131">
      <w:pPr>
        <w:pStyle w:val="a2"/>
        <w:spacing w:before="120" w:after="0"/>
        <w:ind w:firstLine="720"/>
        <w:jc w:val="both"/>
        <w:outlineLvl w:val="1"/>
        <w:rPr>
          <w:b w:val="0"/>
          <w:color w:val="auto"/>
          <w:sz w:val="28"/>
          <w:szCs w:val="28"/>
          <w:lang w:val="en-US"/>
        </w:rPr>
      </w:pPr>
      <w:bookmarkStart w:id="51" w:name="_Toc121204789"/>
      <w:bookmarkStart w:id="52" w:name="_Toc121218357"/>
      <w:r w:rsidRPr="00C229C4">
        <w:rPr>
          <w:b w:val="0"/>
          <w:color w:val="auto"/>
          <w:sz w:val="28"/>
          <w:szCs w:val="28"/>
          <w:lang w:val="en-US"/>
        </w:rPr>
        <w:t>Điện thoại liên hệ</w:t>
      </w:r>
      <w:r w:rsidR="00D00BD6" w:rsidRPr="00C229C4">
        <w:rPr>
          <w:b w:val="0"/>
          <w:color w:val="auto"/>
          <w:sz w:val="28"/>
          <w:szCs w:val="28"/>
          <w:lang w:val="en-US"/>
        </w:rPr>
        <w:t>: 0918.902.933</w:t>
      </w:r>
      <w:bookmarkEnd w:id="51"/>
      <w:bookmarkEnd w:id="52"/>
      <w:r w:rsidRPr="00C229C4">
        <w:rPr>
          <w:b w:val="0"/>
          <w:color w:val="auto"/>
          <w:sz w:val="28"/>
          <w:szCs w:val="28"/>
          <w:lang w:val="en-US"/>
        </w:rPr>
        <w:t xml:space="preserve">                </w:t>
      </w:r>
    </w:p>
    <w:p w:rsidR="00A662E2" w:rsidRPr="00C229C4" w:rsidRDefault="00A662E2" w:rsidP="006B4131">
      <w:pPr>
        <w:pStyle w:val="a2"/>
        <w:spacing w:before="120" w:after="0"/>
        <w:ind w:firstLine="720"/>
        <w:jc w:val="both"/>
        <w:outlineLvl w:val="1"/>
        <w:rPr>
          <w:color w:val="auto"/>
          <w:sz w:val="28"/>
          <w:szCs w:val="28"/>
          <w:lang w:val="en-US"/>
        </w:rPr>
      </w:pPr>
      <w:bookmarkStart w:id="53" w:name="_Toc121218358"/>
      <w:r w:rsidRPr="00C229C4">
        <w:rPr>
          <w:color w:val="auto"/>
          <w:sz w:val="28"/>
          <w:szCs w:val="28"/>
          <w:lang w:val="en-US"/>
        </w:rPr>
        <w:t>2. TÊN DỰ ÁN ĐẦU TƯ</w:t>
      </w:r>
      <w:bookmarkEnd w:id="53"/>
    </w:p>
    <w:p w:rsidR="00A662E2" w:rsidRPr="00C229C4" w:rsidRDefault="00A662E2" w:rsidP="006B4131">
      <w:pPr>
        <w:pStyle w:val="a2"/>
        <w:spacing w:before="120" w:after="0"/>
        <w:ind w:firstLine="720"/>
        <w:jc w:val="center"/>
        <w:outlineLvl w:val="1"/>
        <w:rPr>
          <w:b w:val="0"/>
          <w:color w:val="auto"/>
          <w:sz w:val="28"/>
          <w:szCs w:val="28"/>
          <w:lang w:val="en-US"/>
        </w:rPr>
      </w:pPr>
      <w:bookmarkStart w:id="54" w:name="_Toc121218359"/>
      <w:r w:rsidRPr="00C229C4">
        <w:rPr>
          <w:b w:val="0"/>
          <w:color w:val="auto"/>
          <w:sz w:val="28"/>
          <w:szCs w:val="28"/>
          <w:lang w:val="en-US"/>
        </w:rPr>
        <w:t>TRẠI CHĂN NUÔI GÀ THỊT TẬP TRUNG KHÉP KÍN</w:t>
      </w:r>
      <w:bookmarkEnd w:id="54"/>
    </w:p>
    <w:p w:rsidR="00A662E2" w:rsidRPr="00C229C4" w:rsidRDefault="00A662E2" w:rsidP="00EC44E9">
      <w:pPr>
        <w:pStyle w:val="a2"/>
        <w:spacing w:before="120" w:after="0"/>
        <w:ind w:firstLine="720"/>
        <w:jc w:val="both"/>
        <w:outlineLvl w:val="2"/>
        <w:rPr>
          <w:color w:val="auto"/>
          <w:sz w:val="28"/>
          <w:szCs w:val="28"/>
          <w:lang w:val="en-US"/>
        </w:rPr>
      </w:pPr>
      <w:bookmarkStart w:id="55" w:name="_Toc121218360"/>
      <w:r w:rsidRPr="00C229C4">
        <w:rPr>
          <w:color w:val="auto"/>
          <w:sz w:val="28"/>
          <w:szCs w:val="28"/>
          <w:lang w:val="en-US"/>
        </w:rPr>
        <w:t>2.1. Địa điểm thực hiện dự</w:t>
      </w:r>
      <w:r w:rsidR="00E778E3" w:rsidRPr="00C229C4">
        <w:rPr>
          <w:color w:val="auto"/>
          <w:sz w:val="28"/>
          <w:szCs w:val="28"/>
          <w:lang w:val="en-US"/>
        </w:rPr>
        <w:t xml:space="preserve"> án và mối tương quan của dự án</w:t>
      </w:r>
      <w:bookmarkEnd w:id="55"/>
    </w:p>
    <w:p w:rsidR="00E778E3" w:rsidRPr="00C229C4" w:rsidRDefault="00E778E3" w:rsidP="00EC44E9">
      <w:pPr>
        <w:pStyle w:val="a2"/>
        <w:spacing w:before="120" w:after="0"/>
        <w:ind w:firstLine="720"/>
        <w:jc w:val="both"/>
        <w:outlineLvl w:val="2"/>
        <w:rPr>
          <w:b w:val="0"/>
          <w:color w:val="auto"/>
          <w:sz w:val="28"/>
          <w:szCs w:val="28"/>
          <w:lang w:val="en-US"/>
        </w:rPr>
      </w:pPr>
      <w:bookmarkStart w:id="56" w:name="_Toc121218361"/>
      <w:r w:rsidRPr="00C229C4">
        <w:rPr>
          <w:color w:val="auto"/>
          <w:sz w:val="28"/>
          <w:szCs w:val="28"/>
          <w:lang w:val="en-US"/>
        </w:rPr>
        <w:t>2.1.1.</w:t>
      </w:r>
      <w:r w:rsidRPr="00C229C4">
        <w:rPr>
          <w:b w:val="0"/>
          <w:color w:val="auto"/>
          <w:sz w:val="28"/>
          <w:szCs w:val="28"/>
          <w:lang w:val="en-US"/>
        </w:rPr>
        <w:t xml:space="preserve"> </w:t>
      </w:r>
      <w:r w:rsidRPr="00C229C4">
        <w:rPr>
          <w:color w:val="auto"/>
          <w:sz w:val="28"/>
          <w:szCs w:val="28"/>
          <w:lang w:val="en-US"/>
        </w:rPr>
        <w:t>Địa điểm thực hiện dự án</w:t>
      </w:r>
      <w:bookmarkEnd w:id="56"/>
    </w:p>
    <w:p w:rsidR="00A662E2" w:rsidRPr="00C229C4" w:rsidRDefault="00A662E2" w:rsidP="006B4131">
      <w:pPr>
        <w:pStyle w:val="a2"/>
        <w:spacing w:before="120" w:after="0"/>
        <w:ind w:firstLine="720"/>
        <w:jc w:val="both"/>
        <w:outlineLvl w:val="1"/>
        <w:rPr>
          <w:b w:val="0"/>
          <w:color w:val="auto"/>
          <w:sz w:val="28"/>
          <w:szCs w:val="28"/>
          <w:lang w:val="en-US"/>
        </w:rPr>
      </w:pPr>
      <w:bookmarkStart w:id="57" w:name="_Toc121204794"/>
      <w:bookmarkStart w:id="58" w:name="_Toc121218362"/>
      <w:r w:rsidRPr="00C229C4">
        <w:rPr>
          <w:b w:val="0"/>
          <w:color w:val="auto"/>
          <w:sz w:val="28"/>
          <w:szCs w:val="28"/>
          <w:lang w:val="en-US"/>
        </w:rPr>
        <w:t xml:space="preserve">Dự án </w:t>
      </w:r>
      <w:r w:rsidR="00D00BD6" w:rsidRPr="00C229C4">
        <w:rPr>
          <w:b w:val="0"/>
          <w:color w:val="auto"/>
          <w:sz w:val="28"/>
          <w:szCs w:val="28"/>
          <w:lang w:val="en-US"/>
        </w:rPr>
        <w:t xml:space="preserve">Trại chăn nuôi gà tập trung khép kín </w:t>
      </w:r>
      <w:r w:rsidRPr="00C229C4">
        <w:rPr>
          <w:b w:val="0"/>
          <w:color w:val="auto"/>
          <w:sz w:val="28"/>
          <w:szCs w:val="28"/>
          <w:lang w:val="en-US"/>
        </w:rPr>
        <w:t>củ</w:t>
      </w:r>
      <w:r w:rsidR="00B05A1A" w:rsidRPr="00C229C4">
        <w:rPr>
          <w:b w:val="0"/>
          <w:color w:val="auto"/>
          <w:sz w:val="28"/>
          <w:szCs w:val="28"/>
          <w:lang w:val="en-US"/>
        </w:rPr>
        <w:t>a H</w:t>
      </w:r>
      <w:r w:rsidRPr="00C229C4">
        <w:rPr>
          <w:b w:val="0"/>
          <w:color w:val="auto"/>
          <w:sz w:val="28"/>
          <w:szCs w:val="28"/>
          <w:lang w:val="en-US"/>
        </w:rPr>
        <w:t xml:space="preserve">ộ chăn nuôi Trần Thị Thu xây dựng trên thửa đất số 09, 53, 54 tờ bản đồ số 01 thuộc </w:t>
      </w:r>
      <w:r w:rsidRPr="00C229C4">
        <w:rPr>
          <w:b w:val="0"/>
          <w:color w:val="auto"/>
          <w:sz w:val="28"/>
          <w:szCs w:val="28"/>
        </w:rPr>
        <w:t xml:space="preserve">ấp </w:t>
      </w:r>
      <w:r w:rsidRPr="00C229C4">
        <w:rPr>
          <w:b w:val="0"/>
          <w:color w:val="auto"/>
          <w:sz w:val="28"/>
          <w:szCs w:val="28"/>
          <w:lang w:val="en-US"/>
        </w:rPr>
        <w:t>1</w:t>
      </w:r>
      <w:r w:rsidRPr="00C229C4">
        <w:rPr>
          <w:b w:val="0"/>
          <w:color w:val="auto"/>
          <w:sz w:val="28"/>
          <w:szCs w:val="28"/>
        </w:rPr>
        <w:t xml:space="preserve">, xã </w:t>
      </w:r>
      <w:r w:rsidRPr="00C229C4">
        <w:rPr>
          <w:b w:val="0"/>
          <w:color w:val="auto"/>
          <w:sz w:val="28"/>
          <w:szCs w:val="28"/>
          <w:lang w:val="en-US"/>
        </w:rPr>
        <w:t>Bến Củi</w:t>
      </w:r>
      <w:r w:rsidRPr="00C229C4">
        <w:rPr>
          <w:b w:val="0"/>
          <w:color w:val="auto"/>
          <w:sz w:val="28"/>
          <w:szCs w:val="28"/>
        </w:rPr>
        <w:t>, huyện Dương Minh Châu, tỉnh Tây Ninh</w:t>
      </w:r>
      <w:r w:rsidRPr="00C229C4">
        <w:rPr>
          <w:b w:val="0"/>
          <w:color w:val="auto"/>
          <w:sz w:val="28"/>
          <w:szCs w:val="28"/>
          <w:lang w:val="en-US"/>
        </w:rPr>
        <w:t>, với t</w:t>
      </w:r>
      <w:r w:rsidRPr="00C229C4">
        <w:rPr>
          <w:b w:val="0"/>
          <w:color w:val="auto"/>
          <w:sz w:val="28"/>
          <w:szCs w:val="28"/>
        </w:rPr>
        <w:t xml:space="preserve">ổng diện tích </w:t>
      </w:r>
      <w:r w:rsidRPr="00C229C4">
        <w:rPr>
          <w:b w:val="0"/>
          <w:color w:val="auto"/>
          <w:sz w:val="28"/>
          <w:szCs w:val="28"/>
          <w:lang w:val="en-US"/>
        </w:rPr>
        <w:t>đất của dự án</w:t>
      </w:r>
      <w:r w:rsidRPr="00C229C4">
        <w:rPr>
          <w:b w:val="0"/>
          <w:color w:val="auto"/>
          <w:sz w:val="28"/>
          <w:szCs w:val="28"/>
        </w:rPr>
        <w:t xml:space="preserve"> là: </w:t>
      </w:r>
      <w:r w:rsidRPr="00C229C4">
        <w:rPr>
          <w:b w:val="0"/>
          <w:color w:val="auto"/>
          <w:sz w:val="28"/>
          <w:szCs w:val="28"/>
          <w:lang w:val="en-US"/>
        </w:rPr>
        <w:t xml:space="preserve">22.528 </w:t>
      </w:r>
      <w:r w:rsidRPr="00C229C4">
        <w:rPr>
          <w:b w:val="0"/>
          <w:color w:val="auto"/>
          <w:sz w:val="28"/>
          <w:szCs w:val="28"/>
        </w:rPr>
        <w:t>m</w:t>
      </w:r>
      <w:r w:rsidRPr="00C229C4">
        <w:rPr>
          <w:b w:val="0"/>
          <w:color w:val="auto"/>
          <w:sz w:val="28"/>
          <w:szCs w:val="28"/>
          <w:vertAlign w:val="superscript"/>
        </w:rPr>
        <w:t>2</w:t>
      </w:r>
      <w:r w:rsidRPr="00C229C4">
        <w:rPr>
          <w:b w:val="0"/>
          <w:color w:val="auto"/>
          <w:sz w:val="28"/>
          <w:szCs w:val="28"/>
        </w:rPr>
        <w:t xml:space="preserve"> thuộc sở hữu của </w:t>
      </w:r>
      <w:r w:rsidR="00B05A1A" w:rsidRPr="00C229C4">
        <w:rPr>
          <w:b w:val="0"/>
          <w:color w:val="auto"/>
          <w:sz w:val="28"/>
          <w:szCs w:val="28"/>
        </w:rPr>
        <w:t>bà</w:t>
      </w:r>
      <w:r w:rsidRPr="00C229C4">
        <w:rPr>
          <w:b w:val="0"/>
          <w:color w:val="auto"/>
          <w:sz w:val="28"/>
          <w:szCs w:val="28"/>
        </w:rPr>
        <w:t xml:space="preserve"> Trần Thị Thu</w:t>
      </w:r>
      <w:r w:rsidR="00B05A1A" w:rsidRPr="00C229C4">
        <w:rPr>
          <w:b w:val="0"/>
          <w:color w:val="auto"/>
          <w:sz w:val="28"/>
          <w:szCs w:val="28"/>
        </w:rPr>
        <w:t xml:space="preserve"> và ông Nguyễn Văn Lọng</w:t>
      </w:r>
      <w:r w:rsidRPr="00C229C4">
        <w:rPr>
          <w:b w:val="0"/>
          <w:color w:val="auto"/>
          <w:sz w:val="28"/>
          <w:szCs w:val="28"/>
        </w:rPr>
        <w:t xml:space="preserve"> được Sở Tài nguyên và Môi trường tỉnh Tây Ninh cấp giấy chứng nhận quyền sử dụng đất, quyền sở hữu nhà ở và tài sản gắn liền với đất số</w:t>
      </w:r>
      <w:r w:rsidR="00B05A1A" w:rsidRPr="00C229C4">
        <w:rPr>
          <w:b w:val="0"/>
          <w:color w:val="auto"/>
          <w:sz w:val="28"/>
          <w:szCs w:val="28"/>
        </w:rPr>
        <w:t xml:space="preserve"> CB 677946</w:t>
      </w:r>
      <w:r w:rsidRPr="00C229C4">
        <w:rPr>
          <w:b w:val="0"/>
          <w:color w:val="auto"/>
          <w:sz w:val="28"/>
          <w:szCs w:val="28"/>
        </w:rPr>
        <w:t>, cấp ngày</w:t>
      </w:r>
      <w:r w:rsidR="00B05A1A" w:rsidRPr="00C229C4">
        <w:rPr>
          <w:b w:val="0"/>
          <w:color w:val="auto"/>
          <w:sz w:val="28"/>
          <w:szCs w:val="28"/>
        </w:rPr>
        <w:t xml:space="preserve"> 21/01/2016 và số </w:t>
      </w:r>
      <w:r w:rsidR="008A291A" w:rsidRPr="00C229C4">
        <w:rPr>
          <w:b w:val="0"/>
          <w:color w:val="auto"/>
          <w:sz w:val="28"/>
          <w:szCs w:val="28"/>
        </w:rPr>
        <w:t>BN 163481, cấp ngày 23/01/2014.</w:t>
      </w:r>
      <w:bookmarkEnd w:id="57"/>
      <w:bookmarkEnd w:id="58"/>
    </w:p>
    <w:p w:rsidR="008A291A" w:rsidRPr="001F0E5C" w:rsidRDefault="008A291A" w:rsidP="006B4131">
      <w:pPr>
        <w:pStyle w:val="NormalWeb"/>
        <w:tabs>
          <w:tab w:val="left" w:pos="900"/>
        </w:tabs>
        <w:spacing w:before="120" w:beforeAutospacing="0" w:after="0" w:afterAutospacing="0"/>
        <w:ind w:firstLine="720"/>
        <w:jc w:val="both"/>
        <w:rPr>
          <w:color w:val="000000"/>
          <w:sz w:val="28"/>
          <w:szCs w:val="28"/>
          <w:lang w:val="en-US"/>
        </w:rPr>
      </w:pPr>
      <w:r w:rsidRPr="001F0E5C">
        <w:rPr>
          <w:color w:val="000000"/>
          <w:sz w:val="28"/>
          <w:szCs w:val="28"/>
        </w:rPr>
        <w:t xml:space="preserve">Vị trí khu đất </w:t>
      </w:r>
      <w:r w:rsidRPr="001F0E5C">
        <w:rPr>
          <w:color w:val="000000"/>
          <w:sz w:val="28"/>
          <w:szCs w:val="28"/>
          <w:lang w:val="en-US"/>
        </w:rPr>
        <w:t xml:space="preserve">thực hiện dự án </w:t>
      </w:r>
      <w:r w:rsidRPr="001F0E5C">
        <w:rPr>
          <w:color w:val="000000"/>
          <w:sz w:val="28"/>
          <w:szCs w:val="28"/>
        </w:rPr>
        <w:t>có tọa độ</w:t>
      </w:r>
      <w:r w:rsidRPr="001F0E5C">
        <w:rPr>
          <w:color w:val="000000"/>
          <w:sz w:val="28"/>
          <w:szCs w:val="28"/>
          <w:lang w:val="en-US"/>
        </w:rPr>
        <w:t>: E=106</w:t>
      </w:r>
      <w:r w:rsidRPr="001F0E5C">
        <w:rPr>
          <w:color w:val="000000"/>
          <w:sz w:val="28"/>
          <w:szCs w:val="28"/>
          <w:vertAlign w:val="superscript"/>
          <w:lang w:val="en-US"/>
        </w:rPr>
        <w:t>0</w:t>
      </w:r>
      <w:r w:rsidRPr="001F0E5C">
        <w:rPr>
          <w:color w:val="000000"/>
          <w:sz w:val="28"/>
          <w:szCs w:val="28"/>
          <w:lang w:val="en-US"/>
        </w:rPr>
        <w:t>19</w:t>
      </w:r>
      <w:r w:rsidRPr="001F0E5C">
        <w:rPr>
          <w:color w:val="000000"/>
          <w:sz w:val="28"/>
          <w:szCs w:val="28"/>
          <w:vertAlign w:val="superscript"/>
          <w:lang w:val="en-US"/>
        </w:rPr>
        <w:t>’</w:t>
      </w:r>
      <w:r w:rsidRPr="001F0E5C">
        <w:rPr>
          <w:color w:val="000000"/>
          <w:sz w:val="28"/>
          <w:szCs w:val="28"/>
          <w:lang w:val="en-US"/>
        </w:rPr>
        <w:t>56.71</w:t>
      </w:r>
      <w:r w:rsidRPr="001F0E5C">
        <w:rPr>
          <w:color w:val="000000"/>
          <w:sz w:val="28"/>
          <w:szCs w:val="28"/>
          <w:vertAlign w:val="superscript"/>
          <w:lang w:val="en-US"/>
        </w:rPr>
        <w:t>”</w:t>
      </w:r>
      <w:r w:rsidRPr="001F0E5C">
        <w:rPr>
          <w:color w:val="000000"/>
          <w:sz w:val="28"/>
          <w:szCs w:val="28"/>
          <w:lang w:val="en-US"/>
        </w:rPr>
        <w:t>; N=11</w:t>
      </w:r>
      <w:r w:rsidRPr="001F0E5C">
        <w:rPr>
          <w:color w:val="000000"/>
          <w:sz w:val="28"/>
          <w:szCs w:val="28"/>
          <w:vertAlign w:val="superscript"/>
          <w:lang w:val="en-US"/>
        </w:rPr>
        <w:t>0</w:t>
      </w:r>
      <w:r w:rsidRPr="001F0E5C">
        <w:rPr>
          <w:color w:val="000000"/>
          <w:sz w:val="28"/>
          <w:szCs w:val="28"/>
          <w:lang w:val="en-US"/>
        </w:rPr>
        <w:t>18</w:t>
      </w:r>
      <w:r w:rsidRPr="001F0E5C">
        <w:rPr>
          <w:color w:val="000000"/>
          <w:sz w:val="28"/>
          <w:szCs w:val="28"/>
          <w:vertAlign w:val="superscript"/>
          <w:lang w:val="en-US"/>
        </w:rPr>
        <w:t>’</w:t>
      </w:r>
      <w:r w:rsidRPr="001F0E5C">
        <w:rPr>
          <w:color w:val="000000"/>
          <w:sz w:val="28"/>
          <w:szCs w:val="28"/>
          <w:lang w:val="en-US"/>
        </w:rPr>
        <w:t>32.22</w:t>
      </w:r>
      <w:r w:rsidRPr="001F0E5C">
        <w:rPr>
          <w:color w:val="000000"/>
          <w:sz w:val="28"/>
          <w:szCs w:val="28"/>
          <w:vertAlign w:val="superscript"/>
          <w:lang w:val="en-US"/>
        </w:rPr>
        <w:t>”</w:t>
      </w:r>
      <w:r w:rsidR="00D706AB">
        <w:rPr>
          <w:color w:val="000000"/>
          <w:sz w:val="28"/>
          <w:szCs w:val="28"/>
          <w:lang w:val="en-US"/>
        </w:rPr>
        <w:t xml:space="preserve"> và tiếp giáp tứ cận như sau:</w:t>
      </w:r>
    </w:p>
    <w:p w:rsidR="00A662E2" w:rsidRPr="001F0E5C" w:rsidRDefault="00A662E2" w:rsidP="006B4131">
      <w:pPr>
        <w:pStyle w:val="NormalWeb"/>
        <w:tabs>
          <w:tab w:val="left" w:pos="900"/>
        </w:tabs>
        <w:spacing w:before="120" w:beforeAutospacing="0" w:after="0" w:afterAutospacing="0"/>
        <w:ind w:firstLine="720"/>
        <w:jc w:val="both"/>
        <w:rPr>
          <w:color w:val="000000"/>
          <w:sz w:val="28"/>
          <w:szCs w:val="28"/>
          <w:lang w:val="en-US"/>
        </w:rPr>
      </w:pPr>
      <w:r w:rsidRPr="001F0E5C">
        <w:rPr>
          <w:color w:val="000000"/>
          <w:sz w:val="28"/>
          <w:szCs w:val="28"/>
          <w:lang w:val="en-US"/>
        </w:rPr>
        <w:t>-</w:t>
      </w:r>
      <w:r w:rsidRPr="001F0E5C">
        <w:rPr>
          <w:color w:val="000000"/>
          <w:sz w:val="28"/>
          <w:szCs w:val="28"/>
          <w:lang w:val="en-US"/>
        </w:rPr>
        <w:tab/>
        <w:t>Phía Đông giáp đường liên xã Phước Minh – Bến Củi (đường 789); kênh tiêu</w:t>
      </w:r>
      <w:r w:rsidR="008A291A" w:rsidRPr="001F0E5C">
        <w:rPr>
          <w:color w:val="000000"/>
          <w:sz w:val="28"/>
          <w:szCs w:val="28"/>
          <w:lang w:val="en-US"/>
        </w:rPr>
        <w:t>.</w:t>
      </w:r>
    </w:p>
    <w:p w:rsidR="00A662E2" w:rsidRPr="001F0E5C" w:rsidRDefault="00A662E2" w:rsidP="006B4131">
      <w:pPr>
        <w:pStyle w:val="NormalWeb"/>
        <w:tabs>
          <w:tab w:val="left" w:pos="900"/>
        </w:tabs>
        <w:spacing w:before="120" w:beforeAutospacing="0" w:after="0" w:afterAutospacing="0"/>
        <w:ind w:firstLine="720"/>
        <w:jc w:val="both"/>
        <w:rPr>
          <w:color w:val="000000"/>
          <w:sz w:val="28"/>
          <w:szCs w:val="28"/>
          <w:lang w:val="en-US"/>
        </w:rPr>
      </w:pPr>
      <w:r w:rsidRPr="001F0E5C">
        <w:rPr>
          <w:color w:val="000000"/>
          <w:sz w:val="28"/>
          <w:szCs w:val="28"/>
          <w:lang w:val="en-US"/>
        </w:rPr>
        <w:t>-</w:t>
      </w:r>
      <w:r w:rsidRPr="001F0E5C">
        <w:rPr>
          <w:color w:val="000000"/>
          <w:sz w:val="28"/>
          <w:szCs w:val="28"/>
          <w:lang w:val="en-US"/>
        </w:rPr>
        <w:tab/>
        <w:t xml:space="preserve">Phía Tây giáp </w:t>
      </w:r>
      <w:r w:rsidR="008A291A" w:rsidRPr="001F0E5C">
        <w:rPr>
          <w:color w:val="000000"/>
          <w:sz w:val="28"/>
          <w:szCs w:val="28"/>
          <w:lang w:val="en-US"/>
        </w:rPr>
        <w:t xml:space="preserve">bờ </w:t>
      </w:r>
      <w:r w:rsidRPr="001F0E5C">
        <w:rPr>
          <w:color w:val="000000"/>
          <w:sz w:val="28"/>
          <w:szCs w:val="28"/>
          <w:lang w:val="en-US"/>
        </w:rPr>
        <w:t>kênh chính Đông</w:t>
      </w:r>
      <w:r w:rsidR="008A291A" w:rsidRPr="001F0E5C">
        <w:rPr>
          <w:color w:val="000000"/>
          <w:sz w:val="28"/>
          <w:szCs w:val="28"/>
          <w:lang w:val="en-US"/>
        </w:rPr>
        <w:t>.</w:t>
      </w:r>
    </w:p>
    <w:p w:rsidR="000323C8" w:rsidRPr="001F0E5C" w:rsidRDefault="00A662E2" w:rsidP="006B4131">
      <w:pPr>
        <w:spacing w:before="120"/>
        <w:ind w:firstLine="720"/>
        <w:rPr>
          <w:rFonts w:ascii="Times New Roman" w:hAnsi="Times New Roman"/>
          <w:color w:val="000000"/>
          <w:sz w:val="28"/>
          <w:szCs w:val="28"/>
          <w:lang w:val="en-US"/>
        </w:rPr>
      </w:pPr>
      <w:r w:rsidRPr="001F0E5C">
        <w:rPr>
          <w:rFonts w:ascii="Times New Roman" w:hAnsi="Times New Roman"/>
          <w:color w:val="000000"/>
          <w:sz w:val="28"/>
          <w:szCs w:val="28"/>
          <w:lang w:val="en-US"/>
        </w:rPr>
        <w:t>- Phía Nam giáp đất trồng cao su của ông Cả</w:t>
      </w:r>
      <w:r w:rsidR="008A291A" w:rsidRPr="001F0E5C">
        <w:rPr>
          <w:rFonts w:ascii="Times New Roman" w:hAnsi="Times New Roman"/>
          <w:color w:val="000000"/>
          <w:sz w:val="28"/>
          <w:szCs w:val="28"/>
          <w:lang w:val="en-US"/>
        </w:rPr>
        <w:t>nh.</w:t>
      </w:r>
    </w:p>
    <w:p w:rsidR="00A662E2" w:rsidRPr="001F0E5C" w:rsidRDefault="00A662E2" w:rsidP="006B4131">
      <w:pPr>
        <w:spacing w:before="120"/>
        <w:ind w:firstLine="720"/>
        <w:rPr>
          <w:rFonts w:ascii="Times New Roman" w:hAnsi="Times New Roman"/>
          <w:color w:val="000000"/>
          <w:sz w:val="28"/>
          <w:szCs w:val="28"/>
          <w:lang w:val="en-US"/>
        </w:rPr>
      </w:pPr>
      <w:r w:rsidRPr="001F0E5C">
        <w:rPr>
          <w:rFonts w:ascii="Times New Roman" w:hAnsi="Times New Roman"/>
          <w:color w:val="000000"/>
          <w:sz w:val="28"/>
          <w:szCs w:val="28"/>
          <w:lang w:val="en-US"/>
        </w:rPr>
        <w:t>- Phía Bắc giáp đất trồng cao su của ông Hồ</w:t>
      </w:r>
      <w:r w:rsidR="008A291A" w:rsidRPr="001F0E5C">
        <w:rPr>
          <w:rFonts w:ascii="Times New Roman" w:hAnsi="Times New Roman"/>
          <w:color w:val="000000"/>
          <w:sz w:val="28"/>
          <w:szCs w:val="28"/>
          <w:lang w:val="en-US"/>
        </w:rPr>
        <w:t>ng.</w:t>
      </w:r>
    </w:p>
    <w:p w:rsidR="00A662E2" w:rsidRPr="001F0E5C" w:rsidRDefault="00E778E3" w:rsidP="00EC44E9">
      <w:pPr>
        <w:pStyle w:val="a2"/>
        <w:spacing w:before="120" w:after="0"/>
        <w:ind w:left="360" w:firstLine="360"/>
        <w:jc w:val="both"/>
        <w:outlineLvl w:val="2"/>
        <w:rPr>
          <w:sz w:val="28"/>
          <w:szCs w:val="28"/>
          <w:lang w:val="en-US"/>
        </w:rPr>
      </w:pPr>
      <w:bookmarkStart w:id="59" w:name="_Toc121218363"/>
      <w:r w:rsidRPr="001F0E5C">
        <w:rPr>
          <w:sz w:val="28"/>
          <w:szCs w:val="28"/>
          <w:lang w:val="en-US"/>
        </w:rPr>
        <w:t xml:space="preserve">2.1.2. </w:t>
      </w:r>
      <w:r w:rsidR="00A662E2" w:rsidRPr="001F0E5C">
        <w:rPr>
          <w:sz w:val="28"/>
          <w:szCs w:val="28"/>
          <w:lang w:val="en-US"/>
        </w:rPr>
        <w:t xml:space="preserve">Mối tương quan của dự </w:t>
      </w:r>
      <w:proofErr w:type="gramStart"/>
      <w:r w:rsidR="00A662E2" w:rsidRPr="001F0E5C">
        <w:rPr>
          <w:sz w:val="28"/>
          <w:szCs w:val="28"/>
          <w:lang w:val="en-US"/>
        </w:rPr>
        <w:t>án</w:t>
      </w:r>
      <w:proofErr w:type="gramEnd"/>
      <w:r w:rsidR="00A662E2" w:rsidRPr="001F0E5C">
        <w:rPr>
          <w:sz w:val="28"/>
          <w:szCs w:val="28"/>
          <w:lang w:val="en-US"/>
        </w:rPr>
        <w:t xml:space="preserve"> đối với các đối tượng tự nhiên:</w:t>
      </w:r>
      <w:bookmarkEnd w:id="59"/>
    </w:p>
    <w:p w:rsidR="006B4131" w:rsidRDefault="00A662E2" w:rsidP="006B4131">
      <w:pPr>
        <w:spacing w:before="120"/>
        <w:ind w:firstLine="720"/>
        <w:jc w:val="both"/>
        <w:rPr>
          <w:rFonts w:ascii="Times New Roman" w:hAnsi="Times New Roman"/>
          <w:sz w:val="28"/>
          <w:szCs w:val="28"/>
        </w:rPr>
      </w:pPr>
      <w:r w:rsidRPr="001F0E5C">
        <w:rPr>
          <w:rFonts w:ascii="Times New Roman" w:hAnsi="Times New Roman"/>
          <w:sz w:val="28"/>
          <w:szCs w:val="28"/>
        </w:rPr>
        <w:t>- Dự án “</w:t>
      </w:r>
      <w:r w:rsidRPr="001F0E5C">
        <w:rPr>
          <w:rFonts w:ascii="Times New Roman" w:hAnsi="Times New Roman"/>
          <w:color w:val="000000"/>
          <w:sz w:val="28"/>
          <w:szCs w:val="28"/>
          <w:lang w:val="en-US"/>
        </w:rPr>
        <w:t>T</w:t>
      </w:r>
      <w:r w:rsidRPr="001F0E5C">
        <w:rPr>
          <w:rFonts w:ascii="Times New Roman" w:hAnsi="Times New Roman"/>
          <w:color w:val="000000"/>
          <w:sz w:val="28"/>
          <w:szCs w:val="28"/>
        </w:rPr>
        <w:t xml:space="preserve">rại chăn nuôi gà </w:t>
      </w:r>
      <w:r w:rsidRPr="001F0E5C">
        <w:rPr>
          <w:rFonts w:ascii="Times New Roman" w:hAnsi="Times New Roman"/>
          <w:color w:val="000000"/>
          <w:sz w:val="28"/>
          <w:szCs w:val="28"/>
          <w:lang w:val="en-US"/>
        </w:rPr>
        <w:t xml:space="preserve">thịt tập trung khép kín” </w:t>
      </w:r>
      <w:r w:rsidRPr="001F0E5C">
        <w:rPr>
          <w:rFonts w:ascii="Times New Roman" w:hAnsi="Times New Roman"/>
          <w:sz w:val="28"/>
          <w:szCs w:val="28"/>
        </w:rPr>
        <w:t>của Hộ chăn nuôi Trần Thị Thu có tuyến đường giao thông liên xã Phước Minh – Bến Củi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6B4131" w:rsidRDefault="00A662E2" w:rsidP="006B4131">
      <w:pPr>
        <w:spacing w:before="120"/>
        <w:ind w:firstLine="720"/>
        <w:jc w:val="both"/>
        <w:rPr>
          <w:rFonts w:ascii="Times New Roman" w:hAnsi="Times New Roman"/>
          <w:sz w:val="28"/>
          <w:szCs w:val="28"/>
        </w:rPr>
      </w:pPr>
      <w:r w:rsidRPr="006B4131">
        <w:rPr>
          <w:rFonts w:ascii="Times New Roman" w:hAnsi="Times New Roman"/>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A662E2" w:rsidRPr="006B4131" w:rsidRDefault="00A662E2" w:rsidP="006B4131">
      <w:pPr>
        <w:spacing w:before="120"/>
        <w:ind w:firstLine="720"/>
        <w:jc w:val="both"/>
        <w:rPr>
          <w:rFonts w:ascii="Times New Roman" w:hAnsi="Times New Roman"/>
          <w:sz w:val="28"/>
          <w:szCs w:val="28"/>
          <w:lang w:val="en-US"/>
        </w:rPr>
      </w:pPr>
      <w:r w:rsidRPr="006B4131">
        <w:rPr>
          <w:rFonts w:ascii="Times New Roman" w:hAnsi="Times New Roman"/>
          <w:sz w:val="28"/>
          <w:szCs w:val="28"/>
        </w:rPr>
        <w:t>- Hệ thống đường giao thông và khoảng cách đến xung quanh dự án:</w:t>
      </w:r>
    </w:p>
    <w:p w:rsidR="00A662E2" w:rsidRPr="001F0E5C" w:rsidRDefault="00A662E2" w:rsidP="006B4131">
      <w:pPr>
        <w:spacing w:before="120"/>
        <w:ind w:firstLine="720"/>
        <w:jc w:val="both"/>
        <w:rPr>
          <w:rFonts w:ascii="Times New Roman" w:hAnsi="Times New Roman"/>
          <w:sz w:val="28"/>
          <w:szCs w:val="28"/>
        </w:rPr>
      </w:pPr>
      <w:r w:rsidRPr="001F0E5C">
        <w:rPr>
          <w:rFonts w:ascii="Times New Roman" w:hAnsi="Times New Roman"/>
          <w:sz w:val="28"/>
          <w:szCs w:val="28"/>
          <w:lang w:val="en-US"/>
        </w:rPr>
        <w:lastRenderedPageBreak/>
        <w:t xml:space="preserve">+ </w:t>
      </w:r>
      <w:r w:rsidRPr="001F0E5C">
        <w:rPr>
          <w:rFonts w:ascii="Times New Roman" w:hAnsi="Times New Roman"/>
          <w:sz w:val="28"/>
          <w:szCs w:val="28"/>
        </w:rPr>
        <w:t xml:space="preserve">Trong vòng bán kính 100 m không có nhà dân sinh sống; trong vòng bán kính 200 m xung quanh dự </w:t>
      </w:r>
      <w:proofErr w:type="gramStart"/>
      <w:r w:rsidRPr="001F0E5C">
        <w:rPr>
          <w:rFonts w:ascii="Times New Roman" w:hAnsi="Times New Roman"/>
          <w:sz w:val="28"/>
          <w:szCs w:val="28"/>
        </w:rPr>
        <w:t>án</w:t>
      </w:r>
      <w:proofErr w:type="gramEnd"/>
      <w:r w:rsidRPr="001F0E5C">
        <w:rPr>
          <w:rFonts w:ascii="Times New Roman" w:hAnsi="Times New Roman"/>
          <w:sz w:val="28"/>
          <w:szCs w:val="28"/>
        </w:rPr>
        <w:t xml:space="preserve"> có 5 nhà dân sinh sống. Khu vực dự án giáp kênh tiêu giúp cho sự tiêu thoát nước khu vực được thuận lợi và kênh chính Đông là nguồn cung cấp nước tưới cho cây trồng, vật nuôi,...; cách hồ Dầu Tiếng 1,6km, cách UBND xã Bến Củ</w:t>
      </w:r>
      <w:r w:rsidR="008A291A" w:rsidRPr="001F0E5C">
        <w:rPr>
          <w:rFonts w:ascii="Times New Roman" w:hAnsi="Times New Roman"/>
          <w:sz w:val="28"/>
          <w:szCs w:val="28"/>
        </w:rPr>
        <w:t>i 5,2km.</w:t>
      </w:r>
    </w:p>
    <w:p w:rsidR="004F552D" w:rsidRPr="001F0E5C" w:rsidRDefault="00A662E2" w:rsidP="006B4131">
      <w:pPr>
        <w:spacing w:before="120"/>
        <w:ind w:firstLine="720"/>
        <w:jc w:val="both"/>
        <w:rPr>
          <w:rFonts w:ascii="Times New Roman" w:hAnsi="Times New Roman"/>
          <w:iCs/>
          <w:color w:val="000000"/>
          <w:sz w:val="28"/>
          <w:szCs w:val="28"/>
          <w:lang w:val="en-US"/>
        </w:rPr>
      </w:pPr>
      <w:r w:rsidRPr="001F0E5C">
        <w:rPr>
          <w:rFonts w:ascii="Times New Roman" w:hAnsi="Times New Roman"/>
          <w:sz w:val="28"/>
          <w:szCs w:val="28"/>
        </w:rPr>
        <w:t xml:space="preserve">+ Đuôi trại điểm gần đường liên xã Phước Minh – Bến Củi nhất khoảng 120m; đầu trại điểm gần kênh chính Đông nhất khoảng 50m, với khoảng cách và vị trị này của dự án phù hợp với </w:t>
      </w:r>
      <w:r w:rsidRPr="001F0E5C">
        <w:rPr>
          <w:rFonts w:ascii="Times New Roman" w:hAnsi="Times New Roman"/>
          <w:color w:val="000000"/>
          <w:sz w:val="28"/>
          <w:szCs w:val="28"/>
        </w:rPr>
        <w:t>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w:t>
      </w:r>
      <w:r w:rsidRPr="001F0E5C">
        <w:rPr>
          <w:rFonts w:ascii="Times New Roman" w:hAnsi="Times New Roman"/>
          <w:color w:val="000000"/>
          <w:sz w:val="28"/>
          <w:szCs w:val="28"/>
          <w:lang w:val="en-US"/>
        </w:rPr>
        <w:t xml:space="preserve"> Quy chuẩn kỹ thuật quốc gia điều kiện trại chăn nuôi gia cầm an toàn sinh học được ban hành kèm theo </w:t>
      </w:r>
      <w:r w:rsidRPr="001F0E5C">
        <w:rPr>
          <w:rFonts w:ascii="Times New Roman" w:hAnsi="Times New Roman"/>
          <w:iCs/>
          <w:color w:val="000000"/>
          <w:sz w:val="28"/>
          <w:szCs w:val="28"/>
          <w:lang w:val="vi-VN"/>
        </w:rPr>
        <w:t>Thông tư số </w:t>
      </w:r>
      <w:hyperlink r:id="rId9" w:tgtFrame="_blank" w:tooltip="Thông tư 04/2010/TT-BNNPTNT" w:history="1">
        <w:r w:rsidRPr="001F0E5C">
          <w:rPr>
            <w:rStyle w:val="Hyperlink"/>
            <w:rFonts w:ascii="Times New Roman" w:hAnsi="Times New Roman"/>
            <w:iCs/>
            <w:color w:val="000000" w:themeColor="text1"/>
            <w:sz w:val="28"/>
            <w:szCs w:val="28"/>
            <w:u w:val="none"/>
            <w:lang w:val="vi-VN"/>
          </w:rPr>
          <w:t>04/2010/TT-BNNPTNT</w:t>
        </w:r>
      </w:hyperlink>
      <w:r w:rsidRPr="001F0E5C">
        <w:rPr>
          <w:rFonts w:ascii="Times New Roman" w:hAnsi="Times New Roman"/>
          <w:iCs/>
          <w:color w:val="000000"/>
          <w:sz w:val="28"/>
          <w:szCs w:val="28"/>
          <w:lang w:val="vi-VN"/>
        </w:rPr>
        <w:t xml:space="preserve"> ngày 15/01/2010 của Bộ Nông nghiệp </w:t>
      </w:r>
      <w:r w:rsidRPr="001F0E5C">
        <w:rPr>
          <w:rFonts w:ascii="Times New Roman" w:hAnsi="Times New Roman"/>
          <w:iCs/>
          <w:color w:val="000000"/>
          <w:sz w:val="28"/>
          <w:szCs w:val="28"/>
          <w:lang w:val="en-US"/>
        </w:rPr>
        <w:t>và</w:t>
      </w:r>
      <w:r w:rsidRPr="001F0E5C">
        <w:rPr>
          <w:rFonts w:ascii="Times New Roman" w:hAnsi="Times New Roman"/>
          <w:iCs/>
          <w:color w:val="000000"/>
          <w:sz w:val="28"/>
          <w:szCs w:val="28"/>
          <w:lang w:val="vi-VN"/>
        </w:rPr>
        <w:t xml:space="preserve"> Phát triển nông thôn ban hành quy chuẩn kỹ thuật quốc tế về điều kiện chăn nuôi lợn, trại chăn nuôi gia c</w:t>
      </w:r>
      <w:r w:rsidRPr="001F0E5C">
        <w:rPr>
          <w:rFonts w:ascii="Times New Roman" w:hAnsi="Times New Roman"/>
          <w:iCs/>
          <w:color w:val="000000"/>
          <w:sz w:val="28"/>
          <w:szCs w:val="28"/>
        </w:rPr>
        <w:t>ầ</w:t>
      </w:r>
      <w:r w:rsidRPr="001F0E5C">
        <w:rPr>
          <w:rFonts w:ascii="Times New Roman" w:hAnsi="Times New Roman"/>
          <w:iCs/>
          <w:color w:val="000000"/>
          <w:sz w:val="28"/>
          <w:szCs w:val="28"/>
          <w:lang w:val="vi-VN"/>
        </w:rPr>
        <w:t>m an toàn sinh học</w:t>
      </w:r>
      <w:r w:rsidR="004F552D" w:rsidRPr="001F0E5C">
        <w:rPr>
          <w:rFonts w:ascii="Times New Roman" w:hAnsi="Times New Roman"/>
          <w:iCs/>
          <w:color w:val="000000"/>
          <w:sz w:val="28"/>
          <w:szCs w:val="28"/>
          <w:lang w:val="en-US"/>
        </w:rPr>
        <w:t xml:space="preserve">, Thông tư số 23/2019/TT-BNNPTNT ngày 30/11/2019 của </w:t>
      </w:r>
      <w:r w:rsidR="004F552D" w:rsidRPr="001F0E5C">
        <w:rPr>
          <w:rFonts w:ascii="Times New Roman" w:hAnsi="Times New Roman"/>
          <w:iCs/>
          <w:color w:val="000000"/>
          <w:sz w:val="28"/>
          <w:szCs w:val="28"/>
          <w:lang w:val="vi-VN"/>
        </w:rPr>
        <w:t xml:space="preserve">Bộ Nông nghiệp </w:t>
      </w:r>
      <w:r w:rsidR="004F552D" w:rsidRPr="001F0E5C">
        <w:rPr>
          <w:rFonts w:ascii="Times New Roman" w:hAnsi="Times New Roman"/>
          <w:iCs/>
          <w:color w:val="000000"/>
          <w:sz w:val="28"/>
          <w:szCs w:val="28"/>
          <w:lang w:val="en-US"/>
        </w:rPr>
        <w:t>và</w:t>
      </w:r>
      <w:r w:rsidR="004F552D" w:rsidRPr="001F0E5C">
        <w:rPr>
          <w:rFonts w:ascii="Times New Roman" w:hAnsi="Times New Roman"/>
          <w:iCs/>
          <w:color w:val="000000"/>
          <w:sz w:val="28"/>
          <w:szCs w:val="28"/>
          <w:lang w:val="vi-VN"/>
        </w:rPr>
        <w:t xml:space="preserve"> Phát triển nông thôn </w:t>
      </w:r>
      <w:r w:rsidR="004F552D" w:rsidRPr="001F0E5C">
        <w:rPr>
          <w:rFonts w:ascii="Times New Roman" w:hAnsi="Times New Roman"/>
          <w:iCs/>
          <w:color w:val="000000"/>
          <w:sz w:val="28"/>
          <w:szCs w:val="28"/>
          <w:lang w:val="en-US"/>
        </w:rPr>
        <w:t>hướng dẫn một số điều của Luật Chăn nuôi.</w:t>
      </w:r>
    </w:p>
    <w:p w:rsidR="00A662E2" w:rsidRPr="006E3DB8" w:rsidRDefault="00A662E2" w:rsidP="00EC44E9">
      <w:pPr>
        <w:pStyle w:val="Heading3"/>
        <w:ind w:firstLine="720"/>
        <w:jc w:val="both"/>
        <w:rPr>
          <w:rFonts w:ascii="Times New Roman" w:hAnsi="Times New Roman"/>
          <w:b/>
          <w:color w:val="auto"/>
          <w:sz w:val="28"/>
          <w:szCs w:val="28"/>
          <w:lang w:val="en-US"/>
        </w:rPr>
      </w:pPr>
      <w:bookmarkStart w:id="60" w:name="_Toc121218364"/>
      <w:r w:rsidRPr="006E3DB8">
        <w:rPr>
          <w:rFonts w:ascii="Times New Roman" w:hAnsi="Times New Roman"/>
          <w:b/>
          <w:color w:val="auto"/>
          <w:sz w:val="28"/>
          <w:szCs w:val="28"/>
          <w:lang w:val="en-US"/>
        </w:rPr>
        <w:t>2.2. Cơ quan thẩm định thiết kế xây dựng, cấp các loại giấy phép có liên quan đến môi trường của dự án đầu tư</w:t>
      </w:r>
      <w:bookmarkEnd w:id="60"/>
      <w:r w:rsidRPr="006E3DB8">
        <w:rPr>
          <w:rFonts w:ascii="Times New Roman" w:hAnsi="Times New Roman"/>
          <w:b/>
          <w:color w:val="auto"/>
          <w:sz w:val="28"/>
          <w:szCs w:val="28"/>
          <w:lang w:val="en-US"/>
        </w:rPr>
        <w:t xml:space="preserve"> </w:t>
      </w:r>
    </w:p>
    <w:p w:rsidR="003D6571" w:rsidRDefault="003D6571" w:rsidP="006B4131">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Căn cứ khoản 2 Điều 6 Quyết định số </w:t>
      </w:r>
      <w:r w:rsidR="00183A58">
        <w:rPr>
          <w:rFonts w:ascii="Times New Roman" w:hAnsi="Times New Roman"/>
          <w:sz w:val="28"/>
          <w:szCs w:val="28"/>
          <w:lang w:val="en-US"/>
        </w:rPr>
        <w:t xml:space="preserve">24/2021/QĐ-UBND ngày 16/11/2021 của UBND tỉnh Tây Ninh ban hành Quy định về phân cấp quản lý và thực hiện dự án đầu tư công, dự án đầu tư xây dựng công trình trên địa bàn tỉnh Tây Ninh thì </w:t>
      </w:r>
      <w:r w:rsidR="00183A58" w:rsidRPr="003D6571">
        <w:rPr>
          <w:rFonts w:ascii="Times New Roman" w:hAnsi="Times New Roman"/>
          <w:sz w:val="28"/>
          <w:szCs w:val="28"/>
          <w:lang w:val="en-US"/>
        </w:rPr>
        <w:t>Cơ quan</w:t>
      </w:r>
      <w:r w:rsidR="00183A58">
        <w:rPr>
          <w:rFonts w:ascii="Times New Roman" w:hAnsi="Times New Roman"/>
          <w:sz w:val="28"/>
          <w:szCs w:val="28"/>
          <w:lang w:val="en-US"/>
        </w:rPr>
        <w:t xml:space="preserve"> thẩm định thiết kế xây dựng là Sở Nông nghiệp và Phát triển nông thôn tỉnh Tây Ninh.</w:t>
      </w:r>
    </w:p>
    <w:p w:rsidR="00183A58" w:rsidRDefault="00035423" w:rsidP="006B4131">
      <w:pPr>
        <w:spacing w:before="120"/>
        <w:ind w:firstLine="720"/>
        <w:jc w:val="both"/>
        <w:rPr>
          <w:rFonts w:ascii="Times New Roman" w:hAnsi="Times New Roman"/>
          <w:sz w:val="28"/>
          <w:szCs w:val="28"/>
        </w:rPr>
      </w:pPr>
      <w:r>
        <w:rPr>
          <w:rFonts w:ascii="Times New Roman" w:hAnsi="Times New Roman"/>
          <w:sz w:val="28"/>
          <w:szCs w:val="28"/>
        </w:rPr>
        <w:t>Căn cứ điểm a khoản 2 Điều 41 Luật Bảo vệ môi trường năm 2020 thì Cơ quan có thẩm quyền cấp Giấy phép môi trường là UBND tỉnh Tây Ninh.</w:t>
      </w:r>
    </w:p>
    <w:p w:rsidR="00035423" w:rsidRPr="006E3DB8" w:rsidRDefault="00AD2D57" w:rsidP="00EC44E9">
      <w:pPr>
        <w:pStyle w:val="Heading3"/>
        <w:ind w:firstLine="720"/>
        <w:jc w:val="both"/>
        <w:rPr>
          <w:rFonts w:ascii="Times New Roman" w:hAnsi="Times New Roman"/>
          <w:b/>
          <w:color w:val="auto"/>
          <w:sz w:val="28"/>
          <w:szCs w:val="28"/>
          <w:lang w:val="en-US"/>
        </w:rPr>
      </w:pPr>
      <w:bookmarkStart w:id="61" w:name="_Toc121218365"/>
      <w:r w:rsidRPr="006E3DB8">
        <w:rPr>
          <w:rFonts w:ascii="Times New Roman" w:hAnsi="Times New Roman"/>
          <w:b/>
          <w:color w:val="auto"/>
          <w:sz w:val="28"/>
          <w:szCs w:val="28"/>
          <w:lang w:val="en-US"/>
        </w:rPr>
        <w:t>2.3</w:t>
      </w:r>
      <w:r w:rsidR="00035423" w:rsidRPr="006E3DB8">
        <w:rPr>
          <w:rFonts w:ascii="Times New Roman" w:hAnsi="Times New Roman"/>
          <w:b/>
          <w:color w:val="auto"/>
          <w:sz w:val="28"/>
          <w:szCs w:val="28"/>
          <w:lang w:val="en-US"/>
        </w:rPr>
        <w:t>. Quy mô của dự án đầ</w:t>
      </w:r>
      <w:r w:rsidR="00EC44E9" w:rsidRPr="006E3DB8">
        <w:rPr>
          <w:rFonts w:ascii="Times New Roman" w:hAnsi="Times New Roman"/>
          <w:b/>
          <w:color w:val="auto"/>
          <w:sz w:val="28"/>
          <w:szCs w:val="28"/>
          <w:lang w:val="en-US"/>
        </w:rPr>
        <w:t>u tư</w:t>
      </w:r>
      <w:bookmarkEnd w:id="61"/>
    </w:p>
    <w:p w:rsidR="00035423" w:rsidRPr="006E3DB8" w:rsidRDefault="00035423" w:rsidP="006B4131">
      <w:pPr>
        <w:spacing w:before="120"/>
        <w:ind w:firstLine="720"/>
        <w:jc w:val="both"/>
        <w:rPr>
          <w:rFonts w:ascii="Times New Roman" w:hAnsi="Times New Roman"/>
          <w:sz w:val="28"/>
          <w:szCs w:val="28"/>
          <w:lang w:val="en-US"/>
        </w:rPr>
      </w:pPr>
      <w:r w:rsidRPr="006E3DB8">
        <w:rPr>
          <w:rFonts w:ascii="Times New Roman" w:hAnsi="Times New Roman"/>
          <w:sz w:val="28"/>
          <w:szCs w:val="28"/>
          <w:lang w:val="en-US"/>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4A01BD" w:rsidRPr="006E3DB8" w:rsidRDefault="004A01BD" w:rsidP="00EC44E9">
      <w:pPr>
        <w:pStyle w:val="Heading2"/>
        <w:ind w:firstLine="720"/>
        <w:jc w:val="both"/>
        <w:rPr>
          <w:rFonts w:ascii="Times New Roman" w:hAnsi="Times New Roman"/>
          <w:b/>
          <w:color w:val="auto"/>
          <w:sz w:val="28"/>
          <w:szCs w:val="28"/>
          <w:lang w:val="en-US"/>
        </w:rPr>
      </w:pPr>
      <w:bookmarkStart w:id="62" w:name="_Toc121218366"/>
      <w:r w:rsidRPr="006E3DB8">
        <w:rPr>
          <w:rFonts w:ascii="Times New Roman" w:hAnsi="Times New Roman"/>
          <w:b/>
          <w:color w:val="auto"/>
          <w:sz w:val="28"/>
          <w:szCs w:val="28"/>
          <w:lang w:val="en-US"/>
        </w:rPr>
        <w:t>3. CÔNG SUẤT, CÔNG NGHỆ, SẢN PHẨM CỦA DỰ ÁN ĐẦU TƯ</w:t>
      </w:r>
      <w:bookmarkEnd w:id="62"/>
    </w:p>
    <w:p w:rsidR="004A01BD" w:rsidRPr="006E3DB8" w:rsidRDefault="004A01BD" w:rsidP="00EC44E9">
      <w:pPr>
        <w:pStyle w:val="Heading3"/>
        <w:ind w:firstLine="720"/>
        <w:jc w:val="both"/>
        <w:rPr>
          <w:rFonts w:ascii="Times New Roman" w:hAnsi="Times New Roman"/>
          <w:b/>
          <w:color w:val="auto"/>
          <w:sz w:val="28"/>
          <w:szCs w:val="28"/>
          <w:lang w:val="en-US"/>
        </w:rPr>
      </w:pPr>
      <w:bookmarkStart w:id="63" w:name="_Toc121218367"/>
      <w:r w:rsidRPr="006E3DB8">
        <w:rPr>
          <w:rFonts w:ascii="Times New Roman" w:hAnsi="Times New Roman"/>
          <w:b/>
          <w:color w:val="auto"/>
          <w:sz w:val="28"/>
          <w:szCs w:val="28"/>
          <w:lang w:val="en-US"/>
        </w:rPr>
        <w:t>3.1. Công suất của dự án đầu tư</w:t>
      </w:r>
      <w:bookmarkEnd w:id="63"/>
    </w:p>
    <w:p w:rsidR="00E320C9" w:rsidRDefault="004A01BD" w:rsidP="006B4131">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Quy mô, công suất dự án: </w:t>
      </w:r>
      <w:r w:rsidR="00F77EEB">
        <w:rPr>
          <w:rFonts w:ascii="Times New Roman" w:hAnsi="Times New Roman"/>
          <w:sz w:val="28"/>
          <w:szCs w:val="28"/>
          <w:lang w:val="en-US"/>
        </w:rPr>
        <w:t xml:space="preserve">Theo </w:t>
      </w:r>
      <w:r w:rsidR="00F77EEB" w:rsidRPr="003925FF">
        <w:rPr>
          <w:rFonts w:ascii="Times New Roman" w:hAnsi="Times New Roman"/>
          <w:sz w:val="28"/>
          <w:szCs w:val="28"/>
          <w:lang w:val="en-US"/>
        </w:rPr>
        <w:t>Công văn số 3271/UBND-KTTC ngày 25/12/2020 của UBND tỉnh Tây Ninh về việc chấp thuận đề xuất đầu tư dự án Trại chăn nuôi gà tập trung khép kín tại xã Bến Củi, huyện Dương Minh Châu, tỉnh Tây Ninh</w:t>
      </w:r>
      <w:r w:rsidR="00F77EEB">
        <w:rPr>
          <w:rFonts w:ascii="Times New Roman" w:hAnsi="Times New Roman"/>
          <w:sz w:val="28"/>
          <w:szCs w:val="28"/>
          <w:lang w:val="en-US"/>
        </w:rPr>
        <w:t>,</w:t>
      </w:r>
      <w:r w:rsidR="009E3FE1">
        <w:rPr>
          <w:rFonts w:ascii="Times New Roman" w:hAnsi="Times New Roman"/>
          <w:sz w:val="28"/>
          <w:szCs w:val="28"/>
          <w:lang w:val="en-US"/>
        </w:rPr>
        <w:t xml:space="preserve"> với quy mô </w:t>
      </w:r>
      <w:r w:rsidR="00F77EEB">
        <w:rPr>
          <w:rFonts w:ascii="Times New Roman" w:hAnsi="Times New Roman"/>
          <w:sz w:val="28"/>
          <w:szCs w:val="28"/>
          <w:lang w:val="en-US"/>
        </w:rPr>
        <w:t>40.00</w:t>
      </w:r>
      <w:r w:rsidR="009E3FE1">
        <w:rPr>
          <w:rFonts w:ascii="Times New Roman" w:hAnsi="Times New Roman"/>
          <w:sz w:val="28"/>
          <w:szCs w:val="28"/>
          <w:lang w:val="en-US"/>
        </w:rPr>
        <w:t>0 con/lứa</w:t>
      </w:r>
      <w:r w:rsidR="00F77EEB">
        <w:rPr>
          <w:rFonts w:ascii="Times New Roman" w:hAnsi="Times New Roman"/>
          <w:sz w:val="28"/>
          <w:szCs w:val="28"/>
          <w:lang w:val="en-US"/>
        </w:rPr>
        <w:t xml:space="preserve"> (</w:t>
      </w:r>
      <w:r w:rsidR="009E3FE1">
        <w:rPr>
          <w:rFonts w:ascii="Times New Roman" w:hAnsi="Times New Roman"/>
          <w:sz w:val="28"/>
          <w:szCs w:val="28"/>
          <w:lang w:val="en-US"/>
        </w:rPr>
        <w:t>05 lứ</w:t>
      </w:r>
      <w:r w:rsidR="00F77EEB">
        <w:rPr>
          <w:rFonts w:ascii="Times New Roman" w:hAnsi="Times New Roman"/>
          <w:sz w:val="28"/>
          <w:szCs w:val="28"/>
          <w:lang w:val="en-US"/>
        </w:rPr>
        <w:t>a/năm).</w:t>
      </w:r>
      <w:r w:rsidR="009E3FE1">
        <w:rPr>
          <w:rFonts w:ascii="Times New Roman" w:hAnsi="Times New Roman"/>
          <w:sz w:val="28"/>
          <w:szCs w:val="28"/>
          <w:lang w:val="en-US"/>
        </w:rPr>
        <w:t xml:space="preserve"> </w:t>
      </w:r>
    </w:p>
    <w:p w:rsidR="004A01BD" w:rsidRDefault="009E3FE1" w:rsidP="00FA2C4C">
      <w:pPr>
        <w:spacing w:before="80"/>
        <w:ind w:firstLine="720"/>
        <w:jc w:val="both"/>
        <w:rPr>
          <w:rFonts w:ascii="Times New Roman" w:hAnsi="Times New Roman"/>
          <w:sz w:val="28"/>
          <w:szCs w:val="28"/>
          <w:lang w:val="en-US"/>
        </w:rPr>
      </w:pPr>
      <w:r>
        <w:rPr>
          <w:rFonts w:ascii="Times New Roman" w:hAnsi="Times New Roman"/>
          <w:sz w:val="28"/>
          <w:szCs w:val="28"/>
          <w:lang w:val="en-US"/>
        </w:rPr>
        <w:t>Thời gian giãn cách giữa 02 đợt nuôi (từ lứa nuôi trước đến lứa nuôi sau) là 60 ngày bao gồm:</w:t>
      </w:r>
    </w:p>
    <w:p w:rsidR="009E3FE1" w:rsidRDefault="009E3FE1" w:rsidP="00FA2C4C">
      <w:pPr>
        <w:spacing w:before="80"/>
        <w:ind w:firstLine="720"/>
        <w:jc w:val="both"/>
        <w:rPr>
          <w:rFonts w:ascii="Times New Roman" w:hAnsi="Times New Roman"/>
          <w:sz w:val="28"/>
          <w:szCs w:val="28"/>
          <w:lang w:val="en-US"/>
        </w:rPr>
      </w:pPr>
      <w:r>
        <w:rPr>
          <w:rFonts w:ascii="Times New Roman" w:hAnsi="Times New Roman"/>
          <w:sz w:val="28"/>
          <w:szCs w:val="28"/>
          <w:lang w:val="en-US"/>
        </w:rPr>
        <w:t>- Thời gian nuôi, chăm sóc</w:t>
      </w:r>
      <w:r w:rsidR="003E4819">
        <w:rPr>
          <w:rFonts w:ascii="Times New Roman" w:hAnsi="Times New Roman"/>
          <w:sz w:val="28"/>
          <w:szCs w:val="28"/>
          <w:lang w:val="en-US"/>
        </w:rPr>
        <w:t xml:space="preserve"> </w:t>
      </w:r>
      <w:r w:rsidR="00E320C9">
        <w:rPr>
          <w:rFonts w:ascii="Times New Roman" w:hAnsi="Times New Roman"/>
          <w:sz w:val="28"/>
          <w:szCs w:val="28"/>
          <w:lang w:val="en-US"/>
        </w:rPr>
        <w:t>(từ lứa nuôi trước đến lứa nuôi sau) khoảng: 45 ngày.</w:t>
      </w:r>
    </w:p>
    <w:p w:rsidR="00E320C9" w:rsidRDefault="00E320C9" w:rsidP="00FA2C4C">
      <w:pPr>
        <w:spacing w:before="80"/>
        <w:ind w:firstLine="720"/>
        <w:jc w:val="both"/>
        <w:rPr>
          <w:rFonts w:ascii="Times New Roman" w:hAnsi="Times New Roman"/>
          <w:sz w:val="28"/>
          <w:szCs w:val="28"/>
          <w:lang w:val="en-US"/>
        </w:rPr>
      </w:pPr>
      <w:r>
        <w:rPr>
          <w:rFonts w:ascii="Times New Roman" w:hAnsi="Times New Roman"/>
          <w:sz w:val="28"/>
          <w:szCs w:val="28"/>
          <w:lang w:val="en-US"/>
        </w:rPr>
        <w:t xml:space="preserve">- Vệ sinh trại và khử trùng các loại mầm bệnh để chuẩn bị cho đợt nuôi tiếp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khoảng: 10 - 15 ngày.</w:t>
      </w:r>
    </w:p>
    <w:p w:rsidR="00E320C9" w:rsidRPr="006E3DB8" w:rsidRDefault="00E320C9" w:rsidP="006B4131">
      <w:pPr>
        <w:spacing w:before="120"/>
        <w:ind w:firstLine="720"/>
        <w:jc w:val="both"/>
        <w:rPr>
          <w:rFonts w:ascii="Times New Roman" w:hAnsi="Times New Roman"/>
          <w:sz w:val="28"/>
          <w:szCs w:val="28"/>
          <w:lang w:val="en-US"/>
        </w:rPr>
      </w:pPr>
      <w:r w:rsidRPr="006E3DB8">
        <w:rPr>
          <w:rFonts w:ascii="Times New Roman" w:hAnsi="Times New Roman"/>
          <w:sz w:val="28"/>
          <w:szCs w:val="28"/>
          <w:lang w:val="en-US"/>
        </w:rPr>
        <w:t xml:space="preserve">Loại hình hoạt động: chăn nuôi gà </w:t>
      </w:r>
      <w:proofErr w:type="gramStart"/>
      <w:r w:rsidRPr="006E3DB8">
        <w:rPr>
          <w:rFonts w:ascii="Times New Roman" w:hAnsi="Times New Roman"/>
          <w:sz w:val="28"/>
          <w:szCs w:val="28"/>
          <w:lang w:val="en-US"/>
        </w:rPr>
        <w:t>theo</w:t>
      </w:r>
      <w:proofErr w:type="gramEnd"/>
      <w:r w:rsidRPr="006E3DB8">
        <w:rPr>
          <w:rFonts w:ascii="Times New Roman" w:hAnsi="Times New Roman"/>
          <w:sz w:val="28"/>
          <w:szCs w:val="28"/>
          <w:lang w:val="en-US"/>
        </w:rPr>
        <w:t xml:space="preserve"> mô hình trại lạnh khép kín.</w:t>
      </w:r>
    </w:p>
    <w:p w:rsidR="00E320C9" w:rsidRPr="006E3DB8" w:rsidRDefault="00E320C9" w:rsidP="00EC44E9">
      <w:pPr>
        <w:pStyle w:val="Heading3"/>
        <w:ind w:firstLine="720"/>
        <w:jc w:val="both"/>
        <w:rPr>
          <w:rFonts w:ascii="Times New Roman" w:hAnsi="Times New Roman"/>
          <w:b/>
          <w:color w:val="auto"/>
          <w:sz w:val="28"/>
          <w:szCs w:val="28"/>
          <w:lang w:val="en-US"/>
        </w:rPr>
      </w:pPr>
      <w:bookmarkStart w:id="64" w:name="_Toc121218368"/>
      <w:r w:rsidRPr="006E3DB8">
        <w:rPr>
          <w:rFonts w:ascii="Times New Roman" w:hAnsi="Times New Roman"/>
          <w:b/>
          <w:color w:val="auto"/>
          <w:sz w:val="28"/>
          <w:szCs w:val="28"/>
          <w:lang w:val="en-US"/>
        </w:rPr>
        <w:lastRenderedPageBreak/>
        <w:t>3.2. Công nghệ sản xuất của dự án đầu tư, đánh giá việc lựa chọn công nghệ sản xuất của dự án đầu tư</w:t>
      </w:r>
      <w:bookmarkEnd w:id="64"/>
    </w:p>
    <w:p w:rsidR="0019399C" w:rsidRPr="006E3DB8" w:rsidRDefault="0019399C" w:rsidP="00EC44E9">
      <w:pPr>
        <w:pStyle w:val="Heading3"/>
        <w:ind w:firstLine="720"/>
        <w:jc w:val="both"/>
        <w:rPr>
          <w:rFonts w:ascii="Times New Roman" w:hAnsi="Times New Roman"/>
          <w:b/>
          <w:color w:val="auto"/>
          <w:sz w:val="28"/>
          <w:szCs w:val="28"/>
          <w:lang w:val="en-US"/>
        </w:rPr>
      </w:pPr>
      <w:bookmarkStart w:id="65" w:name="_Toc121218369"/>
      <w:r w:rsidRPr="006E3DB8">
        <w:rPr>
          <w:rFonts w:ascii="Times New Roman" w:hAnsi="Times New Roman"/>
          <w:b/>
          <w:color w:val="auto"/>
          <w:sz w:val="28"/>
          <w:szCs w:val="28"/>
          <w:lang w:val="en-US"/>
        </w:rPr>
        <w:t>3.2.1. Công nghệ sản xuất của dự án đầu tư</w:t>
      </w:r>
      <w:bookmarkEnd w:id="65"/>
    </w:p>
    <w:p w:rsidR="003A0A17" w:rsidRDefault="00E320C9" w:rsidP="006B4131">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Công nghệ sản xuất, vận hành của dự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bao gồm các hoạt động chính trong quá trình chăn nuôi gà được trình bày cụ thể trong hình sau:</w:t>
      </w:r>
    </w:p>
    <w:p w:rsidR="00E320C9" w:rsidRDefault="00E118DF" w:rsidP="003A0A17">
      <w:pPr>
        <w:spacing w:before="120" w:after="120"/>
        <w:ind w:firstLine="72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31104" behindDoc="0" locked="0" layoutInCell="1" allowOverlap="1">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sidRPr="007344B9">
                              <w:rPr>
                                <w:rFonts w:ascii="Times New Roman" w:hAnsi="Times New Roman"/>
                                <w:lang w:val="en-US"/>
                              </w:rPr>
                              <w:t xml:space="preserve">Gà </w:t>
                            </w:r>
                            <w:r>
                              <w:rPr>
                                <w:rFonts w:ascii="Times New Roman" w:hAnsi="Times New Roman"/>
                                <w:lang w:val="en-US"/>
                              </w:rPr>
                              <w:t>con một ngày tuổi</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0E6A08" w:rsidRDefault="000E6A08" w:rsidP="00B50519">
                      <w:pPr>
                        <w:jc w:val="center"/>
                      </w:pPr>
                      <w:r w:rsidRPr="007344B9">
                        <w:rPr>
                          <w:rFonts w:ascii="Times New Roman" w:hAnsi="Times New Roman"/>
                          <w:lang w:val="en-US"/>
                        </w:rPr>
                        <w:t xml:space="preserve">Gà </w:t>
                      </w:r>
                      <w:r>
                        <w:rPr>
                          <w:rFonts w:ascii="Times New Roman" w:hAnsi="Times New Roman"/>
                          <w:lang w:val="en-US"/>
                        </w:rPr>
                        <w:t>con một ngày tuổi</w:t>
                      </w:r>
                    </w:p>
                  </w:txbxContent>
                </v:textbox>
              </v:shape>
            </w:pict>
          </mc:Fallback>
        </mc:AlternateContent>
      </w:r>
    </w:p>
    <w:p w:rsidR="000A0036" w:rsidRDefault="00E118DF" w:rsidP="004968D9">
      <w:pPr>
        <w:spacing w:before="120" w:after="120"/>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40320" behindDoc="0" locked="0" layoutInCell="1" allowOverlap="1">
                <wp:simplePos x="0" y="0"/>
                <wp:positionH relativeFrom="column">
                  <wp:posOffset>3167380</wp:posOffset>
                </wp:positionH>
                <wp:positionV relativeFrom="paragraph">
                  <wp:posOffset>266700</wp:posOffset>
                </wp:positionV>
                <wp:extent cx="0" cy="553720"/>
                <wp:effectExtent l="76200" t="0" r="57150"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type w14:anchorId="14AEE0BD" id="_x0000_t32" coordsize="21600,21600" o:spt="32" o:oned="t" path="m,l21600,21600e" filled="f">
                <v:path arrowok="t" fillok="f" o:connecttype="none"/>
                <o:lock v:ext="edit" shapetype="t"/>
              </v:shapetype>
              <v:shape id="AutoShape 47" o:spid="_x0000_s1026" type="#_x0000_t32" style="position:absolute;margin-left:249.4pt;margin-top:21pt;width:0;height:43.6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Q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TrF&#10;SJEehvS49zrWRvl9YGgwrgDHSm1t6JEe1Yt50vSbQ0pXHVEtj96vJwPBaYhI3oWEjTNQZzd81gx8&#10;CBSIdB0b24eUQAQ6xqmcblPhR4/o+ZDC6XR6d5/F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">
                <v:stroke endarrow="block"/>
              </v:shape>
            </w:pict>
          </mc:Fallback>
        </mc:AlternateContent>
      </w:r>
      <w:r>
        <w:rPr>
          <w:rFonts w:ascii="Times New Roman" w:hAnsi="Times New Roman"/>
          <w:noProof/>
          <w:sz w:val="28"/>
          <w:szCs w:val="28"/>
          <w:lang w:val="en-US"/>
        </w:rPr>
        <mc:AlternateContent>
          <mc:Choice Requires="wpg">
            <w:drawing>
              <wp:anchor distT="0" distB="0" distL="114300" distR="114300" simplePos="0" relativeHeight="251649536" behindDoc="0" locked="0" layoutInCell="1" allowOverlap="1">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w16se="http://schemas.microsoft.com/office/word/2015/wordml/symex">
            <w:pict>
              <v:group w14:anchorId="38CA5F0F" id="Group 350" o:spid="_x0000_s1026" style="position:absolute;margin-left:24.75pt;margin-top:7.3pt;width:169.7pt;height:370.2pt;z-index:251954176"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A662E2"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0560" behindDoc="0" locked="0" layoutInCell="1" allowOverlap="1">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0A0036" w:rsidRDefault="000E6A08" w:rsidP="00B50519">
                            <w:pPr>
                              <w:rPr>
                                <w:rFonts w:ascii="Times New Roman" w:hAnsi="Times New Roman"/>
                                <w:lang w:val="en-US"/>
                              </w:rPr>
                            </w:pPr>
                            <w:r w:rsidRPr="00F84DCE">
                              <w:rPr>
                                <w:rFonts w:ascii="Times New Roman" w:hAnsi="Times New Roman"/>
                                <w:lang w:val="en-US"/>
                              </w:rPr>
                              <w:t>Ki</w:t>
                            </w:r>
                            <w:r>
                              <w:rPr>
                                <w:rFonts w:ascii="Times New Roman" w:hAnsi="Times New Roman"/>
                                <w:lang w:val="en-US"/>
                              </w:rPr>
                              <w:t>ểm dịch, chọn gà</w:t>
                            </w:r>
                          </w:p>
                        </w:txbxContent>
                      </wps:txbx>
                      <wps:bodyPr rot="0" vert="horz" wrap="square" lIns="91440" tIns="45720" rIns="91440" bIns="45720" anchor="t" anchorCtr="0" upright="1">
                        <a:noAutofit/>
                      </wps:bodyPr>
                    </wps:wsp>
                  </a:graphicData>
                </a:graphic>
              </wp:anchor>
            </w:drawing>
          </mc:Choice>
          <mc:Fallback>
            <w:pict>
              <v:shape id="Text Box 346" o:spid="_x0000_s1027" type="#_x0000_t202" style="position:absolute;margin-left:249.4pt;margin-top:6.2pt;width:120.35pt;height:25.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0E6A08" w:rsidRPr="000A0036" w:rsidRDefault="000E6A08" w:rsidP="00B50519">
                      <w:pPr>
                        <w:rPr>
                          <w:rFonts w:ascii="Times New Roman" w:hAnsi="Times New Roman"/>
                          <w:lang w:val="en-US"/>
                        </w:rPr>
                      </w:pPr>
                      <w:r w:rsidRPr="00F84DCE">
                        <w:rPr>
                          <w:rFonts w:ascii="Times New Roman" w:hAnsi="Times New Roman"/>
                          <w:lang w:val="en-US"/>
                        </w:rPr>
                        <w:t>Ki</w:t>
                      </w:r>
                      <w:r>
                        <w:rPr>
                          <w:rFonts w:ascii="Times New Roman" w:hAnsi="Times New Roman"/>
                          <w:lang w:val="en-US"/>
                        </w:rPr>
                        <w:t>ểm dịch, chọn gà</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2128" behindDoc="0" locked="0" layoutInCell="1" allowOverlap="1">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Pr>
                                <w:rFonts w:ascii="Times New Roman" w:hAnsi="Times New Roman"/>
                                <w:lang w:val="en-US"/>
                              </w:rPr>
                              <w:t>Nhập trại</w:t>
                            </w:r>
                          </w:p>
                        </w:txbxContent>
                      </wps:txbx>
                      <wps:bodyPr rot="0" vert="horz" wrap="square" lIns="91440" tIns="45720" rIns="91440" bIns="45720" anchor="t" anchorCtr="0" upright="1">
                        <a:noAutofit/>
                      </wps:bodyPr>
                    </wps:wsp>
                  </a:graphicData>
                </a:graphic>
              </wp:anchor>
            </w:drawing>
          </mc:Choice>
          <mc:Fallback>
            <w:pict>
              <v:shape id="Text Box 35" o:spid="_x0000_s1028" type="#_x0000_t202" style="position:absolute;margin-left:187.8pt;margin-top:20.4pt;width:122.2pt;height:26.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0E6A08" w:rsidRDefault="000E6A08" w:rsidP="00B50519">
                      <w:pPr>
                        <w:jc w:val="center"/>
                      </w:pPr>
                      <w:r>
                        <w:rPr>
                          <w:rFonts w:ascii="Times New Roman" w:hAnsi="Times New Roman"/>
                          <w:lang w:val="en-US"/>
                        </w:rPr>
                        <w:t>Nhập trại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37248" behindDoc="0" locked="0" layoutInCell="1" allowOverlap="1">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0E6A08" w:rsidRDefault="000E6A08" w:rsidP="00B50519">
                            <w:pPr>
                              <w:jc w:val="center"/>
                            </w:pPr>
                            <w:r>
                              <w:rPr>
                                <w:rFonts w:ascii="Times New Roman" w:hAnsi="Times New Roman"/>
                                <w:lang w:val="en-US"/>
                              </w:rPr>
                              <w:t>Chất thải rắn; dư lượng thuốc diệt khuẩn</w:t>
                            </w:r>
                          </w:p>
                        </w:txbxContent>
                      </wps:txbx>
                      <wps:bodyPr rot="0" vert="horz" wrap="square" lIns="91440" tIns="45720" rIns="91440" bIns="45720" anchor="t" anchorCtr="0" upright="1">
                        <a:noAutofit/>
                      </wps:bodyPr>
                    </wps:wsp>
                  </a:graphicData>
                </a:graphic>
              </wp:anchor>
            </w:drawing>
          </mc:Choice>
          <mc:Fallback>
            <w:pict>
              <v:shape id="Text Box 43" o:spid="_x0000_s1029" type="#_x0000_t202" style="position:absolute;margin-left:353.65pt;margin-top:9.5pt;width:131.95pt;height:37.6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0E6A08" w:rsidRDefault="000E6A08" w:rsidP="00B50519">
                      <w:pPr>
                        <w:jc w:val="center"/>
                      </w:pPr>
                      <w:r>
                        <w:rPr>
                          <w:rFonts w:ascii="Times New Roman" w:hAnsi="Times New Roman"/>
                          <w:lang w:val="en-US"/>
                        </w:rPr>
                        <w:t>Chất thải rắn; dư lượng thuốc diệt khuẩn</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5440" behindDoc="0" locked="0" layoutInCell="1" allowOverlap="1">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0E6A08" w:rsidRDefault="000E6A08" w:rsidP="00B50519">
                            <w:pPr>
                              <w:jc w:val="both"/>
                              <w:rPr>
                                <w:rFonts w:ascii="Times New Roman" w:hAnsi="Times New Roman"/>
                                <w:lang w:val="en-US"/>
                              </w:rPr>
                            </w:pPr>
                            <w:r>
                              <w:rPr>
                                <w:rFonts w:ascii="Times New Roman" w:hAnsi="Times New Roman"/>
                                <w:lang w:val="en-US"/>
                              </w:rPr>
                              <w:t>- Thuốc sát trùng</w:t>
                            </w:r>
                          </w:p>
                          <w:p w:rsidR="000E6A08" w:rsidRDefault="000E6A08" w:rsidP="00B50519">
                            <w:pPr>
                              <w:jc w:val="both"/>
                            </w:pPr>
                            <w:r>
                              <w:rPr>
                                <w:rFonts w:ascii="Times New Roman" w:hAnsi="Times New Roman"/>
                                <w:lang w:val="en-US"/>
                              </w:rPr>
                              <w:t>- Chất độn trại (trấu)</w:t>
                            </w:r>
                          </w:p>
                        </w:txbxContent>
                      </wps:txbx>
                      <wps:bodyPr rot="0" vert="horz" wrap="square" lIns="91440" tIns="45720" rIns="91440" bIns="45720" anchor="t" anchorCtr="0" upright="1">
                        <a:noAutofit/>
                      </wps:bodyPr>
                    </wps:wsp>
                  </a:graphicData>
                </a:graphic>
              </wp:anchor>
            </w:drawing>
          </mc:Choice>
          <mc:Fallback>
            <w:pict>
              <v:shape id="Text Box 54" o:spid="_x0000_s1030" type="#_x0000_t202" style="position:absolute;margin-left:42.15pt;margin-top:12.8pt;width:122.2pt;height:39.3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0E6A08" w:rsidRDefault="000E6A08" w:rsidP="00B50519">
                      <w:pPr>
                        <w:jc w:val="both"/>
                        <w:rPr>
                          <w:rFonts w:ascii="Times New Roman" w:hAnsi="Times New Roman"/>
                          <w:lang w:val="en-US"/>
                        </w:rPr>
                      </w:pPr>
                      <w:r>
                        <w:rPr>
                          <w:rFonts w:ascii="Times New Roman" w:hAnsi="Times New Roman"/>
                          <w:lang w:val="en-US"/>
                        </w:rPr>
                        <w:t>- Thuốc sát trùng</w:t>
                      </w:r>
                    </w:p>
                    <w:p w:rsidR="000E6A08" w:rsidRDefault="000E6A08" w:rsidP="00B50519">
                      <w:pPr>
                        <w:jc w:val="both"/>
                      </w:pPr>
                      <w:r>
                        <w:rPr>
                          <w:rFonts w:ascii="Times New Roman" w:hAnsi="Times New Roman"/>
                          <w:lang w:val="en-US"/>
                        </w:rPr>
                        <w:t>- Chất độn trại (trấu)</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6464" behindDoc="0" locked="0" layoutInCell="1" allowOverlap="1">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2E1E7C32" id="AutoShape 55" o:spid="_x0000_s1026" type="#_x0000_t32" style="position:absolute;margin-left:164.35pt;margin-top:11.95pt;width:23.45pt;height:.0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7488" behindDoc="0" locked="0" layoutInCell="1" allowOverlap="1">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4E73C1A8" id="AutoShape 56" o:spid="_x0000_s1026" type="#_x0000_t32" style="position:absolute;margin-left:311.65pt;margin-top:11.95pt;width:42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8272" behindDoc="0" locked="0" layoutInCell="1" allowOverlap="1">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0E6A08" w:rsidRDefault="000E6A08" w:rsidP="00B50519">
                            <w:pPr>
                              <w:jc w:val="both"/>
                              <w:rPr>
                                <w:rFonts w:ascii="Times New Roman" w:hAnsi="Times New Roman"/>
                                <w:lang w:val="en-US"/>
                              </w:rPr>
                            </w:pPr>
                            <w:r>
                              <w:rPr>
                                <w:rFonts w:ascii="Times New Roman" w:hAnsi="Times New Roman"/>
                                <w:lang w:val="en-US"/>
                              </w:rPr>
                              <w:t xml:space="preserve">- Thức </w:t>
                            </w:r>
                            <w:proofErr w:type="gramStart"/>
                            <w:r>
                              <w:rPr>
                                <w:rFonts w:ascii="Times New Roman" w:hAnsi="Times New Roman"/>
                                <w:lang w:val="en-US"/>
                              </w:rPr>
                              <w:t>ăn</w:t>
                            </w:r>
                            <w:proofErr w:type="gramEnd"/>
                            <w:r>
                              <w:rPr>
                                <w:rFonts w:ascii="Times New Roman" w:hAnsi="Times New Roman"/>
                                <w:lang w:val="en-US"/>
                              </w:rPr>
                              <w:t xml:space="preserve"> thừa</w:t>
                            </w:r>
                          </w:p>
                          <w:p w:rsidR="000E6A08" w:rsidRDefault="000E6A08" w:rsidP="00B50519">
                            <w:pPr>
                              <w:jc w:val="both"/>
                              <w:rPr>
                                <w:rFonts w:ascii="Times New Roman" w:hAnsi="Times New Roman"/>
                                <w:lang w:val="en-US"/>
                              </w:rPr>
                            </w:pPr>
                            <w:r>
                              <w:rPr>
                                <w:rFonts w:ascii="Times New Roman" w:hAnsi="Times New Roman"/>
                                <w:lang w:val="en-US"/>
                              </w:rPr>
                              <w:t>- Mùi hôi (NH</w:t>
                            </w:r>
                            <w:r>
                              <w:rPr>
                                <w:rFonts w:ascii="Times New Roman" w:hAnsi="Times New Roman"/>
                                <w:vertAlign w:val="subscript"/>
                                <w:lang w:val="en-US"/>
                              </w:rPr>
                              <w:t>3</w:t>
                            </w:r>
                            <w:r>
                              <w:rPr>
                                <w:rFonts w:ascii="Times New Roman" w:hAnsi="Times New Roman"/>
                                <w:lang w:val="en-US"/>
                              </w:rPr>
                              <w:t>, H</w:t>
                            </w:r>
                            <w:r>
                              <w:rPr>
                                <w:rFonts w:ascii="Times New Roman" w:hAnsi="Times New Roman"/>
                                <w:vertAlign w:val="subscript"/>
                                <w:lang w:val="en-US"/>
                              </w:rPr>
                              <w:t>2</w:t>
                            </w:r>
                            <w:r>
                              <w:rPr>
                                <w:rFonts w:ascii="Times New Roman" w:hAnsi="Times New Roman"/>
                                <w:lang w:val="en-US"/>
                              </w:rPr>
                              <w:t>S</w:t>
                            </w:r>
                            <w:proofErr w:type="gramStart"/>
                            <w:r>
                              <w:rPr>
                                <w:rFonts w:ascii="Times New Roman" w:hAnsi="Times New Roman"/>
                                <w:lang w:val="en-US"/>
                              </w:rPr>
                              <w:t>,...</w:t>
                            </w:r>
                            <w:proofErr w:type="gramEnd"/>
                            <w:r>
                              <w:rPr>
                                <w:rFonts w:ascii="Times New Roman" w:hAnsi="Times New Roman"/>
                                <w:lang w:val="en-US"/>
                              </w:rPr>
                              <w:t>)</w:t>
                            </w:r>
                          </w:p>
                          <w:p w:rsidR="000E6A08" w:rsidRDefault="000E6A08" w:rsidP="00B50519">
                            <w:pPr>
                              <w:jc w:val="both"/>
                              <w:rPr>
                                <w:rFonts w:ascii="Times New Roman" w:hAnsi="Times New Roman"/>
                                <w:lang w:val="en-US"/>
                              </w:rPr>
                            </w:pPr>
                            <w:r>
                              <w:rPr>
                                <w:rFonts w:ascii="Times New Roman" w:hAnsi="Times New Roman"/>
                                <w:lang w:val="en-US"/>
                              </w:rPr>
                              <w:t>- Mùi thuốc sát trùng</w:t>
                            </w:r>
                          </w:p>
                          <w:p w:rsidR="000E6A08" w:rsidRDefault="000E6A08" w:rsidP="00B50519">
                            <w:pPr>
                              <w:jc w:val="both"/>
                              <w:rPr>
                                <w:rFonts w:ascii="Times New Roman" w:hAnsi="Times New Roman"/>
                                <w:lang w:val="en-US"/>
                              </w:rPr>
                            </w:pPr>
                            <w:r>
                              <w:rPr>
                                <w:rFonts w:ascii="Times New Roman" w:hAnsi="Times New Roman"/>
                                <w:lang w:val="en-US"/>
                              </w:rPr>
                              <w:t>- Bao bì thuốc thú y</w:t>
                            </w:r>
                          </w:p>
                          <w:p w:rsidR="000E6A08" w:rsidRDefault="000E6A08" w:rsidP="00B50519">
                            <w:pPr>
                              <w:jc w:val="both"/>
                              <w:rPr>
                                <w:rFonts w:ascii="Times New Roman" w:hAnsi="Times New Roman"/>
                              </w:rPr>
                            </w:pPr>
                            <w:r>
                              <w:t>- Ti</w:t>
                            </w:r>
                            <w:r>
                              <w:rPr>
                                <w:rFonts w:ascii="Times New Roman" w:hAnsi="Times New Roman"/>
                              </w:rPr>
                              <w:t>ếng ồn</w:t>
                            </w:r>
                          </w:p>
                          <w:p w:rsidR="000E6A08" w:rsidRPr="00102393" w:rsidRDefault="000E6A08" w:rsidP="00B50519">
                            <w:pPr>
                              <w:jc w:val="both"/>
                              <w:rPr>
                                <w:rFonts w:ascii="Times New Roman" w:hAnsi="Times New Roman"/>
                              </w:rPr>
                            </w:pPr>
                            <w:r>
                              <w:rPr>
                                <w:rFonts w:ascii="Times New Roman" w:hAnsi="Times New Roman"/>
                              </w:rPr>
                              <w:t>- Gà chết</w:t>
                            </w:r>
                          </w:p>
                        </w:txbxContent>
                      </wps:txbx>
                      <wps:bodyPr rot="0" vert="horz" wrap="square" lIns="91440" tIns="45720" rIns="91440" bIns="45720" anchor="t" anchorCtr="0" upright="1">
                        <a:noAutofit/>
                      </wps:bodyPr>
                    </wps:wsp>
                  </a:graphicData>
                </a:graphic>
              </wp:anchor>
            </w:drawing>
          </mc:Choice>
          <mc:Fallback>
            <w:pict>
              <v:shape id="Text Box 42" o:spid="_x0000_s1031" type="#_x0000_t202" style="position:absolute;margin-left:353.65pt;margin-top:13.7pt;width:131.95pt;height:95.6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0E6A08" w:rsidRDefault="000E6A08" w:rsidP="00B50519">
                      <w:pPr>
                        <w:jc w:val="both"/>
                        <w:rPr>
                          <w:rFonts w:ascii="Times New Roman" w:hAnsi="Times New Roman"/>
                          <w:lang w:val="en-US"/>
                        </w:rPr>
                      </w:pPr>
                      <w:r>
                        <w:rPr>
                          <w:rFonts w:ascii="Times New Roman" w:hAnsi="Times New Roman"/>
                          <w:lang w:val="en-US"/>
                        </w:rPr>
                        <w:t xml:space="preserve">- Thức </w:t>
                      </w:r>
                      <w:proofErr w:type="gramStart"/>
                      <w:r>
                        <w:rPr>
                          <w:rFonts w:ascii="Times New Roman" w:hAnsi="Times New Roman"/>
                          <w:lang w:val="en-US"/>
                        </w:rPr>
                        <w:t>ăn</w:t>
                      </w:r>
                      <w:proofErr w:type="gramEnd"/>
                      <w:r>
                        <w:rPr>
                          <w:rFonts w:ascii="Times New Roman" w:hAnsi="Times New Roman"/>
                          <w:lang w:val="en-US"/>
                        </w:rPr>
                        <w:t xml:space="preserve"> thừa</w:t>
                      </w:r>
                    </w:p>
                    <w:p w:rsidR="000E6A08" w:rsidRDefault="000E6A08" w:rsidP="00B50519">
                      <w:pPr>
                        <w:jc w:val="both"/>
                        <w:rPr>
                          <w:rFonts w:ascii="Times New Roman" w:hAnsi="Times New Roman"/>
                          <w:lang w:val="en-US"/>
                        </w:rPr>
                      </w:pPr>
                      <w:r>
                        <w:rPr>
                          <w:rFonts w:ascii="Times New Roman" w:hAnsi="Times New Roman"/>
                          <w:lang w:val="en-US"/>
                        </w:rPr>
                        <w:t>- Mùi hôi (NH</w:t>
                      </w:r>
                      <w:r>
                        <w:rPr>
                          <w:rFonts w:ascii="Times New Roman" w:hAnsi="Times New Roman"/>
                          <w:vertAlign w:val="subscript"/>
                          <w:lang w:val="en-US"/>
                        </w:rPr>
                        <w:t>3</w:t>
                      </w:r>
                      <w:r>
                        <w:rPr>
                          <w:rFonts w:ascii="Times New Roman" w:hAnsi="Times New Roman"/>
                          <w:lang w:val="en-US"/>
                        </w:rPr>
                        <w:t>, H</w:t>
                      </w:r>
                      <w:r>
                        <w:rPr>
                          <w:rFonts w:ascii="Times New Roman" w:hAnsi="Times New Roman"/>
                          <w:vertAlign w:val="subscript"/>
                          <w:lang w:val="en-US"/>
                        </w:rPr>
                        <w:t>2</w:t>
                      </w:r>
                      <w:r>
                        <w:rPr>
                          <w:rFonts w:ascii="Times New Roman" w:hAnsi="Times New Roman"/>
                          <w:lang w:val="en-US"/>
                        </w:rPr>
                        <w:t>S</w:t>
                      </w:r>
                      <w:proofErr w:type="gramStart"/>
                      <w:r>
                        <w:rPr>
                          <w:rFonts w:ascii="Times New Roman" w:hAnsi="Times New Roman"/>
                          <w:lang w:val="en-US"/>
                        </w:rPr>
                        <w:t>,...</w:t>
                      </w:r>
                      <w:proofErr w:type="gramEnd"/>
                      <w:r>
                        <w:rPr>
                          <w:rFonts w:ascii="Times New Roman" w:hAnsi="Times New Roman"/>
                          <w:lang w:val="en-US"/>
                        </w:rPr>
                        <w:t>)</w:t>
                      </w:r>
                    </w:p>
                    <w:p w:rsidR="000E6A08" w:rsidRDefault="000E6A08" w:rsidP="00B50519">
                      <w:pPr>
                        <w:jc w:val="both"/>
                        <w:rPr>
                          <w:rFonts w:ascii="Times New Roman" w:hAnsi="Times New Roman"/>
                          <w:lang w:val="en-US"/>
                        </w:rPr>
                      </w:pPr>
                      <w:r>
                        <w:rPr>
                          <w:rFonts w:ascii="Times New Roman" w:hAnsi="Times New Roman"/>
                          <w:lang w:val="en-US"/>
                        </w:rPr>
                        <w:t>- Mùi thuốc sát trùng</w:t>
                      </w:r>
                    </w:p>
                    <w:p w:rsidR="000E6A08" w:rsidRDefault="000E6A08" w:rsidP="00B50519">
                      <w:pPr>
                        <w:jc w:val="both"/>
                        <w:rPr>
                          <w:rFonts w:ascii="Times New Roman" w:hAnsi="Times New Roman"/>
                          <w:lang w:val="en-US"/>
                        </w:rPr>
                      </w:pPr>
                      <w:r>
                        <w:rPr>
                          <w:rFonts w:ascii="Times New Roman" w:hAnsi="Times New Roman"/>
                          <w:lang w:val="en-US"/>
                        </w:rPr>
                        <w:t>- Bao bì thuốc thú y</w:t>
                      </w:r>
                    </w:p>
                    <w:p w:rsidR="000E6A08" w:rsidRDefault="000E6A08" w:rsidP="00B50519">
                      <w:pPr>
                        <w:jc w:val="both"/>
                        <w:rPr>
                          <w:rFonts w:ascii="Times New Roman" w:hAnsi="Times New Roman"/>
                        </w:rPr>
                      </w:pPr>
                      <w:r>
                        <w:t>- Ti</w:t>
                      </w:r>
                      <w:r>
                        <w:rPr>
                          <w:rFonts w:ascii="Times New Roman" w:hAnsi="Times New Roman"/>
                        </w:rPr>
                        <w:t>ếng ồn</w:t>
                      </w:r>
                    </w:p>
                    <w:p w:rsidR="000E6A08" w:rsidRPr="00102393" w:rsidRDefault="000E6A08" w:rsidP="00B50519">
                      <w:pPr>
                        <w:jc w:val="both"/>
                        <w:rPr>
                          <w:rFonts w:ascii="Times New Roman" w:hAnsi="Times New Roman"/>
                        </w:rPr>
                      </w:pPr>
                      <w:r>
                        <w:rPr>
                          <w:rFonts w:ascii="Times New Roman" w:hAnsi="Times New Roman"/>
                        </w:rPr>
                        <w:t>- Gà chết</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39296" behindDoc="0" locked="0" layoutInCell="1" allowOverlap="1">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0E6A08" w:rsidRDefault="000E6A08" w:rsidP="00B50519">
                            <w:pPr>
                              <w:jc w:val="both"/>
                              <w:rPr>
                                <w:rFonts w:ascii="Times New Roman" w:hAnsi="Times New Roman"/>
                                <w:lang w:val="en-US"/>
                              </w:rPr>
                            </w:pPr>
                            <w:r>
                              <w:rPr>
                                <w:rFonts w:ascii="Times New Roman" w:hAnsi="Times New Roman"/>
                                <w:lang w:val="en-US"/>
                              </w:rPr>
                              <w:t>- Thức ăn, nước uống, sưởi ấm</w:t>
                            </w:r>
                          </w:p>
                          <w:p w:rsidR="000E6A08" w:rsidRDefault="000E6A08" w:rsidP="00B50519">
                            <w:pPr>
                              <w:jc w:val="both"/>
                              <w:rPr>
                                <w:rFonts w:ascii="Times New Roman" w:hAnsi="Times New Roman"/>
                                <w:lang w:val="en-US"/>
                              </w:rPr>
                            </w:pPr>
                            <w:r>
                              <w:rPr>
                                <w:rFonts w:ascii="Times New Roman" w:hAnsi="Times New Roman"/>
                                <w:lang w:val="en-US"/>
                              </w:rPr>
                              <w:t>- Thuốc thú y, vắc xin</w:t>
                            </w:r>
                          </w:p>
                          <w:p w:rsidR="000E6A08" w:rsidRDefault="000E6A08" w:rsidP="00B50519">
                            <w:pPr>
                              <w:jc w:val="both"/>
                            </w:pPr>
                            <w:r>
                              <w:rPr>
                                <w:rFonts w:ascii="Times New Roman" w:hAnsi="Times New Roman"/>
                                <w:lang w:val="en-US"/>
                              </w:rPr>
                              <w:t>- Thuốc sát trùng</w:t>
                            </w:r>
                          </w:p>
                        </w:txbxContent>
                      </wps:txbx>
                      <wps:bodyPr rot="0" vert="horz" wrap="square" lIns="91440" tIns="45720" rIns="91440" bIns="45720" anchor="t" anchorCtr="0" upright="1">
                        <a:noAutofit/>
                      </wps:bodyPr>
                    </wps:wsp>
                  </a:graphicData>
                </a:graphic>
              </wp:anchor>
            </w:drawing>
          </mc:Choice>
          <mc:Fallback>
            <w:pict>
              <v:shape id="Text Box 44" o:spid="_x0000_s1032" type="#_x0000_t202" style="position:absolute;margin-left:36.7pt;margin-top:18.2pt;width:122.2pt;height:68.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0E6A08" w:rsidRDefault="000E6A08" w:rsidP="00B50519">
                      <w:pPr>
                        <w:jc w:val="both"/>
                        <w:rPr>
                          <w:rFonts w:ascii="Times New Roman" w:hAnsi="Times New Roman"/>
                          <w:lang w:val="en-US"/>
                        </w:rPr>
                      </w:pPr>
                      <w:r>
                        <w:rPr>
                          <w:rFonts w:ascii="Times New Roman" w:hAnsi="Times New Roman"/>
                          <w:lang w:val="en-US"/>
                        </w:rPr>
                        <w:t>- Thức ăn, nước uống, sưởi ấm</w:t>
                      </w:r>
                    </w:p>
                    <w:p w:rsidR="000E6A08" w:rsidRDefault="000E6A08" w:rsidP="00B50519">
                      <w:pPr>
                        <w:jc w:val="both"/>
                        <w:rPr>
                          <w:rFonts w:ascii="Times New Roman" w:hAnsi="Times New Roman"/>
                          <w:lang w:val="en-US"/>
                        </w:rPr>
                      </w:pPr>
                      <w:r>
                        <w:rPr>
                          <w:rFonts w:ascii="Times New Roman" w:hAnsi="Times New Roman"/>
                          <w:lang w:val="en-US"/>
                        </w:rPr>
                        <w:t>- Thuốc thú y, vắc xin</w:t>
                      </w:r>
                    </w:p>
                    <w:p w:rsidR="000E6A08" w:rsidRDefault="000E6A08" w:rsidP="00B50519">
                      <w:pPr>
                        <w:jc w:val="both"/>
                      </w:pPr>
                      <w:r>
                        <w:rPr>
                          <w:rFonts w:ascii="Times New Roman" w:hAnsi="Times New Roman"/>
                          <w:lang w:val="en-US"/>
                        </w:rPr>
                        <w:t>- Thuốc sát trùng</w:t>
                      </w:r>
                    </w:p>
                  </w:txbxContent>
                </v:textbox>
              </v:shape>
            </w:pict>
          </mc:Fallback>
        </mc:AlternateContent>
      </w:r>
      <w:r w:rsidR="00EA4E9E">
        <w:rPr>
          <w:rFonts w:ascii="Times New Roman" w:hAnsi="Times New Roman"/>
          <w:noProof/>
          <w:color w:val="FF0000"/>
          <w:sz w:val="28"/>
          <w:szCs w:val="28"/>
          <w:lang w:val="en-US"/>
        </w:rPr>
        <mc:AlternateContent>
          <mc:Choice Requires="wps">
            <w:drawing>
              <wp:anchor distT="0" distB="0" distL="114300" distR="114300" simplePos="0" relativeHeight="251612672" behindDoc="0" locked="0" layoutInCell="1" allowOverlap="1">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D4FC588" id="AutoShape 75" o:spid="_x0000_s1026" type="#_x0000_t32" style="position:absolute;margin-left:249.25pt;margin-top:1.85pt;width:0;height:3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3152" behindDoc="0" locked="0" layoutInCell="1" allowOverlap="1">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Pr>
                                <w:rFonts w:ascii="Times New Roman" w:hAnsi="Times New Roman"/>
                                <w:lang w:val="en-US"/>
                              </w:rPr>
                              <w:t>Chăm sóc, nuôi dưỡng</w:t>
                            </w:r>
                          </w:p>
                        </w:txbxContent>
                      </wps:txbx>
                      <wps:bodyPr rot="0" vert="horz" wrap="square" lIns="91440" tIns="45720" rIns="91440" bIns="45720" anchor="t" anchorCtr="0" upright="1">
                        <a:noAutofit/>
                      </wps:bodyPr>
                    </wps:wsp>
                  </a:graphicData>
                </a:graphic>
              </wp:anchor>
            </w:drawing>
          </mc:Choice>
          <mc:Fallback>
            <w:pict>
              <v:shape id="Text Box 36" o:spid="_x0000_s1033" type="#_x0000_t202" style="position:absolute;margin-left:186.2pt;margin-top:11.95pt;width:128.2pt;height:26.7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0E6A08" w:rsidRDefault="000E6A08" w:rsidP="00B50519">
                      <w:pPr>
                        <w:jc w:val="center"/>
                      </w:pPr>
                      <w:r>
                        <w:rPr>
                          <w:rFonts w:ascii="Times New Roman" w:hAnsi="Times New Roman"/>
                          <w:lang w:val="en-US"/>
                        </w:rPr>
                        <w:t>Chăm sóc, nuôi dưỡng</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1344" behindDoc="0" locked="0" layoutInCell="1" allowOverlap="1">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A5EFE1E" id="AutoShape 48" o:spid="_x0000_s1026" type="#_x0000_t32" style="position:absolute;margin-left:249.4pt;margin-top:16.6pt;width:0;height:34.3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4416" behindDoc="0" locked="0" layoutInCell="1" allowOverlap="1">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A0E30B0" id="AutoShape 52" o:spid="_x0000_s1026" type="#_x0000_t32" style="position:absolute;margin-left:158.9pt;margin-top:4.55pt;width:26.75pt;height:0;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48512" behindDoc="0" locked="0" layoutInCell="1" allowOverlap="1">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08F58C1" id="AutoShape 57" o:spid="_x0000_s1026" type="#_x0000_t32" style="position:absolute;margin-left:315.55pt;margin-top:4.55pt;width:38.1pt;height:0;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B50519" w:rsidRDefault="00B50519" w:rsidP="004968D9">
      <w:pPr>
        <w:spacing w:before="120" w:after="120"/>
        <w:rPr>
          <w:rFonts w:ascii="Times New Roman" w:hAnsi="Times New Roman"/>
          <w:color w:val="FF0000"/>
          <w:sz w:val="28"/>
          <w:szCs w:val="28"/>
          <w:lang w:val="en-US"/>
        </w:rPr>
      </w:pP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4176" behindDoc="0" locked="0" layoutInCell="1" allowOverlap="1">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rPr>
                                <w:rFonts w:ascii="Times New Roman" w:hAnsi="Times New Roman"/>
                                <w:lang w:val="en-US"/>
                              </w:rPr>
                            </w:pPr>
                            <w:r>
                              <w:rPr>
                                <w:rFonts w:ascii="Times New Roman" w:hAnsi="Times New Roman"/>
                                <w:lang w:val="en-US"/>
                              </w:rPr>
                              <w:t>Gà t</w:t>
                            </w:r>
                            <w:r w:rsidRPr="007344B9">
                              <w:rPr>
                                <w:rFonts w:ascii="Times New Roman" w:hAnsi="Times New Roman"/>
                                <w:lang w:val="en-US"/>
                              </w:rPr>
                              <w:t>hịt</w:t>
                            </w:r>
                          </w:p>
                          <w:p w:rsidR="000E6A08" w:rsidRDefault="000E6A08" w:rsidP="00B50519">
                            <w:pPr>
                              <w:jc w:val="center"/>
                            </w:pPr>
                            <w:r>
                              <w:rPr>
                                <w:rFonts w:ascii="Times New Roman" w:hAnsi="Times New Roman"/>
                                <w:lang w:val="en-US"/>
                              </w:rPr>
                              <w:t>(</w:t>
                            </w:r>
                            <w:proofErr w:type="gramStart"/>
                            <w:r>
                              <w:rPr>
                                <w:rFonts w:ascii="Times New Roman" w:hAnsi="Times New Roman"/>
                                <w:lang w:val="en-US"/>
                              </w:rPr>
                              <w:t>từ</w:t>
                            </w:r>
                            <w:proofErr w:type="gramEnd"/>
                            <w:r>
                              <w:rPr>
                                <w:rFonts w:ascii="Times New Roman" w:hAnsi="Times New Roman"/>
                                <w:lang w:val="en-US"/>
                              </w:rPr>
                              <w:t xml:space="preserve"> 2,2 – 2,8kg/con)</w:t>
                            </w:r>
                          </w:p>
                        </w:txbxContent>
                      </wps:txbx>
                      <wps:bodyPr rot="0" vert="horz" wrap="square" lIns="91440" tIns="45720" rIns="91440" bIns="45720" anchor="t" anchorCtr="0" upright="1">
                        <a:noAutofit/>
                      </wps:bodyPr>
                    </wps:wsp>
                  </a:graphicData>
                </a:graphic>
              </wp:anchor>
            </w:drawing>
          </mc:Choice>
          <mc:Fallback>
            <w:pict>
              <v:shape id="Text Box 37" o:spid="_x0000_s1034" type="#_x0000_t202" style="position:absolute;margin-left:191.7pt;margin-top:6.75pt;width:122.2pt;height:37.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0E6A08" w:rsidRDefault="000E6A08" w:rsidP="00B50519">
                      <w:pPr>
                        <w:jc w:val="center"/>
                        <w:rPr>
                          <w:rFonts w:ascii="Times New Roman" w:hAnsi="Times New Roman"/>
                          <w:lang w:val="en-US"/>
                        </w:rPr>
                      </w:pPr>
                      <w:r>
                        <w:rPr>
                          <w:rFonts w:ascii="Times New Roman" w:hAnsi="Times New Roman"/>
                          <w:lang w:val="en-US"/>
                        </w:rPr>
                        <w:t>Gà t</w:t>
                      </w:r>
                      <w:r w:rsidRPr="007344B9">
                        <w:rPr>
                          <w:rFonts w:ascii="Times New Roman" w:hAnsi="Times New Roman"/>
                          <w:lang w:val="en-US"/>
                        </w:rPr>
                        <w:t>hịt</w:t>
                      </w:r>
                    </w:p>
                    <w:p w:rsidR="000E6A08" w:rsidRDefault="000E6A08" w:rsidP="00B50519">
                      <w:pPr>
                        <w:jc w:val="center"/>
                      </w:pPr>
                      <w:r>
                        <w:rPr>
                          <w:rFonts w:ascii="Times New Roman" w:hAnsi="Times New Roman"/>
                          <w:lang w:val="en-US"/>
                        </w:rPr>
                        <w:t>(</w:t>
                      </w:r>
                      <w:proofErr w:type="gramStart"/>
                      <w:r>
                        <w:rPr>
                          <w:rFonts w:ascii="Times New Roman" w:hAnsi="Times New Roman"/>
                          <w:lang w:val="en-US"/>
                        </w:rPr>
                        <w:t>từ</w:t>
                      </w:r>
                      <w:proofErr w:type="gramEnd"/>
                      <w:r>
                        <w:rPr>
                          <w:rFonts w:ascii="Times New Roman" w:hAnsi="Times New Roman"/>
                          <w:lang w:val="en-US"/>
                        </w:rPr>
                        <w:t xml:space="preserve"> 2,2 – 2,8kg/con)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2368" behindDoc="0" locked="0" layoutInCell="1" allowOverlap="1">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587ECB0D" id="AutoShape 49" o:spid="_x0000_s1026" type="#_x0000_t32" style="position:absolute;margin-left:249.4pt;margin-top:21.75pt;width:.05pt;height:30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1584" behindDoc="0" locked="0" layoutInCell="1" allowOverlap="1">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0A0036" w:rsidRDefault="000E6A08" w:rsidP="00B50519">
                            <w:pPr>
                              <w:rPr>
                                <w:rFonts w:ascii="Times New Roman" w:hAnsi="Times New Roman"/>
                                <w:lang w:val="en-US"/>
                              </w:rPr>
                            </w:pPr>
                            <w:r>
                              <w:rPr>
                                <w:lang w:val="en-US"/>
                              </w:rPr>
                              <w:t>Ki</w:t>
                            </w:r>
                            <w:r>
                              <w:rPr>
                                <w:rFonts w:ascii="Times New Roman" w:hAnsi="Times New Roman"/>
                                <w:lang w:val="en-US"/>
                              </w:rPr>
                              <w:t>ểm dịch</w:t>
                            </w:r>
                          </w:p>
                        </w:txbxContent>
                      </wps:txbx>
                      <wps:bodyPr rot="0" vert="horz" wrap="square" lIns="91440" tIns="45720" rIns="91440" bIns="45720" anchor="t" anchorCtr="0" upright="1">
                        <a:noAutofit/>
                      </wps:bodyPr>
                    </wps:wsp>
                  </a:graphicData>
                </a:graphic>
              </wp:anchor>
            </w:drawing>
          </mc:Choice>
          <mc:Fallback>
            <w:pict>
              <v:shape id="Text Box 59" o:spid="_x0000_s1035" type="#_x0000_t202" style="position:absolute;margin-left:270.7pt;margin-top:2.4pt;width:112.35pt;height:2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0E6A08" w:rsidRPr="000A0036" w:rsidRDefault="000E6A08" w:rsidP="00B50519">
                      <w:pPr>
                        <w:rPr>
                          <w:rFonts w:ascii="Times New Roman" w:hAnsi="Times New Roman"/>
                          <w:lang w:val="en-US"/>
                        </w:rPr>
                      </w:pPr>
                      <w:r>
                        <w:rPr>
                          <w:lang w:val="en-US"/>
                        </w:rPr>
                        <w:t>Ki</w:t>
                      </w:r>
                      <w:r>
                        <w:rPr>
                          <w:rFonts w:ascii="Times New Roman" w:hAnsi="Times New Roman"/>
                          <w:lang w:val="en-US"/>
                        </w:rPr>
                        <w:t>ểm dịch</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5200" behindDoc="0" locked="0" layoutInCell="1" allowOverlap="1">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Pr>
                                <w:rFonts w:ascii="Times New Roman" w:hAnsi="Times New Roman"/>
                                <w:lang w:val="en-US"/>
                              </w:rPr>
                              <w:t>Xuất bán</w:t>
                            </w:r>
                          </w:p>
                        </w:txbxContent>
                      </wps:txbx>
                      <wps:bodyPr rot="0" vert="horz" wrap="square" lIns="91440" tIns="45720" rIns="91440" bIns="45720" anchor="t" anchorCtr="0" upright="1">
                        <a:noAutofit/>
                      </wps:bodyPr>
                    </wps:wsp>
                  </a:graphicData>
                </a:graphic>
              </wp:anchor>
            </w:drawing>
          </mc:Choice>
          <mc:Fallback>
            <w:pict>
              <v:shape id="Text Box 38" o:spid="_x0000_s1036" type="#_x0000_t202" style="position:absolute;margin-left:192.25pt;margin-top:7.55pt;width:122.2pt;height:26.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0E6A08" w:rsidRDefault="000E6A08" w:rsidP="00B50519">
                      <w:pPr>
                        <w:jc w:val="center"/>
                      </w:pPr>
                      <w:r>
                        <w:rPr>
                          <w:rFonts w:ascii="Times New Roman" w:hAnsi="Times New Roman"/>
                          <w:lang w:val="en-US"/>
                        </w:rPr>
                        <w:t>Xuất bán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43392" behindDoc="0" locked="0" layoutInCell="1" allowOverlap="1">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3F9BCD04" id="AutoShape 50" o:spid="_x0000_s1026" type="#_x0000_t32" style="position:absolute;margin-left:249.4pt;margin-top:12.75pt;width:.05pt;height:30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36224" behindDoc="0" locked="0" layoutInCell="1" allowOverlap="1">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Pr>
                                <w:rFonts w:ascii="Times New Roman" w:hAnsi="Times New Roman"/>
                                <w:lang w:val="en-US"/>
                              </w:rPr>
                              <w:t>Vệ sinh trại</w:t>
                            </w:r>
                          </w:p>
                        </w:txbxContent>
                      </wps:txbx>
                      <wps:bodyPr rot="0" vert="horz" wrap="square" lIns="91440" tIns="45720" rIns="91440" bIns="45720" anchor="t" anchorCtr="0" upright="1">
                        <a:noAutofit/>
                      </wps:bodyPr>
                    </wps:wsp>
                  </a:graphicData>
                </a:graphic>
              </wp:anchor>
            </w:drawing>
          </mc:Choice>
          <mc:Fallback>
            <w:pict>
              <v:shape id="Text Box 39" o:spid="_x0000_s1037" type="#_x0000_t202" style="position:absolute;margin-left:193.35pt;margin-top:20.65pt;width:122.2pt;height:26.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0E6A08" w:rsidRDefault="000E6A08" w:rsidP="00B50519">
                      <w:pPr>
                        <w:jc w:val="center"/>
                      </w:pPr>
                      <w:r>
                        <w:rPr>
                          <w:rFonts w:ascii="Times New Roman" w:hAnsi="Times New Roman"/>
                          <w:lang w:val="en-US"/>
                        </w:rPr>
                        <w:t>Vệ sinh trại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2608" behindDoc="0" locked="0" layoutInCell="1" allowOverlap="1">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0E6A08" w:rsidRDefault="000E6A08" w:rsidP="00B50519">
                            <w:pPr>
                              <w:jc w:val="both"/>
                              <w:rPr>
                                <w:rFonts w:ascii="Times New Roman" w:hAnsi="Times New Roman"/>
                                <w:lang w:val="en-US"/>
                              </w:rPr>
                            </w:pPr>
                            <w:r>
                              <w:rPr>
                                <w:rFonts w:ascii="Times New Roman" w:hAnsi="Times New Roman"/>
                                <w:lang w:val="en-US"/>
                              </w:rPr>
                              <w:t>- Nước</w:t>
                            </w:r>
                          </w:p>
                          <w:p w:rsidR="000E6A08" w:rsidRDefault="000E6A08" w:rsidP="00B50519">
                            <w:pPr>
                              <w:jc w:val="both"/>
                            </w:pPr>
                            <w:r>
                              <w:rPr>
                                <w:rFonts w:ascii="Times New Roman" w:hAnsi="Times New Roman"/>
                                <w:lang w:val="en-US"/>
                              </w:rPr>
                              <w:t>- Thuốc sát trùng</w:t>
                            </w:r>
                          </w:p>
                        </w:txbxContent>
                      </wps:txbx>
                      <wps:bodyPr rot="0" vert="horz" wrap="square" lIns="91440" tIns="45720" rIns="91440" bIns="45720" anchor="t" anchorCtr="0" upright="1">
                        <a:noAutofit/>
                      </wps:bodyPr>
                    </wps:wsp>
                  </a:graphicData>
                </a:graphic>
              </wp:anchor>
            </w:drawing>
          </mc:Choice>
          <mc:Fallback>
            <w:pict>
              <v:shape id="Text Box 41" o:spid="_x0000_s1038" type="#_x0000_t202" style="position:absolute;margin-left:42.15pt;margin-top:16.8pt;width:122.2pt;height:39.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0E6A08" w:rsidRDefault="000E6A08" w:rsidP="00B50519">
                      <w:pPr>
                        <w:jc w:val="both"/>
                        <w:rPr>
                          <w:rFonts w:ascii="Times New Roman" w:hAnsi="Times New Roman"/>
                          <w:lang w:val="en-US"/>
                        </w:rPr>
                      </w:pPr>
                      <w:r>
                        <w:rPr>
                          <w:rFonts w:ascii="Times New Roman" w:hAnsi="Times New Roman"/>
                          <w:lang w:val="en-US"/>
                        </w:rPr>
                        <w:t>- Nước</w:t>
                      </w:r>
                    </w:p>
                    <w:p w:rsidR="000E6A08" w:rsidRDefault="000E6A08" w:rsidP="00B50519">
                      <w:pPr>
                        <w:jc w:val="both"/>
                      </w:pPr>
                      <w:r>
                        <w:rPr>
                          <w:rFonts w:ascii="Times New Roman" w:hAnsi="Times New Roman"/>
                          <w:lang w:val="en-US"/>
                        </w:rPr>
                        <w:t>- Thuốc sát trùng</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3632" behindDoc="0" locked="0" layoutInCell="1" allowOverlap="1">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0E6A08" w:rsidRDefault="000E6A08" w:rsidP="00B50519">
                            <w:pPr>
                              <w:jc w:val="both"/>
                              <w:rPr>
                                <w:rFonts w:ascii="Times New Roman" w:hAnsi="Times New Roman"/>
                                <w:lang w:val="en-US"/>
                              </w:rPr>
                            </w:pPr>
                            <w:r>
                              <w:rPr>
                                <w:rFonts w:ascii="Times New Roman" w:hAnsi="Times New Roman"/>
                                <w:lang w:val="en-US"/>
                              </w:rPr>
                              <w:t>- Nước rửa trại sau khi xuất gà</w:t>
                            </w:r>
                          </w:p>
                          <w:p w:rsidR="000E6A08" w:rsidRDefault="000E6A08" w:rsidP="00B50519">
                            <w:pPr>
                              <w:jc w:val="both"/>
                            </w:pPr>
                            <w:r>
                              <w:rPr>
                                <w:rFonts w:ascii="Times New Roman" w:hAnsi="Times New Roman"/>
                                <w:lang w:val="en-US"/>
                              </w:rPr>
                              <w:t>- Phân lẫn thức ăn</w:t>
                            </w:r>
                          </w:p>
                        </w:txbxContent>
                      </wps:txbx>
                      <wps:bodyPr rot="0" vert="horz" wrap="square" lIns="91440" tIns="45720" rIns="91440" bIns="45720" anchor="t" anchorCtr="0" upright="1">
                        <a:noAutofit/>
                      </wps:bodyPr>
                    </wps:wsp>
                  </a:graphicData>
                </a:graphic>
              </wp:anchor>
            </w:drawing>
          </mc:Choice>
          <mc:Fallback>
            <w:pict>
              <v:shape id="Text Box 45" o:spid="_x0000_s1039" type="#_x0000_t202" style="position:absolute;margin-left:353.65pt;margin-top:8.1pt;width:131.95pt;height:54.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0E6A08" w:rsidRDefault="000E6A08" w:rsidP="00B50519">
                      <w:pPr>
                        <w:jc w:val="both"/>
                        <w:rPr>
                          <w:rFonts w:ascii="Times New Roman" w:hAnsi="Times New Roman"/>
                          <w:lang w:val="en-US"/>
                        </w:rPr>
                      </w:pPr>
                      <w:r>
                        <w:rPr>
                          <w:rFonts w:ascii="Times New Roman" w:hAnsi="Times New Roman"/>
                          <w:lang w:val="en-US"/>
                        </w:rPr>
                        <w:t>- Nước rửa trại sau khi xuất gà</w:t>
                      </w:r>
                    </w:p>
                    <w:p w:rsidR="000E6A08" w:rsidRDefault="000E6A08" w:rsidP="00B50519">
                      <w:pPr>
                        <w:jc w:val="both"/>
                      </w:pPr>
                      <w:r>
                        <w:rPr>
                          <w:rFonts w:ascii="Times New Roman" w:hAnsi="Times New Roman"/>
                          <w:lang w:val="en-US"/>
                        </w:rPr>
                        <w:t>- Phân lẫn thức ăn</w:t>
                      </w:r>
                    </w:p>
                  </w:txbxContent>
                </v:textbox>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4656" behindDoc="0" locked="0" layoutInCell="1" allowOverlap="1">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4F45E3EB" id="AutoShape 53" o:spid="_x0000_s1026" type="#_x0000_t32" style="position:absolute;margin-left:166.6pt;margin-top:13.25pt;width:26.75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5680" behindDoc="0" locked="0" layoutInCell="1" allowOverlap="1">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BA40E85" id="AutoShape 58" o:spid="_x0000_s1026" type="#_x0000_t32" style="position:absolute;margin-left:316.65pt;margin-top:13.25pt;width:37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B50519" w:rsidRDefault="00E118DF" w:rsidP="004968D9">
      <w:pPr>
        <w:spacing w:before="120" w:after="120"/>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56704" behindDoc="0" locked="0" layoutInCell="1" allowOverlap="1" wp14:anchorId="221121A1" wp14:editId="0643E92C">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0E6A08" w:rsidRDefault="000E6A08" w:rsidP="00B50519">
                            <w:pPr>
                              <w:jc w:val="center"/>
                            </w:pPr>
                            <w:r>
                              <w:rPr>
                                <w:rFonts w:ascii="Times New Roman" w:hAnsi="Times New Roman"/>
                                <w:lang w:val="en-US"/>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221121A1" id="Text Box 40" o:spid="_x0000_s1040" type="#_x0000_t202" style="position:absolute;margin-left:194.45pt;margin-top:35.3pt;width:122.2pt;height:26.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0E6A08" w:rsidRDefault="000E6A08" w:rsidP="00B50519">
                      <w:pPr>
                        <w:jc w:val="center"/>
                      </w:pPr>
                      <w:r>
                        <w:rPr>
                          <w:rFonts w:ascii="Times New Roman" w:hAnsi="Times New Roman"/>
                          <w:lang w:val="en-US"/>
                        </w:rPr>
                        <w:t>Nhập trại lứa gà mới</w:t>
                      </w:r>
                    </w:p>
                  </w:txbxContent>
                </v:textbox>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57728" behindDoc="0" locked="0" layoutInCell="1" allowOverlap="1" wp14:anchorId="7654F2A1" wp14:editId="33ED0CCA">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37C1CFE9" id="AutoShape 51" o:spid="_x0000_s1026" type="#_x0000_t32" style="position:absolute;margin-left:249.4pt;margin-top:5.3pt;width:.05pt;height:30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6B4131" w:rsidRDefault="006B4131" w:rsidP="00AE60B3">
      <w:pPr>
        <w:spacing w:before="120"/>
        <w:ind w:firstLine="720"/>
        <w:jc w:val="both"/>
        <w:rPr>
          <w:rFonts w:ascii="Times New Roman" w:hAnsi="Times New Roman"/>
          <w:b/>
          <w:sz w:val="28"/>
          <w:szCs w:val="28"/>
        </w:rPr>
      </w:pPr>
    </w:p>
    <w:p w:rsidR="006B4131" w:rsidRDefault="00867181" w:rsidP="00AE60B3">
      <w:pPr>
        <w:spacing w:before="120"/>
        <w:ind w:firstLine="720"/>
        <w:jc w:val="both"/>
        <w:rPr>
          <w:rFonts w:ascii="Times New Roman" w:hAnsi="Times New Roman"/>
          <w:b/>
          <w:sz w:val="28"/>
          <w:szCs w:val="28"/>
        </w:rPr>
      </w:pPr>
      <w:r>
        <w:rPr>
          <w:rFonts w:ascii="Times New Roman" w:hAnsi="Times New Roman"/>
          <w:noProof/>
          <w:color w:val="FF0000"/>
          <w:sz w:val="28"/>
          <w:szCs w:val="28"/>
          <w:lang w:val="en-US"/>
        </w:rPr>
        <mc:AlternateContent>
          <mc:Choice Requires="wps">
            <w:drawing>
              <wp:anchor distT="0" distB="0" distL="114300" distR="114300" simplePos="0" relativeHeight="251658752" behindDoc="0" locked="0" layoutInCell="1" allowOverlap="1" wp14:anchorId="2AC6FF9E" wp14:editId="2F492AC3">
                <wp:simplePos x="0" y="0"/>
                <wp:positionH relativeFrom="column">
                  <wp:posOffset>1895474</wp:posOffset>
                </wp:positionH>
                <wp:positionV relativeFrom="paragraph">
                  <wp:posOffset>314325</wp:posOffset>
                </wp:positionV>
                <wp:extent cx="3419475" cy="311785"/>
                <wp:effectExtent l="0" t="0" r="0" b="0"/>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6B30F0" w:rsidRDefault="000E6A08" w:rsidP="00B50519">
                            <w:pPr>
                              <w:rPr>
                                <w:rFonts w:ascii="Times New Roman" w:hAnsi="Times New Roman"/>
                                <w:b/>
                                <w:lang w:val="en-US"/>
                              </w:rPr>
                            </w:pPr>
                            <w:r w:rsidRPr="006B30F0">
                              <w:rPr>
                                <w:rFonts w:ascii="Times New Roman" w:hAnsi="Times New Roman"/>
                                <w:b/>
                                <w:sz w:val="28"/>
                                <w:szCs w:val="28"/>
                                <w:lang w:val="en-US"/>
                              </w:rPr>
                              <w:t xml:space="preserve">Hình 1: Sơ đồ quy trình </w:t>
                            </w:r>
                            <w:r>
                              <w:rPr>
                                <w:rFonts w:ascii="Times New Roman" w:hAnsi="Times New Roman"/>
                                <w:b/>
                                <w:sz w:val="28"/>
                                <w:szCs w:val="28"/>
                                <w:lang w:val="en-US"/>
                              </w:rPr>
                              <w:t>chăn nuôi gà thịt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C6FF9E" id="Text Box 46" o:spid="_x0000_s1041" type="#_x0000_t202" style="position:absolute;left:0;text-align:left;margin-left:149.25pt;margin-top:24.75pt;width:269.25pt;height:24.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6auw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" filled="f" stroked="f">
                <v:textbox>
                  <w:txbxContent>
                    <w:p w:rsidR="000E6A08" w:rsidRPr="006B30F0" w:rsidRDefault="000E6A08" w:rsidP="00B50519">
                      <w:pPr>
                        <w:rPr>
                          <w:rFonts w:ascii="Times New Roman" w:hAnsi="Times New Roman"/>
                          <w:b/>
                          <w:lang w:val="en-US"/>
                        </w:rPr>
                      </w:pPr>
                      <w:r w:rsidRPr="006B30F0">
                        <w:rPr>
                          <w:rFonts w:ascii="Times New Roman" w:hAnsi="Times New Roman"/>
                          <w:b/>
                          <w:sz w:val="28"/>
                          <w:szCs w:val="28"/>
                          <w:lang w:val="en-US"/>
                        </w:rPr>
                        <w:t xml:space="preserve">Hình 1: Sơ đồ quy trình </w:t>
                      </w:r>
                      <w:r>
                        <w:rPr>
                          <w:rFonts w:ascii="Times New Roman" w:hAnsi="Times New Roman"/>
                          <w:b/>
                          <w:sz w:val="28"/>
                          <w:szCs w:val="28"/>
                          <w:lang w:val="en-US"/>
                        </w:rPr>
                        <w:t>chăn nuôi gà thịt</w:t>
                      </w:r>
                    </w:p>
                  </w:txbxContent>
                </v:textbox>
              </v:shape>
            </w:pict>
          </mc:Fallback>
        </mc:AlternateContent>
      </w:r>
    </w:p>
    <w:p w:rsidR="00EC44E9" w:rsidRDefault="00EC44E9" w:rsidP="00AE60B3">
      <w:pPr>
        <w:spacing w:before="120"/>
        <w:ind w:firstLine="720"/>
        <w:jc w:val="both"/>
        <w:rPr>
          <w:rFonts w:ascii="Times New Roman" w:hAnsi="Times New Roman"/>
          <w:b/>
          <w:sz w:val="28"/>
          <w:szCs w:val="28"/>
        </w:rPr>
      </w:pPr>
    </w:p>
    <w:p w:rsidR="00AE60B3" w:rsidRPr="00D403E9" w:rsidRDefault="00AE60B3" w:rsidP="00AE60B3">
      <w:pPr>
        <w:spacing w:before="120"/>
        <w:ind w:firstLine="720"/>
        <w:jc w:val="both"/>
        <w:rPr>
          <w:rFonts w:ascii="Times New Roman" w:hAnsi="Times New Roman"/>
          <w:b/>
          <w:sz w:val="28"/>
          <w:szCs w:val="28"/>
        </w:rPr>
      </w:pPr>
      <w:r w:rsidRPr="00AE60B3">
        <w:rPr>
          <w:rFonts w:ascii="Times New Roman" w:hAnsi="Times New Roman"/>
          <w:b/>
          <w:sz w:val="28"/>
          <w:szCs w:val="28"/>
        </w:rPr>
        <w:t xml:space="preserve">* </w:t>
      </w:r>
      <w:r w:rsidRPr="00AE60B3">
        <w:rPr>
          <w:rFonts w:ascii="Times New Roman" w:hAnsi="Times New Roman"/>
          <w:b/>
          <w:i/>
          <w:sz w:val="28"/>
          <w:szCs w:val="28"/>
          <w:u w:val="single"/>
        </w:rPr>
        <w:t>Thuyết minh công nghệ</w:t>
      </w:r>
      <w:r w:rsidRPr="00AE60B3">
        <w:rPr>
          <w:rFonts w:ascii="Times New Roman" w:hAnsi="Times New Roman"/>
          <w:b/>
          <w:sz w:val="28"/>
          <w:szCs w:val="28"/>
        </w:rPr>
        <w:t>:</w:t>
      </w:r>
      <w:r w:rsidRPr="00D403E9">
        <w:rPr>
          <w:rFonts w:ascii="Times New Roman" w:hAnsi="Times New Roman"/>
          <w:sz w:val="28"/>
          <w:szCs w:val="28"/>
        </w:rPr>
        <w:t xml:space="preserve"> Nguyên liệu sử dụng cho hoạt động của trại là gà giống một ngày tuổi. Quy trình công nghệ chăn nuôi được trình bày như sau:</w:t>
      </w:r>
    </w:p>
    <w:p w:rsidR="00AE60B3" w:rsidRPr="00D403E9" w:rsidRDefault="00AE60B3" w:rsidP="00AE60B3">
      <w:pPr>
        <w:spacing w:before="120"/>
        <w:ind w:firstLine="720"/>
        <w:jc w:val="both"/>
        <w:rPr>
          <w:rFonts w:ascii="Times New Roman" w:hAnsi="Times New Roman"/>
          <w:b/>
          <w:sz w:val="28"/>
          <w:szCs w:val="28"/>
        </w:rPr>
      </w:pPr>
      <w:r w:rsidRPr="007413C2">
        <w:rPr>
          <w:rFonts w:ascii="Times New Roman" w:hAnsi="Times New Roman"/>
          <w:b/>
          <w:i/>
          <w:sz w:val="28"/>
          <w:szCs w:val="28"/>
        </w:rPr>
        <w:t xml:space="preserve"> </w:t>
      </w:r>
      <w:r w:rsidRPr="007413C2">
        <w:rPr>
          <w:rFonts w:ascii="Times New Roman" w:hAnsi="Times New Roman"/>
          <w:b/>
          <w:sz w:val="28"/>
          <w:szCs w:val="28"/>
        </w:rPr>
        <w:t>Rải trấu:</w:t>
      </w:r>
      <w:r w:rsidRPr="00D403E9">
        <w:rPr>
          <w:rFonts w:ascii="Times New Roman" w:hAnsi="Times New Roman"/>
          <w:sz w:val="28"/>
          <w:szCs w:val="28"/>
        </w:rPr>
        <w:t xml:space="preserve"> Rải trấ</w:t>
      </w:r>
      <w:r w:rsidR="006B30F0">
        <w:rPr>
          <w:rFonts w:ascii="Times New Roman" w:hAnsi="Times New Roman"/>
          <w:sz w:val="28"/>
          <w:szCs w:val="28"/>
        </w:rPr>
        <w:t>u lên toàn</w:t>
      </w:r>
      <w:r w:rsidRPr="00D403E9">
        <w:rPr>
          <w:rFonts w:ascii="Times New Roman" w:hAnsi="Times New Roman"/>
          <w:sz w:val="28"/>
          <w:szCs w:val="28"/>
        </w:rPr>
        <w:t xml:space="preserve"> bộ nền trại dày 10</w:t>
      </w:r>
      <w:r>
        <w:rPr>
          <w:rFonts w:ascii="Times New Roman" w:hAnsi="Times New Roman"/>
          <w:sz w:val="28"/>
          <w:szCs w:val="28"/>
        </w:rPr>
        <w:t xml:space="preserve"> </w:t>
      </w:r>
      <w:r w:rsidRPr="00D403E9">
        <w:rPr>
          <w:rFonts w:ascii="Times New Roman" w:hAnsi="Times New Roman"/>
          <w:sz w:val="28"/>
          <w:szCs w:val="28"/>
        </w:rPr>
        <w:t>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rsidR="00AE60B3" w:rsidRPr="00D403E9" w:rsidRDefault="00AE60B3" w:rsidP="00AE60B3">
      <w:pPr>
        <w:spacing w:before="120"/>
        <w:ind w:firstLine="720"/>
        <w:jc w:val="both"/>
        <w:rPr>
          <w:rFonts w:ascii="Times New Roman" w:hAnsi="Times New Roman"/>
          <w:b/>
          <w:sz w:val="28"/>
          <w:szCs w:val="28"/>
        </w:rPr>
      </w:pPr>
      <w:r w:rsidRPr="007413C2">
        <w:rPr>
          <w:rFonts w:ascii="Times New Roman" w:hAnsi="Times New Roman"/>
          <w:b/>
          <w:i/>
          <w:sz w:val="28"/>
          <w:szCs w:val="28"/>
        </w:rPr>
        <w:t xml:space="preserve"> </w:t>
      </w:r>
      <w:r w:rsidRPr="007413C2">
        <w:rPr>
          <w:rFonts w:ascii="Times New Roman" w:hAnsi="Times New Roman"/>
          <w:b/>
          <w:sz w:val="28"/>
          <w:szCs w:val="28"/>
        </w:rPr>
        <w:t>Gà giống:</w:t>
      </w:r>
      <w:r w:rsidRPr="00D403E9">
        <w:rPr>
          <w:rFonts w:ascii="Times New Roman" w:hAnsi="Times New Roman"/>
          <w:sz w:val="28"/>
          <w:szCs w:val="28"/>
        </w:rPr>
        <w:t xml:space="preserve"> Gà giống một ngày tuổi được kiểm dịch, lựa chọn trước khi được đưa về chăn nuôi. Việc chọn lựa gà con được tiến hành ngay trong ngày tuổi đầu tiên, do </w:t>
      </w:r>
      <w:r w:rsidRPr="00D5628A">
        <w:rPr>
          <w:rFonts w:ascii="Times New Roman" w:hAnsi="Times New Roman"/>
          <w:sz w:val="28"/>
          <w:szCs w:val="28"/>
        </w:rPr>
        <w:lastRenderedPageBreak/>
        <w:t>Công ty Cổ phần Emivest Feedmill Việt Nam</w:t>
      </w:r>
      <w:r w:rsidRPr="00074048">
        <w:rPr>
          <w:rFonts w:ascii="Times New Roman" w:hAnsi="Times New Roman"/>
          <w:sz w:val="28"/>
          <w:szCs w:val="28"/>
        </w:rPr>
        <w:t xml:space="preserve"> </w:t>
      </w:r>
      <w:r w:rsidRPr="00D403E9">
        <w:rPr>
          <w:rFonts w:ascii="Times New Roman" w:hAnsi="Times New Roman"/>
          <w:sz w:val="28"/>
          <w:szCs w:val="28"/>
        </w:rPr>
        <w:t xml:space="preserve">cung cấp. Chọn gà con mới nở có trọng lượng trung bình 35-40g (bằng 65% trọng lượng trứng khi đưa vào máy ấp), nhanh nhẹn, </w:t>
      </w:r>
      <w:proofErr w:type="gramStart"/>
      <w:r w:rsidRPr="00D403E9">
        <w:rPr>
          <w:rFonts w:ascii="Times New Roman" w:hAnsi="Times New Roman"/>
          <w:sz w:val="28"/>
          <w:szCs w:val="28"/>
        </w:rPr>
        <w:t>mắt</w:t>
      </w:r>
      <w:proofErr w:type="gramEnd"/>
      <w:r w:rsidRPr="00D403E9">
        <w:rPr>
          <w:rFonts w:ascii="Times New Roman" w:hAnsi="Times New Roman"/>
          <w:sz w:val="28"/>
          <w:szCs w:val="28"/>
        </w:rPr>
        <w:t xml:space="preserve"> sang, lông bông, bụng gọn.</w:t>
      </w:r>
    </w:p>
    <w:p w:rsidR="00AE60B3" w:rsidRPr="006B30F0" w:rsidRDefault="00AE60B3" w:rsidP="00AE60B3">
      <w:pPr>
        <w:spacing w:before="120"/>
        <w:ind w:firstLine="720"/>
        <w:jc w:val="both"/>
        <w:rPr>
          <w:rFonts w:ascii="Times New Roman" w:hAnsi="Times New Roman"/>
          <w:b/>
          <w:sz w:val="28"/>
          <w:szCs w:val="28"/>
        </w:rPr>
      </w:pPr>
      <w:r w:rsidRPr="006B30F0">
        <w:rPr>
          <w:rFonts w:ascii="Times New Roman" w:hAnsi="Times New Roman"/>
          <w:b/>
          <w:sz w:val="28"/>
          <w:szCs w:val="28"/>
        </w:rPr>
        <w:t xml:space="preserve">Nhập trại: </w:t>
      </w:r>
    </w:p>
    <w:p w:rsidR="00AE60B3" w:rsidRPr="00D403E9" w:rsidRDefault="00AE60B3" w:rsidP="00AE60B3">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Gà con được chuyển từ máy ấp vào hộp giấy cứng có kích thước mỗi hộp là 40x60x18cm. Trong mỗi hộp chia làm 4 ngăn nhỏ, mỗi ngăn chứa 25 con gà.</w:t>
      </w:r>
    </w:p>
    <w:p w:rsidR="00AE60B3" w:rsidRPr="00D403E9" w:rsidRDefault="00AE60B3" w:rsidP="00AE60B3">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AE60B3" w:rsidRPr="00D403E9" w:rsidRDefault="00AE60B3" w:rsidP="00AE60B3">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 xml:space="preserve">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w:t>
      </w:r>
      <w:proofErr w:type="gramStart"/>
      <w:r w:rsidRPr="00D403E9">
        <w:rPr>
          <w:rFonts w:ascii="Times New Roman" w:hAnsi="Times New Roman"/>
          <w:sz w:val="28"/>
          <w:szCs w:val="28"/>
        </w:rPr>
        <w:t>theo</w:t>
      </w:r>
      <w:proofErr w:type="gramEnd"/>
      <w:r w:rsidRPr="00D403E9">
        <w:rPr>
          <w:rFonts w:ascii="Times New Roman" w:hAnsi="Times New Roman"/>
          <w:sz w:val="28"/>
          <w:szCs w:val="28"/>
        </w:rPr>
        <w:t xml:space="preserve">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AE60B3" w:rsidRPr="00D403E9" w:rsidRDefault="00AE60B3" w:rsidP="00AE60B3">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 xml:space="preserve">Cho gà nghỉ ngơi 10-20 phút rồi cho gà uống nước có </w:t>
      </w:r>
      <w:proofErr w:type="gramStart"/>
      <w:r w:rsidRPr="00D403E9">
        <w:rPr>
          <w:rFonts w:ascii="Times New Roman" w:hAnsi="Times New Roman"/>
          <w:sz w:val="28"/>
          <w:szCs w:val="28"/>
        </w:rPr>
        <w:t>pha</w:t>
      </w:r>
      <w:proofErr w:type="gramEnd"/>
      <w:r w:rsidRPr="00D403E9">
        <w:rPr>
          <w:rFonts w:ascii="Times New Roman" w:hAnsi="Times New Roman"/>
          <w:sz w:val="28"/>
          <w:szCs w:val="28"/>
        </w:rPr>
        <w:t xml:space="preserve"> 50g glucose với 1g vitamin C/3 lít nước để chống stress cho gà. Nước uống phải đảm bảo sạch và có độ ấm của nước từ 16-20</w:t>
      </w:r>
      <w:r w:rsidRPr="00D403E9">
        <w:rPr>
          <w:rFonts w:ascii="Times New Roman" w:hAnsi="Times New Roman"/>
          <w:sz w:val="28"/>
          <w:szCs w:val="28"/>
          <w:vertAlign w:val="superscript"/>
        </w:rPr>
        <w:t>0</w:t>
      </w:r>
      <w:r w:rsidRPr="00D403E9">
        <w:rPr>
          <w:rFonts w:ascii="Times New Roman" w:hAnsi="Times New Roman"/>
          <w:sz w:val="28"/>
          <w:szCs w:val="28"/>
        </w:rPr>
        <w:t xml:space="preserve">C. Nước uống cho gà 3-4 ngày đầu sẽ </w:t>
      </w:r>
      <w:proofErr w:type="gramStart"/>
      <w:r w:rsidRPr="00D403E9">
        <w:rPr>
          <w:rFonts w:ascii="Times New Roman" w:hAnsi="Times New Roman"/>
          <w:sz w:val="28"/>
          <w:szCs w:val="28"/>
        </w:rPr>
        <w:t>pha</w:t>
      </w:r>
      <w:proofErr w:type="gramEnd"/>
      <w:r w:rsidRPr="00D403E9">
        <w:rPr>
          <w:rFonts w:ascii="Times New Roman" w:hAnsi="Times New Roman"/>
          <w:sz w:val="28"/>
          <w:szCs w:val="28"/>
        </w:rPr>
        <w:t xml:space="preserve"> thêm kháng sinh Tetracyclin với tỷ lệ 0,5g/l hoặc Colistin tỷ lệ 0,1g/l và vitamin C tỷ lệ 100-150mg/l.</w:t>
      </w:r>
    </w:p>
    <w:p w:rsidR="00AE60B3" w:rsidRPr="00D403E9" w:rsidRDefault="00AE60B3" w:rsidP="00AE60B3">
      <w:pPr>
        <w:spacing w:before="120"/>
        <w:ind w:firstLine="720"/>
        <w:jc w:val="both"/>
        <w:rPr>
          <w:rFonts w:ascii="Times New Roman" w:hAnsi="Times New Roman"/>
          <w:b/>
          <w:sz w:val="28"/>
          <w:szCs w:val="28"/>
        </w:rPr>
      </w:pPr>
      <w:r w:rsidRPr="00D403E9">
        <w:rPr>
          <w:rFonts w:ascii="Times New Roman" w:hAnsi="Times New Roman"/>
          <w:sz w:val="28"/>
          <w:szCs w:val="28"/>
        </w:rPr>
        <w:t xml:space="preserve">Trong giai đoạn gà từ 1 ngày đến 14 ngày tuổi do hệ tiêu hóa và hô hấp chưa hoàn thiện, sức đề kháng kém, </w:t>
      </w:r>
      <w:proofErr w:type="gramStart"/>
      <w:r w:rsidRPr="00D403E9">
        <w:rPr>
          <w:rFonts w:ascii="Times New Roman" w:hAnsi="Times New Roman"/>
          <w:sz w:val="28"/>
          <w:szCs w:val="28"/>
        </w:rPr>
        <w:t>gà</w:t>
      </w:r>
      <w:proofErr w:type="gramEnd"/>
      <w:r w:rsidRPr="00D403E9">
        <w:rPr>
          <w:rFonts w:ascii="Times New Roman" w:hAnsi="Times New Roman"/>
          <w:sz w:val="28"/>
          <w:szCs w:val="28"/>
        </w:rPr>
        <w:t xml:space="preserve"> con dễ bị nhiễm bệnh. Để đàn gà sinh trưởng phát triển tốt có tỷ lệ sống cao cần thực hiện úm gà con. Kỹ thuật úm gà con như sau:</w:t>
      </w:r>
    </w:p>
    <w:p w:rsidR="00AE60B3" w:rsidRPr="00D403E9" w:rsidRDefault="00AE60B3" w:rsidP="00AE60B3">
      <w:pPr>
        <w:spacing w:before="120"/>
        <w:ind w:firstLine="720"/>
        <w:jc w:val="both"/>
        <w:rPr>
          <w:rFonts w:ascii="Times New Roman" w:hAnsi="Times New Roman"/>
          <w:b/>
          <w:sz w:val="28"/>
          <w:szCs w:val="28"/>
        </w:rPr>
      </w:pPr>
      <w:r w:rsidRPr="00D403E9">
        <w:rPr>
          <w:rFonts w:ascii="Times New Roman" w:hAnsi="Times New Roman"/>
          <w:sz w:val="28"/>
          <w:szCs w:val="28"/>
        </w:rPr>
        <w:t>- Dùng chụp úm gà bằng điện để sưởi ấm cho gà, quay gà gần dưới chụp sưởi để giũ nhiệt và đảm bảo nhiệt độ (tuần đầu: 32 - 34</w:t>
      </w:r>
      <w:r w:rsidRPr="00D403E9">
        <w:rPr>
          <w:rFonts w:ascii="Times New Roman" w:hAnsi="Times New Roman"/>
          <w:sz w:val="28"/>
          <w:szCs w:val="28"/>
          <w:vertAlign w:val="superscript"/>
        </w:rPr>
        <w:t>0</w:t>
      </w:r>
      <w:r w:rsidRPr="00D403E9">
        <w:rPr>
          <w:rFonts w:ascii="Times New Roman" w:hAnsi="Times New Roman"/>
          <w:sz w:val="28"/>
          <w:szCs w:val="28"/>
        </w:rPr>
        <w:t>C; tuần 2: 29 - 30</w:t>
      </w:r>
      <w:r w:rsidRPr="00D403E9">
        <w:rPr>
          <w:rFonts w:ascii="Times New Roman" w:hAnsi="Times New Roman"/>
          <w:sz w:val="28"/>
          <w:szCs w:val="28"/>
          <w:vertAlign w:val="superscript"/>
        </w:rPr>
        <w:t>0</w:t>
      </w:r>
      <w:r w:rsidRPr="00D403E9">
        <w:rPr>
          <w:rFonts w:ascii="Times New Roman" w:hAnsi="Times New Roman"/>
          <w:sz w:val="28"/>
          <w:szCs w:val="28"/>
        </w:rPr>
        <w:t>C; tuần 3: 26 - 27</w:t>
      </w:r>
      <w:r w:rsidRPr="00D403E9">
        <w:rPr>
          <w:rFonts w:ascii="Times New Roman" w:hAnsi="Times New Roman"/>
          <w:sz w:val="28"/>
          <w:szCs w:val="28"/>
          <w:vertAlign w:val="superscript"/>
        </w:rPr>
        <w:t>0</w:t>
      </w:r>
      <w:r w:rsidRPr="00D403E9">
        <w:rPr>
          <w:rFonts w:ascii="Times New Roman" w:hAnsi="Times New Roman"/>
          <w:sz w:val="28"/>
          <w:szCs w:val="28"/>
        </w:rPr>
        <w:t>C; tuần 4 22 - 25</w:t>
      </w:r>
      <w:r w:rsidRPr="00D403E9">
        <w:rPr>
          <w:rFonts w:ascii="Times New Roman" w:hAnsi="Times New Roman"/>
          <w:sz w:val="28"/>
          <w:szCs w:val="28"/>
          <w:vertAlign w:val="superscript"/>
        </w:rPr>
        <w:t>0</w:t>
      </w:r>
      <w:r w:rsidRPr="00D403E9">
        <w:rPr>
          <w:rFonts w:ascii="Times New Roman" w:hAnsi="Times New Roman"/>
          <w:sz w:val="28"/>
          <w:szCs w:val="28"/>
        </w:rPr>
        <w:t xml:space="preserve">C). Đồng thời, quan sát phản ứng của gà đối với nhiệt độ điều chỉnh cho phù hợp. Nhiệt độ vừa phải: gà phân bố đều, đi lại, </w:t>
      </w:r>
      <w:proofErr w:type="gramStart"/>
      <w:r w:rsidRPr="00D403E9">
        <w:rPr>
          <w:rFonts w:ascii="Times New Roman" w:hAnsi="Times New Roman"/>
          <w:sz w:val="28"/>
          <w:szCs w:val="28"/>
        </w:rPr>
        <w:t>ăn</w:t>
      </w:r>
      <w:proofErr w:type="gramEnd"/>
      <w:r w:rsidRPr="00D403E9">
        <w:rPr>
          <w:rFonts w:ascii="Times New Roman" w:hAnsi="Times New Roman"/>
          <w:sz w:val="28"/>
          <w:szCs w:val="28"/>
        </w:rPr>
        <w:t xml:space="preserve"> uống bình thường. Nhiệt độ thấp: gà tập trung lại gần nguồn nhiệt, đứng co ro, run rẩy. Nhiệt độ cao: gà tản ra xa nguồn nhiệt, nằm há mỏ, thở mạnh, uống nhiều nước.</w:t>
      </w:r>
    </w:p>
    <w:p w:rsidR="00AE60B3" w:rsidRPr="00D403E9" w:rsidRDefault="00AE60B3" w:rsidP="00AE60B3">
      <w:pPr>
        <w:spacing w:before="120"/>
        <w:ind w:firstLine="720"/>
        <w:jc w:val="both"/>
        <w:rPr>
          <w:rFonts w:ascii="Times New Roman" w:hAnsi="Times New Roman"/>
          <w:b/>
          <w:sz w:val="28"/>
          <w:szCs w:val="28"/>
        </w:rPr>
      </w:pPr>
      <w:r>
        <w:rPr>
          <w:rFonts w:ascii="Times New Roman" w:hAnsi="Times New Roman"/>
          <w:sz w:val="28"/>
          <w:szCs w:val="28"/>
        </w:rPr>
        <w:t xml:space="preserve">- </w:t>
      </w:r>
      <w:r w:rsidRPr="00D403E9">
        <w:rPr>
          <w:rFonts w:ascii="Times New Roman" w:hAnsi="Times New Roman"/>
          <w:sz w:val="28"/>
          <w:szCs w:val="28"/>
        </w:rPr>
        <w:t xml:space="preserve">Gà nhập về được thả trên nền bê tong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w:t>
      </w:r>
      <w:proofErr w:type="gramStart"/>
      <w:r w:rsidRPr="00D403E9">
        <w:rPr>
          <w:rFonts w:ascii="Times New Roman" w:hAnsi="Times New Roman"/>
          <w:sz w:val="28"/>
          <w:szCs w:val="28"/>
        </w:rPr>
        <w:t>theo</w:t>
      </w:r>
      <w:proofErr w:type="gramEnd"/>
      <w:r w:rsidRPr="00D403E9">
        <w:rPr>
          <w:rFonts w:ascii="Times New Roman" w:hAnsi="Times New Roman"/>
          <w:sz w:val="28"/>
          <w:szCs w:val="28"/>
        </w:rPr>
        <w:t xml:space="preserve"> từng đợt cho mỗi trại, khoảng cách giữa các đợt nhập không quá một tuần. </w:t>
      </w:r>
    </w:p>
    <w:p w:rsidR="00AE60B3" w:rsidRPr="00D403E9" w:rsidRDefault="00AE60B3" w:rsidP="00AE60B3">
      <w:pPr>
        <w:spacing w:before="120"/>
        <w:ind w:firstLine="720"/>
        <w:jc w:val="both"/>
        <w:rPr>
          <w:rFonts w:ascii="Times New Roman" w:hAnsi="Times New Roman"/>
          <w:b/>
          <w:sz w:val="28"/>
          <w:szCs w:val="28"/>
        </w:rPr>
      </w:pPr>
      <w:r w:rsidRPr="00F84DCE">
        <w:rPr>
          <w:rFonts w:ascii="Times New Roman" w:hAnsi="Times New Roman"/>
          <w:b/>
          <w:sz w:val="28"/>
          <w:szCs w:val="28"/>
        </w:rPr>
        <w:t>Chăm sóc, nuôi dưỡng:</w:t>
      </w:r>
      <w:r>
        <w:rPr>
          <w:rFonts w:ascii="Times New Roman" w:hAnsi="Times New Roman"/>
          <w:sz w:val="28"/>
          <w:szCs w:val="28"/>
        </w:rPr>
        <w:t xml:space="preserve"> </w:t>
      </w:r>
      <w:r w:rsidRPr="00D403E9">
        <w:rPr>
          <w:rFonts w:ascii="Times New Roman" w:hAnsi="Times New Roman"/>
          <w:sz w:val="28"/>
          <w:szCs w:val="28"/>
        </w:rPr>
        <w:t xml:space="preserve">Trong quá trình nuôi từ lúc mới thả gà đến lúc gà trưởng thành và xuất trại, nhân viên của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w:t>
      </w:r>
      <w:r w:rsidRPr="00D403E9">
        <w:rPr>
          <w:rFonts w:ascii="Times New Roman" w:hAnsi="Times New Roman"/>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AE60B3" w:rsidRPr="00D403E9" w:rsidRDefault="00AE60B3" w:rsidP="00AE60B3">
      <w:pPr>
        <w:spacing w:before="120"/>
        <w:ind w:firstLine="720"/>
        <w:jc w:val="both"/>
        <w:rPr>
          <w:rFonts w:ascii="Times New Roman" w:hAnsi="Times New Roman"/>
          <w:b/>
          <w:sz w:val="28"/>
          <w:szCs w:val="28"/>
        </w:rPr>
      </w:pPr>
      <w:r w:rsidRPr="00D403E9">
        <w:rPr>
          <w:rFonts w:ascii="Times New Roman" w:hAnsi="Times New Roman"/>
          <w:sz w:val="28"/>
          <w:szCs w:val="28"/>
        </w:rPr>
        <w:lastRenderedPageBreak/>
        <w:t xml:space="preserve">- Gà được nuôi </w:t>
      </w:r>
      <w:proofErr w:type="gramStart"/>
      <w:r w:rsidRPr="00D403E9">
        <w:rPr>
          <w:rFonts w:ascii="Times New Roman" w:hAnsi="Times New Roman"/>
          <w:sz w:val="28"/>
          <w:szCs w:val="28"/>
        </w:rPr>
        <w:t>theo</w:t>
      </w:r>
      <w:proofErr w:type="gramEnd"/>
      <w:r w:rsidRPr="00D403E9">
        <w:rPr>
          <w:rFonts w:ascii="Times New Roman" w:hAnsi="Times New Roman"/>
          <w:sz w:val="28"/>
          <w:szCs w:val="28"/>
        </w:rPr>
        <w:t xml:space="preserve"> quy trình kỹ thuật chăn nuôi trại lạnh khép kín với nhiệt độ trong nhà nuôi gà luôn được giữ ở mức từ 23</w:t>
      </w:r>
      <w:r w:rsidRPr="00D403E9">
        <w:rPr>
          <w:rFonts w:ascii="Times New Roman" w:hAnsi="Times New Roman"/>
          <w:sz w:val="28"/>
          <w:szCs w:val="28"/>
          <w:vertAlign w:val="superscript"/>
        </w:rPr>
        <w:t>0</w:t>
      </w:r>
      <w:r w:rsidRPr="00D403E9">
        <w:rPr>
          <w:rFonts w:ascii="Times New Roman" w:hAnsi="Times New Roman"/>
          <w:sz w:val="28"/>
          <w:szCs w:val="28"/>
        </w:rPr>
        <w:t>C đến 30</w:t>
      </w:r>
      <w:r w:rsidRPr="00D403E9">
        <w:rPr>
          <w:rFonts w:ascii="Times New Roman" w:hAnsi="Times New Roman"/>
          <w:sz w:val="28"/>
          <w:szCs w:val="28"/>
          <w:vertAlign w:val="superscript"/>
        </w:rPr>
        <w:t>0</w:t>
      </w:r>
      <w:r w:rsidRPr="00D403E9">
        <w:rPr>
          <w:rFonts w:ascii="Times New Roman" w:hAnsi="Times New Roman"/>
          <w:sz w:val="28"/>
          <w:szCs w:val="28"/>
        </w:rPr>
        <w:t>C, trung bình là khoảng 27</w:t>
      </w:r>
      <w:r w:rsidRPr="00D403E9">
        <w:rPr>
          <w:rFonts w:ascii="Times New Roman" w:hAnsi="Times New Roman"/>
          <w:sz w:val="28"/>
          <w:szCs w:val="28"/>
          <w:vertAlign w:val="superscript"/>
        </w:rPr>
        <w:t>0</w:t>
      </w:r>
      <w:r w:rsidRPr="00D403E9">
        <w:rPr>
          <w:rFonts w:ascii="Times New Roman" w:hAnsi="Times New Roman"/>
          <w:sz w:val="28"/>
          <w:szCs w:val="28"/>
        </w:rPr>
        <w:t>C.</w:t>
      </w:r>
    </w:p>
    <w:p w:rsidR="00AE60B3" w:rsidRPr="00D403E9" w:rsidRDefault="00AE60B3" w:rsidP="00AE60B3">
      <w:pPr>
        <w:spacing w:before="120"/>
        <w:ind w:firstLine="720"/>
        <w:jc w:val="both"/>
        <w:rPr>
          <w:rFonts w:ascii="Times New Roman" w:hAnsi="Times New Roman"/>
          <w:b/>
          <w:sz w:val="28"/>
          <w:szCs w:val="28"/>
        </w:rPr>
      </w:pPr>
      <w:r w:rsidRPr="0075064B">
        <w:rPr>
          <w:rFonts w:ascii="Times New Roman" w:hAnsi="Times New Roman"/>
          <w:sz w:val="28"/>
          <w:szCs w:val="28"/>
        </w:rPr>
        <w:t>- Cung cấp thức ăn:</w:t>
      </w:r>
      <w:r w:rsidRPr="00D403E9">
        <w:rPr>
          <w:rFonts w:ascii="Times New Roman" w:hAnsi="Times New Roman"/>
          <w:sz w:val="28"/>
          <w:szCs w:val="28"/>
        </w:rPr>
        <w:t xml:space="preserve"> Cám sẽ được phân phối đến các máng ăn. Khi nguồn thức </w:t>
      </w:r>
      <w:proofErr w:type="gramStart"/>
      <w:r w:rsidRPr="00D403E9">
        <w:rPr>
          <w:rFonts w:ascii="Times New Roman" w:hAnsi="Times New Roman"/>
          <w:sz w:val="28"/>
          <w:szCs w:val="28"/>
        </w:rPr>
        <w:t>ăn</w:t>
      </w:r>
      <w:proofErr w:type="gramEnd"/>
      <w:r w:rsidRPr="00D403E9">
        <w:rPr>
          <w:rFonts w:ascii="Times New Roman" w:hAnsi="Times New Roman"/>
          <w:sz w:val="28"/>
          <w:szCs w:val="28"/>
        </w:rPr>
        <w:t xml:space="preserve"> trong máng ăn bị giảm xuống thì tiếp tục thêm thức ăn vào. Lượng thức </w:t>
      </w:r>
      <w:proofErr w:type="gramStart"/>
      <w:r w:rsidRPr="00D403E9">
        <w:rPr>
          <w:rFonts w:ascii="Times New Roman" w:hAnsi="Times New Roman"/>
          <w:sz w:val="28"/>
          <w:szCs w:val="28"/>
        </w:rPr>
        <w:t>ăn</w:t>
      </w:r>
      <w:proofErr w:type="gramEnd"/>
      <w:r w:rsidRPr="00D403E9">
        <w:rPr>
          <w:rFonts w:ascii="Times New Roman" w:hAnsi="Times New Roman"/>
          <w:sz w:val="28"/>
          <w:szCs w:val="28"/>
        </w:rPr>
        <w:t xml:space="preserve"> cung cấp hàng ngày cho gà sẽ được tính toán sao cho vừa đủ nhu cầu của gà trong từng giai đoạn phát triển để tránh tình trạng thức ăn dư thừa rơi vải xuống sàn gây mùi hôi thối.</w:t>
      </w:r>
      <w:r>
        <w:rPr>
          <w:rFonts w:ascii="Times New Roman" w:hAnsi="Times New Roman"/>
          <w:sz w:val="28"/>
          <w:szCs w:val="28"/>
        </w:rPr>
        <w:t xml:space="preserve"> </w:t>
      </w:r>
      <w:r w:rsidRPr="00D403E9">
        <w:rPr>
          <w:rFonts w:ascii="Times New Roman" w:hAnsi="Times New Roman"/>
          <w:sz w:val="28"/>
          <w:szCs w:val="28"/>
        </w:rPr>
        <w:t xml:space="preserve">Gà cần được </w:t>
      </w:r>
      <w:proofErr w:type="gramStart"/>
      <w:r w:rsidRPr="00D403E9">
        <w:rPr>
          <w:rFonts w:ascii="Times New Roman" w:hAnsi="Times New Roman"/>
          <w:sz w:val="28"/>
          <w:szCs w:val="28"/>
        </w:rPr>
        <w:t>ăn</w:t>
      </w:r>
      <w:proofErr w:type="gramEnd"/>
      <w:r w:rsidRPr="00D403E9">
        <w:rPr>
          <w:rFonts w:ascii="Times New Roman" w:hAnsi="Times New Roman"/>
          <w:sz w:val="28"/>
          <w:szCs w:val="28"/>
        </w:rPr>
        <w:t xml:space="preserve"> liên tục, suốt ngày đêm để nhanh xuất trại. Mỗi ngày đổ và đảo thức ăn kích thích gà ăn ít nhất 4 lần gồm buổi sang, trưa, chiều và 10 giờ đêm để gà được ăn suốt đêm. Trong quá trình nuôi nên chú ý phát hiện sớm gà bị què, bệt chân, yếu để kịp thời tách ra nuôi riêng, chăm sóc tốt, để chúng lớn kịp </w:t>
      </w:r>
      <w:proofErr w:type="gramStart"/>
      <w:r w:rsidRPr="00D403E9">
        <w:rPr>
          <w:rFonts w:ascii="Times New Roman" w:hAnsi="Times New Roman"/>
          <w:sz w:val="28"/>
          <w:szCs w:val="28"/>
        </w:rPr>
        <w:t>theo</w:t>
      </w:r>
      <w:proofErr w:type="gramEnd"/>
      <w:r w:rsidRPr="00D403E9">
        <w:rPr>
          <w:rFonts w:ascii="Times New Roman" w:hAnsi="Times New Roman"/>
          <w:sz w:val="28"/>
          <w:szCs w:val="28"/>
        </w:rPr>
        <w:t xml:space="preserve"> đàn.</w:t>
      </w:r>
    </w:p>
    <w:p w:rsidR="00AE60B3" w:rsidRPr="00D403E9" w:rsidRDefault="00AE60B3" w:rsidP="00AE60B3">
      <w:pPr>
        <w:spacing w:before="120"/>
        <w:ind w:firstLine="720"/>
        <w:jc w:val="both"/>
        <w:rPr>
          <w:rFonts w:ascii="Times New Roman" w:hAnsi="Times New Roman"/>
          <w:b/>
          <w:sz w:val="28"/>
          <w:szCs w:val="28"/>
        </w:rPr>
      </w:pPr>
      <w:r w:rsidRPr="007413C2">
        <w:rPr>
          <w:rFonts w:ascii="Times New Roman" w:hAnsi="Times New Roman"/>
          <w:sz w:val="28"/>
          <w:szCs w:val="28"/>
        </w:rPr>
        <w:t>- Cung cấp nước uống:</w:t>
      </w:r>
      <w:r w:rsidRPr="00D403E9">
        <w:rPr>
          <w:rFonts w:ascii="Times New Roman" w:hAnsi="Times New Roman"/>
          <w:sz w:val="28"/>
          <w:szCs w:val="28"/>
        </w:rPr>
        <w:t xml:space="preserve">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w:t>
      </w:r>
      <w:proofErr w:type="gramStart"/>
      <w:r w:rsidRPr="00D403E9">
        <w:rPr>
          <w:rFonts w:ascii="Times New Roman" w:hAnsi="Times New Roman"/>
          <w:sz w:val="28"/>
          <w:szCs w:val="28"/>
        </w:rPr>
        <w:t>pha</w:t>
      </w:r>
      <w:proofErr w:type="gramEnd"/>
      <w:r w:rsidRPr="00D403E9">
        <w:rPr>
          <w:rFonts w:ascii="Times New Roman" w:hAnsi="Times New Roman"/>
          <w:sz w:val="28"/>
          <w:szCs w:val="28"/>
        </w:rPr>
        <w:t xml:space="preserve"> chung với nước.</w:t>
      </w:r>
    </w:p>
    <w:p w:rsidR="00AE60B3" w:rsidRPr="00D403E9" w:rsidRDefault="00AE60B3" w:rsidP="006B30F0">
      <w:pPr>
        <w:spacing w:before="120"/>
        <w:ind w:firstLine="720"/>
        <w:jc w:val="both"/>
        <w:rPr>
          <w:rFonts w:ascii="Times New Roman" w:hAnsi="Times New Roman"/>
          <w:b/>
          <w:sz w:val="28"/>
          <w:szCs w:val="28"/>
        </w:rPr>
      </w:pPr>
      <w:r w:rsidRPr="007413C2">
        <w:rPr>
          <w:rFonts w:ascii="Times New Roman" w:hAnsi="Times New Roman"/>
          <w:sz w:val="28"/>
          <w:szCs w:val="28"/>
        </w:rPr>
        <w:t>- Sử dụng vắc xin cho gà:</w:t>
      </w:r>
      <w:r w:rsidRPr="00D403E9">
        <w:rPr>
          <w:rFonts w:ascii="Times New Roman" w:hAnsi="Times New Roman"/>
          <w:sz w:val="28"/>
          <w:szCs w:val="28"/>
        </w:rPr>
        <w:t xml:space="preserve"> Loại và thời điểm sử dụng vắc xin được xem xét sao cho đảm bảo tuyệt đối an toàn cho đàn gà dựa trên lịch dùng </w:t>
      </w:r>
      <w:proofErr w:type="gramStart"/>
      <w:r w:rsidRPr="00D403E9">
        <w:rPr>
          <w:rFonts w:ascii="Times New Roman" w:hAnsi="Times New Roman"/>
          <w:sz w:val="28"/>
          <w:szCs w:val="28"/>
        </w:rPr>
        <w:t>chung</w:t>
      </w:r>
      <w:proofErr w:type="gramEnd"/>
      <w:r w:rsidRPr="00D403E9">
        <w:rPr>
          <w:rFonts w:ascii="Times New Roman" w:hAnsi="Times New Roman"/>
          <w:sz w:val="28"/>
          <w:szCs w:val="28"/>
        </w:rPr>
        <w:t xml:space="preserve"> và lịch điều chỉnh cho phù hợp với điều kiện cụ thể của khu vực.</w:t>
      </w:r>
    </w:p>
    <w:p w:rsidR="00AE60B3" w:rsidRPr="00D403E9" w:rsidRDefault="00AE60B3" w:rsidP="006B30F0">
      <w:pPr>
        <w:spacing w:before="120"/>
        <w:ind w:firstLine="720"/>
        <w:jc w:val="both"/>
        <w:rPr>
          <w:rFonts w:ascii="Times New Roman" w:hAnsi="Times New Roman"/>
          <w:b/>
          <w:sz w:val="28"/>
          <w:szCs w:val="28"/>
        </w:rPr>
      </w:pPr>
      <w:r w:rsidRPr="00D403E9">
        <w:rPr>
          <w:rFonts w:ascii="Times New Roman" w:hAnsi="Times New Roman"/>
          <w:sz w:val="28"/>
          <w:szCs w:val="28"/>
        </w:rPr>
        <w:t>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AE60B3" w:rsidRPr="00D403E9" w:rsidRDefault="00AE60B3" w:rsidP="006B30F0">
      <w:pPr>
        <w:spacing w:before="120"/>
        <w:ind w:firstLine="720"/>
        <w:jc w:val="both"/>
        <w:rPr>
          <w:rFonts w:ascii="Times New Roman" w:hAnsi="Times New Roman"/>
          <w:b/>
          <w:sz w:val="28"/>
          <w:szCs w:val="28"/>
        </w:rPr>
      </w:pPr>
      <w:r w:rsidRPr="00F84DCE">
        <w:rPr>
          <w:rFonts w:ascii="Times New Roman" w:hAnsi="Times New Roman"/>
          <w:b/>
          <w:sz w:val="28"/>
          <w:szCs w:val="28"/>
        </w:rPr>
        <w:t>Xuất trại:</w:t>
      </w:r>
      <w:r w:rsidRPr="00D403E9">
        <w:rPr>
          <w:rFonts w:ascii="Times New Roman" w:hAnsi="Times New Roman"/>
          <w:sz w:val="28"/>
          <w:szCs w:val="28"/>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rsidR="00AE60B3" w:rsidRDefault="00AE60B3" w:rsidP="00AD2D57">
      <w:pPr>
        <w:spacing w:before="120"/>
        <w:ind w:firstLine="720"/>
        <w:jc w:val="both"/>
        <w:rPr>
          <w:rFonts w:ascii="Times New Roman" w:hAnsi="Times New Roman"/>
          <w:sz w:val="28"/>
          <w:szCs w:val="28"/>
        </w:rPr>
      </w:pPr>
      <w:r w:rsidRPr="00F84DCE">
        <w:rPr>
          <w:rFonts w:ascii="Times New Roman" w:hAnsi="Times New Roman"/>
          <w:b/>
          <w:sz w:val="28"/>
          <w:szCs w:val="28"/>
        </w:rPr>
        <w:t>Vệ sinh trang trại:</w:t>
      </w:r>
      <w:r w:rsidRPr="00D403E9">
        <w:rPr>
          <w:rFonts w:ascii="Times New Roman" w:hAnsi="Times New Roman"/>
          <w:sz w:val="28"/>
          <w:szCs w:val="28"/>
        </w:rPr>
        <w:t xml:space="preserve"> Sau khi gà xuất trại, phân gà cùng trấu lót sẽ được xử lý các mầm bệnh bằng chế phẩm sinh học. Sau đó, được </w:t>
      </w:r>
      <w:proofErr w:type="gramStart"/>
      <w:r w:rsidRPr="00D403E9">
        <w:rPr>
          <w:rFonts w:ascii="Times New Roman" w:hAnsi="Times New Roman"/>
          <w:sz w:val="28"/>
          <w:szCs w:val="28"/>
        </w:rPr>
        <w:t>thu</w:t>
      </w:r>
      <w:proofErr w:type="gramEnd"/>
      <w:r w:rsidRPr="00D403E9">
        <w:rPr>
          <w:rFonts w:ascii="Times New Roman" w:hAnsi="Times New Roman"/>
          <w:sz w:val="28"/>
          <w:szCs w:val="28"/>
        </w:rPr>
        <w:t xml:space="preserve">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w:t>
      </w:r>
      <w:r>
        <w:rPr>
          <w:rFonts w:ascii="Times New Roman" w:hAnsi="Times New Roman"/>
          <w:sz w:val="28"/>
          <w:szCs w:val="28"/>
        </w:rPr>
        <w:t>1</w:t>
      </w:r>
      <w:r w:rsidRPr="00D403E9">
        <w:rPr>
          <w:rFonts w:ascii="Times New Roman" w:hAnsi="Times New Roman"/>
          <w:sz w:val="28"/>
          <w:szCs w:val="28"/>
        </w:rPr>
        <w:t>m</w:t>
      </w:r>
      <w:r w:rsidRPr="00D403E9">
        <w:rPr>
          <w:rFonts w:ascii="Times New Roman" w:hAnsi="Times New Roman"/>
          <w:sz w:val="28"/>
          <w:szCs w:val="28"/>
          <w:vertAlign w:val="superscript"/>
        </w:rPr>
        <w:t>2</w:t>
      </w:r>
      <w:r>
        <w:rPr>
          <w:rFonts w:ascii="Times New Roman" w:hAnsi="Times New Roman"/>
          <w:sz w:val="28"/>
          <w:szCs w:val="28"/>
        </w:rPr>
        <w:t>/trại/ngày (tương đương 4</w:t>
      </w:r>
      <w:r w:rsidRPr="00D403E9">
        <w:rPr>
          <w:rFonts w:ascii="Times New Roman" w:hAnsi="Times New Roman"/>
          <w:sz w:val="28"/>
          <w:szCs w:val="28"/>
        </w:rPr>
        <w:t xml:space="preserve"> m</w:t>
      </w:r>
      <w:r w:rsidRPr="00D403E9">
        <w:rPr>
          <w:rFonts w:ascii="Times New Roman" w:hAnsi="Times New Roman"/>
          <w:sz w:val="28"/>
          <w:szCs w:val="28"/>
          <w:vertAlign w:val="superscript"/>
        </w:rPr>
        <w:t>3</w:t>
      </w:r>
      <w:r w:rsidRPr="00D403E9">
        <w:rPr>
          <w:rFonts w:ascii="Times New Roman" w:hAnsi="Times New Roman"/>
          <w:sz w:val="28"/>
          <w:szCs w:val="28"/>
        </w:rPr>
        <w:t xml:space="preserve">/lứa nuôi). Do đó sau 01 dãy trại nuôi, chủ dự </w:t>
      </w:r>
      <w:proofErr w:type="gramStart"/>
      <w:r w:rsidRPr="00D403E9">
        <w:rPr>
          <w:rFonts w:ascii="Times New Roman" w:hAnsi="Times New Roman"/>
          <w:sz w:val="28"/>
          <w:szCs w:val="28"/>
        </w:rPr>
        <w:t>án</w:t>
      </w:r>
      <w:proofErr w:type="gramEnd"/>
      <w:r w:rsidRPr="00D403E9">
        <w:rPr>
          <w:rFonts w:ascii="Times New Roman" w:hAnsi="Times New Roman"/>
          <w:sz w:val="28"/>
          <w:szCs w:val="28"/>
        </w:rPr>
        <w:t xml:space="preserve"> sẽ xây dựng bể chứa 3 ngăn để xứ lý nước thải, nước thải sau đó sẽ dẫn vào mương sinh học để tiếp tục xử lý. Trại nuôi sẽ được dọn dẹp sạch sẽ, nền trại được phun khử trùng toàn bộ khu vực nuôi bằng dung dịch formal 2%. Sau đó</w:t>
      </w:r>
      <w:r>
        <w:rPr>
          <w:rFonts w:ascii="Times New Roman" w:hAnsi="Times New Roman"/>
          <w:sz w:val="28"/>
          <w:szCs w:val="28"/>
        </w:rPr>
        <w:t>,</w:t>
      </w:r>
      <w:r w:rsidRPr="00D403E9">
        <w:rPr>
          <w:rFonts w:ascii="Times New Roman" w:hAnsi="Times New Roman"/>
          <w:sz w:val="28"/>
          <w:szCs w:val="28"/>
        </w:rPr>
        <w:t xml:space="preserve"> trại nuôi sẽ được để trống khoả</w:t>
      </w:r>
      <w:r w:rsidR="00AD2D57">
        <w:rPr>
          <w:rFonts w:ascii="Times New Roman" w:hAnsi="Times New Roman"/>
          <w:sz w:val="28"/>
          <w:szCs w:val="28"/>
        </w:rPr>
        <w:t>ng 10 – 15</w:t>
      </w:r>
      <w:r w:rsidRPr="00D403E9">
        <w:rPr>
          <w:rFonts w:ascii="Times New Roman" w:hAnsi="Times New Roman"/>
          <w:sz w:val="28"/>
          <w:szCs w:val="28"/>
        </w:rPr>
        <w:t xml:space="preserve"> ngày để chờ nuôi đợt tiếp </w:t>
      </w:r>
      <w:proofErr w:type="gramStart"/>
      <w:r w:rsidRPr="00D403E9">
        <w:rPr>
          <w:rFonts w:ascii="Times New Roman" w:hAnsi="Times New Roman"/>
          <w:sz w:val="28"/>
          <w:szCs w:val="28"/>
        </w:rPr>
        <w:t>theo</w:t>
      </w:r>
      <w:proofErr w:type="gramEnd"/>
      <w:r w:rsidRPr="00D403E9">
        <w:rPr>
          <w:rFonts w:ascii="Times New Roman" w:hAnsi="Times New Roman"/>
          <w:sz w:val="28"/>
          <w:szCs w:val="28"/>
        </w:rPr>
        <w:t>.</w:t>
      </w:r>
    </w:p>
    <w:p w:rsidR="00AD2D57" w:rsidRDefault="00AD2D57" w:rsidP="00EC44E9">
      <w:pPr>
        <w:pStyle w:val="Heading3"/>
        <w:ind w:firstLine="720"/>
        <w:jc w:val="both"/>
        <w:rPr>
          <w:rFonts w:ascii="Times New Roman" w:hAnsi="Times New Roman"/>
          <w:b/>
          <w:sz w:val="28"/>
          <w:szCs w:val="28"/>
        </w:rPr>
      </w:pPr>
      <w:bookmarkStart w:id="66" w:name="_Toc121218370"/>
      <w:r>
        <w:rPr>
          <w:rFonts w:ascii="Times New Roman" w:hAnsi="Times New Roman"/>
          <w:b/>
          <w:sz w:val="28"/>
          <w:szCs w:val="28"/>
        </w:rPr>
        <w:t>3.2.2. Đánh giá việc lựa chọn công nghệ sản xuất của dự án đầu tư</w:t>
      </w:r>
      <w:bookmarkEnd w:id="66"/>
    </w:p>
    <w:p w:rsidR="00AD2D57" w:rsidRPr="005E4F1E" w:rsidRDefault="00AD2D57" w:rsidP="00AD2D57">
      <w:pPr>
        <w:pStyle w:val="NormalWeb"/>
        <w:spacing w:before="120" w:beforeAutospacing="0" w:after="0" w:afterAutospacing="0"/>
        <w:ind w:firstLine="720"/>
        <w:jc w:val="both"/>
        <w:rPr>
          <w:b/>
          <w:sz w:val="28"/>
          <w:szCs w:val="28"/>
        </w:rPr>
      </w:pPr>
      <w:r>
        <w:rPr>
          <w:color w:val="000000"/>
          <w:sz w:val="28"/>
          <w:szCs w:val="28"/>
        </w:rPr>
        <w:t xml:space="preserve">- </w:t>
      </w:r>
      <w:r w:rsidRPr="005E4F1E">
        <w:rPr>
          <w:color w:val="000000"/>
          <w:sz w:val="28"/>
          <w:szCs w:val="28"/>
        </w:rPr>
        <w:t>Một đầu của chuồng nuôi có h</w:t>
      </w:r>
      <w:r>
        <w:rPr>
          <w:color w:val="000000"/>
          <w:sz w:val="28"/>
          <w:szCs w:val="28"/>
        </w:rPr>
        <w:t>ệ thống quạt hút lớn đường kính</w:t>
      </w:r>
      <w:r w:rsidRPr="005E4F1E">
        <w:rPr>
          <w:color w:val="000000"/>
          <w:sz w:val="28"/>
          <w:szCs w:val="28"/>
        </w:rPr>
        <w:t xml:space="preserve">. Đầu còn lại có hệ thống làm mát từ nước. Khi hệ thống quạt hút làm giảm nhiệt độ bên trong chuồng nuôi không theo yêu cầu, bộ cảm biến bên trong sẽ tự động kích hoạt hệ thống làm mát </w:t>
      </w:r>
      <w:r w:rsidRPr="005E4F1E">
        <w:rPr>
          <w:color w:val="000000"/>
          <w:sz w:val="28"/>
          <w:szCs w:val="28"/>
        </w:rPr>
        <w:lastRenderedPageBreak/>
        <w:t>cho vật nuôi. Nhiệt độ trong chuồng nuôi được điều chỉnh giảm dần theo độ tuổi của gà</w:t>
      </w:r>
      <w:r>
        <w:rPr>
          <w:color w:val="000000"/>
          <w:sz w:val="28"/>
          <w:szCs w:val="28"/>
        </w:rPr>
        <w:t>.</w:t>
      </w:r>
    </w:p>
    <w:p w:rsidR="00AD2D57" w:rsidRPr="005E4F1E" w:rsidRDefault="00AD2D57" w:rsidP="00AD2D57">
      <w:pPr>
        <w:pStyle w:val="NormalWeb"/>
        <w:spacing w:before="120" w:beforeAutospacing="0" w:after="0" w:afterAutospacing="0"/>
        <w:ind w:firstLine="720"/>
        <w:jc w:val="both"/>
        <w:rPr>
          <w:color w:val="000000"/>
          <w:sz w:val="28"/>
          <w:szCs w:val="28"/>
          <w:lang w:eastAsia="en-US"/>
        </w:rPr>
      </w:pPr>
      <w:r>
        <w:rPr>
          <w:b/>
          <w:sz w:val="28"/>
          <w:szCs w:val="28"/>
        </w:rPr>
        <w:t xml:space="preserve">- </w:t>
      </w:r>
      <w:r w:rsidRPr="005E4F1E">
        <w:rPr>
          <w:color w:val="000000"/>
          <w:sz w:val="28"/>
          <w:szCs w:val="28"/>
          <w:lang w:eastAsia="en-US"/>
        </w:rPr>
        <w:t>Chăn nuôi theo mô hình chuồng lạnh nhằm đưa khoa học kỹ thuật cao vào chăn nuôi và kiểm soát dịch bệnh tốt hơn. Mô hình chăn nuôi ứng dụng công nghệ cao với hệ thống quản lý nhiệt độ, ánh sáng, thức ăn, nước uống hoàn toàn tự động giúp các trại ngăn ngừa và hạn chế sự lây nhiễm bệnh từ bên ngoài, từ đó hạn chế rủi ro trong chăn nuôi.</w:t>
      </w:r>
    </w:p>
    <w:p w:rsidR="00AD2D57" w:rsidRPr="005E4F1E" w:rsidRDefault="00AD2D57" w:rsidP="00AD2D57">
      <w:pPr>
        <w:spacing w:before="120"/>
        <w:ind w:firstLine="720"/>
        <w:jc w:val="both"/>
        <w:rPr>
          <w:rFonts w:ascii="Times New Roman" w:hAnsi="Times New Roman"/>
          <w:b/>
          <w:color w:val="000000"/>
          <w:sz w:val="28"/>
          <w:szCs w:val="28"/>
        </w:rPr>
      </w:pPr>
      <w:r>
        <w:rPr>
          <w:rFonts w:ascii="Times New Roman" w:hAnsi="Times New Roman"/>
          <w:color w:val="000000"/>
          <w:sz w:val="28"/>
          <w:szCs w:val="28"/>
        </w:rPr>
        <w:t xml:space="preserve">- </w:t>
      </w:r>
      <w:r w:rsidRPr="005E4F1E">
        <w:rPr>
          <w:rFonts w:ascii="Times New Roman" w:hAnsi="Times New Roman"/>
          <w:color w:val="000000"/>
          <w:sz w:val="28"/>
          <w:szCs w:val="28"/>
        </w:rPr>
        <w:t xml:space="preserve">Nuôi gà chuồng lạnh cũng giảm thiểu rất nhiều nguy cơ dịch bệnh do khâu vệ sinh chuồng trại tốt, nguồn thức </w:t>
      </w:r>
      <w:proofErr w:type="gramStart"/>
      <w:r w:rsidRPr="005E4F1E">
        <w:rPr>
          <w:rFonts w:ascii="Times New Roman" w:hAnsi="Times New Roman"/>
          <w:color w:val="000000"/>
          <w:sz w:val="28"/>
          <w:szCs w:val="28"/>
        </w:rPr>
        <w:t>ăn</w:t>
      </w:r>
      <w:proofErr w:type="gramEnd"/>
      <w:r w:rsidRPr="005E4F1E">
        <w:rPr>
          <w:rFonts w:ascii="Times New Roman" w:hAnsi="Times New Roman"/>
          <w:color w:val="000000"/>
          <w:sz w:val="28"/>
          <w:szCs w:val="28"/>
        </w:rPr>
        <w:t xml:space="preserve"> đầu vào đảm bảo và giảm thiểu tới mức thấp nhất tình trạng ô nhiễm môi trường.</w:t>
      </w:r>
    </w:p>
    <w:p w:rsidR="00AD2D57" w:rsidRDefault="00AD2D57" w:rsidP="00AD2D57">
      <w:pPr>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5E4F1E">
        <w:rPr>
          <w:rFonts w:ascii="Times New Roman" w:hAnsi="Times New Roman"/>
          <w:color w:val="000000"/>
          <w:sz w:val="28"/>
          <w:szCs w:val="28"/>
        </w:rPr>
        <w:t>Nuôi gà phòng lạnh còn tiết kiệm được nhiều chi phí và công sức của người nuôi do có hệ thống cho ăn tự động. Mỗi trại gà chỉ cần 2 công nhân là có thể đảm nhiệm hết công việc hàng ngày.</w:t>
      </w:r>
    </w:p>
    <w:p w:rsidR="00AD2D57" w:rsidRDefault="00AD2D57" w:rsidP="00EC44E9">
      <w:pPr>
        <w:pStyle w:val="Normal1"/>
        <w:spacing w:before="100"/>
        <w:ind w:firstLine="720"/>
        <w:outlineLvl w:val="2"/>
        <w:rPr>
          <w:b/>
          <w:bCs/>
          <w:sz w:val="28"/>
          <w:szCs w:val="28"/>
        </w:rPr>
      </w:pPr>
      <w:bookmarkStart w:id="67" w:name="_Toc121218371"/>
      <w:r>
        <w:rPr>
          <w:b/>
          <w:sz w:val="28"/>
          <w:szCs w:val="28"/>
        </w:rPr>
        <w:t xml:space="preserve">3.3. Sản phẩm của dự </w:t>
      </w:r>
      <w:proofErr w:type="gramStart"/>
      <w:r>
        <w:rPr>
          <w:b/>
          <w:sz w:val="28"/>
          <w:szCs w:val="28"/>
        </w:rPr>
        <w:t>án</w:t>
      </w:r>
      <w:proofErr w:type="gramEnd"/>
      <w:r>
        <w:rPr>
          <w:b/>
          <w:sz w:val="28"/>
          <w:szCs w:val="28"/>
        </w:rPr>
        <w:t xml:space="preserve"> đầu tư:</w:t>
      </w:r>
      <w:r w:rsidRPr="00AD2D57">
        <w:rPr>
          <w:bCs/>
          <w:sz w:val="28"/>
          <w:szCs w:val="28"/>
        </w:rPr>
        <w:t xml:space="preserve"> </w:t>
      </w:r>
      <w:r w:rsidRPr="000D2001">
        <w:rPr>
          <w:bCs/>
          <w:sz w:val="28"/>
          <w:szCs w:val="28"/>
        </w:rPr>
        <w:t>Gà thịt.</w:t>
      </w:r>
      <w:bookmarkEnd w:id="67"/>
      <w:r>
        <w:rPr>
          <w:b/>
          <w:bCs/>
          <w:sz w:val="28"/>
          <w:szCs w:val="28"/>
        </w:rPr>
        <w:t xml:space="preserve"> </w:t>
      </w:r>
    </w:p>
    <w:p w:rsidR="00F84DCE" w:rsidRPr="000B4D2A" w:rsidRDefault="00F84DCE" w:rsidP="00EC44E9">
      <w:pPr>
        <w:pStyle w:val="MUC1"/>
        <w:spacing w:before="100" w:after="0" w:line="240" w:lineRule="auto"/>
        <w:ind w:firstLine="720"/>
        <w:jc w:val="both"/>
        <w:outlineLvl w:val="1"/>
        <w:rPr>
          <w:sz w:val="28"/>
          <w:szCs w:val="28"/>
        </w:rPr>
      </w:pPr>
      <w:bookmarkStart w:id="68" w:name="_Toc107390965"/>
      <w:bookmarkStart w:id="69" w:name="_Toc109052229"/>
      <w:bookmarkStart w:id="70" w:name="_Toc121218372"/>
      <w:r w:rsidRPr="000B4D2A">
        <w:rPr>
          <w:sz w:val="28"/>
          <w:szCs w:val="28"/>
        </w:rPr>
        <w:t xml:space="preserve">4. NGUYÊN LIỆU, NHIÊN LIỆU, VẬT LIỆU, PHẾ LIỆU, ĐIỆN NĂNG, HÓA CHẤT SỬ DỤNG, NGUỒN CUNG CẤP ĐIỆN, NƯỚC CỦA </w:t>
      </w:r>
      <w:bookmarkEnd w:id="68"/>
      <w:r w:rsidRPr="000B4D2A">
        <w:rPr>
          <w:sz w:val="28"/>
          <w:szCs w:val="28"/>
        </w:rPr>
        <w:t>DỰ ÁN ĐẦU TƯ</w:t>
      </w:r>
      <w:bookmarkEnd w:id="69"/>
      <w:bookmarkEnd w:id="70"/>
    </w:p>
    <w:p w:rsidR="00F84DCE" w:rsidRPr="000B4D2A" w:rsidRDefault="00F84DCE" w:rsidP="00F84DCE">
      <w:pPr>
        <w:pStyle w:val="MUC3"/>
        <w:spacing w:before="100" w:after="0" w:line="240" w:lineRule="auto"/>
        <w:ind w:firstLine="720"/>
        <w:rPr>
          <w:sz w:val="28"/>
          <w:szCs w:val="28"/>
          <w:lang w:val="en-US"/>
        </w:rPr>
      </w:pPr>
      <w:bookmarkStart w:id="71" w:name="_Toc107390966"/>
      <w:bookmarkStart w:id="72" w:name="_Toc109052230"/>
      <w:bookmarkStart w:id="73" w:name="_Toc121218373"/>
      <w:r w:rsidRPr="000B4D2A">
        <w:rPr>
          <w:sz w:val="28"/>
          <w:szCs w:val="28"/>
        </w:rPr>
        <w:t xml:space="preserve">4.1. Nguyên vật liệu phục vụ của </w:t>
      </w:r>
      <w:bookmarkEnd w:id="71"/>
      <w:r w:rsidRPr="000B4D2A">
        <w:rPr>
          <w:sz w:val="28"/>
          <w:szCs w:val="28"/>
          <w:lang w:val="en-US"/>
        </w:rPr>
        <w:t>dự án đầu tư</w:t>
      </w:r>
      <w:bookmarkEnd w:id="72"/>
      <w:bookmarkEnd w:id="73"/>
    </w:p>
    <w:p w:rsidR="00F84DCE" w:rsidRPr="00F84DCE" w:rsidRDefault="00F84DCE" w:rsidP="00EC44E9">
      <w:pPr>
        <w:pStyle w:val="Heading3"/>
        <w:ind w:firstLine="720"/>
        <w:jc w:val="both"/>
        <w:rPr>
          <w:rFonts w:ascii="Times New Roman" w:hAnsi="Times New Roman"/>
          <w:b/>
          <w:color w:val="000000"/>
          <w:spacing w:val="-2"/>
          <w:sz w:val="28"/>
          <w:szCs w:val="28"/>
        </w:rPr>
      </w:pPr>
      <w:bookmarkStart w:id="74" w:name="_Toc121218374"/>
      <w:r w:rsidRPr="00F84DCE">
        <w:rPr>
          <w:rFonts w:ascii="Times New Roman" w:hAnsi="Times New Roman"/>
          <w:b/>
          <w:color w:val="000000"/>
          <w:spacing w:val="-2"/>
          <w:sz w:val="28"/>
          <w:szCs w:val="28"/>
        </w:rPr>
        <w:t>4.1.1. Nhu cầu về con giống</w:t>
      </w:r>
      <w:bookmarkEnd w:id="74"/>
    </w:p>
    <w:p w:rsidR="00F84DCE" w:rsidRDefault="00F84DCE" w:rsidP="00F84DCE">
      <w:pPr>
        <w:spacing w:before="100"/>
        <w:ind w:firstLine="720"/>
        <w:jc w:val="both"/>
        <w:rPr>
          <w:rFonts w:ascii="Times New Roman" w:hAnsi="Times New Roman"/>
          <w:b/>
          <w:sz w:val="28"/>
          <w:szCs w:val="28"/>
        </w:rPr>
      </w:pPr>
      <w:r w:rsidRPr="00577730">
        <w:rPr>
          <w:rFonts w:ascii="Times New Roman" w:hAnsi="Times New Roman"/>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sz w:val="28"/>
          <w:szCs w:val="28"/>
        </w:rPr>
        <w:t>.</w:t>
      </w:r>
      <w:r w:rsidRPr="00577730">
        <w:rPr>
          <w:rFonts w:ascii="Times New Roman" w:hAnsi="Times New Roman"/>
          <w:sz w:val="28"/>
          <w:szCs w:val="28"/>
        </w:rPr>
        <w:t xml:space="preserve"> Chọn gà con mới nở có trọng lượng trung bình 35-40g (bằng 65% trọng lượng trứng khi đưa vào máy ấp), nhanh nhẹn, mắt sang, lông bông, bụng gọn</w:t>
      </w:r>
    </w:p>
    <w:p w:rsidR="00F84DCE" w:rsidRPr="000B4D2A" w:rsidRDefault="00F84DCE" w:rsidP="00F84DCE">
      <w:pPr>
        <w:spacing w:before="10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 xml:space="preserve">Nhu cầu về con giống là </w:t>
      </w:r>
      <w:r>
        <w:rPr>
          <w:rFonts w:ascii="Times New Roman" w:hAnsi="Times New Roman"/>
          <w:color w:val="000000"/>
          <w:spacing w:val="-2"/>
          <w:sz w:val="28"/>
          <w:szCs w:val="28"/>
        </w:rPr>
        <w:t>40.000</w:t>
      </w:r>
      <w:r w:rsidRPr="000B4D2A">
        <w:rPr>
          <w:rFonts w:ascii="Times New Roman" w:hAnsi="Times New Roman"/>
          <w:color w:val="000000"/>
          <w:spacing w:val="-2"/>
          <w:sz w:val="28"/>
          <w:szCs w:val="28"/>
        </w:rPr>
        <w:t xml:space="preserve"> con/lứa. </w:t>
      </w:r>
      <w:r w:rsidRPr="00D5628A">
        <w:rPr>
          <w:rFonts w:ascii="Times New Roman" w:hAnsi="Times New Roman"/>
          <w:sz w:val="28"/>
          <w:szCs w:val="28"/>
        </w:rPr>
        <w:t>Công ty Cổ phần Emivest Feedmill Việt Nam</w:t>
      </w:r>
      <w:r w:rsidRPr="000B4D2A">
        <w:rPr>
          <w:rFonts w:ascii="Times New Roman" w:hAnsi="Times New Roman"/>
          <w:color w:val="000000"/>
          <w:spacing w:val="-2"/>
          <w:sz w:val="28"/>
          <w:szCs w:val="28"/>
        </w:rPr>
        <w:t xml:space="preserve"> là đơn vị cung cấp hoàn toàn con giống đầu vào cho dự án.</w:t>
      </w:r>
    </w:p>
    <w:p w:rsidR="00F84DCE" w:rsidRPr="00F84DCE" w:rsidRDefault="00F84DCE" w:rsidP="00EC44E9">
      <w:pPr>
        <w:pStyle w:val="Heading3"/>
        <w:ind w:firstLine="720"/>
        <w:jc w:val="both"/>
        <w:rPr>
          <w:rFonts w:ascii="Times New Roman" w:hAnsi="Times New Roman"/>
          <w:b/>
          <w:color w:val="000000"/>
          <w:spacing w:val="-2"/>
          <w:sz w:val="28"/>
          <w:szCs w:val="28"/>
        </w:rPr>
      </w:pPr>
      <w:bookmarkStart w:id="75" w:name="_Toc121218375"/>
      <w:r w:rsidRPr="00F84DCE">
        <w:rPr>
          <w:rFonts w:ascii="Times New Roman" w:hAnsi="Times New Roman"/>
          <w:b/>
          <w:color w:val="000000"/>
          <w:spacing w:val="-2"/>
          <w:sz w:val="28"/>
          <w:szCs w:val="28"/>
        </w:rPr>
        <w:t>4.1.2. Nhu cầu về thức ăn</w:t>
      </w:r>
      <w:bookmarkEnd w:id="75"/>
    </w:p>
    <w:p w:rsidR="00F84DCE" w:rsidRDefault="00F84DCE" w:rsidP="00F84DCE">
      <w:pPr>
        <w:pStyle w:val="ListParagraph"/>
        <w:spacing w:before="100"/>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w:t>
      </w:r>
      <w:proofErr w:type="gramStart"/>
      <w:r w:rsidRPr="00A6539D">
        <w:rPr>
          <w:rFonts w:ascii="Times New Roman" w:hAnsi="Times New Roman"/>
          <w:sz w:val="28"/>
          <w:szCs w:val="28"/>
        </w:rPr>
        <w:t>ăn</w:t>
      </w:r>
      <w:proofErr w:type="gramEnd"/>
      <w:r w:rsidRPr="00A6539D">
        <w:rPr>
          <w:rFonts w:ascii="Times New Roman" w:hAnsi="Times New Roman"/>
          <w:sz w:val="28"/>
          <w:szCs w:val="28"/>
        </w:rPr>
        <w:t xml:space="preserve"> tại trang trại được </w:t>
      </w:r>
      <w:r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w:t>
      </w:r>
      <w:proofErr w:type="gramStart"/>
      <w:r w:rsidRPr="00A6539D">
        <w:rPr>
          <w:rFonts w:ascii="Times New Roman" w:hAnsi="Times New Roman"/>
          <w:sz w:val="28"/>
          <w:szCs w:val="28"/>
        </w:rPr>
        <w:t>ăn</w:t>
      </w:r>
      <w:proofErr w:type="gramEnd"/>
      <w:r w:rsidRPr="00A6539D">
        <w:rPr>
          <w:rFonts w:ascii="Times New Roman" w:hAnsi="Times New Roman"/>
          <w:sz w:val="28"/>
          <w:szCs w:val="28"/>
        </w:rPr>
        <w:t xml:space="preserve"> cung cấp cho gà thịt theo từng giai đoạn phát triển của gà như sau:</w:t>
      </w:r>
    </w:p>
    <w:p w:rsidR="00F84DCE" w:rsidRPr="00A6539D" w:rsidRDefault="00F84DCE" w:rsidP="00F84DCE">
      <w:pPr>
        <w:pStyle w:val="ListParagraph"/>
        <w:spacing w:before="100"/>
        <w:ind w:left="0" w:firstLine="720"/>
        <w:contextualSpacing w:val="0"/>
        <w:jc w:val="both"/>
        <w:rPr>
          <w:rFonts w:ascii="Times New Roman" w:hAnsi="Times New Roman"/>
          <w:b/>
          <w:sz w:val="28"/>
          <w:szCs w:val="28"/>
        </w:rPr>
      </w:pPr>
      <w:r w:rsidRPr="00A6539D">
        <w:rPr>
          <w:rFonts w:ascii="Times New Roman" w:hAnsi="Times New Roman"/>
          <w:b/>
          <w:sz w:val="28"/>
          <w:szCs w:val="28"/>
        </w:rPr>
        <w:t xml:space="preserve">Bảng 1: Khối lượng thức </w:t>
      </w:r>
      <w:proofErr w:type="gramStart"/>
      <w:r w:rsidRPr="00A6539D">
        <w:rPr>
          <w:rFonts w:ascii="Times New Roman" w:hAnsi="Times New Roman"/>
          <w:b/>
          <w:sz w:val="28"/>
          <w:szCs w:val="28"/>
        </w:rPr>
        <w:t>ăn</w:t>
      </w:r>
      <w:proofErr w:type="gramEnd"/>
      <w:r w:rsidRPr="00A6539D">
        <w:rPr>
          <w:rFonts w:ascii="Times New Roman" w:hAnsi="Times New Roman"/>
          <w:b/>
          <w:sz w:val="28"/>
          <w:szCs w:val="28"/>
        </w:rPr>
        <w:t xml:space="preserve"> cho gà </w:t>
      </w:r>
      <w:r>
        <w:rPr>
          <w:rFonts w:ascii="Times New Roman" w:hAnsi="Times New Roman"/>
          <w:b/>
          <w:sz w:val="28"/>
          <w:szCs w:val="28"/>
        </w:rPr>
        <w:t xml:space="preserve">trong </w:t>
      </w:r>
      <w:r w:rsidRPr="00A6539D">
        <w:rPr>
          <w:rFonts w:ascii="Times New Roman" w:hAnsi="Times New Roman"/>
          <w:b/>
          <w:sz w:val="28"/>
          <w:szCs w:val="28"/>
        </w:rPr>
        <w:t xml:space="preserve">các giai đoạn </w:t>
      </w:r>
      <w:r>
        <w:rPr>
          <w:rFonts w:ascii="Times New Roman" w:hAnsi="Times New Roman"/>
          <w:b/>
          <w:sz w:val="28"/>
          <w:szCs w:val="28"/>
        </w:rPr>
        <w:t xml:space="preserve">phát triển </w:t>
      </w:r>
    </w:p>
    <w:tbl>
      <w:tblPr>
        <w:tblStyle w:val="TableGrid"/>
        <w:tblW w:w="10212" w:type="dxa"/>
        <w:jc w:val="center"/>
        <w:tblLook w:val="04A0" w:firstRow="1" w:lastRow="0" w:firstColumn="1" w:lastColumn="0" w:noHBand="0" w:noVBand="1"/>
      </w:tblPr>
      <w:tblGrid>
        <w:gridCol w:w="746"/>
        <w:gridCol w:w="2759"/>
        <w:gridCol w:w="1562"/>
        <w:gridCol w:w="1716"/>
        <w:gridCol w:w="1715"/>
        <w:gridCol w:w="1714"/>
      </w:tblGrid>
      <w:tr w:rsidR="00F84DCE" w:rsidRPr="00A6539D" w:rsidTr="00F84DCE">
        <w:trPr>
          <w:jc w:val="center"/>
        </w:trPr>
        <w:tc>
          <w:tcPr>
            <w:tcW w:w="746"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STT</w:t>
            </w:r>
          </w:p>
        </w:tc>
        <w:tc>
          <w:tcPr>
            <w:tcW w:w="2759"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Giai đoạn</w:t>
            </w:r>
          </w:p>
        </w:tc>
        <w:tc>
          <w:tcPr>
            <w:tcW w:w="1562"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Trọng lượng gà dự kiến</w:t>
            </w:r>
          </w:p>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(kg/con)</w:t>
            </w:r>
          </w:p>
        </w:tc>
        <w:tc>
          <w:tcPr>
            <w:tcW w:w="1716"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Lượng thức ăn cung cấp</w:t>
            </w:r>
          </w:p>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(g/con/ngày)</w:t>
            </w:r>
          </w:p>
        </w:tc>
        <w:tc>
          <w:tcPr>
            <w:tcW w:w="1715"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714" w:type="dxa"/>
            <w:vAlign w:val="center"/>
          </w:tcPr>
          <w:p w:rsidR="00F84DCE" w:rsidRPr="00A6539D" w:rsidRDefault="00F84DCE" w:rsidP="00F84DCE">
            <w:pPr>
              <w:pStyle w:val="ListParagraph"/>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F84DCE" w:rsidRPr="00A6539D" w:rsidTr="00F84DCE">
        <w:trPr>
          <w:jc w:val="center"/>
        </w:trPr>
        <w:tc>
          <w:tcPr>
            <w:tcW w:w="74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1</w:t>
            </w:r>
          </w:p>
        </w:tc>
        <w:tc>
          <w:tcPr>
            <w:tcW w:w="2759" w:type="dxa"/>
            <w:vAlign w:val="center"/>
          </w:tcPr>
          <w:p w:rsidR="00F84DCE" w:rsidRPr="00A6539D" w:rsidRDefault="00F84DCE" w:rsidP="00F84DCE">
            <w:pPr>
              <w:pStyle w:val="ListParagraph"/>
              <w:spacing w:before="120"/>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562"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0,4 – 0,9</w:t>
            </w:r>
          </w:p>
        </w:tc>
        <w:tc>
          <w:tcPr>
            <w:tcW w:w="171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54</w:t>
            </w:r>
          </w:p>
        </w:tc>
        <w:tc>
          <w:tcPr>
            <w:tcW w:w="1715"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2,16</w:t>
            </w:r>
            <w:r w:rsidRPr="00A6539D">
              <w:rPr>
                <w:rFonts w:ascii="Times New Roman" w:hAnsi="Times New Roman"/>
                <w:sz w:val="28"/>
                <w:szCs w:val="28"/>
                <w:lang w:val="en-US"/>
              </w:rPr>
              <w:t xml:space="preserve"> </w:t>
            </w:r>
          </w:p>
        </w:tc>
        <w:tc>
          <w:tcPr>
            <w:tcW w:w="1714"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97,2</w:t>
            </w:r>
            <w:r w:rsidRPr="00A6539D">
              <w:rPr>
                <w:rFonts w:ascii="Times New Roman" w:hAnsi="Times New Roman"/>
                <w:sz w:val="28"/>
                <w:szCs w:val="28"/>
                <w:lang w:val="en-US"/>
              </w:rPr>
              <w:t xml:space="preserve"> </w:t>
            </w:r>
          </w:p>
        </w:tc>
      </w:tr>
      <w:tr w:rsidR="00F84DCE" w:rsidRPr="00A6539D" w:rsidTr="00F84DCE">
        <w:trPr>
          <w:jc w:val="center"/>
        </w:trPr>
        <w:tc>
          <w:tcPr>
            <w:tcW w:w="74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2</w:t>
            </w:r>
          </w:p>
        </w:tc>
        <w:tc>
          <w:tcPr>
            <w:tcW w:w="2759" w:type="dxa"/>
            <w:vAlign w:val="center"/>
          </w:tcPr>
          <w:p w:rsidR="00F84DCE" w:rsidRPr="00A6539D" w:rsidRDefault="00F84DCE" w:rsidP="00F84DCE">
            <w:pPr>
              <w:pStyle w:val="ListParagraph"/>
              <w:spacing w:before="120"/>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562"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0,9 – 2</w:t>
            </w:r>
          </w:p>
        </w:tc>
        <w:tc>
          <w:tcPr>
            <w:tcW w:w="171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90</w:t>
            </w:r>
          </w:p>
        </w:tc>
        <w:tc>
          <w:tcPr>
            <w:tcW w:w="1715"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3,6</w:t>
            </w:r>
            <w:r w:rsidRPr="00A6539D">
              <w:rPr>
                <w:rFonts w:ascii="Times New Roman" w:hAnsi="Times New Roman"/>
                <w:sz w:val="28"/>
                <w:szCs w:val="28"/>
                <w:lang w:val="en-US"/>
              </w:rPr>
              <w:t xml:space="preserve"> </w:t>
            </w:r>
          </w:p>
        </w:tc>
        <w:tc>
          <w:tcPr>
            <w:tcW w:w="1714"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162</w:t>
            </w:r>
            <w:r w:rsidRPr="00A6539D">
              <w:rPr>
                <w:rFonts w:ascii="Times New Roman" w:hAnsi="Times New Roman"/>
                <w:sz w:val="28"/>
                <w:szCs w:val="28"/>
                <w:lang w:val="en-US"/>
              </w:rPr>
              <w:t xml:space="preserve"> </w:t>
            </w:r>
          </w:p>
        </w:tc>
      </w:tr>
      <w:tr w:rsidR="00F84DCE" w:rsidRPr="00A6539D" w:rsidTr="00F84DCE">
        <w:trPr>
          <w:jc w:val="center"/>
        </w:trPr>
        <w:tc>
          <w:tcPr>
            <w:tcW w:w="74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lastRenderedPageBreak/>
              <w:t>3</w:t>
            </w:r>
          </w:p>
        </w:tc>
        <w:tc>
          <w:tcPr>
            <w:tcW w:w="2759" w:type="dxa"/>
            <w:vAlign w:val="center"/>
          </w:tcPr>
          <w:p w:rsidR="00F84DCE" w:rsidRPr="00A6539D" w:rsidRDefault="00F84DCE" w:rsidP="00F84DCE">
            <w:pPr>
              <w:pStyle w:val="ListParagraph"/>
              <w:spacing w:before="120"/>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562"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2 – 2,8</w:t>
            </w:r>
          </w:p>
        </w:tc>
        <w:tc>
          <w:tcPr>
            <w:tcW w:w="1716" w:type="dxa"/>
            <w:vAlign w:val="center"/>
          </w:tcPr>
          <w:p w:rsidR="00F84DCE" w:rsidRPr="00A6539D" w:rsidRDefault="00F84DCE" w:rsidP="00F84DCE">
            <w:pPr>
              <w:pStyle w:val="ListParagraph"/>
              <w:spacing w:before="120"/>
              <w:ind w:left="0"/>
              <w:jc w:val="center"/>
              <w:rPr>
                <w:rFonts w:ascii="Times New Roman" w:hAnsi="Times New Roman"/>
                <w:sz w:val="28"/>
                <w:szCs w:val="28"/>
              </w:rPr>
            </w:pPr>
            <w:r w:rsidRPr="00A6539D">
              <w:rPr>
                <w:rFonts w:ascii="Times New Roman" w:hAnsi="Times New Roman"/>
                <w:sz w:val="28"/>
                <w:szCs w:val="28"/>
              </w:rPr>
              <w:t>115</w:t>
            </w:r>
          </w:p>
        </w:tc>
        <w:tc>
          <w:tcPr>
            <w:tcW w:w="1715"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4,6</w:t>
            </w:r>
            <w:r w:rsidRPr="00A6539D">
              <w:rPr>
                <w:rFonts w:ascii="Times New Roman" w:hAnsi="Times New Roman"/>
                <w:sz w:val="28"/>
                <w:szCs w:val="28"/>
                <w:lang w:val="en-US"/>
              </w:rPr>
              <w:t xml:space="preserve"> </w:t>
            </w:r>
          </w:p>
        </w:tc>
        <w:tc>
          <w:tcPr>
            <w:tcW w:w="1714" w:type="dxa"/>
            <w:vAlign w:val="center"/>
          </w:tcPr>
          <w:p w:rsidR="00F84DCE" w:rsidRPr="00A6539D" w:rsidRDefault="00F84DCE" w:rsidP="00F84DC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207</w:t>
            </w:r>
            <w:r w:rsidRPr="00A6539D">
              <w:rPr>
                <w:rFonts w:ascii="Times New Roman" w:hAnsi="Times New Roman"/>
                <w:sz w:val="28"/>
                <w:szCs w:val="28"/>
                <w:lang w:val="en-US"/>
              </w:rPr>
              <w:t xml:space="preserve"> </w:t>
            </w:r>
          </w:p>
        </w:tc>
      </w:tr>
      <w:tr w:rsidR="00F84DCE" w:rsidRPr="00A6539D" w:rsidTr="00F84DCE">
        <w:trPr>
          <w:jc w:val="center"/>
        </w:trPr>
        <w:tc>
          <w:tcPr>
            <w:tcW w:w="746" w:type="dxa"/>
            <w:vAlign w:val="center"/>
          </w:tcPr>
          <w:p w:rsidR="00F84DCE" w:rsidRPr="00A6539D" w:rsidRDefault="00F84DCE" w:rsidP="00F84DCE">
            <w:pPr>
              <w:pStyle w:val="ListParagraph"/>
              <w:spacing w:before="120"/>
              <w:ind w:left="0"/>
              <w:jc w:val="center"/>
              <w:rPr>
                <w:rFonts w:ascii="Times New Roman" w:hAnsi="Times New Roman"/>
                <w:sz w:val="28"/>
                <w:szCs w:val="28"/>
              </w:rPr>
            </w:pPr>
          </w:p>
        </w:tc>
        <w:tc>
          <w:tcPr>
            <w:tcW w:w="2759" w:type="dxa"/>
            <w:vAlign w:val="center"/>
          </w:tcPr>
          <w:p w:rsidR="00F84DCE" w:rsidRPr="00A6539D" w:rsidRDefault="00F84DCE" w:rsidP="00F84DCE">
            <w:pPr>
              <w:pStyle w:val="ListParagraph"/>
              <w:spacing w:before="120"/>
              <w:ind w:left="0"/>
              <w:jc w:val="center"/>
              <w:rPr>
                <w:rFonts w:ascii="Times New Roman" w:hAnsi="Times New Roman"/>
                <w:b/>
                <w:sz w:val="28"/>
                <w:szCs w:val="28"/>
              </w:rPr>
            </w:pPr>
            <w:r w:rsidRPr="00A6539D">
              <w:rPr>
                <w:rFonts w:ascii="Times New Roman" w:hAnsi="Times New Roman"/>
                <w:b/>
                <w:sz w:val="28"/>
                <w:szCs w:val="28"/>
              </w:rPr>
              <w:t>Tổng cộng</w:t>
            </w:r>
          </w:p>
        </w:tc>
        <w:tc>
          <w:tcPr>
            <w:tcW w:w="1562" w:type="dxa"/>
            <w:vAlign w:val="center"/>
          </w:tcPr>
          <w:p w:rsidR="00F84DCE" w:rsidRPr="00A6539D" w:rsidRDefault="00F84DCE" w:rsidP="00F84DCE">
            <w:pPr>
              <w:pStyle w:val="ListParagraph"/>
              <w:spacing w:before="120"/>
              <w:ind w:left="0"/>
              <w:jc w:val="center"/>
              <w:rPr>
                <w:rFonts w:ascii="Times New Roman" w:hAnsi="Times New Roman"/>
                <w:sz w:val="28"/>
                <w:szCs w:val="28"/>
              </w:rPr>
            </w:pPr>
          </w:p>
        </w:tc>
        <w:tc>
          <w:tcPr>
            <w:tcW w:w="1716" w:type="dxa"/>
            <w:vAlign w:val="center"/>
          </w:tcPr>
          <w:p w:rsidR="00F84DCE" w:rsidRPr="00A6539D" w:rsidRDefault="00F84DCE" w:rsidP="00F84DCE">
            <w:pPr>
              <w:pStyle w:val="ListParagraph"/>
              <w:spacing w:before="120"/>
              <w:ind w:left="0"/>
              <w:jc w:val="center"/>
              <w:rPr>
                <w:rFonts w:ascii="Times New Roman" w:hAnsi="Times New Roman"/>
                <w:sz w:val="28"/>
                <w:szCs w:val="28"/>
              </w:rPr>
            </w:pPr>
          </w:p>
        </w:tc>
        <w:tc>
          <w:tcPr>
            <w:tcW w:w="1715" w:type="dxa"/>
            <w:vAlign w:val="center"/>
          </w:tcPr>
          <w:p w:rsidR="00F84DCE" w:rsidRPr="00F84DCE" w:rsidRDefault="00F84DCE" w:rsidP="00F84DCE">
            <w:pPr>
              <w:pStyle w:val="ListParagraph"/>
              <w:spacing w:before="120"/>
              <w:ind w:left="0"/>
              <w:jc w:val="center"/>
              <w:rPr>
                <w:rFonts w:ascii="Times New Roman" w:hAnsi="Times New Roman"/>
                <w:b/>
                <w:sz w:val="28"/>
                <w:szCs w:val="28"/>
                <w:lang w:val="en-US"/>
              </w:rPr>
            </w:pPr>
            <w:r w:rsidRPr="00F84DCE">
              <w:rPr>
                <w:rFonts w:ascii="Times New Roman" w:hAnsi="Times New Roman"/>
                <w:b/>
                <w:sz w:val="28"/>
                <w:szCs w:val="28"/>
                <w:lang w:val="en-US"/>
              </w:rPr>
              <w:t>10,36</w:t>
            </w:r>
          </w:p>
        </w:tc>
        <w:tc>
          <w:tcPr>
            <w:tcW w:w="1714" w:type="dxa"/>
            <w:vAlign w:val="center"/>
          </w:tcPr>
          <w:p w:rsidR="00F84DCE" w:rsidRPr="00A6539D" w:rsidRDefault="00F84DCE" w:rsidP="00F84DCE">
            <w:pPr>
              <w:pStyle w:val="ListParagraph"/>
              <w:spacing w:before="120"/>
              <w:ind w:left="0"/>
              <w:jc w:val="center"/>
              <w:rPr>
                <w:rFonts w:ascii="Times New Roman" w:hAnsi="Times New Roman"/>
                <w:b/>
                <w:sz w:val="28"/>
                <w:szCs w:val="28"/>
                <w:lang w:val="en-US"/>
              </w:rPr>
            </w:pPr>
            <w:r>
              <w:rPr>
                <w:rFonts w:ascii="Times New Roman" w:hAnsi="Times New Roman"/>
                <w:b/>
                <w:sz w:val="28"/>
                <w:szCs w:val="28"/>
                <w:lang w:val="en-US"/>
              </w:rPr>
              <w:t>466,2</w:t>
            </w:r>
          </w:p>
        </w:tc>
      </w:tr>
    </w:tbl>
    <w:p w:rsidR="00F84DCE" w:rsidRPr="00A6539D" w:rsidRDefault="00F84DCE" w:rsidP="00F84DCE">
      <w:pPr>
        <w:pStyle w:val="ListParagraph"/>
        <w:spacing w:before="120"/>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Như vậy, khối lượng thức ăn được cung cấp trong một lứa nuôi vào khoảng </w:t>
      </w:r>
      <w:r>
        <w:rPr>
          <w:rFonts w:ascii="Times New Roman" w:hAnsi="Times New Roman"/>
          <w:b/>
          <w:sz w:val="28"/>
          <w:szCs w:val="28"/>
        </w:rPr>
        <w:t>466</w:t>
      </w:r>
      <w:proofErr w:type="gramStart"/>
      <w:r>
        <w:rPr>
          <w:rFonts w:ascii="Times New Roman" w:hAnsi="Times New Roman"/>
          <w:b/>
          <w:sz w:val="28"/>
          <w:szCs w:val="28"/>
        </w:rPr>
        <w:t>,2</w:t>
      </w:r>
      <w:proofErr w:type="gramEnd"/>
      <w:r w:rsidRPr="008C7BF8">
        <w:rPr>
          <w:rFonts w:ascii="Times New Roman" w:hAnsi="Times New Roman"/>
          <w:b/>
          <w:sz w:val="28"/>
          <w:szCs w:val="28"/>
        </w:rPr>
        <w:t xml:space="preserve"> tấn/lứa</w:t>
      </w:r>
      <w:r>
        <w:rPr>
          <w:rFonts w:ascii="Times New Roman" w:hAnsi="Times New Roman"/>
          <w:sz w:val="28"/>
          <w:szCs w:val="28"/>
        </w:rPr>
        <w:t xml:space="preserve"> nuôi (45 ngày).</w:t>
      </w:r>
    </w:p>
    <w:p w:rsidR="00F84DCE" w:rsidRPr="00F84DCE" w:rsidRDefault="00F84DCE" w:rsidP="00EC44E9">
      <w:pPr>
        <w:pStyle w:val="Heading3"/>
        <w:ind w:firstLine="720"/>
        <w:jc w:val="both"/>
        <w:rPr>
          <w:rFonts w:ascii="Times New Roman" w:hAnsi="Times New Roman"/>
          <w:b/>
          <w:sz w:val="28"/>
          <w:szCs w:val="28"/>
        </w:rPr>
      </w:pPr>
      <w:bookmarkStart w:id="76" w:name="_Toc121218376"/>
      <w:r w:rsidRPr="00F84DCE">
        <w:rPr>
          <w:rFonts w:ascii="Times New Roman" w:hAnsi="Times New Roman"/>
          <w:b/>
          <w:color w:val="000000"/>
          <w:spacing w:val="-2"/>
          <w:sz w:val="28"/>
          <w:szCs w:val="28"/>
        </w:rPr>
        <w:t xml:space="preserve">4.1.3. </w:t>
      </w:r>
      <w:r w:rsidRPr="00F84DCE">
        <w:rPr>
          <w:rFonts w:ascii="Times New Roman" w:hAnsi="Times New Roman"/>
          <w:b/>
          <w:sz w:val="28"/>
          <w:szCs w:val="28"/>
        </w:rPr>
        <w:t>Nhu cầu về hóa chất, vắc xin, thuố</w:t>
      </w:r>
      <w:r>
        <w:rPr>
          <w:rFonts w:ascii="Times New Roman" w:hAnsi="Times New Roman"/>
          <w:b/>
          <w:sz w:val="28"/>
          <w:szCs w:val="28"/>
        </w:rPr>
        <w:t>c thú y, vitamin</w:t>
      </w:r>
      <w:bookmarkEnd w:id="76"/>
    </w:p>
    <w:p w:rsidR="00374F75" w:rsidRPr="00374F75" w:rsidRDefault="00374F75" w:rsidP="00F84DCE">
      <w:pPr>
        <w:spacing w:before="120"/>
        <w:ind w:firstLine="720"/>
        <w:jc w:val="both"/>
        <w:rPr>
          <w:rFonts w:ascii="Times New Roman" w:hAnsi="Times New Roman"/>
          <w:b/>
          <w:i/>
          <w:sz w:val="28"/>
          <w:szCs w:val="28"/>
        </w:rPr>
      </w:pPr>
      <w:r w:rsidRPr="00374F75">
        <w:rPr>
          <w:rFonts w:ascii="Times New Roman" w:hAnsi="Times New Roman"/>
          <w:b/>
          <w:i/>
          <w:sz w:val="28"/>
          <w:szCs w:val="28"/>
        </w:rPr>
        <w:t xml:space="preserve">a) </w:t>
      </w:r>
      <w:r w:rsidR="00F84DCE" w:rsidRPr="00374F75">
        <w:rPr>
          <w:rFonts w:ascii="Times New Roman" w:hAnsi="Times New Roman"/>
          <w:b/>
          <w:i/>
          <w:sz w:val="28"/>
          <w:szCs w:val="28"/>
        </w:rPr>
        <w:t xml:space="preserve">Nhu cầu vắc xin, thuốc thú y: </w:t>
      </w:r>
    </w:p>
    <w:p w:rsidR="00F84DCE" w:rsidRPr="00074048" w:rsidRDefault="00F84DCE" w:rsidP="00F84DCE">
      <w:pPr>
        <w:spacing w:before="120"/>
        <w:ind w:firstLine="720"/>
        <w:jc w:val="both"/>
        <w:rPr>
          <w:rFonts w:ascii="Times New Roman" w:hAnsi="Times New Roman"/>
          <w:b/>
          <w:sz w:val="28"/>
          <w:szCs w:val="28"/>
        </w:rPr>
      </w:pPr>
      <w:r w:rsidRPr="00074048">
        <w:rPr>
          <w:rFonts w:ascii="Times New Roman" w:hAnsi="Times New Roman"/>
          <w:sz w:val="28"/>
          <w:szCs w:val="28"/>
        </w:rPr>
        <w:t xml:space="preserve">Thuốc </w:t>
      </w:r>
      <w:r>
        <w:rPr>
          <w:rFonts w:ascii="Times New Roman" w:hAnsi="Times New Roman"/>
          <w:sz w:val="28"/>
          <w:szCs w:val="28"/>
        </w:rPr>
        <w:t>thú y</w:t>
      </w:r>
      <w:r w:rsidRPr="00074048">
        <w:rPr>
          <w:rFonts w:ascii="Times New Roman" w:hAnsi="Times New Roman"/>
          <w:sz w:val="28"/>
          <w:szCs w:val="28"/>
        </w:rPr>
        <w:t xml:space="preserve">, vắc xin trong chăn nuôi có một vai trò hết sức quan trọng để đảm bảo </w:t>
      </w:r>
      <w:proofErr w:type="gramStart"/>
      <w:r w:rsidRPr="00074048">
        <w:rPr>
          <w:rFonts w:ascii="Times New Roman" w:hAnsi="Times New Roman"/>
          <w:sz w:val="28"/>
          <w:szCs w:val="28"/>
        </w:rPr>
        <w:t>an</w:t>
      </w:r>
      <w:proofErr w:type="gramEnd"/>
      <w:r w:rsidRPr="00074048">
        <w:rPr>
          <w:rFonts w:ascii="Times New Roman" w:hAnsi="Times New Roman"/>
          <w:sz w:val="28"/>
          <w:szCs w:val="28"/>
        </w:rPr>
        <w:t xml:space="preserve"> toàn cho con giống. Toàn bộ lượng thú y, vắc xin, vitamin</w:t>
      </w:r>
      <w:proofErr w:type="gramStart"/>
      <w:r w:rsidRPr="00074048">
        <w:rPr>
          <w:rFonts w:ascii="Times New Roman" w:hAnsi="Times New Roman"/>
          <w:sz w:val="28"/>
          <w:szCs w:val="28"/>
        </w:rPr>
        <w:t>,…</w:t>
      </w:r>
      <w:proofErr w:type="gramEnd"/>
      <w:r w:rsidRPr="00074048">
        <w:rPr>
          <w:rFonts w:ascii="Times New Roman" w:hAnsi="Times New Roman"/>
          <w:sz w:val="28"/>
          <w:szCs w:val="28"/>
        </w:rPr>
        <w:t xml:space="preserve">cho con giống được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cung cấp. Định mức về nhu cầu sử dụng thuốc thú y tại trạng trại cụ thể như sau:</w:t>
      </w:r>
    </w:p>
    <w:p w:rsidR="00F84DCE" w:rsidRPr="00F84DCE" w:rsidRDefault="00F84DCE" w:rsidP="00F84DCE">
      <w:pPr>
        <w:spacing w:before="120"/>
        <w:ind w:firstLine="547"/>
        <w:jc w:val="center"/>
        <w:rPr>
          <w:rFonts w:ascii="Times New Roman" w:hAnsi="Times New Roman"/>
          <w:b/>
          <w:sz w:val="28"/>
          <w:szCs w:val="28"/>
        </w:rPr>
      </w:pPr>
      <w:r w:rsidRPr="00F84DCE">
        <w:rPr>
          <w:rFonts w:ascii="Times New Roman" w:hAnsi="Times New Roman"/>
          <w:b/>
          <w:sz w:val="28"/>
          <w:szCs w:val="28"/>
        </w:rPr>
        <w:t xml:space="preserve">Bảng 2: Nhu cầu sử dụng thuốc thú y, vắc xin </w:t>
      </w:r>
    </w:p>
    <w:tbl>
      <w:tblPr>
        <w:tblStyle w:val="TableGrid"/>
        <w:tblW w:w="0" w:type="auto"/>
        <w:jc w:val="center"/>
        <w:tblLook w:val="04A0" w:firstRow="1" w:lastRow="0" w:firstColumn="1" w:lastColumn="0" w:noHBand="0" w:noVBand="1"/>
      </w:tblPr>
      <w:tblGrid>
        <w:gridCol w:w="1455"/>
        <w:gridCol w:w="2946"/>
        <w:gridCol w:w="2326"/>
        <w:gridCol w:w="2463"/>
      </w:tblGrid>
      <w:tr w:rsidR="00F84DCE" w:rsidRPr="00074048" w:rsidTr="00374F75">
        <w:trPr>
          <w:jc w:val="center"/>
        </w:trPr>
        <w:tc>
          <w:tcPr>
            <w:tcW w:w="1455"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STT</w:t>
            </w:r>
          </w:p>
        </w:tc>
        <w:tc>
          <w:tcPr>
            <w:tcW w:w="2946"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Tên thuốc</w:t>
            </w:r>
          </w:p>
        </w:tc>
        <w:tc>
          <w:tcPr>
            <w:tcW w:w="2326"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Định mức</w:t>
            </w:r>
          </w:p>
        </w:tc>
        <w:tc>
          <w:tcPr>
            <w:tcW w:w="2463" w:type="dxa"/>
          </w:tcPr>
          <w:p w:rsidR="00F84DCE" w:rsidRPr="00F84DCE" w:rsidRDefault="00F84DCE" w:rsidP="00F84DCE">
            <w:pPr>
              <w:spacing w:before="120"/>
              <w:jc w:val="center"/>
              <w:rPr>
                <w:rFonts w:ascii="Times New Roman" w:hAnsi="Times New Roman"/>
                <w:b/>
                <w:sz w:val="28"/>
                <w:szCs w:val="28"/>
              </w:rPr>
            </w:pPr>
            <w:r w:rsidRPr="00F84DCE">
              <w:rPr>
                <w:rFonts w:ascii="Times New Roman" w:hAnsi="Times New Roman"/>
                <w:b/>
                <w:sz w:val="28"/>
                <w:szCs w:val="28"/>
              </w:rPr>
              <w:t>Khối lượng</w:t>
            </w:r>
          </w:p>
        </w:tc>
      </w:tr>
      <w:tr w:rsidR="00F84DCE" w:rsidRPr="00074048" w:rsidTr="00DD4FEE">
        <w:trPr>
          <w:jc w:val="center"/>
        </w:trPr>
        <w:tc>
          <w:tcPr>
            <w:tcW w:w="1455"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w:t>
            </w:r>
          </w:p>
        </w:tc>
        <w:tc>
          <w:tcPr>
            <w:tcW w:w="2946"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Newcastle</w:t>
            </w:r>
          </w:p>
        </w:tc>
        <w:tc>
          <w:tcPr>
            <w:tcW w:w="2326"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F84DCE" w:rsidRPr="00074048" w:rsidRDefault="00DD4FEE" w:rsidP="00F84DCE">
            <w:pPr>
              <w:spacing w:before="120"/>
              <w:jc w:val="center"/>
              <w:rPr>
                <w:rFonts w:ascii="Times New Roman" w:hAnsi="Times New Roman"/>
                <w:b/>
                <w:sz w:val="28"/>
                <w:szCs w:val="28"/>
              </w:rPr>
            </w:pPr>
            <w:r>
              <w:rPr>
                <w:rFonts w:ascii="Times New Roman" w:hAnsi="Times New Roman"/>
                <w:sz w:val="28"/>
                <w:szCs w:val="28"/>
              </w:rPr>
              <w:t>4</w:t>
            </w:r>
            <w:r w:rsidR="00F84DCE">
              <w:rPr>
                <w:rFonts w:ascii="Times New Roman" w:hAnsi="Times New Roman"/>
                <w:sz w:val="28"/>
                <w:szCs w:val="28"/>
              </w:rPr>
              <w:t>0</w:t>
            </w:r>
            <w:r w:rsidR="00F84DCE" w:rsidRPr="00074048">
              <w:rPr>
                <w:rFonts w:ascii="Times New Roman" w:hAnsi="Times New Roman"/>
                <w:sz w:val="28"/>
                <w:szCs w:val="28"/>
              </w:rPr>
              <w:t>.000 liề</w:t>
            </w:r>
            <w:r>
              <w:rPr>
                <w:rFonts w:ascii="Times New Roman" w:hAnsi="Times New Roman"/>
                <w:sz w:val="28"/>
                <w:szCs w:val="28"/>
              </w:rPr>
              <w:t>u</w:t>
            </w:r>
          </w:p>
        </w:tc>
      </w:tr>
      <w:tr w:rsidR="00DD4FEE" w:rsidRPr="00074048" w:rsidTr="00DD4FEE">
        <w:trPr>
          <w:jc w:val="center"/>
        </w:trPr>
        <w:tc>
          <w:tcPr>
            <w:tcW w:w="1455"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2</w:t>
            </w:r>
          </w:p>
        </w:tc>
        <w:tc>
          <w:tcPr>
            <w:tcW w:w="2946" w:type="dxa"/>
          </w:tcPr>
          <w:p w:rsidR="00DD4FEE" w:rsidRPr="00074048" w:rsidRDefault="00DD4FEE" w:rsidP="00DD4FEE">
            <w:pPr>
              <w:spacing w:before="120"/>
              <w:jc w:val="both"/>
              <w:rPr>
                <w:rFonts w:ascii="Times New Roman" w:hAnsi="Times New Roman"/>
                <w:b/>
                <w:sz w:val="28"/>
                <w:szCs w:val="28"/>
              </w:rPr>
            </w:pPr>
            <w:r w:rsidRPr="00074048">
              <w:rPr>
                <w:rFonts w:ascii="Times New Roman" w:hAnsi="Times New Roman"/>
                <w:sz w:val="28"/>
                <w:szCs w:val="28"/>
              </w:rPr>
              <w:t>Gumboro</w:t>
            </w:r>
          </w:p>
        </w:tc>
        <w:tc>
          <w:tcPr>
            <w:tcW w:w="2326"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DD4FEE" w:rsidRDefault="00DD4FEE" w:rsidP="00DD4FEE">
            <w:pPr>
              <w:jc w:val="center"/>
            </w:pPr>
            <w:r w:rsidRPr="00C47596">
              <w:rPr>
                <w:rFonts w:ascii="Times New Roman" w:hAnsi="Times New Roman"/>
                <w:sz w:val="28"/>
                <w:szCs w:val="28"/>
              </w:rPr>
              <w:t>40.000 liều</w:t>
            </w:r>
          </w:p>
        </w:tc>
      </w:tr>
      <w:tr w:rsidR="00DD4FEE" w:rsidRPr="00074048" w:rsidTr="00DD4FEE">
        <w:trPr>
          <w:jc w:val="center"/>
        </w:trPr>
        <w:tc>
          <w:tcPr>
            <w:tcW w:w="1455"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3</w:t>
            </w:r>
          </w:p>
        </w:tc>
        <w:tc>
          <w:tcPr>
            <w:tcW w:w="2946" w:type="dxa"/>
          </w:tcPr>
          <w:p w:rsidR="00DD4FEE" w:rsidRPr="00074048" w:rsidRDefault="00DD4FEE" w:rsidP="00DD4FEE">
            <w:pPr>
              <w:spacing w:before="120"/>
              <w:jc w:val="both"/>
              <w:rPr>
                <w:rFonts w:ascii="Times New Roman" w:hAnsi="Times New Roman"/>
                <w:b/>
                <w:sz w:val="28"/>
                <w:szCs w:val="28"/>
              </w:rPr>
            </w:pPr>
            <w:r w:rsidRPr="00074048">
              <w:rPr>
                <w:rFonts w:ascii="Times New Roman" w:hAnsi="Times New Roman"/>
                <w:sz w:val="28"/>
                <w:szCs w:val="28"/>
              </w:rPr>
              <w:t>Cúm H5N1</w:t>
            </w:r>
          </w:p>
        </w:tc>
        <w:tc>
          <w:tcPr>
            <w:tcW w:w="2326"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DD4FEE" w:rsidRDefault="00DD4FEE" w:rsidP="00DD4FEE">
            <w:pPr>
              <w:jc w:val="center"/>
            </w:pPr>
            <w:r w:rsidRPr="00C47596">
              <w:rPr>
                <w:rFonts w:ascii="Times New Roman" w:hAnsi="Times New Roman"/>
                <w:sz w:val="28"/>
                <w:szCs w:val="28"/>
              </w:rPr>
              <w:t>40.000 liều</w:t>
            </w:r>
          </w:p>
        </w:tc>
      </w:tr>
      <w:tr w:rsidR="00DD4FEE" w:rsidRPr="00074048" w:rsidTr="00DD4FEE">
        <w:trPr>
          <w:jc w:val="center"/>
        </w:trPr>
        <w:tc>
          <w:tcPr>
            <w:tcW w:w="1455"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4</w:t>
            </w:r>
          </w:p>
        </w:tc>
        <w:tc>
          <w:tcPr>
            <w:tcW w:w="2946" w:type="dxa"/>
          </w:tcPr>
          <w:p w:rsidR="00DD4FEE" w:rsidRPr="00074048" w:rsidRDefault="00DD4FEE" w:rsidP="00DD4FEE">
            <w:pPr>
              <w:spacing w:before="120"/>
              <w:jc w:val="both"/>
              <w:rPr>
                <w:rFonts w:ascii="Times New Roman" w:hAnsi="Times New Roman"/>
                <w:b/>
                <w:sz w:val="28"/>
                <w:szCs w:val="28"/>
              </w:rPr>
            </w:pPr>
            <w:r w:rsidRPr="00074048">
              <w:rPr>
                <w:rFonts w:ascii="Times New Roman" w:hAnsi="Times New Roman"/>
                <w:sz w:val="28"/>
                <w:szCs w:val="28"/>
              </w:rPr>
              <w:t>Tụ huyết trùng gà</w:t>
            </w:r>
          </w:p>
        </w:tc>
        <w:tc>
          <w:tcPr>
            <w:tcW w:w="2326"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DD4FEE" w:rsidRDefault="00DD4FEE" w:rsidP="00DD4FEE">
            <w:pPr>
              <w:jc w:val="center"/>
            </w:pPr>
            <w:r w:rsidRPr="00C47596">
              <w:rPr>
                <w:rFonts w:ascii="Times New Roman" w:hAnsi="Times New Roman"/>
                <w:sz w:val="28"/>
                <w:szCs w:val="28"/>
              </w:rPr>
              <w:t>40.000 liều</w:t>
            </w:r>
          </w:p>
        </w:tc>
      </w:tr>
      <w:tr w:rsidR="00DD4FEE" w:rsidRPr="00074048" w:rsidTr="00DD4FEE">
        <w:trPr>
          <w:jc w:val="center"/>
        </w:trPr>
        <w:tc>
          <w:tcPr>
            <w:tcW w:w="1455"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5</w:t>
            </w:r>
          </w:p>
        </w:tc>
        <w:tc>
          <w:tcPr>
            <w:tcW w:w="2946" w:type="dxa"/>
          </w:tcPr>
          <w:p w:rsidR="00DD4FEE" w:rsidRPr="00074048" w:rsidRDefault="00DD4FEE" w:rsidP="00DD4FEE">
            <w:pPr>
              <w:spacing w:before="120"/>
              <w:jc w:val="both"/>
              <w:rPr>
                <w:rFonts w:ascii="Times New Roman" w:hAnsi="Times New Roman"/>
                <w:b/>
                <w:sz w:val="28"/>
                <w:szCs w:val="28"/>
              </w:rPr>
            </w:pPr>
            <w:r w:rsidRPr="00074048">
              <w:rPr>
                <w:rFonts w:ascii="Times New Roman" w:hAnsi="Times New Roman"/>
                <w:sz w:val="28"/>
                <w:szCs w:val="28"/>
              </w:rPr>
              <w:t>Đậu gà</w:t>
            </w:r>
          </w:p>
        </w:tc>
        <w:tc>
          <w:tcPr>
            <w:tcW w:w="2326" w:type="dxa"/>
          </w:tcPr>
          <w:p w:rsidR="00DD4FEE" w:rsidRPr="00074048" w:rsidRDefault="00DD4FEE" w:rsidP="00DD4FEE">
            <w:pPr>
              <w:spacing w:before="120"/>
              <w:jc w:val="center"/>
              <w:rPr>
                <w:rFonts w:ascii="Times New Roman" w:hAnsi="Times New Roman"/>
                <w:b/>
                <w:sz w:val="28"/>
                <w:szCs w:val="28"/>
              </w:rPr>
            </w:pPr>
            <w:r w:rsidRPr="00074048">
              <w:rPr>
                <w:rFonts w:ascii="Times New Roman" w:hAnsi="Times New Roman"/>
                <w:sz w:val="28"/>
                <w:szCs w:val="28"/>
              </w:rPr>
              <w:t>1 liều/con</w:t>
            </w:r>
          </w:p>
        </w:tc>
        <w:tc>
          <w:tcPr>
            <w:tcW w:w="2463" w:type="dxa"/>
            <w:vAlign w:val="center"/>
          </w:tcPr>
          <w:p w:rsidR="00DD4FEE" w:rsidRDefault="00DD4FEE" w:rsidP="00DD4FEE">
            <w:pPr>
              <w:jc w:val="center"/>
            </w:pPr>
            <w:r w:rsidRPr="00C47596">
              <w:rPr>
                <w:rFonts w:ascii="Times New Roman" w:hAnsi="Times New Roman"/>
                <w:sz w:val="28"/>
                <w:szCs w:val="28"/>
              </w:rPr>
              <w:t>40.000 liều</w:t>
            </w:r>
          </w:p>
        </w:tc>
      </w:tr>
    </w:tbl>
    <w:p w:rsidR="00F84DCE" w:rsidRPr="00374F75" w:rsidRDefault="00F84DCE" w:rsidP="00F84DCE">
      <w:pPr>
        <w:spacing w:before="120"/>
        <w:ind w:firstLine="540"/>
        <w:jc w:val="center"/>
        <w:rPr>
          <w:rFonts w:ascii="Times New Roman" w:hAnsi="Times New Roman"/>
          <w:b/>
          <w:sz w:val="28"/>
          <w:szCs w:val="28"/>
        </w:rPr>
      </w:pPr>
      <w:r w:rsidRPr="00374F75">
        <w:rPr>
          <w:rFonts w:ascii="Times New Roman" w:hAnsi="Times New Roman"/>
          <w:b/>
          <w:sz w:val="28"/>
          <w:szCs w:val="28"/>
        </w:rPr>
        <w:t xml:space="preserve">Bảng 3: Định mức về nhu cầu sử dụng thuốc thú y </w:t>
      </w:r>
    </w:p>
    <w:tbl>
      <w:tblPr>
        <w:tblStyle w:val="TableGrid"/>
        <w:tblW w:w="0" w:type="auto"/>
        <w:jc w:val="center"/>
        <w:tblLook w:val="04A0" w:firstRow="1" w:lastRow="0" w:firstColumn="1" w:lastColumn="0" w:noHBand="0" w:noVBand="1"/>
      </w:tblPr>
      <w:tblGrid>
        <w:gridCol w:w="1435"/>
        <w:gridCol w:w="3240"/>
        <w:gridCol w:w="2184"/>
        <w:gridCol w:w="2331"/>
      </w:tblGrid>
      <w:tr w:rsidR="00F84DCE" w:rsidRPr="00374F75" w:rsidTr="00374F75">
        <w:trPr>
          <w:jc w:val="center"/>
        </w:trPr>
        <w:tc>
          <w:tcPr>
            <w:tcW w:w="1435"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Ngày tuổi</w:t>
            </w:r>
          </w:p>
        </w:tc>
        <w:tc>
          <w:tcPr>
            <w:tcW w:w="3240"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Loại vắc xin</w:t>
            </w:r>
          </w:p>
        </w:tc>
        <w:tc>
          <w:tcPr>
            <w:tcW w:w="2184"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Cách sử dụng</w:t>
            </w:r>
          </w:p>
        </w:tc>
        <w:tc>
          <w:tcPr>
            <w:tcW w:w="2331" w:type="dxa"/>
            <w:vAlign w:val="center"/>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Mục đích sử dụng</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1 - 2</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Newcastle chủng F (lần 1)</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Nhỏ mắt, mũi hoặc phun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gà rù Newcastle</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3</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1)</w:t>
            </w:r>
          </w:p>
        </w:tc>
        <w:tc>
          <w:tcPr>
            <w:tcW w:w="2184" w:type="dxa"/>
            <w:vAlign w:val="center"/>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 uống từng con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7</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Đậu gà</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Chủng màng cánh</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đậu gà</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10</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2)</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 uống trực tiếp hoặc pha vào nước uống</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15</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Cúm H5N1</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Tiêm</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cúm gia cầm</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20</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Tụ huyết trùng</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Tiêm</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tụ huyết trùng</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lastRenderedPageBreak/>
              <w:t>Ngày 25</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Gumboro (lần 3)</w:t>
            </w:r>
          </w:p>
        </w:tc>
        <w:tc>
          <w:tcPr>
            <w:tcW w:w="2184"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Pha nước uống</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truyền nhiễm Gumboro</w:t>
            </w:r>
          </w:p>
        </w:tc>
      </w:tr>
      <w:tr w:rsidR="00F84DCE" w:rsidRPr="00074048" w:rsidTr="00374F75">
        <w:trPr>
          <w:jc w:val="center"/>
        </w:trPr>
        <w:tc>
          <w:tcPr>
            <w:tcW w:w="1435"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Ngày 28</w:t>
            </w:r>
          </w:p>
        </w:tc>
        <w:tc>
          <w:tcPr>
            <w:tcW w:w="3240" w:type="dxa"/>
            <w:vAlign w:val="center"/>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Newcastle chủng F (lần 2)</w:t>
            </w:r>
          </w:p>
        </w:tc>
        <w:tc>
          <w:tcPr>
            <w:tcW w:w="2184"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Nhỏ mắt, mũi hoặc phun</w:t>
            </w:r>
          </w:p>
        </w:tc>
        <w:tc>
          <w:tcPr>
            <w:tcW w:w="2331"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Phòng bệnh gà rù Newcastle</w:t>
            </w:r>
          </w:p>
        </w:tc>
      </w:tr>
    </w:tbl>
    <w:p w:rsidR="00374F75" w:rsidRDefault="00374F75" w:rsidP="00F84DCE">
      <w:pPr>
        <w:spacing w:before="120"/>
        <w:ind w:firstLine="720"/>
        <w:jc w:val="both"/>
        <w:rPr>
          <w:rFonts w:ascii="Times New Roman" w:hAnsi="Times New Roman"/>
          <w:sz w:val="28"/>
          <w:szCs w:val="28"/>
        </w:rPr>
      </w:pPr>
      <w:r w:rsidRPr="00374F75">
        <w:rPr>
          <w:rFonts w:ascii="Times New Roman" w:hAnsi="Times New Roman"/>
          <w:b/>
          <w:i/>
          <w:sz w:val="28"/>
          <w:szCs w:val="28"/>
        </w:rPr>
        <w:t xml:space="preserve">b) </w:t>
      </w:r>
      <w:r w:rsidR="00F84DCE" w:rsidRPr="00374F75">
        <w:rPr>
          <w:rFonts w:ascii="Times New Roman" w:hAnsi="Times New Roman"/>
          <w:b/>
          <w:i/>
          <w:sz w:val="28"/>
          <w:szCs w:val="28"/>
        </w:rPr>
        <w:t>Nhu cầu bổ sung vitamin:</w:t>
      </w:r>
      <w:r w:rsidR="00F84DCE">
        <w:rPr>
          <w:rFonts w:ascii="Times New Roman" w:hAnsi="Times New Roman"/>
          <w:sz w:val="28"/>
          <w:szCs w:val="28"/>
        </w:rPr>
        <w:t xml:space="preserve"> </w:t>
      </w:r>
    </w:p>
    <w:p w:rsidR="00F84DCE" w:rsidRPr="00074048" w:rsidRDefault="00F84DCE" w:rsidP="00F84DCE">
      <w:pPr>
        <w:spacing w:before="120"/>
        <w:ind w:firstLine="720"/>
        <w:jc w:val="both"/>
        <w:rPr>
          <w:rFonts w:ascii="Times New Roman" w:hAnsi="Times New Roman"/>
          <w:b/>
          <w:sz w:val="28"/>
          <w:szCs w:val="28"/>
        </w:rPr>
      </w:pPr>
      <w:r>
        <w:rPr>
          <w:rFonts w:ascii="Times New Roman" w:hAnsi="Times New Roman"/>
          <w:sz w:val="28"/>
          <w:szCs w:val="28"/>
        </w:rPr>
        <w:t>V</w:t>
      </w:r>
      <w:r w:rsidRPr="00074048">
        <w:rPr>
          <w:rFonts w:ascii="Times New Roman" w:hAnsi="Times New Roman"/>
          <w:sz w:val="28"/>
          <w:szCs w:val="28"/>
        </w:rPr>
        <w:t xml:space="preserve">itamin và khoáng chất vào nước uống, thức </w:t>
      </w:r>
      <w:proofErr w:type="gramStart"/>
      <w:r w:rsidRPr="00074048">
        <w:rPr>
          <w:rFonts w:ascii="Times New Roman" w:hAnsi="Times New Roman"/>
          <w:sz w:val="28"/>
          <w:szCs w:val="28"/>
        </w:rPr>
        <w:t>ăn</w:t>
      </w:r>
      <w:proofErr w:type="gramEnd"/>
      <w:r w:rsidRPr="00074048">
        <w:rPr>
          <w:rFonts w:ascii="Times New Roman" w:hAnsi="Times New Roman"/>
          <w:sz w:val="28"/>
          <w:szCs w:val="28"/>
        </w:rPr>
        <w:t xml:space="preserve"> để cung cấp các chất dinh dưỡng thiết yếu cho gà để giảm thiết bệnh tật và giúp đàn gà phát triển nhanh. Định mức sử dụng vitamin cụ thể trong bảng sau:</w:t>
      </w:r>
    </w:p>
    <w:p w:rsidR="00F84DCE" w:rsidRPr="00374F75" w:rsidRDefault="00F84DCE" w:rsidP="00F84DCE">
      <w:pPr>
        <w:spacing w:before="120"/>
        <w:ind w:firstLine="540"/>
        <w:jc w:val="center"/>
        <w:rPr>
          <w:rFonts w:ascii="Times New Roman" w:hAnsi="Times New Roman"/>
          <w:b/>
          <w:sz w:val="28"/>
          <w:szCs w:val="28"/>
        </w:rPr>
      </w:pPr>
      <w:r w:rsidRPr="00374F75">
        <w:rPr>
          <w:rFonts w:ascii="Times New Roman" w:hAnsi="Times New Roman"/>
          <w:b/>
          <w:sz w:val="28"/>
          <w:szCs w:val="28"/>
        </w:rPr>
        <w:t>Bảng 4: Định mức về nhu cầu sử dụng vitamin cho gà</w:t>
      </w:r>
    </w:p>
    <w:tbl>
      <w:tblPr>
        <w:tblStyle w:val="TableGrid"/>
        <w:tblW w:w="9265" w:type="dxa"/>
        <w:jc w:val="center"/>
        <w:tblLook w:val="04A0" w:firstRow="1" w:lastRow="0" w:firstColumn="1" w:lastColumn="0" w:noHBand="0" w:noVBand="1"/>
      </w:tblPr>
      <w:tblGrid>
        <w:gridCol w:w="1008"/>
        <w:gridCol w:w="2880"/>
        <w:gridCol w:w="2970"/>
        <w:gridCol w:w="2407"/>
      </w:tblGrid>
      <w:tr w:rsidR="00F84DCE" w:rsidRPr="00374F75" w:rsidTr="00374F75">
        <w:trPr>
          <w:jc w:val="center"/>
        </w:trPr>
        <w:tc>
          <w:tcPr>
            <w:tcW w:w="1008"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STT</w:t>
            </w:r>
          </w:p>
        </w:tc>
        <w:tc>
          <w:tcPr>
            <w:tcW w:w="2880"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Vitamin</w:t>
            </w:r>
          </w:p>
        </w:tc>
        <w:tc>
          <w:tcPr>
            <w:tcW w:w="2970"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Đơn vị tính</w:t>
            </w:r>
          </w:p>
        </w:tc>
        <w:tc>
          <w:tcPr>
            <w:tcW w:w="2407" w:type="dxa"/>
          </w:tcPr>
          <w:p w:rsidR="00F84DCE" w:rsidRPr="00374F75" w:rsidRDefault="00F84DCE" w:rsidP="00F84DCE">
            <w:pPr>
              <w:spacing w:before="120"/>
              <w:jc w:val="center"/>
              <w:rPr>
                <w:rFonts w:ascii="Times New Roman" w:hAnsi="Times New Roman"/>
                <w:b/>
                <w:sz w:val="28"/>
                <w:szCs w:val="28"/>
              </w:rPr>
            </w:pPr>
            <w:r w:rsidRPr="00374F75">
              <w:rPr>
                <w:rFonts w:ascii="Times New Roman" w:hAnsi="Times New Roman"/>
                <w:b/>
                <w:sz w:val="28"/>
                <w:szCs w:val="28"/>
              </w:rPr>
              <w:t>Định mức</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 xml:space="preserve">Vitamin A </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IU/kg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7.000 – 10.000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D3</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IU/kg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1.500 – 2.500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3</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E</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20 - 30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4</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K3</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1 - 3</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5</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B1</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1,0 – 2,5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6</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B2</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4 - 7</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7</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B6</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2,5 – 5,0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8</w:t>
            </w:r>
          </w:p>
        </w:tc>
        <w:tc>
          <w:tcPr>
            <w:tcW w:w="2880" w:type="dxa"/>
          </w:tcPr>
          <w:p w:rsidR="00F84DCE" w:rsidRPr="00074048" w:rsidRDefault="00F84DCE" w:rsidP="00F84DCE">
            <w:pPr>
              <w:spacing w:before="120"/>
              <w:rPr>
                <w:rFonts w:ascii="Times New Roman" w:hAnsi="Times New Roman"/>
                <w:b/>
                <w:sz w:val="28"/>
                <w:szCs w:val="28"/>
              </w:rPr>
            </w:pPr>
            <w:r w:rsidRPr="00074048">
              <w:rPr>
                <w:rFonts w:ascii="Times New Roman" w:hAnsi="Times New Roman"/>
                <w:sz w:val="28"/>
                <w:szCs w:val="28"/>
              </w:rPr>
              <w:t>Vitamin B12</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0,015 – 0,025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9</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Niacin</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25 - 40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10</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Pantothenic acid</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9 - 11</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11</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Folic acid</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0,8 – 1,2</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12</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Biotin</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0,10 – 0,15</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13</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Vitamin C</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100 - 150</w:t>
            </w:r>
          </w:p>
        </w:tc>
      </w:tr>
      <w:tr w:rsidR="00F84DCE" w:rsidRPr="00074048" w:rsidTr="00374F75">
        <w:trPr>
          <w:jc w:val="center"/>
        </w:trPr>
        <w:tc>
          <w:tcPr>
            <w:tcW w:w="1008"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14</w:t>
            </w:r>
          </w:p>
        </w:tc>
        <w:tc>
          <w:tcPr>
            <w:tcW w:w="2880" w:type="dxa"/>
          </w:tcPr>
          <w:p w:rsidR="00F84DCE" w:rsidRPr="00074048" w:rsidRDefault="00F84DCE" w:rsidP="00F84DCE">
            <w:pPr>
              <w:spacing w:before="120"/>
              <w:jc w:val="both"/>
              <w:rPr>
                <w:rFonts w:ascii="Times New Roman" w:hAnsi="Times New Roman"/>
                <w:b/>
                <w:sz w:val="28"/>
                <w:szCs w:val="28"/>
              </w:rPr>
            </w:pPr>
            <w:r w:rsidRPr="00074048">
              <w:rPr>
                <w:rFonts w:ascii="Times New Roman" w:hAnsi="Times New Roman"/>
                <w:sz w:val="28"/>
                <w:szCs w:val="28"/>
              </w:rPr>
              <w:t>Choline</w:t>
            </w:r>
          </w:p>
        </w:tc>
        <w:tc>
          <w:tcPr>
            <w:tcW w:w="2970"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mg/kg</w:t>
            </w:r>
          </w:p>
        </w:tc>
        <w:tc>
          <w:tcPr>
            <w:tcW w:w="2407" w:type="dxa"/>
          </w:tcPr>
          <w:p w:rsidR="00F84DCE" w:rsidRPr="00074048" w:rsidRDefault="00F84DCE" w:rsidP="00F84DCE">
            <w:pPr>
              <w:spacing w:before="120"/>
              <w:jc w:val="center"/>
              <w:rPr>
                <w:rFonts w:ascii="Times New Roman" w:hAnsi="Times New Roman"/>
                <w:b/>
                <w:sz w:val="28"/>
                <w:szCs w:val="28"/>
              </w:rPr>
            </w:pPr>
            <w:r w:rsidRPr="00074048">
              <w:rPr>
                <w:rFonts w:ascii="Times New Roman" w:hAnsi="Times New Roman"/>
                <w:sz w:val="28"/>
                <w:szCs w:val="28"/>
              </w:rPr>
              <w:t>200 – 400</w:t>
            </w:r>
          </w:p>
        </w:tc>
      </w:tr>
    </w:tbl>
    <w:p w:rsidR="00374F75" w:rsidRPr="00374F75" w:rsidRDefault="00374F75" w:rsidP="00F84DCE">
      <w:pPr>
        <w:spacing w:before="120"/>
        <w:ind w:firstLine="720"/>
        <w:jc w:val="both"/>
        <w:rPr>
          <w:rFonts w:ascii="Times New Roman" w:hAnsi="Times New Roman"/>
          <w:b/>
          <w:i/>
          <w:sz w:val="28"/>
          <w:szCs w:val="28"/>
        </w:rPr>
      </w:pPr>
      <w:r w:rsidRPr="00374F75">
        <w:rPr>
          <w:rFonts w:ascii="Times New Roman" w:hAnsi="Times New Roman"/>
          <w:b/>
          <w:i/>
          <w:sz w:val="28"/>
          <w:szCs w:val="28"/>
        </w:rPr>
        <w:t>c)</w:t>
      </w:r>
      <w:r w:rsidR="00F84DCE" w:rsidRPr="00374F75">
        <w:rPr>
          <w:rFonts w:ascii="Times New Roman" w:hAnsi="Times New Roman"/>
          <w:b/>
          <w:i/>
          <w:sz w:val="28"/>
          <w:szCs w:val="28"/>
        </w:rPr>
        <w:t xml:space="preserve"> Nhu cầu về thuốc sát trùng: </w:t>
      </w:r>
    </w:p>
    <w:p w:rsidR="00F84DCE" w:rsidRPr="00074048" w:rsidRDefault="00F84DCE" w:rsidP="00F84DCE">
      <w:pPr>
        <w:spacing w:before="120"/>
        <w:ind w:firstLine="720"/>
        <w:jc w:val="both"/>
        <w:rPr>
          <w:rFonts w:ascii="Times New Roman" w:hAnsi="Times New Roman"/>
          <w:b/>
          <w:sz w:val="28"/>
          <w:szCs w:val="28"/>
        </w:rPr>
      </w:pPr>
      <w:r w:rsidRPr="00074048">
        <w:rPr>
          <w:rFonts w:ascii="Times New Roman" w:hAnsi="Times New Roman"/>
          <w:sz w:val="28"/>
          <w:szCs w:val="28"/>
        </w:rPr>
        <w:t xml:space="preserve">Thuốc sát trùng sử dụng do </w:t>
      </w:r>
      <w:r w:rsidRPr="00D5628A">
        <w:rPr>
          <w:rFonts w:ascii="Times New Roman" w:hAnsi="Times New Roman"/>
          <w:sz w:val="28"/>
          <w:szCs w:val="28"/>
        </w:rPr>
        <w:t>Công ty Cổ phần Emivest Feedmill Việt Nam</w:t>
      </w:r>
      <w:r w:rsidRPr="00074048">
        <w:rPr>
          <w:rFonts w:ascii="Times New Roman" w:hAnsi="Times New Roman"/>
          <w:sz w:val="28"/>
          <w:szCs w:val="28"/>
        </w:rPr>
        <w:t xml:space="preserve"> cung cấp chủ yếu là Omicide và vôi bột. Thuốc sát trùng sau khi được cung cấp sẽ được </w:t>
      </w:r>
      <w:proofErr w:type="gramStart"/>
      <w:r w:rsidRPr="00074048">
        <w:rPr>
          <w:rFonts w:ascii="Times New Roman" w:hAnsi="Times New Roman"/>
          <w:sz w:val="28"/>
          <w:szCs w:val="28"/>
        </w:rPr>
        <w:t>pha</w:t>
      </w:r>
      <w:proofErr w:type="gramEnd"/>
      <w:r w:rsidRPr="00074048">
        <w:rPr>
          <w:rFonts w:ascii="Times New Roman" w:hAnsi="Times New Roman"/>
          <w:sz w:val="28"/>
          <w:szCs w:val="28"/>
        </w:rPr>
        <w:t xml:space="preserve"> loãng với nước và phun khử trùng thường xuyên tại khu vực cổng ra – vào của dự án, vệ sinh trại nuôi sau khi thu hoạch, phun xung quanh và bên trong trang trại để diệt khuẩn. Nhu cầu sử dụng thuốc sát trùng tại dự </w:t>
      </w:r>
      <w:proofErr w:type="gramStart"/>
      <w:r w:rsidRPr="00074048">
        <w:rPr>
          <w:rFonts w:ascii="Times New Roman" w:hAnsi="Times New Roman"/>
          <w:sz w:val="28"/>
          <w:szCs w:val="28"/>
        </w:rPr>
        <w:t>án</w:t>
      </w:r>
      <w:proofErr w:type="gramEnd"/>
      <w:r w:rsidRPr="00074048">
        <w:rPr>
          <w:rFonts w:ascii="Times New Roman" w:hAnsi="Times New Roman"/>
          <w:sz w:val="28"/>
          <w:szCs w:val="28"/>
        </w:rPr>
        <w:t xml:space="preserve"> ước tính như sau:</w:t>
      </w:r>
    </w:p>
    <w:p w:rsidR="00374F75" w:rsidRPr="005405E7" w:rsidRDefault="00374F75" w:rsidP="00374F75">
      <w:pPr>
        <w:spacing w:before="120"/>
        <w:ind w:firstLine="720"/>
        <w:jc w:val="both"/>
        <w:rPr>
          <w:rFonts w:ascii="Times New Roman" w:hAnsi="Times New Roman"/>
          <w:sz w:val="28"/>
          <w:szCs w:val="28"/>
          <w:lang w:val="en-US"/>
        </w:rPr>
      </w:pPr>
      <w:bookmarkStart w:id="77" w:name="_Toc107390967"/>
      <w:bookmarkStart w:id="78" w:name="_Toc109052231"/>
      <w:r>
        <w:rPr>
          <w:rFonts w:ascii="Times New Roman" w:hAnsi="Times New Roman"/>
          <w:sz w:val="28"/>
          <w:szCs w:val="28"/>
          <w:lang w:val="en-US"/>
        </w:rPr>
        <w:t xml:space="preserve">- </w:t>
      </w:r>
      <w:r w:rsidRPr="005405E7">
        <w:rPr>
          <w:rFonts w:ascii="Times New Roman" w:hAnsi="Times New Roman"/>
          <w:sz w:val="28"/>
          <w:szCs w:val="28"/>
          <w:lang w:val="en-US"/>
        </w:rPr>
        <w:t xml:space="preserve">Omicide: </w:t>
      </w:r>
      <w:r>
        <w:rPr>
          <w:rFonts w:ascii="Times New Roman" w:hAnsi="Times New Roman"/>
          <w:sz w:val="28"/>
          <w:szCs w:val="28"/>
          <w:lang w:val="en-US"/>
        </w:rPr>
        <w:t>05</w:t>
      </w:r>
      <w:r w:rsidRPr="005405E7">
        <w:rPr>
          <w:rFonts w:ascii="Times New Roman" w:hAnsi="Times New Roman"/>
          <w:sz w:val="28"/>
          <w:szCs w:val="28"/>
          <w:lang w:val="en-US"/>
        </w:rPr>
        <w:t xml:space="preserve"> lít/lứa nuôi</w:t>
      </w:r>
    </w:p>
    <w:p w:rsidR="00374F75" w:rsidRPr="005405E7" w:rsidRDefault="00374F75" w:rsidP="00374F75">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5405E7">
        <w:rPr>
          <w:rFonts w:ascii="Times New Roman" w:hAnsi="Times New Roman"/>
          <w:sz w:val="28"/>
          <w:szCs w:val="28"/>
          <w:lang w:val="en-US"/>
        </w:rPr>
        <w:t xml:space="preserve">Vôi bột: </w:t>
      </w:r>
      <w:r>
        <w:rPr>
          <w:rFonts w:ascii="Times New Roman" w:hAnsi="Times New Roman"/>
          <w:sz w:val="28"/>
          <w:szCs w:val="28"/>
          <w:lang w:val="en-US"/>
        </w:rPr>
        <w:t>30</w:t>
      </w:r>
      <w:r w:rsidRPr="005405E7">
        <w:rPr>
          <w:rFonts w:ascii="Times New Roman" w:hAnsi="Times New Roman"/>
          <w:sz w:val="28"/>
          <w:szCs w:val="28"/>
          <w:lang w:val="en-US"/>
        </w:rPr>
        <w:t xml:space="preserve"> bao/lứa nuôi</w:t>
      </w:r>
    </w:p>
    <w:p w:rsidR="00374F75" w:rsidRPr="005405E7" w:rsidRDefault="00374F75" w:rsidP="00374F75">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5405E7">
        <w:rPr>
          <w:rFonts w:ascii="Times New Roman" w:hAnsi="Times New Roman"/>
          <w:sz w:val="28"/>
          <w:szCs w:val="28"/>
          <w:lang w:val="en-US"/>
        </w:rPr>
        <w:t xml:space="preserve">Formol 2%: </w:t>
      </w:r>
      <w:r>
        <w:rPr>
          <w:rFonts w:ascii="Times New Roman" w:hAnsi="Times New Roman"/>
          <w:sz w:val="28"/>
          <w:szCs w:val="28"/>
          <w:lang w:val="en-US"/>
        </w:rPr>
        <w:t>100</w:t>
      </w:r>
      <w:r w:rsidRPr="005405E7">
        <w:rPr>
          <w:rFonts w:ascii="Times New Roman" w:hAnsi="Times New Roman"/>
          <w:sz w:val="28"/>
          <w:szCs w:val="28"/>
          <w:lang w:val="en-US"/>
        </w:rPr>
        <w:t xml:space="preserve"> lít/lứa nuôi</w:t>
      </w:r>
    </w:p>
    <w:p w:rsidR="00374F75" w:rsidRDefault="00374F75" w:rsidP="00374F75">
      <w:pPr>
        <w:spacing w:before="120"/>
        <w:ind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 Chế phẩm </w:t>
      </w:r>
      <w:r w:rsidRPr="005405E7">
        <w:rPr>
          <w:rFonts w:ascii="Times New Roman" w:hAnsi="Times New Roman"/>
          <w:sz w:val="28"/>
          <w:szCs w:val="28"/>
          <w:lang w:val="en-US"/>
        </w:rPr>
        <w:t xml:space="preserve">EM: </w:t>
      </w:r>
      <w:r>
        <w:rPr>
          <w:rFonts w:ascii="Times New Roman" w:hAnsi="Times New Roman"/>
          <w:sz w:val="28"/>
          <w:szCs w:val="28"/>
          <w:lang w:val="en-US"/>
        </w:rPr>
        <w:t>40</w:t>
      </w:r>
      <w:r w:rsidRPr="005405E7">
        <w:rPr>
          <w:rFonts w:ascii="Times New Roman" w:hAnsi="Times New Roman"/>
          <w:sz w:val="28"/>
          <w:szCs w:val="28"/>
          <w:lang w:val="en-US"/>
        </w:rPr>
        <w:t xml:space="preserve"> lít/lứa nuôi.</w:t>
      </w:r>
    </w:p>
    <w:p w:rsidR="00374F75" w:rsidRPr="00374F75" w:rsidRDefault="00374F75" w:rsidP="00EC44E9">
      <w:pPr>
        <w:pStyle w:val="Heading3"/>
        <w:ind w:firstLine="720"/>
        <w:jc w:val="both"/>
        <w:rPr>
          <w:rFonts w:ascii="Times New Roman" w:hAnsi="Times New Roman"/>
          <w:b/>
          <w:sz w:val="28"/>
          <w:szCs w:val="28"/>
        </w:rPr>
      </w:pPr>
      <w:bookmarkStart w:id="79" w:name="_Toc121218377"/>
      <w:r w:rsidRPr="00374F75">
        <w:rPr>
          <w:rFonts w:ascii="Times New Roman" w:hAnsi="Times New Roman"/>
          <w:b/>
          <w:sz w:val="28"/>
          <w:szCs w:val="28"/>
        </w:rPr>
        <w:t>4.1.4. Nhu cầu về</w:t>
      </w:r>
      <w:r>
        <w:rPr>
          <w:rFonts w:ascii="Times New Roman" w:hAnsi="Times New Roman"/>
          <w:b/>
          <w:sz w:val="28"/>
          <w:szCs w:val="28"/>
        </w:rPr>
        <w:t xml:space="preserve"> trấu và nhiên liệu phục vụ dự án</w:t>
      </w:r>
      <w:bookmarkEnd w:id="79"/>
    </w:p>
    <w:p w:rsidR="00F84DCE" w:rsidRDefault="00CD6062" w:rsidP="00F84DCE">
      <w:pPr>
        <w:spacing w:before="120"/>
        <w:ind w:firstLine="720"/>
        <w:jc w:val="both"/>
        <w:rPr>
          <w:rFonts w:ascii="Times New Roman" w:hAnsi="Times New Roman"/>
          <w:color w:val="000000"/>
          <w:spacing w:val="-2"/>
          <w:sz w:val="28"/>
          <w:szCs w:val="28"/>
        </w:rPr>
      </w:pPr>
      <w:r>
        <w:rPr>
          <w:rFonts w:ascii="Times New Roman" w:hAnsi="Times New Roman"/>
          <w:color w:val="000000"/>
          <w:spacing w:val="-2"/>
          <w:sz w:val="28"/>
          <w:szCs w:val="28"/>
        </w:rPr>
        <w:t>-</w:t>
      </w:r>
      <w:r w:rsidR="00F84DCE">
        <w:rPr>
          <w:rFonts w:ascii="Times New Roman" w:hAnsi="Times New Roman"/>
          <w:color w:val="000000"/>
          <w:spacing w:val="-2"/>
          <w:sz w:val="28"/>
          <w:szCs w:val="28"/>
        </w:rPr>
        <w:t xml:space="preserve"> Trấu được sử dụng làm đệm lót sinh học trong quá trình chăn nuôi, khối lượng sử dụng khoảng </w:t>
      </w:r>
      <w:r w:rsidR="00374F75">
        <w:rPr>
          <w:rFonts w:ascii="Times New Roman" w:hAnsi="Times New Roman"/>
          <w:color w:val="000000"/>
          <w:spacing w:val="-2"/>
          <w:sz w:val="28"/>
          <w:szCs w:val="28"/>
        </w:rPr>
        <w:t>40</w:t>
      </w:r>
      <w:r w:rsidR="00F84DCE">
        <w:rPr>
          <w:rFonts w:ascii="Times New Roman" w:hAnsi="Times New Roman"/>
          <w:color w:val="000000"/>
          <w:spacing w:val="-2"/>
          <w:sz w:val="28"/>
          <w:szCs w:val="28"/>
        </w:rPr>
        <w:t xml:space="preserve"> tấn/lứa.</w:t>
      </w:r>
    </w:p>
    <w:p w:rsidR="00F84DCE" w:rsidRDefault="00F84DCE" w:rsidP="00F84DCE">
      <w:pPr>
        <w:spacing w:before="120"/>
        <w:ind w:firstLine="720"/>
        <w:jc w:val="both"/>
        <w:rPr>
          <w:rFonts w:ascii="Times New Roman" w:hAnsi="Times New Roman"/>
          <w:b/>
          <w:color w:val="000000"/>
          <w:spacing w:val="-2"/>
          <w:sz w:val="28"/>
          <w:szCs w:val="28"/>
        </w:rPr>
      </w:pPr>
      <w:r>
        <w:rPr>
          <w:rFonts w:ascii="Times New Roman" w:hAnsi="Times New Roman"/>
          <w:color w:val="000000"/>
          <w:spacing w:val="-2"/>
          <w:sz w:val="28"/>
          <w:szCs w:val="28"/>
        </w:rPr>
        <w:t xml:space="preserve">- Nhu cầu sử dụng gas: </w:t>
      </w:r>
      <w:r w:rsidR="00DD4FEE">
        <w:rPr>
          <w:rFonts w:ascii="Times New Roman" w:hAnsi="Times New Roman"/>
          <w:color w:val="000000"/>
          <w:spacing w:val="-2"/>
          <w:sz w:val="28"/>
          <w:szCs w:val="28"/>
        </w:rPr>
        <w:t>8</w:t>
      </w:r>
      <w:r>
        <w:rPr>
          <w:rFonts w:ascii="Times New Roman" w:hAnsi="Times New Roman"/>
          <w:color w:val="000000"/>
          <w:spacing w:val="-2"/>
          <w:sz w:val="28"/>
          <w:szCs w:val="28"/>
        </w:rPr>
        <w:t xml:space="preserve"> bình gas loại lớn để úm gà cho mỗi lứa nuôi.</w:t>
      </w:r>
    </w:p>
    <w:p w:rsidR="00F84DCE" w:rsidRPr="000B4D2A" w:rsidRDefault="00F84DCE" w:rsidP="00F84DCE">
      <w:pPr>
        <w:spacing w:before="120"/>
        <w:ind w:firstLine="720"/>
        <w:jc w:val="both"/>
        <w:rPr>
          <w:rFonts w:ascii="Times New Roman" w:hAnsi="Times New Roman"/>
          <w:b/>
          <w:color w:val="000000"/>
          <w:spacing w:val="-2"/>
          <w:sz w:val="28"/>
          <w:szCs w:val="28"/>
        </w:rPr>
      </w:pPr>
      <w:r>
        <w:rPr>
          <w:rFonts w:ascii="Times New Roman" w:hAnsi="Times New Roman"/>
          <w:color w:val="000000"/>
          <w:spacing w:val="-2"/>
          <w:sz w:val="28"/>
          <w:szCs w:val="28"/>
        </w:rPr>
        <w:t>- Dầu DO sử dụng cho máy phát điện dự phòng, ước tính khoảng 50 lít/tháng.</w:t>
      </w:r>
    </w:p>
    <w:p w:rsidR="00F84DCE" w:rsidRPr="000B4D2A" w:rsidRDefault="00F84DCE" w:rsidP="00EC44E9">
      <w:pPr>
        <w:pStyle w:val="MUC3"/>
        <w:tabs>
          <w:tab w:val="clear" w:pos="900"/>
          <w:tab w:val="clear" w:pos="2160"/>
          <w:tab w:val="clear" w:pos="3240"/>
        </w:tabs>
        <w:spacing w:before="120" w:after="0" w:line="240" w:lineRule="auto"/>
        <w:ind w:firstLine="720"/>
        <w:rPr>
          <w:sz w:val="28"/>
          <w:szCs w:val="28"/>
        </w:rPr>
      </w:pPr>
      <w:bookmarkStart w:id="80" w:name="_Toc121218378"/>
      <w:r w:rsidRPr="000B4D2A">
        <w:rPr>
          <w:sz w:val="28"/>
          <w:szCs w:val="28"/>
        </w:rPr>
        <w:t>4.2. Nhu cầu sử dụng điện</w:t>
      </w:r>
      <w:bookmarkEnd w:id="77"/>
      <w:bookmarkEnd w:id="78"/>
      <w:bookmarkEnd w:id="80"/>
    </w:p>
    <w:p w:rsidR="00F84DCE" w:rsidRPr="000B4D2A" w:rsidRDefault="00F84DCE" w:rsidP="00F84DCE">
      <w:pPr>
        <w:spacing w:before="12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Nhu cầu sử dụng điện tại dự án chủ yếu phục vụ cho các mục đích chiếu sáng trại nuôi, sinh hoạt, hoạt động bơm nước</w:t>
      </w:r>
      <w:proofErr w:type="gramStart"/>
      <w:r w:rsidRPr="000B4D2A">
        <w:rPr>
          <w:rFonts w:ascii="Times New Roman" w:hAnsi="Times New Roman"/>
          <w:color w:val="000000"/>
          <w:spacing w:val="-2"/>
          <w:sz w:val="28"/>
          <w:szCs w:val="28"/>
        </w:rPr>
        <w:t>,…</w:t>
      </w:r>
      <w:proofErr w:type="gramEnd"/>
      <w:r w:rsidRPr="000B4D2A">
        <w:rPr>
          <w:rFonts w:ascii="Times New Roman" w:hAnsi="Times New Roman"/>
          <w:color w:val="000000"/>
          <w:spacing w:val="-2"/>
          <w:sz w:val="28"/>
          <w:szCs w:val="28"/>
        </w:rPr>
        <w:t xml:space="preserve">Tổng nhu cầu sử dụng điện khoảng </w:t>
      </w:r>
      <w:r w:rsidR="00CD6062">
        <w:rPr>
          <w:rFonts w:ascii="Times New Roman" w:hAnsi="Times New Roman"/>
          <w:sz w:val="28"/>
          <w:szCs w:val="28"/>
          <w:lang w:val="en-US"/>
        </w:rPr>
        <w:t>15</w:t>
      </w:r>
      <w:r w:rsidR="00CD6062" w:rsidRPr="005405E7">
        <w:rPr>
          <w:rFonts w:ascii="Times New Roman" w:hAnsi="Times New Roman"/>
          <w:sz w:val="28"/>
          <w:szCs w:val="28"/>
          <w:lang w:val="en-US"/>
        </w:rPr>
        <w:t>.000KWh/</w:t>
      </w:r>
      <w:r w:rsidR="00CD6062">
        <w:rPr>
          <w:rFonts w:ascii="Times New Roman" w:hAnsi="Times New Roman"/>
          <w:sz w:val="28"/>
          <w:szCs w:val="28"/>
          <w:lang w:val="en-US"/>
        </w:rPr>
        <w:t>lứa</w:t>
      </w:r>
      <w:r w:rsidRPr="000B4D2A">
        <w:rPr>
          <w:rFonts w:ascii="Times New Roman" w:hAnsi="Times New Roman"/>
          <w:color w:val="000000"/>
          <w:spacing w:val="-2"/>
          <w:sz w:val="28"/>
          <w:szCs w:val="28"/>
        </w:rPr>
        <w:t>.</w:t>
      </w:r>
    </w:p>
    <w:p w:rsidR="00F84DCE" w:rsidRPr="000B4D2A" w:rsidRDefault="00F84DCE" w:rsidP="00F84DCE">
      <w:pPr>
        <w:spacing w:before="120"/>
        <w:ind w:firstLine="720"/>
        <w:jc w:val="both"/>
        <w:rPr>
          <w:rFonts w:ascii="Times New Roman" w:hAnsi="Times New Roman"/>
          <w:b/>
          <w:color w:val="000000"/>
          <w:spacing w:val="-2"/>
          <w:sz w:val="28"/>
          <w:szCs w:val="28"/>
        </w:rPr>
      </w:pPr>
      <w:r w:rsidRPr="000B4D2A">
        <w:rPr>
          <w:rFonts w:ascii="Times New Roman" w:hAnsi="Times New Roman"/>
          <w:color w:val="000000"/>
          <w:spacing w:val="-2"/>
          <w:sz w:val="28"/>
          <w:szCs w:val="28"/>
        </w:rPr>
        <w:t xml:space="preserve">Nguồn cung cấp điện: Điện lưới quốc gia. Để đảm bảo nguồn điện cho trại nuôi, chủ dự </w:t>
      </w:r>
      <w:proofErr w:type="gramStart"/>
      <w:r w:rsidRPr="000B4D2A">
        <w:rPr>
          <w:rFonts w:ascii="Times New Roman" w:hAnsi="Times New Roman"/>
          <w:color w:val="000000"/>
          <w:spacing w:val="-2"/>
          <w:sz w:val="28"/>
          <w:szCs w:val="28"/>
        </w:rPr>
        <w:t>án</w:t>
      </w:r>
      <w:proofErr w:type="gramEnd"/>
      <w:r w:rsidRPr="000B4D2A">
        <w:rPr>
          <w:rFonts w:ascii="Times New Roman" w:hAnsi="Times New Roman"/>
          <w:color w:val="000000"/>
          <w:spacing w:val="-2"/>
          <w:sz w:val="28"/>
          <w:szCs w:val="28"/>
        </w:rPr>
        <w:t xml:space="preserve"> lắp đặt </w:t>
      </w:r>
      <w:r>
        <w:rPr>
          <w:rFonts w:ascii="Times New Roman" w:hAnsi="Times New Roman"/>
          <w:color w:val="000000"/>
          <w:spacing w:val="-2"/>
          <w:sz w:val="28"/>
          <w:szCs w:val="28"/>
        </w:rPr>
        <w:t>02</w:t>
      </w:r>
      <w:r w:rsidRPr="000B4D2A">
        <w:rPr>
          <w:rFonts w:ascii="Times New Roman" w:hAnsi="Times New Roman"/>
          <w:color w:val="000000"/>
          <w:spacing w:val="-2"/>
          <w:sz w:val="28"/>
          <w:szCs w:val="28"/>
        </w:rPr>
        <w:t xml:space="preserve"> máy phát điện dự phòng công suất </w:t>
      </w:r>
      <w:r w:rsidR="00CD6062">
        <w:rPr>
          <w:rFonts w:ascii="Times New Roman" w:hAnsi="Times New Roman"/>
          <w:color w:val="000000"/>
          <w:spacing w:val="-2"/>
          <w:sz w:val="28"/>
          <w:szCs w:val="28"/>
        </w:rPr>
        <w:t>10</w:t>
      </w:r>
      <w:r>
        <w:rPr>
          <w:rFonts w:ascii="Times New Roman" w:hAnsi="Times New Roman"/>
          <w:color w:val="000000"/>
          <w:spacing w:val="-2"/>
          <w:sz w:val="28"/>
          <w:szCs w:val="28"/>
        </w:rPr>
        <w:t>0</w:t>
      </w:r>
      <w:r w:rsidRPr="000B4D2A">
        <w:rPr>
          <w:rFonts w:ascii="Times New Roman" w:hAnsi="Times New Roman"/>
          <w:color w:val="000000"/>
          <w:spacing w:val="-2"/>
          <w:sz w:val="28"/>
          <w:szCs w:val="28"/>
        </w:rPr>
        <w:t xml:space="preserve"> KVA để đề phòng khi mất điện.</w:t>
      </w:r>
    </w:p>
    <w:p w:rsidR="00F84DCE" w:rsidRPr="000B4D2A" w:rsidRDefault="00F84DCE" w:rsidP="00EC44E9">
      <w:pPr>
        <w:pStyle w:val="MUC3"/>
        <w:tabs>
          <w:tab w:val="clear" w:pos="900"/>
          <w:tab w:val="clear" w:pos="2160"/>
          <w:tab w:val="clear" w:pos="3240"/>
        </w:tabs>
        <w:spacing w:before="120" w:after="0" w:line="240" w:lineRule="auto"/>
        <w:ind w:firstLine="720"/>
        <w:rPr>
          <w:sz w:val="28"/>
          <w:szCs w:val="28"/>
        </w:rPr>
      </w:pPr>
      <w:bookmarkStart w:id="81" w:name="_Toc107390968"/>
      <w:bookmarkStart w:id="82" w:name="_Toc109052232"/>
      <w:bookmarkStart w:id="83" w:name="_Toc121218379"/>
      <w:r w:rsidRPr="000B4D2A">
        <w:rPr>
          <w:sz w:val="28"/>
          <w:szCs w:val="28"/>
        </w:rPr>
        <w:t>4.3. Nhu cầu sử dụng nước</w:t>
      </w:r>
      <w:bookmarkEnd w:id="81"/>
      <w:bookmarkEnd w:id="82"/>
      <w:bookmarkEnd w:id="83"/>
    </w:p>
    <w:p w:rsidR="00CD6062" w:rsidRDefault="00CD6062" w:rsidP="00CD6062">
      <w:pPr>
        <w:spacing w:before="120" w:after="120"/>
        <w:ind w:firstLine="720"/>
        <w:jc w:val="both"/>
        <w:rPr>
          <w:rFonts w:ascii="Times New Roman" w:hAnsi="Times New Roman"/>
          <w:sz w:val="28"/>
          <w:szCs w:val="28"/>
          <w:lang w:val="en-US"/>
        </w:rPr>
      </w:pPr>
      <w:r>
        <w:rPr>
          <w:rFonts w:ascii="Times New Roman" w:hAnsi="Times New Roman"/>
          <w:sz w:val="28"/>
          <w:szCs w:val="28"/>
          <w:lang w:val="en-US"/>
        </w:rPr>
        <w:t xml:space="preserve">- Nhu cầu cấp nước cho sinh hoạt: Khi đi vào hoạt động ổn định trang trại có 06 công nhân viên, nước dùng cho sinh hoạt của </w:t>
      </w:r>
      <w:r>
        <w:rPr>
          <w:rFonts w:ascii="Times New Roman" w:hAnsi="Times New Roman"/>
          <w:sz w:val="28"/>
          <w:szCs w:val="28"/>
          <w:lang w:val="vi-VN"/>
        </w:rPr>
        <w:t>06</w:t>
      </w:r>
      <w:r>
        <w:rPr>
          <w:rFonts w:ascii="Times New Roman" w:hAnsi="Times New Roman"/>
          <w:sz w:val="28"/>
          <w:szCs w:val="28"/>
          <w:lang w:val="en-US"/>
        </w:rPr>
        <w:t xml:space="preserve"> công nhân viên (căn cứ theo TCXDVN 33:2006 của Bộ Xây dựng năm 2006 về việc cấp nước – mạng lưới đường ống và công trình tiêu chuẩn thiết kế, nước dùng sinh hoạt cho nhân viên tại trang trại là 100 lít/người/ngày): Q</w:t>
      </w:r>
      <w:r>
        <w:rPr>
          <w:rFonts w:ascii="Times New Roman" w:hAnsi="Times New Roman"/>
          <w:sz w:val="28"/>
          <w:szCs w:val="28"/>
          <w:vertAlign w:val="subscript"/>
          <w:lang w:val="en-US"/>
        </w:rPr>
        <w:t xml:space="preserve">NCSH </w:t>
      </w:r>
      <w:r>
        <w:rPr>
          <w:rFonts w:ascii="Times New Roman" w:hAnsi="Times New Roman"/>
          <w:sz w:val="28"/>
          <w:szCs w:val="28"/>
          <w:lang w:val="en-US"/>
        </w:rPr>
        <w:t>= 06 người x 100 lít/người = 0,6 m</w:t>
      </w:r>
      <w:r>
        <w:rPr>
          <w:rFonts w:ascii="Times New Roman" w:hAnsi="Times New Roman"/>
          <w:sz w:val="28"/>
          <w:szCs w:val="28"/>
          <w:vertAlign w:val="superscript"/>
          <w:lang w:val="en-US"/>
        </w:rPr>
        <w:t>3</w:t>
      </w:r>
      <w:r>
        <w:rPr>
          <w:rFonts w:ascii="Times New Roman" w:hAnsi="Times New Roman"/>
          <w:sz w:val="28"/>
          <w:szCs w:val="28"/>
          <w:lang w:val="en-US"/>
        </w:rPr>
        <w:t>/ngày.đêm</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Nhu cầu cấp nước phục vụ hoạt động chăn nuôi: Nước sử dụng chủ yếu cho cung cấp nước uống cho gà, nước rửa trại nuôi.</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cung cấp cho gà uống: </w:t>
      </w:r>
      <w:r>
        <w:rPr>
          <w:rFonts w:ascii="Times New Roman" w:hAnsi="Times New Roman"/>
          <w:sz w:val="28"/>
          <w:szCs w:val="28"/>
        </w:rPr>
        <w:t>Căn cứ nhu cầu thực tế, lượng nước gà uống trung bình: 0</w:t>
      </w:r>
      <w:proofErr w:type="gramStart"/>
      <w:r>
        <w:rPr>
          <w:rFonts w:ascii="Times New Roman" w:hAnsi="Times New Roman"/>
          <w:sz w:val="28"/>
          <w:szCs w:val="28"/>
        </w:rPr>
        <w:t>,19</w:t>
      </w:r>
      <w:proofErr w:type="gramEnd"/>
      <w:r>
        <w:rPr>
          <w:rFonts w:ascii="Times New Roman" w:hAnsi="Times New Roman"/>
          <w:sz w:val="28"/>
          <w:szCs w:val="28"/>
        </w:rPr>
        <w:t xml:space="preserve"> lít/con (0,19 lít/ngày.đêm x 4</w:t>
      </w:r>
      <w:r w:rsidRPr="00074048">
        <w:rPr>
          <w:rFonts w:ascii="Times New Roman" w:hAnsi="Times New Roman"/>
          <w:sz w:val="28"/>
          <w:szCs w:val="28"/>
        </w:rPr>
        <w:t xml:space="preserve">0.000 con gà = </w:t>
      </w:r>
      <w:r>
        <w:rPr>
          <w:rFonts w:ascii="Times New Roman" w:hAnsi="Times New Roman"/>
          <w:sz w:val="28"/>
          <w:szCs w:val="28"/>
        </w:rPr>
        <w:t>7,6</w:t>
      </w:r>
      <w:r w:rsidRPr="00074048">
        <w:rPr>
          <w:rFonts w:ascii="Times New Roman" w:hAnsi="Times New Roman"/>
          <w:sz w:val="28"/>
          <w:szCs w:val="28"/>
        </w:rPr>
        <w:t xml:space="preserve"> m</w:t>
      </w:r>
      <w:r>
        <w:rPr>
          <w:rFonts w:ascii="Times New Roman" w:hAnsi="Times New Roman"/>
          <w:sz w:val="28"/>
          <w:szCs w:val="28"/>
          <w:vertAlign w:val="superscript"/>
        </w:rPr>
        <w:t>3</w:t>
      </w:r>
      <w:r>
        <w:rPr>
          <w:rFonts w:ascii="Times New Roman" w:hAnsi="Times New Roman"/>
          <w:sz w:val="28"/>
          <w:szCs w:val="28"/>
        </w:rPr>
        <w:t>/ngày.đêm).</w:t>
      </w:r>
    </w:p>
    <w:p w:rsidR="00CD6062" w:rsidRPr="00BE0CD3"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074048">
        <w:rPr>
          <w:rFonts w:ascii="Times New Roman" w:hAnsi="Times New Roman"/>
          <w:sz w:val="28"/>
          <w:szCs w:val="28"/>
          <w:lang w:val="vi-VN"/>
        </w:rPr>
        <w:t>lứa</w:t>
      </w:r>
      <w:r w:rsidRPr="00074048">
        <w:rPr>
          <w:rFonts w:ascii="Times New Roman" w:hAnsi="Times New Roman"/>
          <w:sz w:val="28"/>
          <w:szCs w:val="28"/>
        </w:rPr>
        <w:t xml:space="preserve"> xuất trại là </w:t>
      </w:r>
      <w:r>
        <w:rPr>
          <w:rFonts w:ascii="Times New Roman" w:hAnsi="Times New Roman"/>
          <w:sz w:val="28"/>
          <w:szCs w:val="28"/>
        </w:rPr>
        <w:t>1</w:t>
      </w:r>
      <w:r w:rsidRPr="00074048">
        <w:rPr>
          <w:rFonts w:ascii="Times New Roman" w:hAnsi="Times New Roman"/>
          <w:sz w:val="28"/>
          <w:szCs w:val="28"/>
        </w:rPr>
        <w:t xml:space="preserve"> </w:t>
      </w:r>
      <w:proofErr w:type="gramStart"/>
      <w:r w:rsidRPr="00074048">
        <w:rPr>
          <w:rFonts w:ascii="Times New Roman" w:hAnsi="Times New Roman"/>
          <w:sz w:val="28"/>
          <w:szCs w:val="28"/>
        </w:rPr>
        <w:t>m</w:t>
      </w:r>
      <w:r w:rsidRPr="00074048">
        <w:rPr>
          <w:rFonts w:ascii="Times New Roman" w:hAnsi="Times New Roman"/>
          <w:sz w:val="28"/>
          <w:szCs w:val="28"/>
          <w:vertAlign w:val="superscript"/>
        </w:rPr>
        <w:t>3</w:t>
      </w:r>
      <w:r>
        <w:rPr>
          <w:rFonts w:ascii="Times New Roman" w:hAnsi="Times New Roman"/>
          <w:sz w:val="28"/>
          <w:szCs w:val="28"/>
          <w:vertAlign w:val="superscript"/>
        </w:rPr>
        <w:t xml:space="preserve"> </w:t>
      </w:r>
      <w:r>
        <w:rPr>
          <w:rFonts w:ascii="Times New Roman" w:hAnsi="Times New Roman"/>
          <w:sz w:val="28"/>
          <w:szCs w:val="28"/>
        </w:rPr>
        <w:t xml:space="preserve"> (</w:t>
      </w:r>
      <w:proofErr w:type="gramEnd"/>
      <w:r>
        <w:rPr>
          <w:rFonts w:ascii="Times New Roman" w:hAnsi="Times New Roman"/>
          <w:sz w:val="28"/>
          <w:szCs w:val="28"/>
        </w:rPr>
        <w:t>1</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w:t>
      </w:r>
      <w:r w:rsidRPr="00074048">
        <w:rPr>
          <w:rFonts w:ascii="Times New Roman" w:hAnsi="Times New Roman"/>
          <w:sz w:val="28"/>
          <w:szCs w:val="28"/>
          <w:lang w:val="vi-VN"/>
        </w:rPr>
        <w:t xml:space="preserve">dãy chuồng </w:t>
      </w:r>
      <w:r w:rsidRPr="00074048">
        <w:rPr>
          <w:rFonts w:ascii="Times New Roman" w:hAnsi="Times New Roman"/>
          <w:sz w:val="28"/>
          <w:szCs w:val="28"/>
        </w:rPr>
        <w:t>x 4</w:t>
      </w:r>
      <w:r>
        <w:rPr>
          <w:rFonts w:ascii="Times New Roman" w:hAnsi="Times New Roman"/>
          <w:sz w:val="28"/>
          <w:szCs w:val="28"/>
          <w:lang w:val="vi-VN"/>
        </w:rPr>
        <w:t xml:space="preserve"> chuồng</w:t>
      </w:r>
      <w:r>
        <w:rPr>
          <w:rFonts w:ascii="Times New Roman" w:hAnsi="Times New Roman"/>
          <w:sz w:val="28"/>
          <w:szCs w:val="28"/>
        </w:rPr>
        <w:t xml:space="preserve"> </w:t>
      </w:r>
      <w:r w:rsidRPr="00074048">
        <w:rPr>
          <w:rFonts w:ascii="Times New Roman" w:hAnsi="Times New Roman"/>
          <w:sz w:val="28"/>
          <w:szCs w:val="28"/>
          <w:lang w:val="vi-VN"/>
        </w:rPr>
        <w:t xml:space="preserve">= </w:t>
      </w:r>
      <w:r>
        <w:rPr>
          <w:rFonts w:ascii="Times New Roman" w:hAnsi="Times New Roman"/>
          <w:sz w:val="28"/>
          <w:szCs w:val="28"/>
          <w:lang w:val="vi-VN"/>
        </w:rPr>
        <w:t>4</w:t>
      </w:r>
      <w:r w:rsidRPr="00074048">
        <w:rPr>
          <w:rFonts w:ascii="Times New Roman" w:hAnsi="Times New Roman"/>
          <w:sz w:val="28"/>
          <w:szCs w:val="28"/>
          <w:lang w:val="vi-VN"/>
        </w:rPr>
        <w:t xml:space="preserve">,0 </w:t>
      </w:r>
      <w:r w:rsidRPr="00074048">
        <w:rPr>
          <w:rFonts w:ascii="Times New Roman" w:hAnsi="Times New Roman"/>
          <w:sz w:val="28"/>
          <w:szCs w:val="28"/>
        </w:rPr>
        <w:t>m</w:t>
      </w:r>
      <w:r w:rsidRPr="00074048">
        <w:rPr>
          <w:rFonts w:ascii="Times New Roman" w:hAnsi="Times New Roman"/>
          <w:sz w:val="28"/>
          <w:szCs w:val="28"/>
          <w:vertAlign w:val="superscript"/>
        </w:rPr>
        <w:t>3</w:t>
      </w:r>
      <w:r w:rsidRPr="00074048">
        <w:rPr>
          <w:rFonts w:ascii="Times New Roman" w:hAnsi="Times New Roman"/>
          <w:sz w:val="28"/>
          <w:szCs w:val="28"/>
          <w:lang w:val="vi-VN"/>
        </w:rPr>
        <w:t>/lứa nuôi</w:t>
      </w:r>
      <w:r>
        <w:rPr>
          <w:rFonts w:ascii="Times New Roman" w:hAnsi="Times New Roman"/>
          <w:sz w:val="28"/>
          <w:szCs w:val="28"/>
        </w:rPr>
        <w:t xml:space="preserve"> (tương 0,08</w:t>
      </w:r>
      <w:r w:rsidRPr="00BE0CD3">
        <w:rPr>
          <w:rFonts w:ascii="Times New Roman" w:hAnsi="Times New Roman"/>
          <w:sz w:val="28"/>
          <w:szCs w:val="28"/>
        </w:rPr>
        <w:t xml:space="preserve"> </w:t>
      </w:r>
      <w:r w:rsidRPr="00074048">
        <w:rPr>
          <w:rFonts w:ascii="Times New Roman" w:hAnsi="Times New Roman"/>
          <w:sz w:val="28"/>
          <w:szCs w:val="28"/>
        </w:rPr>
        <w:t>m</w:t>
      </w:r>
      <w:r>
        <w:rPr>
          <w:rFonts w:ascii="Times New Roman" w:hAnsi="Times New Roman"/>
          <w:sz w:val="28"/>
          <w:szCs w:val="28"/>
          <w:vertAlign w:val="superscript"/>
        </w:rPr>
        <w:t>3</w:t>
      </w:r>
      <w:r w:rsidRPr="00074048">
        <w:rPr>
          <w:rFonts w:ascii="Times New Roman" w:hAnsi="Times New Roman"/>
          <w:sz w:val="28"/>
          <w:szCs w:val="28"/>
        </w:rPr>
        <w:t>/ngày.đêm</w:t>
      </w:r>
      <w:r>
        <w:rPr>
          <w:rFonts w:ascii="Times New Roman" w:hAnsi="Times New Roman"/>
          <w:sz w:val="28"/>
          <w:szCs w:val="28"/>
        </w:rPr>
        <w:t>)).</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xml:space="preserve">+ Nước cấp hệ thống phun sương khử mùi sau quạt hút: </w:t>
      </w:r>
      <w:r>
        <w:rPr>
          <w:rFonts w:ascii="Times New Roman" w:hAnsi="Times New Roman"/>
          <w:sz w:val="28"/>
          <w:szCs w:val="28"/>
        </w:rPr>
        <w:t>0</w:t>
      </w:r>
      <w:r w:rsidRPr="00074048">
        <w:rPr>
          <w:rFonts w:ascii="Times New Roman" w:hAnsi="Times New Roman"/>
          <w:sz w:val="28"/>
          <w:szCs w:val="28"/>
          <w:lang w:val="vi-VN"/>
        </w:rPr>
        <w:t>4</w:t>
      </w:r>
      <w:r w:rsidRPr="00074048">
        <w:rPr>
          <w:rFonts w:ascii="Times New Roman" w:hAnsi="Times New Roman"/>
          <w:sz w:val="28"/>
          <w:szCs w:val="28"/>
        </w:rPr>
        <w:t xml:space="preserve"> </w:t>
      </w:r>
      <w:r w:rsidRPr="00074048">
        <w:rPr>
          <w:rFonts w:ascii="Times New Roman" w:hAnsi="Times New Roman"/>
          <w:sz w:val="28"/>
          <w:szCs w:val="28"/>
          <w:lang w:val="vi-VN"/>
        </w:rPr>
        <w:t>chuồng</w:t>
      </w:r>
      <w:r w:rsidR="00645BFD">
        <w:rPr>
          <w:rFonts w:ascii="Times New Roman" w:hAnsi="Times New Roman"/>
          <w:sz w:val="28"/>
          <w:szCs w:val="28"/>
        </w:rPr>
        <w:t xml:space="preserve"> x 0</w:t>
      </w:r>
      <w:proofErr w:type="gramStart"/>
      <w:r w:rsidR="00645BFD">
        <w:rPr>
          <w:rFonts w:ascii="Times New Roman" w:hAnsi="Times New Roman"/>
          <w:sz w:val="28"/>
          <w:szCs w:val="28"/>
        </w:rPr>
        <w:t>,1</w:t>
      </w:r>
      <w:proofErr w:type="gramEnd"/>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 xml:space="preserve">/ngày.đêm = </w:t>
      </w:r>
      <w:r w:rsidR="00645BFD">
        <w:rPr>
          <w:rFonts w:ascii="Times New Roman" w:hAnsi="Times New Roman"/>
          <w:sz w:val="28"/>
          <w:szCs w:val="28"/>
        </w:rPr>
        <w:t>0,4</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/ngày.đêm.</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xml:space="preserve">+ Lượng nước dùng làm mát: Lượng nước này chiếm khoảng </w:t>
      </w:r>
      <w:r>
        <w:rPr>
          <w:rFonts w:ascii="Times New Roman" w:hAnsi="Times New Roman"/>
          <w:sz w:val="28"/>
          <w:szCs w:val="28"/>
        </w:rPr>
        <w:t>4</w:t>
      </w:r>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/ngày.đêm</w:t>
      </w:r>
      <w:r>
        <w:rPr>
          <w:rFonts w:ascii="Times New Roman" w:hAnsi="Times New Roman"/>
          <w:sz w:val="28"/>
          <w:szCs w:val="28"/>
        </w:rPr>
        <w:t xml:space="preserve"> (tương đương 1</w:t>
      </w:r>
      <w:proofErr w:type="gramStart"/>
      <w:r w:rsidRPr="00074048">
        <w:rPr>
          <w:rFonts w:ascii="Times New Roman" w:hAnsi="Times New Roman"/>
          <w:sz w:val="28"/>
          <w:szCs w:val="28"/>
        </w:rPr>
        <w:t>,0</w:t>
      </w:r>
      <w:proofErr w:type="gramEnd"/>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 xml:space="preserve">/ngày.đêm/dãy trại) với mục đích làm mát cho tất cả các trại. </w:t>
      </w:r>
      <w:r>
        <w:rPr>
          <w:rFonts w:ascii="Times New Roman" w:hAnsi="Times New Roman"/>
          <w:sz w:val="28"/>
          <w:szCs w:val="28"/>
        </w:rPr>
        <w:t>L</w:t>
      </w:r>
      <w:r w:rsidRPr="00074048">
        <w:rPr>
          <w:rFonts w:ascii="Times New Roman" w:hAnsi="Times New Roman"/>
          <w:sz w:val="28"/>
          <w:szCs w:val="28"/>
        </w:rPr>
        <w:t xml:space="preserve">ượng này được sử dụng tuần hoàn, không thải ra ngoài. </w:t>
      </w:r>
    </w:p>
    <w:p w:rsidR="00CD6062" w:rsidRDefault="00CD6062" w:rsidP="00CD6062">
      <w:pPr>
        <w:spacing w:before="120"/>
        <w:ind w:firstLine="720"/>
        <w:jc w:val="both"/>
        <w:rPr>
          <w:rFonts w:ascii="Times New Roman" w:hAnsi="Times New Roman"/>
          <w:sz w:val="28"/>
          <w:szCs w:val="28"/>
        </w:rPr>
      </w:pPr>
      <w:r w:rsidRPr="00074048">
        <w:rPr>
          <w:rFonts w:ascii="Times New Roman" w:hAnsi="Times New Roman"/>
          <w:sz w:val="28"/>
          <w:szCs w:val="28"/>
        </w:rPr>
        <w:t xml:space="preserve">+ Lượng nước dùng trong khâu vệ sinh: chủ yếu phục vụ trong khâu vệ sinh khử trùng </w:t>
      </w:r>
      <w:r>
        <w:rPr>
          <w:rFonts w:ascii="Times New Roman" w:hAnsi="Times New Roman"/>
          <w:sz w:val="28"/>
          <w:szCs w:val="28"/>
        </w:rPr>
        <w:t xml:space="preserve">xe ra vào trại, </w:t>
      </w:r>
      <w:r w:rsidRPr="00074048">
        <w:rPr>
          <w:rFonts w:ascii="Times New Roman" w:hAnsi="Times New Roman"/>
          <w:sz w:val="28"/>
          <w:szCs w:val="28"/>
        </w:rPr>
        <w:t>quần áo, tay chân, giày dép, dụng cụ máng ăn hàng ngày: 1</w:t>
      </w:r>
      <w:proofErr w:type="gramStart"/>
      <w:r w:rsidRPr="00074048">
        <w:rPr>
          <w:rFonts w:ascii="Times New Roman" w:hAnsi="Times New Roman"/>
          <w:sz w:val="28"/>
          <w:szCs w:val="28"/>
        </w:rPr>
        <w:t>,0</w:t>
      </w:r>
      <w:proofErr w:type="gramEnd"/>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/ngày.đêm</w:t>
      </w:r>
    </w:p>
    <w:p w:rsidR="00CD6062" w:rsidRPr="006B30F0" w:rsidRDefault="00CD6062" w:rsidP="00CD6062">
      <w:pPr>
        <w:spacing w:before="120"/>
        <w:ind w:firstLine="720"/>
        <w:jc w:val="both"/>
        <w:rPr>
          <w:rFonts w:ascii="Times New Roman" w:hAnsi="Times New Roman"/>
          <w:b/>
          <w:sz w:val="28"/>
          <w:szCs w:val="28"/>
          <w:lang w:val="vi-VN"/>
        </w:rPr>
      </w:pPr>
      <w:r>
        <w:rPr>
          <w:rFonts w:ascii="Times New Roman" w:hAnsi="Times New Roman"/>
          <w:sz w:val="28"/>
          <w:szCs w:val="28"/>
        </w:rPr>
        <w:lastRenderedPageBreak/>
        <w:t>-</w:t>
      </w:r>
      <w:r w:rsidRPr="00074048">
        <w:rPr>
          <w:rFonts w:ascii="Times New Roman" w:hAnsi="Times New Roman"/>
          <w:sz w:val="28"/>
          <w:szCs w:val="28"/>
        </w:rPr>
        <w:t xml:space="preserve"> Nước tưới cây xanh, đường nội bộ: 2</w:t>
      </w:r>
      <w:proofErr w:type="gramStart"/>
      <w:r w:rsidRPr="00074048">
        <w:rPr>
          <w:rFonts w:ascii="Times New Roman" w:hAnsi="Times New Roman"/>
          <w:sz w:val="28"/>
          <w:szCs w:val="28"/>
        </w:rPr>
        <w:t>,0</w:t>
      </w:r>
      <w:proofErr w:type="gramEnd"/>
      <w:r w:rsidRPr="00074048">
        <w:rPr>
          <w:rFonts w:ascii="Times New Roman" w:hAnsi="Times New Roman"/>
          <w:sz w:val="28"/>
          <w:szCs w:val="28"/>
        </w:rPr>
        <w:t xml:space="preserve"> m</w:t>
      </w:r>
      <w:r w:rsidRPr="00074048">
        <w:rPr>
          <w:rFonts w:ascii="Times New Roman" w:hAnsi="Times New Roman"/>
          <w:sz w:val="28"/>
          <w:szCs w:val="28"/>
          <w:vertAlign w:val="superscript"/>
        </w:rPr>
        <w:t>3</w:t>
      </w:r>
      <w:r w:rsidRPr="00074048">
        <w:rPr>
          <w:rFonts w:ascii="Times New Roman" w:hAnsi="Times New Roman"/>
          <w:sz w:val="28"/>
          <w:szCs w:val="28"/>
        </w:rPr>
        <w:t>/ngày</w:t>
      </w:r>
      <w:r>
        <w:rPr>
          <w:rFonts w:ascii="Times New Roman" w:hAnsi="Times New Roman"/>
          <w:sz w:val="28"/>
          <w:szCs w:val="28"/>
          <w:lang w:val="vi-VN"/>
        </w:rPr>
        <w:t>.</w:t>
      </w:r>
    </w:p>
    <w:p w:rsidR="00CD6062" w:rsidRPr="00FA2C4C" w:rsidRDefault="00CD6062" w:rsidP="00CD6062">
      <w:pPr>
        <w:spacing w:before="120"/>
        <w:ind w:firstLine="720"/>
        <w:jc w:val="both"/>
        <w:rPr>
          <w:rFonts w:ascii="Times New Roman" w:hAnsi="Times New Roman"/>
          <w:b/>
          <w:sz w:val="28"/>
          <w:szCs w:val="28"/>
          <w:lang w:val="vi-VN"/>
        </w:rPr>
      </w:pPr>
      <w:r w:rsidRPr="00074048">
        <w:rPr>
          <w:rFonts w:ascii="Times New Roman" w:hAnsi="Times New Roman"/>
          <w:sz w:val="28"/>
          <w:szCs w:val="28"/>
        </w:rPr>
        <w:t xml:space="preserve">Như vậy, tổng nhu cầu dùng nước cho sinh hoạt và chăn nuôi của dự </w:t>
      </w:r>
      <w:proofErr w:type="gramStart"/>
      <w:r w:rsidRPr="00074048">
        <w:rPr>
          <w:rFonts w:ascii="Times New Roman" w:hAnsi="Times New Roman"/>
          <w:sz w:val="28"/>
          <w:szCs w:val="28"/>
        </w:rPr>
        <w:t>án</w:t>
      </w:r>
      <w:proofErr w:type="gramEnd"/>
      <w:r w:rsidRPr="00074048">
        <w:rPr>
          <w:rFonts w:ascii="Times New Roman" w:hAnsi="Times New Roman"/>
          <w:sz w:val="28"/>
          <w:szCs w:val="28"/>
        </w:rPr>
        <w:t xml:space="preserve"> là </w:t>
      </w:r>
      <w:r w:rsidRPr="00FA2C4C">
        <w:rPr>
          <w:rFonts w:ascii="Times New Roman" w:hAnsi="Times New Roman"/>
          <w:b/>
          <w:sz w:val="28"/>
          <w:szCs w:val="28"/>
        </w:rPr>
        <w:t>1</w:t>
      </w:r>
      <w:r w:rsidR="006E3DB8">
        <w:rPr>
          <w:rFonts w:ascii="Times New Roman" w:hAnsi="Times New Roman"/>
          <w:b/>
          <w:sz w:val="28"/>
          <w:szCs w:val="28"/>
        </w:rPr>
        <w:t>1,615</w:t>
      </w:r>
      <w:r w:rsidRPr="00FA2C4C">
        <w:rPr>
          <w:rFonts w:ascii="Times New Roman" w:hAnsi="Times New Roman"/>
          <w:b/>
          <w:sz w:val="28"/>
          <w:szCs w:val="28"/>
        </w:rPr>
        <w:t>m</w:t>
      </w:r>
      <w:r w:rsidRPr="00FA2C4C">
        <w:rPr>
          <w:rFonts w:ascii="Times New Roman" w:hAnsi="Times New Roman"/>
          <w:b/>
          <w:sz w:val="28"/>
          <w:szCs w:val="28"/>
          <w:vertAlign w:val="superscript"/>
        </w:rPr>
        <w:t>3</w:t>
      </w:r>
      <w:r w:rsidR="00645BFD">
        <w:rPr>
          <w:rFonts w:ascii="Times New Roman" w:hAnsi="Times New Roman"/>
          <w:b/>
          <w:sz w:val="28"/>
          <w:szCs w:val="28"/>
        </w:rPr>
        <w:t xml:space="preserve">/ngày.đêm </w:t>
      </w:r>
      <w:r w:rsidR="00645BFD" w:rsidRPr="00645BFD">
        <w:rPr>
          <w:rFonts w:ascii="Times New Roman" w:hAnsi="Times New Roman"/>
          <w:sz w:val="28"/>
          <w:szCs w:val="28"/>
        </w:rPr>
        <w:t>(chưa tính nước làm mát</w:t>
      </w:r>
      <w:r w:rsidR="00FE0771">
        <w:rPr>
          <w:rFonts w:ascii="Times New Roman" w:hAnsi="Times New Roman"/>
          <w:sz w:val="28"/>
          <w:szCs w:val="28"/>
        </w:rPr>
        <w:t>, nước rửa pin</w:t>
      </w:r>
      <w:r w:rsidR="00645BFD" w:rsidRPr="00645BFD">
        <w:rPr>
          <w:rFonts w:ascii="Times New Roman" w:hAnsi="Times New Roman"/>
          <w:sz w:val="28"/>
          <w:szCs w:val="28"/>
        </w:rPr>
        <w:t>).</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Nước dùn</w:t>
      </w:r>
      <w:r>
        <w:rPr>
          <w:rFonts w:ascii="Times New Roman" w:hAnsi="Times New Roman"/>
          <w:sz w:val="28"/>
          <w:szCs w:val="28"/>
        </w:rPr>
        <w:t>g cho p</w:t>
      </w:r>
      <w:r w:rsidRPr="00074048">
        <w:rPr>
          <w:rFonts w:ascii="Times New Roman" w:hAnsi="Times New Roman"/>
          <w:sz w:val="28"/>
          <w:szCs w:val="28"/>
        </w:rPr>
        <w:t>hòng cháy chữa cháy: Lượng nước dự trữ cấp cho một hoạt động chữa cháy được tính cho một đám cháy trong 02 giờ liên tục với lưu lượng 10 lít/giây/đám cháy.</w:t>
      </w:r>
    </w:p>
    <w:p w:rsidR="00CD6062" w:rsidRDefault="00CD6062" w:rsidP="00CD6062">
      <w:pPr>
        <w:spacing w:before="120"/>
        <w:ind w:firstLine="720"/>
        <w:jc w:val="center"/>
        <w:rPr>
          <w:rFonts w:ascii="Times New Roman" w:hAnsi="Times New Roman"/>
          <w:b/>
          <w:sz w:val="28"/>
          <w:szCs w:val="28"/>
        </w:rPr>
      </w:pPr>
      <w:r w:rsidRPr="00074048">
        <w:rPr>
          <w:rFonts w:ascii="Times New Roman" w:hAnsi="Times New Roman"/>
          <w:sz w:val="28"/>
          <w:szCs w:val="28"/>
        </w:rPr>
        <w:t>Q</w:t>
      </w:r>
      <w:r w:rsidRPr="00074048">
        <w:rPr>
          <w:rFonts w:ascii="Times New Roman" w:hAnsi="Times New Roman"/>
          <w:sz w:val="28"/>
          <w:szCs w:val="28"/>
          <w:vertAlign w:val="subscript"/>
        </w:rPr>
        <w:t xml:space="preserve">cc </w:t>
      </w:r>
      <w:r w:rsidRPr="00074048">
        <w:rPr>
          <w:rFonts w:ascii="Times New Roman" w:hAnsi="Times New Roman"/>
          <w:sz w:val="28"/>
          <w:szCs w:val="28"/>
        </w:rPr>
        <w:t>= 10 lít/giây x 2 giờ x 3.600 giây/giờ = 72.000 lít ~ 72 m</w:t>
      </w:r>
      <w:r w:rsidRPr="00074048">
        <w:rPr>
          <w:rFonts w:ascii="Times New Roman" w:hAnsi="Times New Roman"/>
          <w:sz w:val="28"/>
          <w:szCs w:val="28"/>
          <w:vertAlign w:val="superscript"/>
        </w:rPr>
        <w:t>3</w:t>
      </w:r>
      <w:r w:rsidRPr="00074048">
        <w:rPr>
          <w:rFonts w:ascii="Times New Roman" w:hAnsi="Times New Roman"/>
          <w:sz w:val="28"/>
          <w:szCs w:val="28"/>
        </w:rPr>
        <w:t>.</w:t>
      </w:r>
    </w:p>
    <w:p w:rsidR="00CD6062" w:rsidRPr="00074048" w:rsidRDefault="00CD6062" w:rsidP="00CD6062">
      <w:pPr>
        <w:spacing w:before="120"/>
        <w:ind w:firstLine="720"/>
        <w:jc w:val="both"/>
        <w:rPr>
          <w:rFonts w:ascii="Times New Roman" w:hAnsi="Times New Roman"/>
          <w:b/>
          <w:sz w:val="28"/>
          <w:szCs w:val="28"/>
        </w:rPr>
      </w:pPr>
      <w:r w:rsidRPr="00074048">
        <w:rPr>
          <w:rFonts w:ascii="Times New Roman" w:hAnsi="Times New Roman"/>
          <w:sz w:val="28"/>
          <w:szCs w:val="28"/>
        </w:rPr>
        <w:t xml:space="preserve">- Nguồn cung cấp nước: Sử dụng nước </w:t>
      </w:r>
      <w:r>
        <w:rPr>
          <w:rFonts w:ascii="Times New Roman" w:hAnsi="Times New Roman"/>
          <w:sz w:val="28"/>
          <w:szCs w:val="28"/>
        </w:rPr>
        <w:t xml:space="preserve">từ 02 </w:t>
      </w:r>
      <w:r w:rsidRPr="00074048">
        <w:rPr>
          <w:rFonts w:ascii="Times New Roman" w:hAnsi="Times New Roman"/>
          <w:sz w:val="28"/>
          <w:szCs w:val="28"/>
        </w:rPr>
        <w:t xml:space="preserve">giếng khoan </w:t>
      </w:r>
      <w:r>
        <w:rPr>
          <w:rFonts w:ascii="Times New Roman" w:hAnsi="Times New Roman"/>
          <w:sz w:val="28"/>
          <w:szCs w:val="28"/>
        </w:rPr>
        <w:t>để cung cấp nước sinh hoạt và chăn nuôi của dự án.</w:t>
      </w:r>
    </w:p>
    <w:p w:rsidR="00A16DA0" w:rsidRDefault="00A16DA0" w:rsidP="00EC44E9">
      <w:pPr>
        <w:pStyle w:val="NormalWeb"/>
        <w:spacing w:before="120" w:beforeAutospacing="0" w:after="0" w:afterAutospacing="0"/>
        <w:ind w:firstLine="720"/>
        <w:jc w:val="both"/>
        <w:outlineLvl w:val="1"/>
        <w:rPr>
          <w:b/>
          <w:bCs/>
          <w:color w:val="000000"/>
          <w:sz w:val="28"/>
          <w:szCs w:val="28"/>
          <w:lang w:val="en-US"/>
        </w:rPr>
      </w:pPr>
      <w:bookmarkStart w:id="84" w:name="_Toc121218380"/>
      <w:r>
        <w:rPr>
          <w:b/>
          <w:bCs/>
          <w:color w:val="000000"/>
          <w:sz w:val="28"/>
          <w:szCs w:val="28"/>
          <w:lang w:val="en-US"/>
        </w:rPr>
        <w:t>5. CÁC THÔNG TIN KHÁC LIÊN QUAN ĐẾN DỰ ÁN ĐẦU TƯ</w:t>
      </w:r>
      <w:bookmarkEnd w:id="84"/>
    </w:p>
    <w:p w:rsidR="007413C2" w:rsidRPr="00C229C4" w:rsidRDefault="0079075D" w:rsidP="00EC44E9">
      <w:pPr>
        <w:pStyle w:val="a2"/>
        <w:spacing w:before="120" w:after="0"/>
        <w:ind w:firstLine="720"/>
        <w:jc w:val="both"/>
        <w:outlineLvl w:val="2"/>
        <w:rPr>
          <w:color w:val="auto"/>
          <w:sz w:val="28"/>
          <w:szCs w:val="28"/>
          <w:lang w:val="en-US"/>
        </w:rPr>
      </w:pPr>
      <w:bookmarkStart w:id="85" w:name="_Toc121218381"/>
      <w:r>
        <w:rPr>
          <w:color w:val="auto"/>
          <w:sz w:val="28"/>
          <w:szCs w:val="28"/>
          <w:lang w:val="en-US"/>
        </w:rPr>
        <w:t>5.1</w:t>
      </w:r>
      <w:r w:rsidR="007413C2" w:rsidRPr="00C229C4">
        <w:rPr>
          <w:color w:val="auto"/>
          <w:sz w:val="28"/>
          <w:szCs w:val="28"/>
          <w:lang w:val="en-US"/>
        </w:rPr>
        <w:t xml:space="preserve">. </w:t>
      </w:r>
      <w:r>
        <w:rPr>
          <w:color w:val="auto"/>
          <w:sz w:val="28"/>
          <w:szCs w:val="28"/>
          <w:lang w:val="en-US"/>
        </w:rPr>
        <w:t>C</w:t>
      </w:r>
      <w:r w:rsidR="007413C2" w:rsidRPr="00C229C4">
        <w:rPr>
          <w:color w:val="auto"/>
          <w:sz w:val="28"/>
          <w:szCs w:val="28"/>
          <w:lang w:val="en-US"/>
        </w:rPr>
        <w:t>ác hạng mục công trình</w:t>
      </w:r>
      <w:r>
        <w:rPr>
          <w:color w:val="auto"/>
          <w:sz w:val="28"/>
          <w:szCs w:val="28"/>
          <w:lang w:val="en-US"/>
        </w:rPr>
        <w:t xml:space="preserve"> phục vụ dự án</w:t>
      </w:r>
      <w:bookmarkEnd w:id="85"/>
    </w:p>
    <w:p w:rsidR="0079075D" w:rsidRDefault="0079075D" w:rsidP="0079075D">
      <w:pPr>
        <w:pStyle w:val="a2"/>
        <w:spacing w:before="120" w:after="0"/>
        <w:ind w:firstLine="720"/>
        <w:jc w:val="both"/>
        <w:outlineLvl w:val="1"/>
        <w:rPr>
          <w:b w:val="0"/>
          <w:sz w:val="28"/>
          <w:szCs w:val="28"/>
          <w:lang w:val="en-US"/>
        </w:rPr>
      </w:pPr>
      <w:bookmarkStart w:id="86" w:name="_Toc121204816"/>
      <w:bookmarkStart w:id="87" w:name="_Toc121218382"/>
      <w:r w:rsidRPr="001F0E5C">
        <w:rPr>
          <w:b w:val="0"/>
          <w:sz w:val="28"/>
          <w:szCs w:val="28"/>
          <w:lang w:val="en-US"/>
        </w:rPr>
        <w:t>Tổng diện tích khu đất của trang trại là 22.528</w:t>
      </w:r>
      <w:r w:rsidRPr="001F0E5C">
        <w:rPr>
          <w:b w:val="0"/>
          <w:sz w:val="28"/>
          <w:szCs w:val="28"/>
          <w:lang w:val="vi-VN"/>
        </w:rPr>
        <w:t xml:space="preserve"> m</w:t>
      </w:r>
      <w:r w:rsidRPr="001F0E5C">
        <w:rPr>
          <w:b w:val="0"/>
          <w:sz w:val="28"/>
          <w:szCs w:val="28"/>
          <w:vertAlign w:val="superscript"/>
          <w:lang w:val="vi-VN"/>
        </w:rPr>
        <w:t>2</w:t>
      </w:r>
      <w:r w:rsidRPr="001F0E5C">
        <w:rPr>
          <w:b w:val="0"/>
          <w:sz w:val="28"/>
          <w:szCs w:val="28"/>
          <w:lang w:val="en-US"/>
        </w:rPr>
        <w:t xml:space="preserve">. Diện tích và tỷ lệ diện tích đất phân bổ cho các hạng mục công trình của dự </w:t>
      </w:r>
      <w:proofErr w:type="gramStart"/>
      <w:r w:rsidRPr="001F0E5C">
        <w:rPr>
          <w:b w:val="0"/>
          <w:sz w:val="28"/>
          <w:szCs w:val="28"/>
          <w:lang w:val="en-US"/>
        </w:rPr>
        <w:t>án</w:t>
      </w:r>
      <w:proofErr w:type="gramEnd"/>
      <w:r w:rsidRPr="001F0E5C">
        <w:rPr>
          <w:b w:val="0"/>
          <w:sz w:val="28"/>
          <w:szCs w:val="28"/>
          <w:lang w:val="en-US"/>
        </w:rPr>
        <w:t xml:space="preserve"> như sau:</w:t>
      </w:r>
      <w:bookmarkEnd w:id="86"/>
      <w:bookmarkEnd w:id="87"/>
    </w:p>
    <w:p w:rsidR="0079075D" w:rsidRPr="001F0E5C" w:rsidRDefault="0079075D" w:rsidP="0079075D">
      <w:pPr>
        <w:spacing w:before="80"/>
        <w:ind w:firstLine="720"/>
        <w:jc w:val="center"/>
        <w:rPr>
          <w:rFonts w:ascii="Times New Roman" w:hAnsi="Times New Roman"/>
          <w:b/>
          <w:sz w:val="28"/>
          <w:szCs w:val="28"/>
          <w:lang w:val="en-US"/>
        </w:rPr>
      </w:pPr>
      <w:r w:rsidRPr="001F0E5C">
        <w:rPr>
          <w:rFonts w:ascii="Times New Roman" w:hAnsi="Times New Roman"/>
          <w:b/>
          <w:sz w:val="28"/>
          <w:szCs w:val="28"/>
          <w:lang w:val="en-US"/>
        </w:rPr>
        <w:t>Bả</w:t>
      </w:r>
      <w:r w:rsidR="00E67D46">
        <w:rPr>
          <w:rFonts w:ascii="Times New Roman" w:hAnsi="Times New Roman"/>
          <w:b/>
          <w:sz w:val="28"/>
          <w:szCs w:val="28"/>
          <w:lang w:val="en-US"/>
        </w:rPr>
        <w:t>ng 5</w:t>
      </w:r>
      <w:r w:rsidRPr="001F0E5C">
        <w:rPr>
          <w:rFonts w:ascii="Times New Roman" w:hAnsi="Times New Roman"/>
          <w:b/>
          <w:sz w:val="28"/>
          <w:szCs w:val="28"/>
          <w:lang w:val="en-US"/>
        </w:rPr>
        <w:t xml:space="preserve">: </w:t>
      </w:r>
      <w:r w:rsidR="00E67D46">
        <w:rPr>
          <w:rFonts w:ascii="Times New Roman" w:hAnsi="Times New Roman"/>
          <w:b/>
          <w:sz w:val="28"/>
          <w:szCs w:val="28"/>
          <w:lang w:val="en-US"/>
        </w:rPr>
        <w:t>C</w:t>
      </w:r>
      <w:r w:rsidRPr="001F0E5C">
        <w:rPr>
          <w:rFonts w:ascii="Times New Roman" w:hAnsi="Times New Roman"/>
          <w:b/>
          <w:sz w:val="28"/>
          <w:szCs w:val="28"/>
          <w:lang w:val="en-US"/>
        </w:rPr>
        <w:t>ác hạng mục công trình của dự án</w:t>
      </w:r>
    </w:p>
    <w:tbl>
      <w:tblPr>
        <w:tblStyle w:val="TableGrid"/>
        <w:tblW w:w="9630" w:type="dxa"/>
        <w:jc w:val="center"/>
        <w:tblLook w:val="04A0" w:firstRow="1" w:lastRow="0" w:firstColumn="1" w:lastColumn="0" w:noHBand="0" w:noVBand="1"/>
      </w:tblPr>
      <w:tblGrid>
        <w:gridCol w:w="746"/>
        <w:gridCol w:w="3659"/>
        <w:gridCol w:w="923"/>
        <w:gridCol w:w="1080"/>
        <w:gridCol w:w="1062"/>
        <w:gridCol w:w="1314"/>
        <w:gridCol w:w="846"/>
      </w:tblGrid>
      <w:tr w:rsidR="0079075D" w:rsidRPr="001F0E5C" w:rsidTr="00A176F7">
        <w:trPr>
          <w:jc w:val="center"/>
        </w:trPr>
        <w:tc>
          <w:tcPr>
            <w:tcW w:w="746" w:type="dxa"/>
            <w:vAlign w:val="center"/>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STT</w:t>
            </w:r>
          </w:p>
        </w:tc>
        <w:tc>
          <w:tcPr>
            <w:tcW w:w="3659" w:type="dxa"/>
            <w:vAlign w:val="center"/>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Hạng mục</w:t>
            </w:r>
          </w:p>
        </w:tc>
        <w:tc>
          <w:tcPr>
            <w:tcW w:w="923" w:type="dxa"/>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Số</w:t>
            </w:r>
          </w:p>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lượng</w:t>
            </w:r>
          </w:p>
        </w:tc>
        <w:tc>
          <w:tcPr>
            <w:tcW w:w="1080" w:type="dxa"/>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Rộng</w:t>
            </w:r>
          </w:p>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(m)</w:t>
            </w:r>
          </w:p>
        </w:tc>
        <w:tc>
          <w:tcPr>
            <w:tcW w:w="1062" w:type="dxa"/>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Dài</w:t>
            </w:r>
          </w:p>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(m)</w:t>
            </w:r>
          </w:p>
        </w:tc>
        <w:tc>
          <w:tcPr>
            <w:tcW w:w="1314" w:type="dxa"/>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Diện tích</w:t>
            </w:r>
          </w:p>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(m</w:t>
            </w:r>
            <w:r w:rsidRPr="001F0E5C">
              <w:rPr>
                <w:rFonts w:ascii="Times New Roman" w:hAnsi="Times New Roman"/>
                <w:b/>
                <w:sz w:val="28"/>
                <w:szCs w:val="28"/>
                <w:vertAlign w:val="superscript"/>
                <w:lang w:val="en-US"/>
              </w:rPr>
              <w:t>2</w:t>
            </w:r>
            <w:r w:rsidRPr="001F0E5C">
              <w:rPr>
                <w:rFonts w:ascii="Times New Roman" w:hAnsi="Times New Roman"/>
                <w:b/>
                <w:sz w:val="28"/>
                <w:szCs w:val="28"/>
                <w:lang w:val="en-US"/>
              </w:rPr>
              <w:t>)</w:t>
            </w:r>
          </w:p>
        </w:tc>
        <w:tc>
          <w:tcPr>
            <w:tcW w:w="846" w:type="dxa"/>
          </w:tcPr>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Tỷ lệ</w:t>
            </w:r>
          </w:p>
          <w:p w:rsidR="0079075D" w:rsidRPr="001F0E5C" w:rsidRDefault="0079075D" w:rsidP="00596CFE">
            <w:pPr>
              <w:jc w:val="center"/>
              <w:rPr>
                <w:rFonts w:ascii="Times New Roman" w:hAnsi="Times New Roman"/>
                <w:b/>
                <w:sz w:val="28"/>
                <w:szCs w:val="28"/>
                <w:lang w:val="en-US"/>
              </w:rPr>
            </w:pPr>
            <w:r w:rsidRPr="001F0E5C">
              <w:rPr>
                <w:rFonts w:ascii="Times New Roman" w:hAnsi="Times New Roman"/>
                <w:b/>
                <w:sz w:val="28"/>
                <w:szCs w:val="28"/>
                <w:lang w:val="en-US"/>
              </w:rPr>
              <w:t>(%)</w:t>
            </w:r>
          </w:p>
        </w:tc>
      </w:tr>
      <w:tr w:rsidR="0079075D" w:rsidRPr="001F0E5C" w:rsidTr="00596CFE">
        <w:trPr>
          <w:jc w:val="center"/>
        </w:trPr>
        <w:tc>
          <w:tcPr>
            <w:tcW w:w="746" w:type="dxa"/>
            <w:vAlign w:val="center"/>
          </w:tcPr>
          <w:p w:rsidR="0079075D" w:rsidRPr="001F0E5C" w:rsidRDefault="0079075D" w:rsidP="00596CFE">
            <w:pPr>
              <w:spacing w:before="80"/>
              <w:jc w:val="center"/>
              <w:rPr>
                <w:rFonts w:ascii="Times New Roman" w:hAnsi="Times New Roman"/>
                <w:b/>
                <w:sz w:val="28"/>
                <w:szCs w:val="28"/>
                <w:lang w:val="en-US"/>
              </w:rPr>
            </w:pPr>
            <w:r w:rsidRPr="001F0E5C">
              <w:rPr>
                <w:rFonts w:ascii="Times New Roman" w:hAnsi="Times New Roman"/>
                <w:b/>
                <w:sz w:val="28"/>
                <w:szCs w:val="28"/>
                <w:lang w:val="en-US"/>
              </w:rPr>
              <w:t>I</w:t>
            </w:r>
          </w:p>
        </w:tc>
        <w:tc>
          <w:tcPr>
            <w:tcW w:w="8884" w:type="dxa"/>
            <w:gridSpan w:val="6"/>
          </w:tcPr>
          <w:p w:rsidR="0079075D" w:rsidRPr="001F0E5C" w:rsidRDefault="0079075D" w:rsidP="00596CFE">
            <w:pPr>
              <w:spacing w:before="80"/>
              <w:rPr>
                <w:rFonts w:ascii="Times New Roman" w:hAnsi="Times New Roman"/>
                <w:b/>
                <w:sz w:val="28"/>
                <w:szCs w:val="28"/>
                <w:lang w:val="en-US"/>
              </w:rPr>
            </w:pPr>
            <w:r w:rsidRPr="001F0E5C">
              <w:rPr>
                <w:rFonts w:ascii="Times New Roman" w:hAnsi="Times New Roman"/>
                <w:b/>
                <w:sz w:val="28"/>
                <w:szCs w:val="28"/>
                <w:lang w:val="en-US"/>
              </w:rPr>
              <w:t>CÁC HẠNG MỤC CÔNG TRÌNH CHÍNH</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Chuồng nuôi 1</w:t>
            </w:r>
          </w:p>
        </w:tc>
        <w:tc>
          <w:tcPr>
            <w:tcW w:w="923" w:type="dxa"/>
            <w:vAlign w:val="center"/>
          </w:tcPr>
          <w:p w:rsidR="0079075D" w:rsidRPr="001F0E5C" w:rsidRDefault="0079075D" w:rsidP="00596CFE">
            <w:pPr>
              <w:spacing w:before="80"/>
              <w:ind w:left="-164" w:right="35" w:firstLine="9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13</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58</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754</w:t>
            </w:r>
          </w:p>
        </w:tc>
        <w:tc>
          <w:tcPr>
            <w:tcW w:w="846"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3,35</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2</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Chuồng nuôi 2</w:t>
            </w:r>
          </w:p>
        </w:tc>
        <w:tc>
          <w:tcPr>
            <w:tcW w:w="923" w:type="dxa"/>
            <w:vAlign w:val="center"/>
          </w:tcPr>
          <w:p w:rsidR="0079075D" w:rsidRPr="001F0E5C" w:rsidRDefault="0079075D" w:rsidP="0079075D">
            <w:pPr>
              <w:spacing w:before="80"/>
              <w:ind w:left="-164" w:right="35" w:firstLine="75"/>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8</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58</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464</w:t>
            </w:r>
          </w:p>
        </w:tc>
        <w:tc>
          <w:tcPr>
            <w:tcW w:w="846"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2,06</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3</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Chuồng nuôi 3</w:t>
            </w:r>
          </w:p>
        </w:tc>
        <w:tc>
          <w:tcPr>
            <w:tcW w:w="923" w:type="dxa"/>
            <w:vAlign w:val="center"/>
          </w:tcPr>
          <w:p w:rsidR="0079075D" w:rsidRPr="001F0E5C" w:rsidRDefault="0079075D" w:rsidP="0079075D">
            <w:pPr>
              <w:spacing w:before="80"/>
              <w:ind w:left="-164" w:right="35" w:firstLine="75"/>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85</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1.275</w:t>
            </w:r>
          </w:p>
        </w:tc>
        <w:tc>
          <w:tcPr>
            <w:tcW w:w="846"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5,66</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4</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Chuồng nuôi 4</w:t>
            </w:r>
          </w:p>
        </w:tc>
        <w:tc>
          <w:tcPr>
            <w:tcW w:w="923" w:type="dxa"/>
          </w:tcPr>
          <w:p w:rsidR="0079075D" w:rsidRPr="001F0E5C" w:rsidRDefault="0079075D" w:rsidP="0079075D">
            <w:pPr>
              <w:spacing w:before="80"/>
              <w:ind w:hanging="44"/>
              <w:jc w:val="center"/>
              <w:rPr>
                <w:rFonts w:ascii="Times New Roman" w:hAnsi="Times New Roman"/>
                <w:sz w:val="28"/>
                <w:szCs w:val="28"/>
                <w:lang w:val="en-US"/>
              </w:rPr>
            </w:pPr>
            <w:r>
              <w:rPr>
                <w:rFonts w:ascii="Times New Roman" w:hAnsi="Times New Roman"/>
                <w:sz w:val="28"/>
                <w:szCs w:val="28"/>
                <w:lang w:val="en-US"/>
              </w:rPr>
              <w:t>1</w:t>
            </w:r>
          </w:p>
        </w:tc>
        <w:tc>
          <w:tcPr>
            <w:tcW w:w="1080"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14</w:t>
            </w:r>
          </w:p>
        </w:tc>
        <w:tc>
          <w:tcPr>
            <w:tcW w:w="1062"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100</w:t>
            </w:r>
          </w:p>
        </w:tc>
        <w:tc>
          <w:tcPr>
            <w:tcW w:w="1314"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1.400</w:t>
            </w:r>
          </w:p>
        </w:tc>
        <w:tc>
          <w:tcPr>
            <w:tcW w:w="846"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6,21</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3659" w:type="dxa"/>
          </w:tcPr>
          <w:p w:rsidR="0079075D" w:rsidRPr="001F0E5C" w:rsidRDefault="0079075D" w:rsidP="00596CFE">
            <w:pPr>
              <w:spacing w:before="80"/>
              <w:rPr>
                <w:rFonts w:ascii="Times New Roman" w:hAnsi="Times New Roman"/>
                <w:sz w:val="28"/>
                <w:szCs w:val="28"/>
                <w:lang w:val="en-US"/>
              </w:rPr>
            </w:pPr>
            <w:r>
              <w:rPr>
                <w:rFonts w:ascii="Times New Roman" w:hAnsi="Times New Roman"/>
                <w:sz w:val="28"/>
                <w:szCs w:val="28"/>
                <w:lang w:val="en-US"/>
              </w:rPr>
              <w:t>Kho chứa cám</w:t>
            </w:r>
          </w:p>
        </w:tc>
        <w:tc>
          <w:tcPr>
            <w:tcW w:w="923" w:type="dxa"/>
          </w:tcPr>
          <w:p w:rsidR="0079075D" w:rsidRDefault="00FB1F49" w:rsidP="00FB1F49">
            <w:pPr>
              <w:spacing w:before="80"/>
              <w:ind w:hanging="44"/>
              <w:jc w:val="center"/>
              <w:rPr>
                <w:rFonts w:ascii="Times New Roman" w:hAnsi="Times New Roman"/>
                <w:sz w:val="28"/>
                <w:szCs w:val="28"/>
                <w:lang w:val="en-US"/>
              </w:rPr>
            </w:pPr>
            <w:r>
              <w:rPr>
                <w:rFonts w:ascii="Times New Roman" w:hAnsi="Times New Roman"/>
                <w:sz w:val="28"/>
                <w:szCs w:val="28"/>
                <w:lang w:val="en-US"/>
              </w:rPr>
              <w:t>1</w:t>
            </w:r>
          </w:p>
        </w:tc>
        <w:tc>
          <w:tcPr>
            <w:tcW w:w="1080" w:type="dxa"/>
          </w:tcPr>
          <w:p w:rsidR="0079075D"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1062" w:type="dxa"/>
          </w:tcPr>
          <w:p w:rsidR="0079075D"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1314" w:type="dxa"/>
          </w:tcPr>
          <w:p w:rsidR="0079075D"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72</w:t>
            </w:r>
          </w:p>
        </w:tc>
        <w:tc>
          <w:tcPr>
            <w:tcW w:w="846" w:type="dxa"/>
          </w:tcPr>
          <w:p w:rsidR="0079075D"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0,32</w:t>
            </w:r>
          </w:p>
        </w:tc>
      </w:tr>
      <w:tr w:rsidR="0079075D" w:rsidRPr="001F0E5C" w:rsidTr="00596CFE">
        <w:trPr>
          <w:jc w:val="center"/>
        </w:trPr>
        <w:tc>
          <w:tcPr>
            <w:tcW w:w="746" w:type="dxa"/>
            <w:vAlign w:val="center"/>
          </w:tcPr>
          <w:p w:rsidR="0079075D" w:rsidRPr="001F0E5C" w:rsidRDefault="0079075D" w:rsidP="00596CFE">
            <w:pPr>
              <w:spacing w:before="80"/>
              <w:jc w:val="center"/>
              <w:rPr>
                <w:rFonts w:ascii="Times New Roman" w:hAnsi="Times New Roman"/>
                <w:b/>
                <w:sz w:val="28"/>
                <w:szCs w:val="28"/>
                <w:lang w:val="en-US"/>
              </w:rPr>
            </w:pPr>
            <w:r w:rsidRPr="001F0E5C">
              <w:rPr>
                <w:rFonts w:ascii="Times New Roman" w:hAnsi="Times New Roman"/>
                <w:b/>
                <w:sz w:val="28"/>
                <w:szCs w:val="28"/>
                <w:lang w:val="en-US"/>
              </w:rPr>
              <w:t>II</w:t>
            </w:r>
          </w:p>
        </w:tc>
        <w:tc>
          <w:tcPr>
            <w:tcW w:w="8884" w:type="dxa"/>
            <w:gridSpan w:val="6"/>
          </w:tcPr>
          <w:p w:rsidR="0079075D" w:rsidRPr="001F0E5C" w:rsidRDefault="0079075D" w:rsidP="00596CFE">
            <w:pPr>
              <w:spacing w:before="80"/>
              <w:jc w:val="both"/>
              <w:rPr>
                <w:rFonts w:ascii="Times New Roman" w:hAnsi="Times New Roman"/>
                <w:b/>
                <w:sz w:val="28"/>
                <w:szCs w:val="28"/>
                <w:lang w:val="en-US"/>
              </w:rPr>
            </w:pPr>
            <w:r>
              <w:rPr>
                <w:rFonts w:ascii="Times New Roman" w:hAnsi="Times New Roman"/>
                <w:b/>
                <w:sz w:val="28"/>
                <w:szCs w:val="28"/>
                <w:lang w:val="en-US"/>
              </w:rPr>
              <w:t>CÁC HẠNG MỤC CÔNG TRÌNH PHỤ TRỢ</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Nhà sát trùng</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9</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45</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0,10</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2</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Nhà để máy phát điện</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9</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45</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0,10</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3</w:t>
            </w:r>
          </w:p>
        </w:tc>
        <w:tc>
          <w:tcPr>
            <w:tcW w:w="3659" w:type="dxa"/>
          </w:tcPr>
          <w:p w:rsidR="0079075D" w:rsidRPr="001F0E5C" w:rsidRDefault="0079075D" w:rsidP="00596CFE">
            <w:pPr>
              <w:spacing w:before="80"/>
              <w:jc w:val="both"/>
              <w:rPr>
                <w:rFonts w:ascii="Times New Roman" w:hAnsi="Times New Roman"/>
                <w:sz w:val="28"/>
                <w:szCs w:val="28"/>
                <w:lang w:val="en-US"/>
              </w:rPr>
            </w:pPr>
            <w:r w:rsidRPr="001F0E5C">
              <w:rPr>
                <w:rFonts w:ascii="Times New Roman" w:hAnsi="Times New Roman"/>
                <w:sz w:val="28"/>
                <w:szCs w:val="28"/>
                <w:lang w:val="en-US"/>
              </w:rPr>
              <w:t>Nhà quản lý + nhà ở công nhân</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16</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0,07</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3659" w:type="dxa"/>
          </w:tcPr>
          <w:p w:rsidR="0079075D" w:rsidRPr="001F0E5C" w:rsidRDefault="00DD4FEE" w:rsidP="00596CFE">
            <w:pPr>
              <w:spacing w:before="80"/>
              <w:jc w:val="both"/>
              <w:rPr>
                <w:rFonts w:ascii="Times New Roman" w:hAnsi="Times New Roman"/>
                <w:sz w:val="28"/>
                <w:szCs w:val="28"/>
                <w:lang w:val="en-US"/>
              </w:rPr>
            </w:pPr>
            <w:r>
              <w:rPr>
                <w:rFonts w:ascii="Times New Roman" w:hAnsi="Times New Roman"/>
                <w:sz w:val="28"/>
                <w:szCs w:val="28"/>
                <w:lang w:val="en-US"/>
              </w:rPr>
              <w:t>Chân tháp bồn chứa nước sạch</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0,05</w:t>
            </w:r>
          </w:p>
        </w:tc>
      </w:tr>
      <w:tr w:rsidR="0079075D" w:rsidRPr="001F0E5C" w:rsidTr="00596CFE">
        <w:trPr>
          <w:jc w:val="center"/>
        </w:trPr>
        <w:tc>
          <w:tcPr>
            <w:tcW w:w="746" w:type="dxa"/>
            <w:vAlign w:val="center"/>
          </w:tcPr>
          <w:p w:rsidR="0079075D" w:rsidRPr="001F0E5C" w:rsidRDefault="0079075D" w:rsidP="00596CFE">
            <w:pPr>
              <w:spacing w:before="80"/>
              <w:jc w:val="both"/>
              <w:rPr>
                <w:rFonts w:ascii="Times New Roman" w:hAnsi="Times New Roman"/>
                <w:b/>
                <w:sz w:val="28"/>
                <w:szCs w:val="28"/>
                <w:lang w:val="en-US"/>
              </w:rPr>
            </w:pPr>
            <w:r w:rsidRPr="001F0E5C">
              <w:rPr>
                <w:rFonts w:ascii="Times New Roman" w:hAnsi="Times New Roman"/>
                <w:b/>
                <w:sz w:val="28"/>
                <w:szCs w:val="28"/>
                <w:lang w:val="en-US"/>
              </w:rPr>
              <w:t>III</w:t>
            </w:r>
          </w:p>
        </w:tc>
        <w:tc>
          <w:tcPr>
            <w:tcW w:w="8884" w:type="dxa"/>
            <w:gridSpan w:val="6"/>
          </w:tcPr>
          <w:p w:rsidR="0079075D" w:rsidRPr="001F0E5C" w:rsidRDefault="0079075D" w:rsidP="00596CFE">
            <w:pPr>
              <w:spacing w:before="80"/>
              <w:jc w:val="both"/>
              <w:rPr>
                <w:rFonts w:ascii="Times New Roman" w:hAnsi="Times New Roman"/>
                <w:b/>
                <w:sz w:val="28"/>
                <w:szCs w:val="28"/>
                <w:lang w:val="en-US"/>
              </w:rPr>
            </w:pPr>
            <w:r w:rsidRPr="001F0E5C">
              <w:rPr>
                <w:rFonts w:ascii="Times New Roman" w:hAnsi="Times New Roman"/>
                <w:b/>
                <w:sz w:val="28"/>
                <w:szCs w:val="28"/>
                <w:lang w:val="en-US"/>
              </w:rPr>
              <w:t>CÁC CÔNG TRÌNH XỬ LÝ CHẤT THẢI VÀ BẢO VỆ MÔI TRƯỜNG</w:t>
            </w:r>
          </w:p>
        </w:tc>
      </w:tr>
      <w:tr w:rsidR="00E03CE1" w:rsidRPr="001F0E5C" w:rsidTr="00A176F7">
        <w:trPr>
          <w:jc w:val="center"/>
        </w:trPr>
        <w:tc>
          <w:tcPr>
            <w:tcW w:w="746" w:type="dxa"/>
            <w:vAlign w:val="center"/>
          </w:tcPr>
          <w:p w:rsidR="00E03CE1" w:rsidRPr="001F0E5C" w:rsidRDefault="00E03CE1" w:rsidP="00E03CE1">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3659" w:type="dxa"/>
          </w:tcPr>
          <w:p w:rsidR="00E03CE1" w:rsidRPr="001F0E5C" w:rsidRDefault="00E03CE1" w:rsidP="00E03CE1">
            <w:pPr>
              <w:spacing w:before="80"/>
              <w:jc w:val="both"/>
              <w:rPr>
                <w:rFonts w:ascii="Times New Roman" w:hAnsi="Times New Roman"/>
                <w:sz w:val="28"/>
                <w:szCs w:val="28"/>
                <w:lang w:val="en-US"/>
              </w:rPr>
            </w:pPr>
            <w:r w:rsidRPr="001F0E5C">
              <w:rPr>
                <w:rFonts w:ascii="Times New Roman" w:hAnsi="Times New Roman"/>
                <w:sz w:val="28"/>
                <w:szCs w:val="28"/>
                <w:lang w:val="en-US"/>
              </w:rPr>
              <w:t xml:space="preserve">Hệ thống xử lý nước thải vệ sinh chuồng trại (bể tự hoại </w:t>
            </w:r>
            <w:r>
              <w:rPr>
                <w:rFonts w:ascii="Times New Roman" w:hAnsi="Times New Roman"/>
                <w:sz w:val="28"/>
                <w:szCs w:val="28"/>
                <w:lang w:val="en-US"/>
              </w:rPr>
              <w:t>3 ngăn)</w:t>
            </w:r>
          </w:p>
        </w:tc>
        <w:tc>
          <w:tcPr>
            <w:tcW w:w="923" w:type="dxa"/>
            <w:vAlign w:val="center"/>
          </w:tcPr>
          <w:p w:rsidR="00E03CE1" w:rsidRPr="001F0E5C" w:rsidRDefault="00E03CE1" w:rsidP="00E03CE1">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1080" w:type="dxa"/>
            <w:vAlign w:val="center"/>
          </w:tcPr>
          <w:p w:rsidR="00E03CE1" w:rsidRPr="001F0E5C" w:rsidRDefault="00E03CE1" w:rsidP="00E03CE1">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E03CE1" w:rsidRPr="001F0E5C" w:rsidRDefault="00E03CE1" w:rsidP="00E03CE1">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1314" w:type="dxa"/>
            <w:vAlign w:val="center"/>
          </w:tcPr>
          <w:p w:rsidR="00E03CE1" w:rsidRPr="001F0E5C" w:rsidRDefault="00E03CE1" w:rsidP="00662C04">
            <w:pPr>
              <w:spacing w:before="80"/>
              <w:jc w:val="center"/>
              <w:rPr>
                <w:rFonts w:ascii="Times New Roman" w:hAnsi="Times New Roman"/>
                <w:sz w:val="28"/>
                <w:szCs w:val="28"/>
                <w:lang w:val="en-US"/>
              </w:rPr>
            </w:pPr>
            <w:r>
              <w:rPr>
                <w:rFonts w:ascii="Times New Roman" w:hAnsi="Times New Roman"/>
                <w:sz w:val="28"/>
                <w:szCs w:val="28"/>
                <w:lang w:val="en-US"/>
              </w:rPr>
              <w:t xml:space="preserve">24 </w:t>
            </w:r>
          </w:p>
        </w:tc>
        <w:tc>
          <w:tcPr>
            <w:tcW w:w="846" w:type="dxa"/>
            <w:vAlign w:val="center"/>
          </w:tcPr>
          <w:p w:rsidR="00E03CE1" w:rsidRPr="001F0E5C" w:rsidRDefault="00E03CE1" w:rsidP="00E03CE1">
            <w:pPr>
              <w:spacing w:before="80"/>
              <w:jc w:val="center"/>
              <w:rPr>
                <w:rFonts w:ascii="Times New Roman" w:hAnsi="Times New Roman"/>
                <w:sz w:val="28"/>
                <w:szCs w:val="28"/>
                <w:lang w:val="en-US"/>
              </w:rPr>
            </w:pPr>
            <w:r>
              <w:rPr>
                <w:rFonts w:ascii="Times New Roman" w:hAnsi="Times New Roman"/>
                <w:sz w:val="28"/>
                <w:szCs w:val="28"/>
                <w:lang w:val="en-US"/>
              </w:rPr>
              <w:t>0,27</w:t>
            </w:r>
          </w:p>
        </w:tc>
      </w:tr>
      <w:tr w:rsidR="0079075D" w:rsidRPr="001F0E5C" w:rsidTr="00A176F7">
        <w:trPr>
          <w:jc w:val="center"/>
        </w:trPr>
        <w:tc>
          <w:tcPr>
            <w:tcW w:w="746"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3659" w:type="dxa"/>
          </w:tcPr>
          <w:p w:rsidR="0079075D" w:rsidRPr="001F0E5C" w:rsidRDefault="00E03CE1" w:rsidP="00A176F7">
            <w:pPr>
              <w:spacing w:before="80"/>
              <w:jc w:val="both"/>
              <w:rPr>
                <w:rFonts w:ascii="Times New Roman" w:hAnsi="Times New Roman"/>
                <w:sz w:val="28"/>
                <w:szCs w:val="28"/>
                <w:lang w:val="en-US"/>
              </w:rPr>
            </w:pPr>
            <w:r>
              <w:rPr>
                <w:rFonts w:ascii="Times New Roman" w:hAnsi="Times New Roman"/>
                <w:sz w:val="28"/>
                <w:szCs w:val="28"/>
                <w:lang w:val="en-US"/>
              </w:rPr>
              <w:t>M</w:t>
            </w:r>
            <w:r w:rsidRPr="001F0E5C">
              <w:rPr>
                <w:rFonts w:ascii="Times New Roman" w:hAnsi="Times New Roman"/>
                <w:sz w:val="28"/>
                <w:szCs w:val="28"/>
                <w:lang w:val="en-US"/>
              </w:rPr>
              <w:t>ương sinh họ</w:t>
            </w:r>
            <w:r>
              <w:rPr>
                <w:rFonts w:ascii="Times New Roman" w:hAnsi="Times New Roman"/>
                <w:sz w:val="28"/>
                <w:szCs w:val="28"/>
                <w:lang w:val="en-US"/>
              </w:rPr>
              <w:t>c xử lý nước thải chăn nuôi</w:t>
            </w:r>
          </w:p>
        </w:tc>
        <w:tc>
          <w:tcPr>
            <w:tcW w:w="923"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4</w:t>
            </w:r>
          </w:p>
        </w:tc>
        <w:tc>
          <w:tcPr>
            <w:tcW w:w="1080"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12</w:t>
            </w:r>
          </w:p>
        </w:tc>
        <w:tc>
          <w:tcPr>
            <w:tcW w:w="846" w:type="dxa"/>
            <w:vAlign w:val="center"/>
          </w:tcPr>
          <w:p w:rsidR="0079075D" w:rsidRPr="001F0E5C" w:rsidRDefault="00662C04" w:rsidP="00596CFE">
            <w:pPr>
              <w:spacing w:before="80"/>
              <w:jc w:val="center"/>
              <w:rPr>
                <w:rFonts w:ascii="Times New Roman" w:hAnsi="Times New Roman"/>
                <w:sz w:val="28"/>
                <w:szCs w:val="28"/>
                <w:lang w:val="en-US"/>
              </w:rPr>
            </w:pPr>
            <w:r>
              <w:rPr>
                <w:rFonts w:ascii="Times New Roman" w:hAnsi="Times New Roman"/>
                <w:sz w:val="28"/>
                <w:szCs w:val="28"/>
                <w:lang w:val="en-US"/>
              </w:rPr>
              <w:t>0,08</w:t>
            </w:r>
          </w:p>
        </w:tc>
      </w:tr>
      <w:tr w:rsidR="0079075D" w:rsidRPr="001F0E5C" w:rsidTr="00A176F7">
        <w:trPr>
          <w:jc w:val="center"/>
        </w:trPr>
        <w:tc>
          <w:tcPr>
            <w:tcW w:w="746"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3659" w:type="dxa"/>
          </w:tcPr>
          <w:p w:rsidR="0079075D" w:rsidRPr="001F0E5C" w:rsidRDefault="0079075D" w:rsidP="00E03CE1">
            <w:pPr>
              <w:spacing w:before="80"/>
              <w:jc w:val="both"/>
              <w:rPr>
                <w:rFonts w:ascii="Times New Roman" w:hAnsi="Times New Roman"/>
                <w:sz w:val="28"/>
                <w:szCs w:val="28"/>
                <w:lang w:val="en-US"/>
              </w:rPr>
            </w:pPr>
            <w:r w:rsidRPr="001F0E5C">
              <w:rPr>
                <w:rFonts w:ascii="Times New Roman" w:hAnsi="Times New Roman"/>
                <w:sz w:val="28"/>
                <w:szCs w:val="28"/>
                <w:lang w:val="en-US"/>
              </w:rPr>
              <w:t xml:space="preserve">Hệ thống xử lý nước thải sinh hoạt (bể tự hoại </w:t>
            </w:r>
            <w:r w:rsidR="00E03CE1">
              <w:rPr>
                <w:rFonts w:ascii="Times New Roman" w:hAnsi="Times New Roman"/>
                <w:sz w:val="28"/>
                <w:szCs w:val="28"/>
                <w:lang w:val="en-US"/>
              </w:rPr>
              <w:t>3 ngăn)</w:t>
            </w:r>
            <w:r w:rsidRPr="001F0E5C">
              <w:rPr>
                <w:rFonts w:ascii="Times New Roman" w:hAnsi="Times New Roman"/>
                <w:sz w:val="28"/>
                <w:szCs w:val="28"/>
                <w:lang w:val="en-US"/>
              </w:rPr>
              <w:t xml:space="preserve"> </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1062"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846" w:type="dxa"/>
            <w:vAlign w:val="center"/>
          </w:tcPr>
          <w:p w:rsidR="0079075D" w:rsidRPr="001F0E5C" w:rsidRDefault="00662C04" w:rsidP="00596CFE">
            <w:pPr>
              <w:spacing w:before="80"/>
              <w:jc w:val="center"/>
              <w:rPr>
                <w:rFonts w:ascii="Times New Roman" w:hAnsi="Times New Roman"/>
                <w:sz w:val="28"/>
                <w:szCs w:val="28"/>
                <w:lang w:val="en-US"/>
              </w:rPr>
            </w:pPr>
            <w:r>
              <w:rPr>
                <w:rFonts w:ascii="Times New Roman" w:hAnsi="Times New Roman"/>
                <w:sz w:val="28"/>
                <w:szCs w:val="28"/>
                <w:lang w:val="en-US"/>
              </w:rPr>
              <w:t>0,04</w:t>
            </w:r>
          </w:p>
        </w:tc>
      </w:tr>
      <w:tr w:rsidR="00E03CE1" w:rsidRPr="001F0E5C" w:rsidTr="00A176F7">
        <w:trPr>
          <w:jc w:val="center"/>
        </w:trPr>
        <w:tc>
          <w:tcPr>
            <w:tcW w:w="746" w:type="dxa"/>
            <w:vAlign w:val="center"/>
          </w:tcPr>
          <w:p w:rsidR="00E03CE1"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lastRenderedPageBreak/>
              <w:t>4</w:t>
            </w:r>
          </w:p>
        </w:tc>
        <w:tc>
          <w:tcPr>
            <w:tcW w:w="3659" w:type="dxa"/>
          </w:tcPr>
          <w:p w:rsidR="00E03CE1" w:rsidRPr="001F0E5C" w:rsidRDefault="00E03CE1" w:rsidP="00596CFE">
            <w:pPr>
              <w:spacing w:before="80"/>
              <w:jc w:val="both"/>
              <w:rPr>
                <w:rFonts w:ascii="Times New Roman" w:hAnsi="Times New Roman"/>
                <w:sz w:val="28"/>
                <w:szCs w:val="28"/>
                <w:lang w:val="en-US"/>
              </w:rPr>
            </w:pPr>
            <w:r>
              <w:rPr>
                <w:rFonts w:ascii="Times New Roman" w:hAnsi="Times New Roman"/>
                <w:sz w:val="28"/>
                <w:szCs w:val="28"/>
                <w:lang w:val="en-US"/>
              </w:rPr>
              <w:t>M</w:t>
            </w:r>
            <w:r w:rsidRPr="001F0E5C">
              <w:rPr>
                <w:rFonts w:ascii="Times New Roman" w:hAnsi="Times New Roman"/>
                <w:sz w:val="28"/>
                <w:szCs w:val="28"/>
                <w:lang w:val="en-US"/>
              </w:rPr>
              <w:t>ương sinh họ</w:t>
            </w:r>
            <w:r>
              <w:rPr>
                <w:rFonts w:ascii="Times New Roman" w:hAnsi="Times New Roman"/>
                <w:sz w:val="28"/>
                <w:szCs w:val="28"/>
                <w:lang w:val="en-US"/>
              </w:rPr>
              <w:t>c xử lý nước thải sinh hoạt</w:t>
            </w:r>
          </w:p>
        </w:tc>
        <w:tc>
          <w:tcPr>
            <w:tcW w:w="923" w:type="dxa"/>
            <w:vAlign w:val="center"/>
          </w:tcPr>
          <w:p w:rsidR="00E03CE1"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E03CE1"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62" w:type="dxa"/>
            <w:vAlign w:val="center"/>
          </w:tcPr>
          <w:p w:rsidR="00E03CE1"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E03CE1"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846" w:type="dxa"/>
            <w:vAlign w:val="center"/>
          </w:tcPr>
          <w:p w:rsidR="00E03CE1" w:rsidRDefault="00662C04" w:rsidP="00596CFE">
            <w:pPr>
              <w:spacing w:before="80"/>
              <w:jc w:val="center"/>
              <w:rPr>
                <w:rFonts w:ascii="Times New Roman" w:hAnsi="Times New Roman"/>
                <w:sz w:val="28"/>
                <w:szCs w:val="28"/>
                <w:lang w:val="en-US"/>
              </w:rPr>
            </w:pPr>
            <w:r>
              <w:rPr>
                <w:rFonts w:ascii="Times New Roman" w:hAnsi="Times New Roman"/>
                <w:sz w:val="28"/>
                <w:szCs w:val="28"/>
                <w:lang w:val="en-US"/>
              </w:rPr>
              <w:t>0,02</w:t>
            </w:r>
          </w:p>
        </w:tc>
      </w:tr>
      <w:tr w:rsidR="0079075D" w:rsidRPr="001F0E5C" w:rsidTr="00A176F7">
        <w:trPr>
          <w:jc w:val="center"/>
        </w:trPr>
        <w:tc>
          <w:tcPr>
            <w:tcW w:w="746"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 xml:space="preserve">Hố </w:t>
            </w:r>
            <w:r>
              <w:rPr>
                <w:rFonts w:ascii="Times New Roman" w:hAnsi="Times New Roman"/>
                <w:sz w:val="28"/>
                <w:szCs w:val="28"/>
                <w:lang w:val="en-US"/>
              </w:rPr>
              <w:t>chôn</w:t>
            </w:r>
            <w:r w:rsidRPr="001F0E5C">
              <w:rPr>
                <w:rFonts w:ascii="Times New Roman" w:hAnsi="Times New Roman"/>
                <w:sz w:val="28"/>
                <w:szCs w:val="28"/>
                <w:lang w:val="en-US"/>
              </w:rPr>
              <w:t xml:space="preserve"> xác gà chết</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B67B6E" w:rsidRDefault="0079075D" w:rsidP="00596CFE">
            <w:pPr>
              <w:spacing w:before="80"/>
              <w:jc w:val="center"/>
              <w:rPr>
                <w:rFonts w:ascii="Times New Roman" w:hAnsi="Times New Roman"/>
                <w:sz w:val="28"/>
                <w:szCs w:val="28"/>
                <w:lang w:val="vi-VN"/>
              </w:rPr>
            </w:pPr>
            <w:r>
              <w:rPr>
                <w:rFonts w:ascii="Times New Roman" w:hAnsi="Times New Roman"/>
                <w:sz w:val="28"/>
                <w:szCs w:val="28"/>
                <w:lang w:val="vi-VN"/>
              </w:rPr>
              <w:t>3</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1314" w:type="dxa"/>
            <w:vAlign w:val="center"/>
          </w:tcPr>
          <w:p w:rsidR="0079075D" w:rsidRPr="00B67B6E" w:rsidRDefault="0079075D" w:rsidP="00596CFE">
            <w:pPr>
              <w:spacing w:before="80"/>
              <w:jc w:val="center"/>
              <w:rPr>
                <w:rFonts w:ascii="Times New Roman" w:hAnsi="Times New Roman"/>
                <w:sz w:val="28"/>
                <w:szCs w:val="28"/>
                <w:lang w:val="vi-VN"/>
              </w:rPr>
            </w:pPr>
            <w:r>
              <w:rPr>
                <w:rFonts w:ascii="Times New Roman" w:hAnsi="Times New Roman"/>
                <w:sz w:val="28"/>
                <w:szCs w:val="28"/>
                <w:lang w:val="vi-VN"/>
              </w:rPr>
              <w:t>6</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0,04</w:t>
            </w:r>
          </w:p>
        </w:tc>
      </w:tr>
      <w:tr w:rsidR="0079075D" w:rsidRPr="001F0E5C" w:rsidTr="00A176F7">
        <w:trPr>
          <w:jc w:val="center"/>
        </w:trPr>
        <w:tc>
          <w:tcPr>
            <w:tcW w:w="746" w:type="dxa"/>
            <w:vAlign w:val="center"/>
          </w:tcPr>
          <w:p w:rsidR="0079075D" w:rsidRPr="001F0E5C"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3659" w:type="dxa"/>
          </w:tcPr>
          <w:p w:rsidR="0079075D" w:rsidRPr="001F0E5C" w:rsidRDefault="0079075D" w:rsidP="00596CFE">
            <w:pPr>
              <w:spacing w:before="80"/>
              <w:jc w:val="both"/>
              <w:rPr>
                <w:rFonts w:ascii="Times New Roman" w:hAnsi="Times New Roman"/>
                <w:sz w:val="28"/>
                <w:szCs w:val="28"/>
                <w:lang w:val="en-US"/>
              </w:rPr>
            </w:pPr>
            <w:r w:rsidRPr="001F0E5C">
              <w:rPr>
                <w:rFonts w:ascii="Times New Roman" w:hAnsi="Times New Roman"/>
                <w:sz w:val="28"/>
                <w:szCs w:val="28"/>
                <w:lang w:val="en-US"/>
              </w:rPr>
              <w:t>Khu đất dự phòng xử lý chôn lấp gà chết do dịch bệnh</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sidRPr="001F0E5C">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20</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30</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600</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2,66</w:t>
            </w:r>
          </w:p>
        </w:tc>
      </w:tr>
      <w:tr w:rsidR="0079075D" w:rsidRPr="001F0E5C" w:rsidTr="00A176F7">
        <w:trPr>
          <w:jc w:val="center"/>
        </w:trPr>
        <w:tc>
          <w:tcPr>
            <w:tcW w:w="746" w:type="dxa"/>
            <w:vAlign w:val="center"/>
          </w:tcPr>
          <w:p w:rsidR="0079075D"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7</w:t>
            </w:r>
          </w:p>
        </w:tc>
        <w:tc>
          <w:tcPr>
            <w:tcW w:w="3659" w:type="dxa"/>
          </w:tcPr>
          <w:p w:rsidR="0079075D" w:rsidRPr="001F0E5C" w:rsidRDefault="0079075D" w:rsidP="00596CFE">
            <w:pPr>
              <w:spacing w:before="80"/>
              <w:rPr>
                <w:rFonts w:ascii="Times New Roman" w:hAnsi="Times New Roman"/>
                <w:sz w:val="28"/>
                <w:szCs w:val="28"/>
                <w:lang w:val="en-US"/>
              </w:rPr>
            </w:pPr>
            <w:r w:rsidRPr="001F0E5C">
              <w:rPr>
                <w:rFonts w:ascii="Times New Roman" w:hAnsi="Times New Roman"/>
                <w:sz w:val="28"/>
                <w:szCs w:val="28"/>
                <w:lang w:val="en-US"/>
              </w:rPr>
              <w:t>Kho chứa chất thải nguy hại</w:t>
            </w:r>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2</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3</w:t>
            </w:r>
          </w:p>
        </w:tc>
        <w:tc>
          <w:tcPr>
            <w:tcW w:w="1314"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6</w:t>
            </w:r>
          </w:p>
        </w:tc>
        <w:tc>
          <w:tcPr>
            <w:tcW w:w="846"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0,03</w:t>
            </w:r>
          </w:p>
        </w:tc>
      </w:tr>
      <w:tr w:rsidR="00A176F7" w:rsidRPr="001F0E5C" w:rsidTr="00A176F7">
        <w:trPr>
          <w:jc w:val="center"/>
        </w:trPr>
        <w:tc>
          <w:tcPr>
            <w:tcW w:w="746" w:type="dxa"/>
            <w:vAlign w:val="center"/>
          </w:tcPr>
          <w:p w:rsidR="00A176F7"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8</w:t>
            </w:r>
          </w:p>
        </w:tc>
        <w:tc>
          <w:tcPr>
            <w:tcW w:w="3659" w:type="dxa"/>
          </w:tcPr>
          <w:p w:rsidR="00A176F7" w:rsidRPr="001F0E5C" w:rsidRDefault="00A176F7" w:rsidP="00A176F7">
            <w:pPr>
              <w:spacing w:before="80"/>
              <w:rPr>
                <w:rFonts w:ascii="Times New Roman" w:hAnsi="Times New Roman"/>
                <w:sz w:val="28"/>
                <w:szCs w:val="28"/>
                <w:lang w:val="en-US"/>
              </w:rPr>
            </w:pPr>
            <w:r>
              <w:rPr>
                <w:rFonts w:ascii="Times New Roman" w:hAnsi="Times New Roman"/>
                <w:sz w:val="28"/>
                <w:szCs w:val="28"/>
                <w:lang w:val="en-US"/>
              </w:rPr>
              <w:t>Buồng xử lý khí thải chuồng 1</w:t>
            </w:r>
          </w:p>
        </w:tc>
        <w:tc>
          <w:tcPr>
            <w:tcW w:w="923"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13</w:t>
            </w:r>
          </w:p>
        </w:tc>
        <w:tc>
          <w:tcPr>
            <w:tcW w:w="1062"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314"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65</w:t>
            </w:r>
          </w:p>
        </w:tc>
        <w:tc>
          <w:tcPr>
            <w:tcW w:w="846"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0,29</w:t>
            </w:r>
          </w:p>
        </w:tc>
      </w:tr>
      <w:tr w:rsidR="00A176F7" w:rsidRPr="001F0E5C" w:rsidTr="00A176F7">
        <w:trPr>
          <w:jc w:val="center"/>
        </w:trPr>
        <w:tc>
          <w:tcPr>
            <w:tcW w:w="746" w:type="dxa"/>
            <w:vAlign w:val="center"/>
          </w:tcPr>
          <w:p w:rsidR="00A176F7"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9</w:t>
            </w:r>
          </w:p>
        </w:tc>
        <w:tc>
          <w:tcPr>
            <w:tcW w:w="3659" w:type="dxa"/>
          </w:tcPr>
          <w:p w:rsidR="00A176F7" w:rsidRPr="001F0E5C" w:rsidRDefault="00A176F7" w:rsidP="00A176F7">
            <w:pPr>
              <w:spacing w:before="80"/>
              <w:rPr>
                <w:rFonts w:ascii="Times New Roman" w:hAnsi="Times New Roman"/>
                <w:sz w:val="28"/>
                <w:szCs w:val="28"/>
                <w:lang w:val="en-US"/>
              </w:rPr>
            </w:pPr>
            <w:r>
              <w:rPr>
                <w:rFonts w:ascii="Times New Roman" w:hAnsi="Times New Roman"/>
                <w:sz w:val="28"/>
                <w:szCs w:val="28"/>
                <w:lang w:val="en-US"/>
              </w:rPr>
              <w:t>Buồng xử lý khí thải chuồng 2</w:t>
            </w:r>
          </w:p>
        </w:tc>
        <w:tc>
          <w:tcPr>
            <w:tcW w:w="923"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8</w:t>
            </w:r>
          </w:p>
        </w:tc>
        <w:tc>
          <w:tcPr>
            <w:tcW w:w="1062"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314"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40</w:t>
            </w:r>
          </w:p>
        </w:tc>
        <w:tc>
          <w:tcPr>
            <w:tcW w:w="846"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0,18</w:t>
            </w:r>
          </w:p>
        </w:tc>
      </w:tr>
      <w:tr w:rsidR="00A176F7" w:rsidRPr="001F0E5C" w:rsidTr="00A176F7">
        <w:trPr>
          <w:jc w:val="center"/>
        </w:trPr>
        <w:tc>
          <w:tcPr>
            <w:tcW w:w="746" w:type="dxa"/>
            <w:vAlign w:val="center"/>
          </w:tcPr>
          <w:p w:rsidR="00A176F7"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10</w:t>
            </w:r>
          </w:p>
        </w:tc>
        <w:tc>
          <w:tcPr>
            <w:tcW w:w="3659" w:type="dxa"/>
          </w:tcPr>
          <w:p w:rsidR="00A176F7" w:rsidRPr="001F0E5C" w:rsidRDefault="00A176F7" w:rsidP="00596CFE">
            <w:pPr>
              <w:spacing w:before="80"/>
              <w:rPr>
                <w:rFonts w:ascii="Times New Roman" w:hAnsi="Times New Roman"/>
                <w:sz w:val="28"/>
                <w:szCs w:val="28"/>
                <w:lang w:val="en-US"/>
              </w:rPr>
            </w:pPr>
            <w:r>
              <w:rPr>
                <w:rFonts w:ascii="Times New Roman" w:hAnsi="Times New Roman"/>
                <w:sz w:val="28"/>
                <w:szCs w:val="28"/>
                <w:lang w:val="en-US"/>
              </w:rPr>
              <w:t>Buồng xử lý khí thải chuồng 3</w:t>
            </w:r>
          </w:p>
        </w:tc>
        <w:tc>
          <w:tcPr>
            <w:tcW w:w="923"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15</w:t>
            </w:r>
          </w:p>
        </w:tc>
        <w:tc>
          <w:tcPr>
            <w:tcW w:w="1062"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314"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75</w:t>
            </w:r>
          </w:p>
        </w:tc>
        <w:tc>
          <w:tcPr>
            <w:tcW w:w="846"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0,33</w:t>
            </w:r>
          </w:p>
        </w:tc>
      </w:tr>
      <w:tr w:rsidR="00A176F7" w:rsidRPr="001F0E5C" w:rsidTr="00A176F7">
        <w:trPr>
          <w:jc w:val="center"/>
        </w:trPr>
        <w:tc>
          <w:tcPr>
            <w:tcW w:w="746" w:type="dxa"/>
            <w:vAlign w:val="center"/>
          </w:tcPr>
          <w:p w:rsidR="00A176F7" w:rsidRDefault="00E03CE1" w:rsidP="00596CFE">
            <w:pPr>
              <w:spacing w:before="80"/>
              <w:jc w:val="center"/>
              <w:rPr>
                <w:rFonts w:ascii="Times New Roman" w:hAnsi="Times New Roman"/>
                <w:sz w:val="28"/>
                <w:szCs w:val="28"/>
                <w:lang w:val="en-US"/>
              </w:rPr>
            </w:pPr>
            <w:r>
              <w:rPr>
                <w:rFonts w:ascii="Times New Roman" w:hAnsi="Times New Roman"/>
                <w:sz w:val="28"/>
                <w:szCs w:val="28"/>
                <w:lang w:val="en-US"/>
              </w:rPr>
              <w:t>11</w:t>
            </w:r>
          </w:p>
        </w:tc>
        <w:tc>
          <w:tcPr>
            <w:tcW w:w="3659" w:type="dxa"/>
          </w:tcPr>
          <w:p w:rsidR="00A176F7" w:rsidRPr="001F0E5C" w:rsidRDefault="00A176F7" w:rsidP="00596CFE">
            <w:pPr>
              <w:spacing w:before="80"/>
              <w:rPr>
                <w:rFonts w:ascii="Times New Roman" w:hAnsi="Times New Roman"/>
                <w:sz w:val="28"/>
                <w:szCs w:val="28"/>
                <w:lang w:val="en-US"/>
              </w:rPr>
            </w:pPr>
            <w:r>
              <w:rPr>
                <w:rFonts w:ascii="Times New Roman" w:hAnsi="Times New Roman"/>
                <w:sz w:val="28"/>
                <w:szCs w:val="28"/>
                <w:lang w:val="en-US"/>
              </w:rPr>
              <w:t>Buồng xử lý khí thải chuồng 4</w:t>
            </w:r>
          </w:p>
        </w:tc>
        <w:tc>
          <w:tcPr>
            <w:tcW w:w="923"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w:t>
            </w:r>
          </w:p>
        </w:tc>
        <w:tc>
          <w:tcPr>
            <w:tcW w:w="1080"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14</w:t>
            </w:r>
          </w:p>
        </w:tc>
        <w:tc>
          <w:tcPr>
            <w:tcW w:w="1062"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5</w:t>
            </w:r>
          </w:p>
        </w:tc>
        <w:tc>
          <w:tcPr>
            <w:tcW w:w="1314"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70</w:t>
            </w:r>
          </w:p>
        </w:tc>
        <w:tc>
          <w:tcPr>
            <w:tcW w:w="846" w:type="dxa"/>
            <w:vAlign w:val="center"/>
          </w:tcPr>
          <w:p w:rsidR="00A176F7" w:rsidRDefault="00A176F7" w:rsidP="00596CFE">
            <w:pPr>
              <w:spacing w:before="80"/>
              <w:jc w:val="center"/>
              <w:rPr>
                <w:rFonts w:ascii="Times New Roman" w:hAnsi="Times New Roman"/>
                <w:sz w:val="28"/>
                <w:szCs w:val="28"/>
                <w:lang w:val="en-US"/>
              </w:rPr>
            </w:pPr>
            <w:r>
              <w:rPr>
                <w:rFonts w:ascii="Times New Roman" w:hAnsi="Times New Roman"/>
                <w:sz w:val="28"/>
                <w:szCs w:val="28"/>
                <w:lang w:val="en-US"/>
              </w:rPr>
              <w:t>0,31</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b/>
                <w:sz w:val="28"/>
                <w:szCs w:val="28"/>
                <w:lang w:val="en-US"/>
              </w:rPr>
            </w:pPr>
            <w:r w:rsidRPr="001F0E5C">
              <w:rPr>
                <w:rFonts w:ascii="Times New Roman" w:hAnsi="Times New Roman"/>
                <w:b/>
                <w:sz w:val="28"/>
                <w:szCs w:val="28"/>
                <w:lang w:val="en-US"/>
              </w:rPr>
              <w:t>IV</w:t>
            </w:r>
          </w:p>
        </w:tc>
        <w:tc>
          <w:tcPr>
            <w:tcW w:w="3659" w:type="dxa"/>
          </w:tcPr>
          <w:p w:rsidR="0079075D" w:rsidRPr="001F0E5C" w:rsidRDefault="0079075D" w:rsidP="00596CFE">
            <w:pPr>
              <w:spacing w:before="80"/>
              <w:rPr>
                <w:rFonts w:ascii="Times New Roman" w:hAnsi="Times New Roman"/>
                <w:b/>
                <w:sz w:val="28"/>
                <w:szCs w:val="28"/>
                <w:lang w:val="en-US"/>
              </w:rPr>
            </w:pPr>
            <w:r w:rsidRPr="001F0E5C">
              <w:rPr>
                <w:rFonts w:ascii="Times New Roman" w:hAnsi="Times New Roman"/>
                <w:b/>
                <w:sz w:val="28"/>
                <w:szCs w:val="28"/>
                <w:lang w:val="en-US"/>
              </w:rPr>
              <w:t>CÂY XANH</w:t>
            </w:r>
          </w:p>
        </w:tc>
        <w:tc>
          <w:tcPr>
            <w:tcW w:w="923"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080"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062" w:type="dxa"/>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314" w:type="dxa"/>
          </w:tcPr>
          <w:p w:rsidR="0079075D" w:rsidRPr="00053006" w:rsidRDefault="0079075D" w:rsidP="00596CFE">
            <w:pPr>
              <w:spacing w:before="80"/>
              <w:jc w:val="center"/>
              <w:rPr>
                <w:rFonts w:ascii="Times New Roman" w:hAnsi="Times New Roman"/>
                <w:sz w:val="28"/>
                <w:szCs w:val="28"/>
                <w:lang w:val="en-US"/>
              </w:rPr>
            </w:pPr>
            <w:r w:rsidRPr="00053006">
              <w:rPr>
                <w:rFonts w:ascii="Times New Roman" w:hAnsi="Times New Roman"/>
                <w:sz w:val="28"/>
                <w:szCs w:val="28"/>
              </w:rPr>
              <w:t>4.506</w:t>
            </w:r>
          </w:p>
        </w:tc>
        <w:tc>
          <w:tcPr>
            <w:tcW w:w="846" w:type="dxa"/>
            <w:vAlign w:val="center"/>
          </w:tcPr>
          <w:p w:rsidR="0079075D" w:rsidRPr="00053006" w:rsidRDefault="0079075D" w:rsidP="00596CFE">
            <w:pPr>
              <w:spacing w:before="80"/>
              <w:jc w:val="center"/>
              <w:rPr>
                <w:rFonts w:ascii="Times New Roman" w:hAnsi="Times New Roman"/>
                <w:sz w:val="28"/>
                <w:szCs w:val="28"/>
                <w:lang w:val="en-US"/>
              </w:rPr>
            </w:pPr>
            <w:r w:rsidRPr="00053006">
              <w:rPr>
                <w:rFonts w:ascii="Times New Roman" w:hAnsi="Times New Roman"/>
                <w:sz w:val="28"/>
                <w:szCs w:val="28"/>
                <w:lang w:val="en-US"/>
              </w:rPr>
              <w:t>20</w:t>
            </w:r>
          </w:p>
        </w:tc>
      </w:tr>
      <w:tr w:rsidR="0079075D" w:rsidRPr="001F0E5C" w:rsidTr="00A176F7">
        <w:trPr>
          <w:jc w:val="center"/>
        </w:trPr>
        <w:tc>
          <w:tcPr>
            <w:tcW w:w="746" w:type="dxa"/>
            <w:vAlign w:val="center"/>
          </w:tcPr>
          <w:p w:rsidR="0079075D" w:rsidRPr="001F0E5C" w:rsidRDefault="0079075D" w:rsidP="00596CFE">
            <w:pPr>
              <w:spacing w:before="80"/>
              <w:jc w:val="center"/>
              <w:rPr>
                <w:rFonts w:ascii="Times New Roman" w:hAnsi="Times New Roman"/>
                <w:b/>
                <w:sz w:val="28"/>
                <w:szCs w:val="28"/>
                <w:lang w:val="en-US"/>
              </w:rPr>
            </w:pPr>
            <w:r w:rsidRPr="001F0E5C">
              <w:rPr>
                <w:rFonts w:ascii="Times New Roman" w:hAnsi="Times New Roman"/>
                <w:b/>
                <w:sz w:val="28"/>
                <w:szCs w:val="28"/>
                <w:lang w:val="en-US"/>
              </w:rPr>
              <w:t>V</w:t>
            </w:r>
          </w:p>
        </w:tc>
        <w:tc>
          <w:tcPr>
            <w:tcW w:w="3659" w:type="dxa"/>
          </w:tcPr>
          <w:p w:rsidR="0079075D" w:rsidRPr="001F0E5C" w:rsidRDefault="0079075D" w:rsidP="00596CFE">
            <w:pPr>
              <w:spacing w:before="80"/>
              <w:jc w:val="both"/>
              <w:rPr>
                <w:rFonts w:ascii="Times New Roman" w:hAnsi="Times New Roman"/>
                <w:b/>
                <w:sz w:val="28"/>
                <w:szCs w:val="28"/>
                <w:lang w:val="en-US"/>
              </w:rPr>
            </w:pPr>
            <w:r w:rsidRPr="001F0E5C">
              <w:rPr>
                <w:rFonts w:ascii="Times New Roman" w:hAnsi="Times New Roman"/>
                <w:b/>
                <w:sz w:val="28"/>
                <w:szCs w:val="28"/>
                <w:lang w:val="en-US"/>
              </w:rPr>
              <w:t>ĐƯỜNG NỘI BỘ, SÂN BÃI</w:t>
            </w:r>
            <w:proofErr w:type="gramStart"/>
            <w:r w:rsidRPr="001F0E5C">
              <w:rPr>
                <w:rFonts w:ascii="Times New Roman" w:hAnsi="Times New Roman"/>
                <w:b/>
                <w:sz w:val="28"/>
                <w:szCs w:val="28"/>
                <w:lang w:val="en-US"/>
              </w:rPr>
              <w:t>,…</w:t>
            </w:r>
            <w:proofErr w:type="gramEnd"/>
          </w:p>
        </w:tc>
        <w:tc>
          <w:tcPr>
            <w:tcW w:w="923"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080"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062" w:type="dxa"/>
            <w:vAlign w:val="center"/>
          </w:tcPr>
          <w:p w:rsidR="0079075D" w:rsidRPr="001F0E5C" w:rsidRDefault="0079075D" w:rsidP="00596CFE">
            <w:pPr>
              <w:spacing w:before="80"/>
              <w:jc w:val="center"/>
              <w:rPr>
                <w:rFonts w:ascii="Times New Roman" w:hAnsi="Times New Roman"/>
                <w:sz w:val="28"/>
                <w:szCs w:val="28"/>
                <w:lang w:val="en-US"/>
              </w:rPr>
            </w:pPr>
            <w:r>
              <w:rPr>
                <w:rFonts w:ascii="Times New Roman" w:hAnsi="Times New Roman"/>
                <w:sz w:val="28"/>
                <w:szCs w:val="28"/>
                <w:lang w:val="en-US"/>
              </w:rPr>
              <w:t>--</w:t>
            </w:r>
          </w:p>
        </w:tc>
        <w:tc>
          <w:tcPr>
            <w:tcW w:w="1314" w:type="dxa"/>
            <w:vAlign w:val="center"/>
          </w:tcPr>
          <w:p w:rsidR="0079075D" w:rsidRPr="001F0E5C" w:rsidRDefault="0079075D" w:rsidP="00662C04">
            <w:pPr>
              <w:spacing w:before="80"/>
              <w:jc w:val="center"/>
              <w:rPr>
                <w:rFonts w:ascii="Times New Roman" w:hAnsi="Times New Roman"/>
                <w:sz w:val="28"/>
                <w:szCs w:val="28"/>
                <w:lang w:val="en-US"/>
              </w:rPr>
            </w:pPr>
            <w:r>
              <w:rPr>
                <w:rFonts w:ascii="Times New Roman" w:hAnsi="Times New Roman"/>
                <w:sz w:val="28"/>
                <w:szCs w:val="28"/>
                <w:lang w:val="en-US"/>
              </w:rPr>
              <w:t>1</w:t>
            </w:r>
            <w:r w:rsidR="00A176F7">
              <w:rPr>
                <w:rFonts w:ascii="Times New Roman" w:hAnsi="Times New Roman"/>
                <w:sz w:val="28"/>
                <w:szCs w:val="28"/>
                <w:lang w:val="en-US"/>
              </w:rPr>
              <w:t>2.9</w:t>
            </w:r>
            <w:r w:rsidR="00662C04">
              <w:rPr>
                <w:rFonts w:ascii="Times New Roman" w:hAnsi="Times New Roman"/>
                <w:sz w:val="28"/>
                <w:szCs w:val="28"/>
                <w:lang w:val="en-US"/>
              </w:rPr>
              <w:t>78</w:t>
            </w:r>
          </w:p>
        </w:tc>
        <w:tc>
          <w:tcPr>
            <w:tcW w:w="846" w:type="dxa"/>
            <w:vAlign w:val="center"/>
          </w:tcPr>
          <w:p w:rsidR="0079075D" w:rsidRPr="001F0E5C" w:rsidRDefault="0079075D" w:rsidP="00A176F7">
            <w:pPr>
              <w:spacing w:before="80"/>
              <w:jc w:val="center"/>
              <w:rPr>
                <w:rFonts w:ascii="Times New Roman" w:hAnsi="Times New Roman"/>
                <w:sz w:val="28"/>
                <w:szCs w:val="28"/>
                <w:lang w:val="en-US"/>
              </w:rPr>
            </w:pPr>
            <w:r>
              <w:rPr>
                <w:rFonts w:ascii="Times New Roman" w:hAnsi="Times New Roman"/>
                <w:sz w:val="28"/>
                <w:szCs w:val="28"/>
                <w:lang w:val="en-US"/>
              </w:rPr>
              <w:t>5</w:t>
            </w:r>
            <w:r w:rsidR="00A176F7">
              <w:rPr>
                <w:rFonts w:ascii="Times New Roman" w:hAnsi="Times New Roman"/>
                <w:sz w:val="28"/>
                <w:szCs w:val="28"/>
                <w:lang w:val="en-US"/>
              </w:rPr>
              <w:t>7,7</w:t>
            </w:r>
          </w:p>
        </w:tc>
      </w:tr>
      <w:tr w:rsidR="0079075D" w:rsidRPr="001F0E5C" w:rsidTr="00A176F7">
        <w:trPr>
          <w:jc w:val="center"/>
        </w:trPr>
        <w:tc>
          <w:tcPr>
            <w:tcW w:w="746" w:type="dxa"/>
            <w:vAlign w:val="center"/>
          </w:tcPr>
          <w:p w:rsidR="0079075D" w:rsidRPr="001F0E5C" w:rsidRDefault="0079075D" w:rsidP="00596CFE">
            <w:pPr>
              <w:spacing w:before="80"/>
              <w:rPr>
                <w:rFonts w:ascii="Times New Roman" w:hAnsi="Times New Roman"/>
                <w:b/>
                <w:sz w:val="28"/>
                <w:szCs w:val="28"/>
                <w:lang w:val="en-US"/>
              </w:rPr>
            </w:pPr>
          </w:p>
        </w:tc>
        <w:tc>
          <w:tcPr>
            <w:tcW w:w="3659" w:type="dxa"/>
          </w:tcPr>
          <w:p w:rsidR="0079075D" w:rsidRPr="001F0E5C" w:rsidRDefault="0079075D" w:rsidP="00596CFE">
            <w:pPr>
              <w:spacing w:before="80"/>
              <w:rPr>
                <w:rFonts w:ascii="Times New Roman" w:hAnsi="Times New Roman"/>
                <w:b/>
                <w:sz w:val="28"/>
                <w:szCs w:val="28"/>
                <w:lang w:val="en-US"/>
              </w:rPr>
            </w:pPr>
            <w:r w:rsidRPr="001F0E5C">
              <w:rPr>
                <w:rFonts w:ascii="Times New Roman" w:hAnsi="Times New Roman"/>
                <w:b/>
                <w:sz w:val="28"/>
                <w:szCs w:val="28"/>
                <w:lang w:val="en-US"/>
              </w:rPr>
              <w:t>TỔNG CỘNG</w:t>
            </w:r>
          </w:p>
        </w:tc>
        <w:tc>
          <w:tcPr>
            <w:tcW w:w="923" w:type="dxa"/>
          </w:tcPr>
          <w:p w:rsidR="0079075D" w:rsidRPr="001F0E5C" w:rsidRDefault="0079075D" w:rsidP="00596CFE">
            <w:pPr>
              <w:spacing w:before="80"/>
              <w:rPr>
                <w:rFonts w:ascii="Times New Roman" w:hAnsi="Times New Roman"/>
                <w:sz w:val="28"/>
                <w:szCs w:val="28"/>
                <w:lang w:val="en-US"/>
              </w:rPr>
            </w:pPr>
          </w:p>
        </w:tc>
        <w:tc>
          <w:tcPr>
            <w:tcW w:w="1080" w:type="dxa"/>
          </w:tcPr>
          <w:p w:rsidR="0079075D" w:rsidRPr="001F0E5C" w:rsidRDefault="0079075D" w:rsidP="00596CFE">
            <w:pPr>
              <w:spacing w:before="80"/>
              <w:rPr>
                <w:rFonts w:ascii="Times New Roman" w:hAnsi="Times New Roman"/>
                <w:sz w:val="28"/>
                <w:szCs w:val="28"/>
                <w:lang w:val="en-US"/>
              </w:rPr>
            </w:pPr>
          </w:p>
        </w:tc>
        <w:tc>
          <w:tcPr>
            <w:tcW w:w="1062" w:type="dxa"/>
          </w:tcPr>
          <w:p w:rsidR="0079075D" w:rsidRPr="001F0E5C" w:rsidRDefault="0079075D" w:rsidP="00596CFE">
            <w:pPr>
              <w:spacing w:before="80"/>
              <w:rPr>
                <w:rFonts w:ascii="Times New Roman" w:hAnsi="Times New Roman"/>
                <w:sz w:val="28"/>
                <w:szCs w:val="28"/>
                <w:lang w:val="en-US"/>
              </w:rPr>
            </w:pPr>
          </w:p>
        </w:tc>
        <w:tc>
          <w:tcPr>
            <w:tcW w:w="1314" w:type="dxa"/>
            <w:vAlign w:val="center"/>
          </w:tcPr>
          <w:p w:rsidR="0079075D" w:rsidRPr="001F0E5C" w:rsidRDefault="0079075D" w:rsidP="00596CFE">
            <w:pPr>
              <w:spacing w:before="80"/>
              <w:jc w:val="center"/>
              <w:rPr>
                <w:rFonts w:ascii="Times New Roman" w:hAnsi="Times New Roman"/>
                <w:b/>
                <w:color w:val="000000"/>
                <w:sz w:val="28"/>
                <w:szCs w:val="28"/>
                <w:lang w:val="vi-VN"/>
              </w:rPr>
            </w:pPr>
            <w:r w:rsidRPr="001F0E5C">
              <w:rPr>
                <w:rFonts w:ascii="Times New Roman" w:hAnsi="Times New Roman"/>
                <w:b/>
                <w:color w:val="000000"/>
                <w:sz w:val="28"/>
                <w:szCs w:val="28"/>
                <w:lang w:val="en-US"/>
              </w:rPr>
              <w:t>22.528</w:t>
            </w:r>
          </w:p>
        </w:tc>
        <w:tc>
          <w:tcPr>
            <w:tcW w:w="846" w:type="dxa"/>
            <w:vAlign w:val="center"/>
          </w:tcPr>
          <w:p w:rsidR="0079075D" w:rsidRPr="001F0E5C" w:rsidRDefault="0079075D" w:rsidP="00596CFE">
            <w:pPr>
              <w:spacing w:before="80"/>
              <w:ind w:left="-57" w:right="-37"/>
              <w:jc w:val="center"/>
              <w:rPr>
                <w:rFonts w:ascii="Times New Roman" w:hAnsi="Times New Roman"/>
                <w:b/>
                <w:bCs/>
                <w:color w:val="000000"/>
                <w:sz w:val="28"/>
                <w:szCs w:val="28"/>
                <w:lang w:val="en-US"/>
              </w:rPr>
            </w:pPr>
            <w:r w:rsidRPr="001F0E5C">
              <w:rPr>
                <w:rFonts w:ascii="Times New Roman" w:hAnsi="Times New Roman"/>
                <w:b/>
                <w:bCs/>
                <w:color w:val="000000"/>
                <w:sz w:val="28"/>
                <w:szCs w:val="28"/>
                <w:lang w:val="en-US"/>
              </w:rPr>
              <w:t>100</w:t>
            </w:r>
          </w:p>
        </w:tc>
      </w:tr>
    </w:tbl>
    <w:p w:rsidR="007413C2" w:rsidRPr="001F0E5C" w:rsidRDefault="0079075D" w:rsidP="00011D3F">
      <w:pPr>
        <w:pStyle w:val="a2"/>
        <w:spacing w:before="120" w:after="0"/>
        <w:ind w:firstLine="720"/>
        <w:jc w:val="both"/>
        <w:outlineLvl w:val="2"/>
        <w:rPr>
          <w:b w:val="0"/>
          <w:sz w:val="28"/>
          <w:szCs w:val="28"/>
          <w:lang w:val="en-US"/>
        </w:rPr>
      </w:pPr>
      <w:bookmarkStart w:id="88" w:name="_Toc121218383"/>
      <w:r>
        <w:rPr>
          <w:sz w:val="28"/>
          <w:szCs w:val="28"/>
          <w:lang w:val="en-US"/>
        </w:rPr>
        <w:t>5.1.1</w:t>
      </w:r>
      <w:r w:rsidR="007413C2" w:rsidRPr="001F0E5C">
        <w:rPr>
          <w:sz w:val="28"/>
          <w:szCs w:val="28"/>
          <w:lang w:val="en-US"/>
        </w:rPr>
        <w:t>. Các hạng mụ</w:t>
      </w:r>
      <w:r w:rsidR="007413C2">
        <w:rPr>
          <w:sz w:val="28"/>
          <w:szCs w:val="28"/>
          <w:lang w:val="en-US"/>
        </w:rPr>
        <w:t>c công trình chính</w:t>
      </w:r>
      <w:bookmarkEnd w:id="88"/>
    </w:p>
    <w:p w:rsidR="007413C2" w:rsidRDefault="0079075D" w:rsidP="007413C2">
      <w:pPr>
        <w:spacing w:before="80"/>
        <w:ind w:firstLine="720"/>
        <w:jc w:val="both"/>
        <w:rPr>
          <w:rFonts w:ascii="Times New Roman" w:hAnsi="Times New Roman"/>
          <w:sz w:val="28"/>
          <w:szCs w:val="28"/>
          <w:lang w:val="en-US"/>
        </w:rPr>
      </w:pPr>
      <w:r>
        <w:rPr>
          <w:rFonts w:ascii="Times New Roman" w:hAnsi="Times New Roman"/>
          <w:sz w:val="28"/>
          <w:szCs w:val="28"/>
          <w:lang w:val="en-US"/>
        </w:rPr>
        <w:t>Dãy chuồng</w:t>
      </w:r>
      <w:r w:rsidR="007413C2" w:rsidRPr="0079075D">
        <w:rPr>
          <w:rFonts w:ascii="Times New Roman" w:hAnsi="Times New Roman"/>
          <w:sz w:val="28"/>
          <w:szCs w:val="28"/>
          <w:lang w:val="en-US"/>
        </w:rPr>
        <w:t xml:space="preserve"> nuôi gà</w:t>
      </w:r>
      <w:r>
        <w:rPr>
          <w:rFonts w:ascii="Times New Roman" w:hAnsi="Times New Roman"/>
          <w:sz w:val="28"/>
          <w:szCs w:val="28"/>
          <w:lang w:val="en-US"/>
        </w:rPr>
        <w:t xml:space="preserve"> và kho cám</w:t>
      </w:r>
      <w:r w:rsidR="007413C2" w:rsidRPr="0079075D">
        <w:rPr>
          <w:rFonts w:ascii="Times New Roman" w:hAnsi="Times New Roman"/>
          <w:sz w:val="28"/>
          <w:szCs w:val="28"/>
          <w:lang w:val="en-US"/>
        </w:rPr>
        <w:t>:</w:t>
      </w:r>
      <w:r w:rsidR="007413C2" w:rsidRPr="00C229C4">
        <w:rPr>
          <w:rFonts w:ascii="Times New Roman" w:hAnsi="Times New Roman"/>
          <w:sz w:val="28"/>
          <w:szCs w:val="28"/>
          <w:lang w:val="en-US"/>
        </w:rPr>
        <w:t xml:space="preserve"> Diện tích </w:t>
      </w:r>
      <w:r w:rsidR="00946398">
        <w:rPr>
          <w:rFonts w:ascii="Times New Roman" w:hAnsi="Times New Roman"/>
          <w:sz w:val="28"/>
          <w:szCs w:val="28"/>
          <w:lang w:val="en-US"/>
        </w:rPr>
        <w:t>3.965</w:t>
      </w:r>
      <w:r w:rsidR="007413C2" w:rsidRPr="00C229C4">
        <w:rPr>
          <w:rFonts w:ascii="Times New Roman" w:hAnsi="Times New Roman"/>
          <w:sz w:val="28"/>
          <w:szCs w:val="28"/>
          <w:lang w:val="en-US"/>
        </w:rPr>
        <w:t xml:space="preserve"> m</w:t>
      </w:r>
      <w:r w:rsidR="007413C2" w:rsidRPr="00C229C4">
        <w:rPr>
          <w:rFonts w:ascii="Times New Roman" w:hAnsi="Times New Roman"/>
          <w:sz w:val="28"/>
          <w:szCs w:val="28"/>
          <w:vertAlign w:val="superscript"/>
          <w:lang w:val="en-US"/>
        </w:rPr>
        <w:t>2</w:t>
      </w:r>
      <w:r w:rsidR="007413C2" w:rsidRPr="00C229C4">
        <w:rPr>
          <w:rFonts w:ascii="Times New Roman" w:hAnsi="Times New Roman"/>
          <w:sz w:val="28"/>
          <w:szCs w:val="28"/>
          <w:lang w:val="en-US"/>
        </w:rPr>
        <w:t xml:space="preserve">, bao gồm 04 dãy </w:t>
      </w:r>
      <w:r w:rsidR="007413C2">
        <w:rPr>
          <w:rFonts w:ascii="Times New Roman" w:hAnsi="Times New Roman"/>
          <w:sz w:val="28"/>
          <w:szCs w:val="28"/>
          <w:lang w:val="vi-VN"/>
        </w:rPr>
        <w:t>chuồng</w:t>
      </w:r>
      <w:r w:rsidR="007413C2" w:rsidRPr="00C229C4">
        <w:rPr>
          <w:rFonts w:ascii="Times New Roman" w:hAnsi="Times New Roman"/>
          <w:sz w:val="28"/>
          <w:szCs w:val="28"/>
          <w:lang w:val="en-US"/>
        </w:rPr>
        <w:t>, có sức chứa 40.000 con/lứa</w:t>
      </w:r>
      <w:r w:rsidR="00404096">
        <w:rPr>
          <w:rFonts w:ascii="Times New Roman" w:hAnsi="Times New Roman"/>
          <w:sz w:val="28"/>
          <w:szCs w:val="28"/>
          <w:lang w:val="en-US"/>
        </w:rPr>
        <w:t xml:space="preserve"> và 04 kho cám cung cấp thức ăn cho gà</w:t>
      </w:r>
      <w:r w:rsidR="007413C2" w:rsidRPr="00C229C4">
        <w:rPr>
          <w:rFonts w:ascii="Times New Roman" w:hAnsi="Times New Roman"/>
          <w:sz w:val="28"/>
          <w:szCs w:val="28"/>
          <w:lang w:val="en-US"/>
        </w:rPr>
        <w:t>. Mái lợp tôn, hệ kèo là khung sắt, tường xây gạch bao che dày 20 cm. Nèn bê tông có độ dốc 3% từ hướng Tây sang hướng Đông.</w:t>
      </w:r>
      <w:r w:rsidR="007413C2" w:rsidRPr="00A662E2">
        <w:rPr>
          <w:rFonts w:ascii="Times New Roman" w:hAnsi="Times New Roman"/>
          <w:sz w:val="28"/>
          <w:szCs w:val="28"/>
          <w:lang w:val="en-US"/>
        </w:rPr>
        <w:t xml:space="preserve"> </w:t>
      </w:r>
      <w:r w:rsidR="007413C2">
        <w:rPr>
          <w:rFonts w:ascii="Times New Roman" w:hAnsi="Times New Roman"/>
          <w:sz w:val="28"/>
          <w:szCs w:val="28"/>
          <w:lang w:val="en-US"/>
        </w:rPr>
        <w:t xml:space="preserve">Đầu trại bố trí dàn làm mát kết hợp quạt đẩy để đưa không khí sạch vào chuồng nuôi. </w:t>
      </w:r>
      <w:r w:rsidR="007413C2" w:rsidRPr="00A662E2">
        <w:rPr>
          <w:rFonts w:ascii="Times New Roman" w:hAnsi="Times New Roman"/>
          <w:sz w:val="28"/>
          <w:szCs w:val="28"/>
          <w:lang w:val="en-US"/>
        </w:rPr>
        <w:t>Cuối mỗi dãy trại bố trí quạt hút.</w:t>
      </w:r>
    </w:p>
    <w:p w:rsidR="007413C2" w:rsidRPr="00A662E2" w:rsidRDefault="00946398" w:rsidP="00011D3F">
      <w:pPr>
        <w:pStyle w:val="a2"/>
        <w:spacing w:before="80" w:after="0"/>
        <w:ind w:firstLine="720"/>
        <w:jc w:val="both"/>
        <w:outlineLvl w:val="2"/>
        <w:rPr>
          <w:color w:val="auto"/>
          <w:sz w:val="28"/>
          <w:szCs w:val="28"/>
          <w:lang w:val="en-US"/>
        </w:rPr>
      </w:pPr>
      <w:bookmarkStart w:id="89" w:name="_Toc121218384"/>
      <w:r>
        <w:rPr>
          <w:color w:val="auto"/>
          <w:sz w:val="28"/>
          <w:szCs w:val="28"/>
          <w:lang w:val="en-US"/>
        </w:rPr>
        <w:t>5.1.</w:t>
      </w:r>
      <w:r w:rsidR="007413C2" w:rsidRPr="00A662E2">
        <w:rPr>
          <w:color w:val="auto"/>
          <w:sz w:val="28"/>
          <w:szCs w:val="28"/>
          <w:lang w:val="en-US"/>
        </w:rPr>
        <w:t>2. Các hạng mục công trình phụ trợ của dự án</w:t>
      </w:r>
      <w:bookmarkEnd w:id="89"/>
    </w:p>
    <w:p w:rsidR="007413C2" w:rsidRPr="006B30F0" w:rsidRDefault="007413C2" w:rsidP="007413C2">
      <w:pPr>
        <w:spacing w:before="80"/>
        <w:ind w:firstLine="720"/>
        <w:jc w:val="both"/>
        <w:rPr>
          <w:rFonts w:ascii="Times New Roman" w:hAnsi="Times New Roman"/>
          <w:sz w:val="28"/>
          <w:szCs w:val="28"/>
          <w:lang w:val="vi-VN"/>
        </w:rPr>
      </w:pPr>
      <w:r w:rsidRPr="006A0A71">
        <w:rPr>
          <w:rFonts w:ascii="Times New Roman" w:hAnsi="Times New Roman"/>
          <w:sz w:val="28"/>
          <w:szCs w:val="28"/>
          <w:lang w:val="en-US"/>
        </w:rPr>
        <w:t xml:space="preserve">- Nhà sát trùng: thực hiện công tác sát trùng </w:t>
      </w:r>
      <w:proofErr w:type="gramStart"/>
      <w:r w:rsidRPr="006A0A71">
        <w:rPr>
          <w:rFonts w:ascii="Times New Roman" w:hAnsi="Times New Roman"/>
          <w:sz w:val="28"/>
          <w:szCs w:val="28"/>
          <w:lang w:val="en-US"/>
        </w:rPr>
        <w:t>xe</w:t>
      </w:r>
      <w:proofErr w:type="gramEnd"/>
      <w:r w:rsidRPr="006A0A71">
        <w:rPr>
          <w:rFonts w:ascii="Times New Roman" w:hAnsi="Times New Roman"/>
          <w:sz w:val="28"/>
          <w:szCs w:val="28"/>
          <w:lang w:val="en-US"/>
        </w:rPr>
        <w:t xml:space="preserve"> và người ra vào trại chăn nuôi với kết cấu nền bê tông cốt thép, cột kèo thép, tường gạch, quét vôi bên ngoài, mái tôn</w:t>
      </w:r>
      <w:r>
        <w:rPr>
          <w:rFonts w:ascii="Times New Roman" w:hAnsi="Times New Roman"/>
          <w:sz w:val="28"/>
          <w:szCs w:val="28"/>
          <w:lang w:val="vi-VN"/>
        </w:rPr>
        <w:t>.</w:t>
      </w:r>
    </w:p>
    <w:p w:rsidR="007413C2" w:rsidRDefault="007413C2" w:rsidP="007413C2">
      <w:pPr>
        <w:spacing w:before="80"/>
        <w:ind w:firstLine="720"/>
        <w:jc w:val="both"/>
        <w:rPr>
          <w:rFonts w:ascii="Times New Roman" w:hAnsi="Times New Roman"/>
          <w:sz w:val="28"/>
          <w:szCs w:val="28"/>
          <w:lang w:val="en-US"/>
        </w:rPr>
      </w:pPr>
      <w:r w:rsidRPr="006A0A71">
        <w:rPr>
          <w:rFonts w:ascii="Times New Roman" w:hAnsi="Times New Roman"/>
          <w:sz w:val="28"/>
          <w:szCs w:val="28"/>
          <w:lang w:val="en-US"/>
        </w:rPr>
        <w:t xml:space="preserve">- Nhà ở công nhân </w:t>
      </w:r>
      <w:r>
        <w:rPr>
          <w:rFonts w:ascii="Times New Roman" w:hAnsi="Times New Roman"/>
          <w:sz w:val="28"/>
          <w:szCs w:val="28"/>
          <w:lang w:val="en-US"/>
        </w:rPr>
        <w:t>-</w:t>
      </w:r>
      <w:r w:rsidRPr="006A0A71">
        <w:rPr>
          <w:rFonts w:ascii="Times New Roman" w:hAnsi="Times New Roman"/>
          <w:sz w:val="28"/>
          <w:szCs w:val="28"/>
          <w:lang w:val="en-US"/>
        </w:rPr>
        <w:t xml:space="preserve"> nhà điều hành: nền lát gạch chống trơn, tường trong và ngoài sơn nước, cột kèo thép, tường gạch, mái tôn.</w:t>
      </w:r>
    </w:p>
    <w:p w:rsidR="00946398" w:rsidRDefault="00946398" w:rsidP="00946398">
      <w:pPr>
        <w:spacing w:before="80"/>
        <w:ind w:firstLine="720"/>
        <w:jc w:val="both"/>
        <w:rPr>
          <w:rFonts w:ascii="Times New Roman" w:hAnsi="Times New Roman"/>
          <w:sz w:val="28"/>
          <w:szCs w:val="28"/>
          <w:lang w:val="en-US"/>
        </w:rPr>
      </w:pPr>
      <w:r>
        <w:rPr>
          <w:rFonts w:ascii="Times New Roman" w:hAnsi="Times New Roman"/>
          <w:sz w:val="28"/>
          <w:szCs w:val="28"/>
          <w:lang w:val="en-US"/>
        </w:rPr>
        <w:t xml:space="preserve">- Nhà máy phát điện dự phòng: </w:t>
      </w:r>
      <w:r w:rsidRPr="006A0A71">
        <w:rPr>
          <w:rFonts w:ascii="Times New Roman" w:hAnsi="Times New Roman"/>
          <w:sz w:val="28"/>
          <w:szCs w:val="28"/>
          <w:lang w:val="en-US"/>
        </w:rPr>
        <w:t>nền lát gạch, tường trong và ngoài sơn nước, cột kèo thép, tường gạch, mái tôn.</w:t>
      </w:r>
    </w:p>
    <w:p w:rsidR="007413C2" w:rsidRPr="0034065C" w:rsidRDefault="0034065C" w:rsidP="00011D3F">
      <w:pPr>
        <w:pStyle w:val="Heading3"/>
        <w:ind w:firstLine="720"/>
        <w:jc w:val="both"/>
        <w:rPr>
          <w:rFonts w:ascii="Times New Roman" w:hAnsi="Times New Roman"/>
          <w:b/>
          <w:sz w:val="28"/>
          <w:szCs w:val="28"/>
          <w:lang w:val="en-US"/>
        </w:rPr>
      </w:pPr>
      <w:bookmarkStart w:id="90" w:name="_Toc121218385"/>
      <w:r w:rsidRPr="0034065C">
        <w:rPr>
          <w:rFonts w:ascii="Times New Roman" w:hAnsi="Times New Roman"/>
          <w:b/>
          <w:sz w:val="28"/>
          <w:szCs w:val="28"/>
          <w:lang w:val="en-US"/>
        </w:rPr>
        <w:t>5.1.3.</w:t>
      </w:r>
      <w:r w:rsidR="00946398" w:rsidRPr="0034065C">
        <w:rPr>
          <w:rFonts w:ascii="Times New Roman" w:hAnsi="Times New Roman"/>
          <w:b/>
          <w:sz w:val="28"/>
          <w:szCs w:val="28"/>
          <w:lang w:val="en-US"/>
        </w:rPr>
        <w:t xml:space="preserve"> </w:t>
      </w:r>
      <w:r w:rsidR="007413C2" w:rsidRPr="0034065C">
        <w:rPr>
          <w:rFonts w:ascii="Times New Roman" w:hAnsi="Times New Roman"/>
          <w:b/>
          <w:sz w:val="28"/>
          <w:szCs w:val="28"/>
          <w:lang w:val="en-US"/>
        </w:rPr>
        <w:t>Các hạng mục công trình bảo vệ môi trườ</w:t>
      </w:r>
      <w:r w:rsidR="00011D3F">
        <w:rPr>
          <w:rFonts w:ascii="Times New Roman" w:hAnsi="Times New Roman"/>
          <w:b/>
          <w:sz w:val="28"/>
          <w:szCs w:val="28"/>
          <w:lang w:val="en-US"/>
        </w:rPr>
        <w:t>ng</w:t>
      </w:r>
      <w:bookmarkEnd w:id="90"/>
    </w:p>
    <w:p w:rsidR="007413C2" w:rsidRDefault="007413C2" w:rsidP="00DE734D">
      <w:pPr>
        <w:pStyle w:val="a2"/>
        <w:spacing w:before="120" w:after="0"/>
        <w:ind w:firstLine="720"/>
        <w:jc w:val="both"/>
        <w:outlineLvl w:val="1"/>
        <w:rPr>
          <w:b w:val="0"/>
          <w:color w:val="auto"/>
          <w:sz w:val="28"/>
          <w:szCs w:val="28"/>
          <w:lang w:val="en-US"/>
        </w:rPr>
      </w:pPr>
      <w:bookmarkStart w:id="91" w:name="_Toc121204820"/>
      <w:bookmarkStart w:id="92" w:name="_Toc121218386"/>
      <w:r>
        <w:rPr>
          <w:b w:val="0"/>
          <w:color w:val="auto"/>
          <w:sz w:val="28"/>
          <w:szCs w:val="28"/>
          <w:lang w:val="en-US"/>
        </w:rPr>
        <w:t xml:space="preserve">- Kho chứa chất thải nguy hại: nền </w:t>
      </w:r>
      <w:r w:rsidR="00946398">
        <w:rPr>
          <w:b w:val="0"/>
          <w:color w:val="auto"/>
          <w:sz w:val="28"/>
          <w:szCs w:val="28"/>
          <w:lang w:val="en-US"/>
        </w:rPr>
        <w:t>xi măng</w:t>
      </w:r>
      <w:r>
        <w:rPr>
          <w:b w:val="0"/>
          <w:color w:val="auto"/>
          <w:sz w:val="28"/>
          <w:szCs w:val="28"/>
          <w:lang w:val="en-US"/>
        </w:rPr>
        <w:t>, tường gạch, mái tôn.</w:t>
      </w:r>
      <w:bookmarkEnd w:id="91"/>
      <w:bookmarkEnd w:id="92"/>
    </w:p>
    <w:p w:rsidR="007413C2" w:rsidRDefault="007413C2" w:rsidP="00DE734D">
      <w:pPr>
        <w:spacing w:before="120"/>
        <w:ind w:firstLine="720"/>
        <w:jc w:val="both"/>
        <w:rPr>
          <w:rFonts w:ascii="Times New Roman" w:hAnsi="Times New Roman"/>
          <w:sz w:val="28"/>
          <w:szCs w:val="28"/>
          <w:lang w:val="en-US"/>
        </w:rPr>
      </w:pPr>
      <w:r>
        <w:rPr>
          <w:rFonts w:ascii="Times New Roman" w:hAnsi="Times New Roman"/>
          <w:i/>
          <w:sz w:val="28"/>
          <w:szCs w:val="28"/>
          <w:lang w:val="en-US"/>
        </w:rPr>
        <w:t xml:space="preserve">- </w:t>
      </w:r>
      <w:r>
        <w:rPr>
          <w:rFonts w:ascii="Times New Roman" w:hAnsi="Times New Roman"/>
          <w:sz w:val="28"/>
          <w:szCs w:val="28"/>
          <w:lang w:val="en-US"/>
        </w:rPr>
        <w:t>Bể tự hoại ba ngăn xử lý nước thải sinh hoạt, nước thải vệ sinh chuồng trại: đáy bê tông, tường gạch, có nắp đậy.</w:t>
      </w:r>
    </w:p>
    <w:p w:rsidR="007413C2" w:rsidRDefault="007413C2" w:rsidP="00DE734D">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Buồng </w:t>
      </w:r>
      <w:proofErr w:type="gramStart"/>
      <w:r>
        <w:rPr>
          <w:rFonts w:ascii="Times New Roman" w:hAnsi="Times New Roman"/>
          <w:sz w:val="28"/>
          <w:szCs w:val="28"/>
          <w:lang w:val="en-US"/>
        </w:rPr>
        <w:t>thu</w:t>
      </w:r>
      <w:proofErr w:type="gramEnd"/>
      <w:r>
        <w:rPr>
          <w:rFonts w:ascii="Times New Roman" w:hAnsi="Times New Roman"/>
          <w:sz w:val="28"/>
          <w:szCs w:val="28"/>
          <w:lang w:val="en-US"/>
        </w:rPr>
        <w:t xml:space="preserve"> gom và xử lý khí thải sau quạt hút: tường được xây bằng gạch hoặc bằng tôn, trên nóc được che kín bằng lưới (lan) và có vòi phun nước hơi sương để làm mát và tạo ẩm.</w:t>
      </w:r>
    </w:p>
    <w:p w:rsidR="007413C2" w:rsidRPr="0034065C" w:rsidRDefault="0034065C" w:rsidP="00011D3F">
      <w:pPr>
        <w:pStyle w:val="Heading3"/>
        <w:ind w:firstLine="720"/>
        <w:jc w:val="both"/>
        <w:rPr>
          <w:rFonts w:ascii="Times New Roman" w:hAnsi="Times New Roman"/>
          <w:b/>
          <w:sz w:val="28"/>
          <w:szCs w:val="28"/>
          <w:lang w:val="en-US"/>
        </w:rPr>
      </w:pPr>
      <w:bookmarkStart w:id="93" w:name="_Toc121218387"/>
      <w:r w:rsidRPr="0034065C">
        <w:rPr>
          <w:rFonts w:ascii="Times New Roman" w:hAnsi="Times New Roman"/>
          <w:b/>
          <w:sz w:val="28"/>
          <w:szCs w:val="28"/>
          <w:lang w:val="en-US"/>
        </w:rPr>
        <w:t>5.1.4.</w:t>
      </w:r>
      <w:r w:rsidR="007413C2" w:rsidRPr="0034065C">
        <w:rPr>
          <w:rFonts w:ascii="Times New Roman" w:hAnsi="Times New Roman"/>
          <w:b/>
          <w:sz w:val="28"/>
          <w:szCs w:val="28"/>
          <w:lang w:val="en-US"/>
        </w:rPr>
        <w:t xml:space="preserve"> Các hạng mục công trình phụ trợ</w:t>
      </w:r>
      <w:r w:rsidR="00011D3F">
        <w:rPr>
          <w:rFonts w:ascii="Times New Roman" w:hAnsi="Times New Roman"/>
          <w:b/>
          <w:sz w:val="28"/>
          <w:szCs w:val="28"/>
          <w:lang w:val="en-US"/>
        </w:rPr>
        <w:t xml:space="preserve"> khác</w:t>
      </w:r>
      <w:bookmarkEnd w:id="93"/>
    </w:p>
    <w:p w:rsidR="007413C2" w:rsidRPr="00F77EEB" w:rsidRDefault="0034065C" w:rsidP="00DE734D">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a)</w:t>
      </w:r>
      <w:r w:rsidR="007413C2" w:rsidRPr="00F77EEB">
        <w:rPr>
          <w:rFonts w:ascii="Times New Roman" w:hAnsi="Times New Roman"/>
          <w:b/>
          <w:i/>
          <w:sz w:val="28"/>
          <w:szCs w:val="28"/>
          <w:lang w:val="en-US"/>
        </w:rPr>
        <w:t xml:space="preserve"> Hệ thống điện:</w:t>
      </w:r>
    </w:p>
    <w:p w:rsidR="007413C2" w:rsidRPr="00F77EEB" w:rsidRDefault="007413C2" w:rsidP="00DE734D">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lastRenderedPageBreak/>
        <w:t xml:space="preserve">- Nguồn cung cấp điện cho dự </w:t>
      </w:r>
      <w:proofErr w:type="gramStart"/>
      <w:r w:rsidRPr="00F77EEB">
        <w:rPr>
          <w:rFonts w:ascii="Times New Roman" w:hAnsi="Times New Roman"/>
          <w:sz w:val="28"/>
          <w:szCs w:val="28"/>
          <w:lang w:val="en-US"/>
        </w:rPr>
        <w:t>án</w:t>
      </w:r>
      <w:proofErr w:type="gramEnd"/>
      <w:r w:rsidRPr="00F77EEB">
        <w:rPr>
          <w:rFonts w:ascii="Times New Roman" w:hAnsi="Times New Roman"/>
          <w:sz w:val="28"/>
          <w:szCs w:val="28"/>
          <w:lang w:val="en-US"/>
        </w:rPr>
        <w:t xml:space="preserve"> lấy từ điện lưới quố</w:t>
      </w:r>
      <w:r w:rsidR="006E3DB8">
        <w:rPr>
          <w:rFonts w:ascii="Times New Roman" w:hAnsi="Times New Roman"/>
          <w:sz w:val="28"/>
          <w:szCs w:val="28"/>
          <w:lang w:val="en-US"/>
        </w:rPr>
        <w:t>c gia</w:t>
      </w:r>
      <w:r w:rsidRPr="00F77EEB">
        <w:rPr>
          <w:rFonts w:ascii="Times New Roman" w:hAnsi="Times New Roman"/>
          <w:sz w:val="28"/>
          <w:szCs w:val="28"/>
          <w:lang w:val="en-US"/>
        </w:rPr>
        <w:t xml:space="preserve">. Nhu cầu sử dụng điện cho dự </w:t>
      </w:r>
      <w:proofErr w:type="gramStart"/>
      <w:r w:rsidRPr="00F77EEB">
        <w:rPr>
          <w:rFonts w:ascii="Times New Roman" w:hAnsi="Times New Roman"/>
          <w:sz w:val="28"/>
          <w:szCs w:val="28"/>
          <w:lang w:val="en-US"/>
        </w:rPr>
        <w:t>án</w:t>
      </w:r>
      <w:proofErr w:type="gramEnd"/>
      <w:r w:rsidRPr="00F77EEB">
        <w:rPr>
          <w:rFonts w:ascii="Times New Roman" w:hAnsi="Times New Roman"/>
          <w:sz w:val="28"/>
          <w:szCs w:val="28"/>
          <w:lang w:val="en-US"/>
        </w:rPr>
        <w:t xml:space="preserve"> khoảng 1</w:t>
      </w:r>
      <w:r>
        <w:rPr>
          <w:rFonts w:ascii="Times New Roman" w:hAnsi="Times New Roman"/>
          <w:sz w:val="28"/>
          <w:szCs w:val="28"/>
          <w:lang w:val="en-US"/>
        </w:rPr>
        <w:t>5</w:t>
      </w:r>
      <w:r w:rsidRPr="00F77EEB">
        <w:rPr>
          <w:rFonts w:ascii="Times New Roman" w:hAnsi="Times New Roman"/>
          <w:sz w:val="28"/>
          <w:szCs w:val="28"/>
          <w:lang w:val="en-US"/>
        </w:rPr>
        <w:t>.000 Kwh/tháng.</w:t>
      </w:r>
    </w:p>
    <w:p w:rsidR="007413C2" w:rsidRPr="00F77EEB" w:rsidRDefault="007413C2" w:rsidP="00DE734D">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xml:space="preserve">- Dự </w:t>
      </w:r>
      <w:proofErr w:type="gramStart"/>
      <w:r w:rsidRPr="00F77EEB">
        <w:rPr>
          <w:rFonts w:ascii="Times New Roman" w:hAnsi="Times New Roman"/>
          <w:sz w:val="28"/>
          <w:szCs w:val="28"/>
          <w:lang w:val="en-US"/>
        </w:rPr>
        <w:t>án</w:t>
      </w:r>
      <w:proofErr w:type="gramEnd"/>
      <w:r w:rsidRPr="00F77EEB">
        <w:rPr>
          <w:rFonts w:ascii="Times New Roman" w:hAnsi="Times New Roman"/>
          <w:sz w:val="28"/>
          <w:szCs w:val="28"/>
          <w:lang w:val="en-US"/>
        </w:rPr>
        <w:t xml:space="preserve"> còn sử dụng dầu DO để chạy máy phát điện dự</w:t>
      </w:r>
      <w:r>
        <w:rPr>
          <w:rFonts w:ascii="Times New Roman" w:hAnsi="Times New Roman"/>
          <w:sz w:val="28"/>
          <w:szCs w:val="28"/>
          <w:lang w:val="en-US"/>
        </w:rPr>
        <w:t xml:space="preserve"> phòng, khoảng 480 kg/năm.</w:t>
      </w:r>
    </w:p>
    <w:p w:rsidR="007413C2" w:rsidRPr="00F77EEB" w:rsidRDefault="0034065C" w:rsidP="00DE734D">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b)</w:t>
      </w:r>
      <w:r w:rsidR="007413C2" w:rsidRPr="00F77EEB">
        <w:rPr>
          <w:rFonts w:ascii="Times New Roman" w:hAnsi="Times New Roman"/>
          <w:b/>
          <w:i/>
          <w:sz w:val="28"/>
          <w:szCs w:val="28"/>
          <w:lang w:val="en-US"/>
        </w:rPr>
        <w:t xml:space="preserve"> Hệ thống cấp nước:</w:t>
      </w:r>
    </w:p>
    <w:p w:rsidR="007413C2" w:rsidRPr="00F77EEB" w:rsidRDefault="007413C2" w:rsidP="00DE734D">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xml:space="preserve">Nước được sử dụng cấp cho dự </w:t>
      </w:r>
      <w:proofErr w:type="gramStart"/>
      <w:r w:rsidRPr="00F77EEB">
        <w:rPr>
          <w:rFonts w:ascii="Times New Roman" w:hAnsi="Times New Roman"/>
          <w:sz w:val="28"/>
          <w:szCs w:val="28"/>
          <w:lang w:val="en-US"/>
        </w:rPr>
        <w:t>án</w:t>
      </w:r>
      <w:proofErr w:type="gramEnd"/>
      <w:r w:rsidRPr="00F77EEB">
        <w:rPr>
          <w:rFonts w:ascii="Times New Roman" w:hAnsi="Times New Roman"/>
          <w:sz w:val="28"/>
          <w:szCs w:val="28"/>
          <w:lang w:val="en-US"/>
        </w:rPr>
        <w:t xml:space="preserve"> được lấy từ </w:t>
      </w:r>
      <w:r>
        <w:rPr>
          <w:rFonts w:ascii="Times New Roman" w:hAnsi="Times New Roman"/>
          <w:sz w:val="28"/>
          <w:szCs w:val="28"/>
          <w:lang w:val="en-US"/>
        </w:rPr>
        <w:t xml:space="preserve">02 </w:t>
      </w:r>
      <w:r w:rsidRPr="00F77EEB">
        <w:rPr>
          <w:rFonts w:ascii="Times New Roman" w:hAnsi="Times New Roman"/>
          <w:sz w:val="28"/>
          <w:szCs w:val="28"/>
          <w:lang w:val="en-US"/>
        </w:rPr>
        <w:t>giếng khoan. Nước từ giếng khoan được đưa lên bồn chứa 1</w:t>
      </w:r>
      <w:r>
        <w:rPr>
          <w:rFonts w:ascii="Times New Roman" w:hAnsi="Times New Roman"/>
          <w:sz w:val="28"/>
          <w:szCs w:val="28"/>
          <w:lang w:val="vi-VN"/>
        </w:rPr>
        <w:t>.</w:t>
      </w:r>
      <w:r w:rsidRPr="00F77EEB">
        <w:rPr>
          <w:rFonts w:ascii="Times New Roman" w:hAnsi="Times New Roman"/>
          <w:sz w:val="28"/>
          <w:szCs w:val="28"/>
          <w:lang w:val="en-US"/>
        </w:rPr>
        <w:t>000 lít, sau đó dẫn về các thiết bị sử dụng nước cho chăn nuôi và sinh hoạt.</w:t>
      </w:r>
    </w:p>
    <w:p w:rsidR="007413C2" w:rsidRPr="00F77EEB" w:rsidRDefault="0034065C" w:rsidP="00DE734D">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c)</w:t>
      </w:r>
      <w:r w:rsidR="007413C2" w:rsidRPr="00F77EEB">
        <w:rPr>
          <w:rFonts w:ascii="Times New Roman" w:hAnsi="Times New Roman"/>
          <w:b/>
          <w:i/>
          <w:sz w:val="28"/>
          <w:szCs w:val="28"/>
          <w:lang w:val="en-US"/>
        </w:rPr>
        <w:t xml:space="preserve"> Hệ thống thoát nước:</w:t>
      </w:r>
    </w:p>
    <w:p w:rsidR="007413C2" w:rsidRPr="00F77EEB" w:rsidRDefault="007413C2" w:rsidP="00DE734D">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xml:space="preserve">Trong khu vực chưa có hệ thống thoát nước được nhà nước xây dựng, nước mưa thoát </w:t>
      </w:r>
      <w:proofErr w:type="gramStart"/>
      <w:r w:rsidRPr="00F77EEB">
        <w:rPr>
          <w:rFonts w:ascii="Times New Roman" w:hAnsi="Times New Roman"/>
          <w:sz w:val="28"/>
          <w:szCs w:val="28"/>
          <w:lang w:val="en-US"/>
        </w:rPr>
        <w:t>theo</w:t>
      </w:r>
      <w:proofErr w:type="gramEnd"/>
      <w:r w:rsidRPr="00F77EEB">
        <w:rPr>
          <w:rFonts w:ascii="Times New Roman" w:hAnsi="Times New Roman"/>
          <w:sz w:val="28"/>
          <w:szCs w:val="28"/>
          <w:lang w:val="en-US"/>
        </w:rPr>
        <w:t xml:space="preserve"> địa hình</w:t>
      </w:r>
      <w:r>
        <w:rPr>
          <w:rFonts w:ascii="Times New Roman" w:hAnsi="Times New Roman"/>
          <w:sz w:val="28"/>
          <w:szCs w:val="28"/>
          <w:lang w:val="en-US"/>
        </w:rPr>
        <w:t xml:space="preserve"> xung quanh</w:t>
      </w:r>
      <w:r w:rsidRPr="00F77EEB">
        <w:rPr>
          <w:rFonts w:ascii="Times New Roman" w:hAnsi="Times New Roman"/>
          <w:sz w:val="28"/>
          <w:szCs w:val="28"/>
          <w:lang w:val="en-US"/>
        </w:rPr>
        <w:t>.</w:t>
      </w:r>
    </w:p>
    <w:p w:rsidR="007413C2" w:rsidRPr="00F77EEB" w:rsidRDefault="007413C2" w:rsidP="00DE734D">
      <w:pPr>
        <w:spacing w:before="120"/>
        <w:ind w:firstLine="720"/>
        <w:jc w:val="both"/>
        <w:rPr>
          <w:rFonts w:ascii="Times New Roman" w:hAnsi="Times New Roman"/>
          <w:sz w:val="28"/>
          <w:szCs w:val="28"/>
          <w:lang w:val="en-US"/>
        </w:rPr>
      </w:pPr>
      <w:r w:rsidRPr="00F77EEB">
        <w:rPr>
          <w:rFonts w:ascii="Times New Roman" w:hAnsi="Times New Roman"/>
          <w:sz w:val="28"/>
          <w:szCs w:val="28"/>
          <w:lang w:val="en-US"/>
        </w:rPr>
        <w:t xml:space="preserve">Nước mưa và nước thải được tách riêng để xử lý </w:t>
      </w:r>
      <w:proofErr w:type="gramStart"/>
      <w:r w:rsidRPr="00F77EEB">
        <w:rPr>
          <w:rFonts w:ascii="Times New Roman" w:hAnsi="Times New Roman"/>
          <w:sz w:val="28"/>
          <w:szCs w:val="28"/>
          <w:lang w:val="en-US"/>
        </w:rPr>
        <w:t>theo</w:t>
      </w:r>
      <w:proofErr w:type="gramEnd"/>
      <w:r w:rsidRPr="00F77EEB">
        <w:rPr>
          <w:rFonts w:ascii="Times New Roman" w:hAnsi="Times New Roman"/>
          <w:sz w:val="28"/>
          <w:szCs w:val="28"/>
          <w:lang w:val="en-US"/>
        </w:rPr>
        <w:t xml:space="preserve"> quy định.</w:t>
      </w:r>
    </w:p>
    <w:p w:rsidR="0034065C" w:rsidRDefault="0034065C" w:rsidP="00011D3F">
      <w:pPr>
        <w:pStyle w:val="NormalWeb"/>
        <w:spacing w:before="120" w:beforeAutospacing="0" w:after="0" w:afterAutospacing="0"/>
        <w:ind w:firstLine="720"/>
        <w:jc w:val="both"/>
        <w:outlineLvl w:val="2"/>
        <w:rPr>
          <w:b/>
          <w:bCs/>
          <w:color w:val="000000"/>
          <w:sz w:val="28"/>
          <w:szCs w:val="28"/>
          <w:lang w:val="en-US"/>
        </w:rPr>
      </w:pPr>
      <w:bookmarkStart w:id="94" w:name="_Toc121218388"/>
      <w:r>
        <w:rPr>
          <w:b/>
          <w:bCs/>
          <w:color w:val="000000"/>
          <w:sz w:val="28"/>
          <w:szCs w:val="28"/>
          <w:lang w:val="en-US"/>
        </w:rPr>
        <w:t>5.2. Máy móc, thiết bị phục vụ dự án</w:t>
      </w:r>
      <w:bookmarkEnd w:id="94"/>
    </w:p>
    <w:p w:rsidR="0034065C" w:rsidRPr="00A6539D" w:rsidRDefault="0034065C" w:rsidP="00DE734D">
      <w:pPr>
        <w:spacing w:before="120"/>
        <w:ind w:firstLine="720"/>
        <w:jc w:val="both"/>
        <w:rPr>
          <w:rFonts w:ascii="Times New Roman" w:hAnsi="Times New Roman"/>
          <w:sz w:val="28"/>
          <w:szCs w:val="28"/>
          <w:lang w:val="en-US"/>
        </w:rPr>
      </w:pPr>
      <w:r w:rsidRPr="00A6539D">
        <w:rPr>
          <w:rFonts w:ascii="Times New Roman" w:hAnsi="Times New Roman"/>
          <w:sz w:val="28"/>
          <w:szCs w:val="28"/>
          <w:lang w:val="en-US"/>
        </w:rPr>
        <w:t xml:space="preserve">Các thiết bị, máy móc cần thiết phục vụ trong giai đoạn dự </w:t>
      </w:r>
      <w:proofErr w:type="gramStart"/>
      <w:r w:rsidRPr="00A6539D">
        <w:rPr>
          <w:rFonts w:ascii="Times New Roman" w:hAnsi="Times New Roman"/>
          <w:sz w:val="28"/>
          <w:szCs w:val="28"/>
          <w:lang w:val="en-US"/>
        </w:rPr>
        <w:t>án</w:t>
      </w:r>
      <w:proofErr w:type="gramEnd"/>
      <w:r w:rsidRPr="00A6539D">
        <w:rPr>
          <w:rFonts w:ascii="Times New Roman" w:hAnsi="Times New Roman"/>
          <w:sz w:val="28"/>
          <w:szCs w:val="28"/>
          <w:lang w:val="en-US"/>
        </w:rPr>
        <w:t xml:space="preserve"> đi vào hoạt động chính thức, gồm có:</w:t>
      </w:r>
    </w:p>
    <w:p w:rsidR="0034065C" w:rsidRPr="00A6539D" w:rsidRDefault="0034065C" w:rsidP="00DE734D">
      <w:pPr>
        <w:pStyle w:val="ListParagraph"/>
        <w:spacing w:before="120"/>
        <w:ind w:left="0" w:firstLine="547"/>
        <w:jc w:val="center"/>
        <w:rPr>
          <w:rFonts w:ascii="Times New Roman" w:hAnsi="Times New Roman"/>
          <w:b/>
          <w:sz w:val="28"/>
          <w:szCs w:val="28"/>
          <w:lang w:val="en-US"/>
        </w:rPr>
      </w:pPr>
      <w:r w:rsidRPr="00A6539D">
        <w:rPr>
          <w:rFonts w:ascii="Times New Roman" w:hAnsi="Times New Roman"/>
          <w:b/>
          <w:sz w:val="28"/>
          <w:szCs w:val="28"/>
          <w:lang w:val="en-US"/>
        </w:rPr>
        <w:t xml:space="preserve">Bảng </w:t>
      </w:r>
      <w:r w:rsidR="00E67D46">
        <w:rPr>
          <w:rFonts w:ascii="Times New Roman" w:hAnsi="Times New Roman"/>
          <w:b/>
          <w:sz w:val="28"/>
          <w:szCs w:val="28"/>
          <w:lang w:val="en-US"/>
        </w:rPr>
        <w:t>6</w:t>
      </w:r>
      <w:r w:rsidRPr="00A6539D">
        <w:rPr>
          <w:rFonts w:ascii="Times New Roman" w:hAnsi="Times New Roman"/>
          <w:b/>
          <w:sz w:val="28"/>
          <w:szCs w:val="28"/>
          <w:lang w:val="en-US"/>
        </w:rPr>
        <w:t>: Danh mục thiết bị, máy móc dự kiến sử dụng của dự án</w:t>
      </w:r>
    </w:p>
    <w:tbl>
      <w:tblPr>
        <w:tblStyle w:val="TableGrid"/>
        <w:tblW w:w="10182" w:type="dxa"/>
        <w:tblLook w:val="04A0" w:firstRow="1" w:lastRow="0" w:firstColumn="1" w:lastColumn="0" w:noHBand="0" w:noVBand="1"/>
      </w:tblPr>
      <w:tblGrid>
        <w:gridCol w:w="828"/>
        <w:gridCol w:w="3960"/>
        <w:gridCol w:w="1170"/>
        <w:gridCol w:w="1350"/>
        <w:gridCol w:w="1440"/>
        <w:gridCol w:w="1434"/>
      </w:tblGrid>
      <w:tr w:rsidR="0034065C" w:rsidRPr="00A6539D" w:rsidTr="00596CFE">
        <w:tc>
          <w:tcPr>
            <w:tcW w:w="828"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STT</w:t>
            </w:r>
          </w:p>
        </w:tc>
        <w:tc>
          <w:tcPr>
            <w:tcW w:w="396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DANH MỤC THIẾT BỊ</w:t>
            </w:r>
          </w:p>
        </w:tc>
        <w:tc>
          <w:tcPr>
            <w:tcW w:w="117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ĐƠN VỊ</w:t>
            </w:r>
          </w:p>
        </w:tc>
        <w:tc>
          <w:tcPr>
            <w:tcW w:w="135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SỐ LƯỢNG</w:t>
            </w:r>
          </w:p>
        </w:tc>
        <w:tc>
          <w:tcPr>
            <w:tcW w:w="1440"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HIỆN TRẠNG</w:t>
            </w:r>
          </w:p>
        </w:tc>
        <w:tc>
          <w:tcPr>
            <w:tcW w:w="1434" w:type="dxa"/>
            <w:vAlign w:val="center"/>
          </w:tcPr>
          <w:p w:rsidR="0034065C" w:rsidRPr="00A6539D" w:rsidRDefault="0034065C" w:rsidP="00DE734D">
            <w:pPr>
              <w:pStyle w:val="ListParagraph"/>
              <w:spacing w:before="120"/>
              <w:ind w:left="0"/>
              <w:jc w:val="center"/>
              <w:rPr>
                <w:rFonts w:ascii="Times New Roman" w:hAnsi="Times New Roman"/>
                <w:b/>
                <w:sz w:val="28"/>
                <w:szCs w:val="28"/>
                <w:lang w:val="en-US"/>
              </w:rPr>
            </w:pPr>
            <w:r w:rsidRPr="00A6539D">
              <w:rPr>
                <w:rFonts w:ascii="Times New Roman" w:hAnsi="Times New Roman"/>
                <w:b/>
                <w:sz w:val="28"/>
                <w:szCs w:val="28"/>
                <w:lang w:val="en-US"/>
              </w:rPr>
              <w:t>XUẤT XỨ</w:t>
            </w:r>
          </w:p>
        </w:tc>
      </w:tr>
      <w:tr w:rsidR="0034065C" w:rsidRPr="00A6539D" w:rsidTr="00596CFE">
        <w:tc>
          <w:tcPr>
            <w:tcW w:w="10182" w:type="dxa"/>
            <w:gridSpan w:val="6"/>
          </w:tcPr>
          <w:p w:rsidR="0034065C" w:rsidRPr="0034065C" w:rsidRDefault="0034065C" w:rsidP="0034065C">
            <w:pPr>
              <w:spacing w:before="120"/>
              <w:rPr>
                <w:rFonts w:ascii="Times New Roman" w:hAnsi="Times New Roman"/>
                <w:b/>
                <w:sz w:val="28"/>
                <w:szCs w:val="28"/>
                <w:lang w:val="en-US"/>
              </w:rPr>
            </w:pPr>
            <w:r>
              <w:rPr>
                <w:rFonts w:ascii="Times New Roman" w:hAnsi="Times New Roman"/>
                <w:b/>
                <w:sz w:val="28"/>
                <w:szCs w:val="28"/>
                <w:lang w:val="en-US"/>
              </w:rPr>
              <w:t xml:space="preserve">I. </w:t>
            </w:r>
            <w:r w:rsidRPr="0034065C">
              <w:rPr>
                <w:rFonts w:ascii="Times New Roman" w:hAnsi="Times New Roman"/>
                <w:b/>
                <w:sz w:val="28"/>
                <w:szCs w:val="28"/>
                <w:lang w:val="en-US"/>
              </w:rPr>
              <w:t>HỆ THỐNG ĐIỀU KHIỂN NHIỆT ĐỘ</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1</w:t>
            </w:r>
          </w:p>
        </w:tc>
        <w:tc>
          <w:tcPr>
            <w:tcW w:w="3960" w:type="dxa"/>
            <w:vAlign w:val="center"/>
          </w:tcPr>
          <w:p w:rsidR="0034065C" w:rsidRPr="00A6539D" w:rsidRDefault="0034065C" w:rsidP="00596CFE">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Quạt hút công nghiệp</w:t>
            </w:r>
          </w:p>
        </w:tc>
        <w:tc>
          <w:tcPr>
            <w:tcW w:w="117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Cái</w:t>
            </w:r>
          </w:p>
        </w:tc>
        <w:tc>
          <w:tcPr>
            <w:tcW w:w="135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28</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2</w:t>
            </w:r>
          </w:p>
        </w:tc>
        <w:tc>
          <w:tcPr>
            <w:tcW w:w="3960" w:type="dxa"/>
            <w:vAlign w:val="center"/>
          </w:tcPr>
          <w:p w:rsidR="0034065C" w:rsidRPr="00A6539D" w:rsidRDefault="0034065C" w:rsidP="00596CFE">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Hệ thống dàn lạnh + mô tơ bơm nước công suất 1,5 HP</w:t>
            </w:r>
          </w:p>
        </w:tc>
        <w:tc>
          <w:tcPr>
            <w:tcW w:w="117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spacing w:before="120"/>
              <w:jc w:val="center"/>
              <w:rPr>
                <w:rFonts w:ascii="Times New Roman" w:hAnsi="Times New Roman"/>
                <w:sz w:val="28"/>
                <w:szCs w:val="28"/>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3</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Hệ thống cảm ứng nhiệt độ, độ ẩm bên trong và bên ngoài</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4</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Hệ thống nhiệt sưởi</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5</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Hệ thống điều khiển nhiệt độ kết nối với bộ điều khiển tự động</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10182" w:type="dxa"/>
            <w:gridSpan w:val="6"/>
            <w:vAlign w:val="center"/>
          </w:tcPr>
          <w:p w:rsidR="0034065C" w:rsidRPr="0034065C" w:rsidRDefault="0034065C" w:rsidP="0034065C">
            <w:pPr>
              <w:spacing w:before="120"/>
              <w:jc w:val="both"/>
              <w:rPr>
                <w:rFonts w:ascii="Times New Roman" w:hAnsi="Times New Roman"/>
                <w:b/>
                <w:sz w:val="28"/>
                <w:szCs w:val="28"/>
                <w:lang w:val="en-US"/>
              </w:rPr>
            </w:pPr>
            <w:r>
              <w:rPr>
                <w:rFonts w:ascii="Times New Roman" w:hAnsi="Times New Roman"/>
                <w:b/>
                <w:sz w:val="28"/>
                <w:szCs w:val="28"/>
                <w:lang w:val="en-US"/>
              </w:rPr>
              <w:t xml:space="preserve">II. </w:t>
            </w:r>
            <w:r w:rsidRPr="0034065C">
              <w:rPr>
                <w:rFonts w:ascii="Times New Roman" w:hAnsi="Times New Roman"/>
                <w:b/>
                <w:sz w:val="28"/>
                <w:szCs w:val="28"/>
                <w:lang w:val="en-US"/>
              </w:rPr>
              <w:t>HỆ THỐNG MÁNG ĂN</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 xml:space="preserve">1 </w:t>
            </w:r>
          </w:p>
        </w:tc>
        <w:tc>
          <w:tcPr>
            <w:tcW w:w="3960" w:type="dxa"/>
            <w:vAlign w:val="center"/>
          </w:tcPr>
          <w:p w:rsidR="0034065C" w:rsidRPr="00A6539D" w:rsidRDefault="0034065C" w:rsidP="00596CFE">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Đường dẫn thức ăn, máng ăn, hợp đựng cám</w:t>
            </w:r>
          </w:p>
        </w:tc>
        <w:tc>
          <w:tcPr>
            <w:tcW w:w="117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spacing w:before="120"/>
              <w:jc w:val="center"/>
              <w:rPr>
                <w:rFonts w:ascii="Times New Roman" w:hAnsi="Times New Roman"/>
                <w:sz w:val="28"/>
                <w:szCs w:val="28"/>
              </w:rPr>
            </w:pPr>
            <w:r w:rsidRPr="00A6539D">
              <w:rPr>
                <w:rFonts w:ascii="Times New Roman" w:hAnsi="Times New Roman"/>
                <w:sz w:val="28"/>
                <w:szCs w:val="28"/>
                <w:lang w:val="en-US"/>
              </w:rPr>
              <w:t>Việt Nam</w:t>
            </w:r>
          </w:p>
        </w:tc>
      </w:tr>
      <w:tr w:rsidR="0034065C" w:rsidRPr="00A6539D" w:rsidTr="00596CFE">
        <w:tc>
          <w:tcPr>
            <w:tcW w:w="10182" w:type="dxa"/>
            <w:gridSpan w:val="6"/>
            <w:vAlign w:val="center"/>
          </w:tcPr>
          <w:p w:rsidR="0034065C" w:rsidRPr="0034065C" w:rsidRDefault="0034065C" w:rsidP="0034065C">
            <w:pPr>
              <w:spacing w:before="120"/>
              <w:jc w:val="both"/>
              <w:rPr>
                <w:rFonts w:ascii="Times New Roman" w:hAnsi="Times New Roman"/>
                <w:b/>
                <w:sz w:val="28"/>
                <w:szCs w:val="28"/>
                <w:lang w:val="en-US"/>
              </w:rPr>
            </w:pPr>
            <w:r>
              <w:rPr>
                <w:rFonts w:ascii="Times New Roman" w:hAnsi="Times New Roman"/>
                <w:b/>
                <w:sz w:val="28"/>
                <w:szCs w:val="28"/>
                <w:lang w:val="en-US"/>
              </w:rPr>
              <w:t xml:space="preserve">III. </w:t>
            </w:r>
            <w:r w:rsidRPr="0034065C">
              <w:rPr>
                <w:rFonts w:ascii="Times New Roman" w:hAnsi="Times New Roman"/>
                <w:b/>
                <w:sz w:val="28"/>
                <w:szCs w:val="28"/>
                <w:lang w:val="en-US"/>
              </w:rPr>
              <w:t>HỆ THỐNG NƯỚC UỐNG TỰ ĐỘNG</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1</w:t>
            </w:r>
          </w:p>
        </w:tc>
        <w:tc>
          <w:tcPr>
            <w:tcW w:w="3960" w:type="dxa"/>
            <w:vAlign w:val="center"/>
          </w:tcPr>
          <w:p w:rsidR="0034065C" w:rsidRPr="00A6539D" w:rsidRDefault="0034065C" w:rsidP="00596CFE">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Đường dẫn nước, núm uống</w:t>
            </w:r>
          </w:p>
        </w:tc>
        <w:tc>
          <w:tcPr>
            <w:tcW w:w="117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Bộ</w:t>
            </w:r>
          </w:p>
        </w:tc>
        <w:tc>
          <w:tcPr>
            <w:tcW w:w="135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spacing w:before="120"/>
              <w:jc w:val="center"/>
              <w:rPr>
                <w:rFonts w:ascii="Times New Roman" w:hAnsi="Times New Roman"/>
                <w:sz w:val="28"/>
                <w:szCs w:val="28"/>
              </w:rPr>
            </w:pPr>
            <w:r w:rsidRPr="00A6539D">
              <w:rPr>
                <w:rFonts w:ascii="Times New Roman" w:hAnsi="Times New Roman"/>
                <w:sz w:val="28"/>
                <w:szCs w:val="28"/>
                <w:lang w:val="en-US"/>
              </w:rPr>
              <w:t>Việt Nam</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2</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Bộ phận điều chỉnh áp lực nước</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3</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Bộ phận đo khối lượng nước</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 xml:space="preserve">Cái </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4</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Bộ phận pha thuốc</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lastRenderedPageBreak/>
              <w:t>5</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Hệ thống điều khiển nối với bộ điều khiển tự động</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4</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6</w:t>
            </w:r>
          </w:p>
        </w:tc>
        <w:tc>
          <w:tcPr>
            <w:tcW w:w="3960" w:type="dxa"/>
            <w:vAlign w:val="center"/>
          </w:tcPr>
          <w:p w:rsidR="0034065C" w:rsidRPr="00A6539D" w:rsidRDefault="0034065C" w:rsidP="0034065C">
            <w:pPr>
              <w:pStyle w:val="ListParagraph"/>
              <w:spacing w:before="120"/>
              <w:ind w:left="0"/>
              <w:jc w:val="both"/>
              <w:rPr>
                <w:rFonts w:ascii="Times New Roman" w:hAnsi="Times New Roman"/>
                <w:sz w:val="28"/>
                <w:szCs w:val="28"/>
                <w:lang w:val="en-US"/>
              </w:rPr>
            </w:pPr>
            <w:r w:rsidRPr="00A6539D">
              <w:rPr>
                <w:rFonts w:ascii="Times New Roman" w:hAnsi="Times New Roman"/>
                <w:sz w:val="28"/>
                <w:szCs w:val="28"/>
                <w:lang w:val="en-US"/>
              </w:rPr>
              <w:t>Máy bơm nước công suất 3HP</w:t>
            </w:r>
          </w:p>
        </w:tc>
        <w:tc>
          <w:tcPr>
            <w:tcW w:w="1170" w:type="dxa"/>
            <w:vAlign w:val="center"/>
          </w:tcPr>
          <w:p w:rsidR="0034065C" w:rsidRPr="00A6539D" w:rsidRDefault="0034065C" w:rsidP="0034065C">
            <w:pPr>
              <w:spacing w:before="120"/>
              <w:jc w:val="center"/>
              <w:rPr>
                <w:rFonts w:ascii="Times New Roman" w:hAnsi="Times New Roman"/>
                <w:sz w:val="28"/>
                <w:szCs w:val="28"/>
              </w:rPr>
            </w:pPr>
            <w:r w:rsidRPr="00A6539D">
              <w:rPr>
                <w:rFonts w:ascii="Times New Roman" w:hAnsi="Times New Roman"/>
                <w:sz w:val="28"/>
                <w:szCs w:val="28"/>
                <w:lang w:val="en-US"/>
              </w:rPr>
              <w:t>Bộ</w:t>
            </w:r>
          </w:p>
        </w:tc>
        <w:tc>
          <w:tcPr>
            <w:tcW w:w="135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2</w:t>
            </w:r>
          </w:p>
        </w:tc>
        <w:tc>
          <w:tcPr>
            <w:tcW w:w="1440"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34065C">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Thái Lan</w:t>
            </w:r>
          </w:p>
        </w:tc>
      </w:tr>
      <w:tr w:rsidR="0034065C" w:rsidRPr="00A6539D" w:rsidTr="00596CFE">
        <w:tc>
          <w:tcPr>
            <w:tcW w:w="828"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7</w:t>
            </w:r>
          </w:p>
        </w:tc>
        <w:tc>
          <w:tcPr>
            <w:tcW w:w="3960" w:type="dxa"/>
            <w:vAlign w:val="center"/>
          </w:tcPr>
          <w:p w:rsidR="0034065C" w:rsidRPr="00A6539D" w:rsidRDefault="0034065C" w:rsidP="00596CFE">
            <w:pPr>
              <w:pStyle w:val="ListParagraph"/>
              <w:spacing w:before="120"/>
              <w:ind w:left="0"/>
              <w:jc w:val="both"/>
              <w:rPr>
                <w:rFonts w:ascii="Times New Roman" w:hAnsi="Times New Roman"/>
                <w:sz w:val="28"/>
                <w:szCs w:val="28"/>
                <w:lang w:val="en-US"/>
              </w:rPr>
            </w:pPr>
            <w:r w:rsidRPr="00572D3F">
              <w:rPr>
                <w:rFonts w:ascii="Times New Roman" w:hAnsi="Times New Roman"/>
                <w:sz w:val="28"/>
                <w:szCs w:val="28"/>
                <w:lang w:val="en-US"/>
              </w:rPr>
              <w:t>Máy phát điện dự phòng công suất 100KVA</w:t>
            </w:r>
          </w:p>
        </w:tc>
        <w:tc>
          <w:tcPr>
            <w:tcW w:w="1170" w:type="dxa"/>
            <w:vAlign w:val="center"/>
          </w:tcPr>
          <w:p w:rsidR="0034065C" w:rsidRPr="00A6539D" w:rsidRDefault="0034065C" w:rsidP="00596CFE">
            <w:pPr>
              <w:spacing w:before="120"/>
              <w:jc w:val="center"/>
              <w:rPr>
                <w:rFonts w:ascii="Times New Roman" w:hAnsi="Times New Roman"/>
                <w:sz w:val="28"/>
                <w:szCs w:val="28"/>
              </w:rPr>
            </w:pPr>
            <w:r w:rsidRPr="00A6539D">
              <w:rPr>
                <w:rFonts w:ascii="Times New Roman" w:hAnsi="Times New Roman"/>
                <w:sz w:val="28"/>
                <w:szCs w:val="28"/>
                <w:lang w:val="en-US"/>
              </w:rPr>
              <w:t xml:space="preserve">Cái </w:t>
            </w:r>
          </w:p>
        </w:tc>
        <w:tc>
          <w:tcPr>
            <w:tcW w:w="135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Pr>
                <w:rFonts w:ascii="Times New Roman" w:hAnsi="Times New Roman"/>
                <w:sz w:val="28"/>
                <w:szCs w:val="28"/>
                <w:lang w:val="en-US"/>
              </w:rPr>
              <w:t>2</w:t>
            </w:r>
          </w:p>
        </w:tc>
        <w:tc>
          <w:tcPr>
            <w:tcW w:w="1440" w:type="dxa"/>
            <w:vAlign w:val="center"/>
          </w:tcPr>
          <w:p w:rsidR="0034065C" w:rsidRPr="00A6539D" w:rsidRDefault="0034065C" w:rsidP="00596CFE">
            <w:pPr>
              <w:pStyle w:val="ListParagraph"/>
              <w:spacing w:before="120"/>
              <w:ind w:left="0"/>
              <w:jc w:val="center"/>
              <w:rPr>
                <w:rFonts w:ascii="Times New Roman" w:hAnsi="Times New Roman"/>
                <w:sz w:val="28"/>
                <w:szCs w:val="28"/>
                <w:lang w:val="en-US"/>
              </w:rPr>
            </w:pPr>
            <w:r w:rsidRPr="00A6539D">
              <w:rPr>
                <w:rFonts w:ascii="Times New Roman" w:hAnsi="Times New Roman"/>
                <w:sz w:val="28"/>
                <w:szCs w:val="28"/>
                <w:lang w:val="en-US"/>
              </w:rPr>
              <w:t>Mới 100%</w:t>
            </w:r>
          </w:p>
        </w:tc>
        <w:tc>
          <w:tcPr>
            <w:tcW w:w="1434" w:type="dxa"/>
            <w:vAlign w:val="center"/>
          </w:tcPr>
          <w:p w:rsidR="0034065C" w:rsidRPr="00A6539D" w:rsidRDefault="0034065C" w:rsidP="00596CFE">
            <w:pPr>
              <w:spacing w:before="120"/>
              <w:jc w:val="center"/>
              <w:rPr>
                <w:rFonts w:ascii="Times New Roman" w:hAnsi="Times New Roman"/>
                <w:sz w:val="28"/>
                <w:szCs w:val="28"/>
              </w:rPr>
            </w:pPr>
            <w:r>
              <w:rPr>
                <w:rFonts w:ascii="Times New Roman" w:hAnsi="Times New Roman"/>
                <w:sz w:val="28"/>
                <w:szCs w:val="28"/>
                <w:lang w:val="en-US"/>
              </w:rPr>
              <w:t>Nhật</w:t>
            </w:r>
          </w:p>
        </w:tc>
      </w:tr>
    </w:tbl>
    <w:p w:rsidR="00A16DA0" w:rsidRDefault="00A16DA0" w:rsidP="00011D3F">
      <w:pPr>
        <w:pStyle w:val="NormalWeb"/>
        <w:spacing w:before="120" w:beforeAutospacing="0" w:after="0" w:afterAutospacing="0"/>
        <w:ind w:firstLine="720"/>
        <w:jc w:val="both"/>
        <w:outlineLvl w:val="2"/>
      </w:pPr>
      <w:bookmarkStart w:id="95" w:name="_Toc121218389"/>
      <w:r>
        <w:rPr>
          <w:b/>
          <w:bCs/>
          <w:color w:val="000000"/>
          <w:sz w:val="28"/>
          <w:szCs w:val="28"/>
          <w:lang w:val="en-US"/>
        </w:rPr>
        <w:t>5.</w:t>
      </w:r>
      <w:r w:rsidR="00220AB8">
        <w:rPr>
          <w:b/>
          <w:bCs/>
          <w:color w:val="000000"/>
          <w:sz w:val="28"/>
          <w:szCs w:val="28"/>
          <w:lang w:val="en-US"/>
        </w:rPr>
        <w:t>3</w:t>
      </w:r>
      <w:r>
        <w:rPr>
          <w:b/>
          <w:bCs/>
          <w:color w:val="000000"/>
          <w:sz w:val="28"/>
          <w:szCs w:val="28"/>
          <w:lang w:val="en-US"/>
        </w:rPr>
        <w:t xml:space="preserve">. </w:t>
      </w:r>
      <w:r>
        <w:rPr>
          <w:b/>
          <w:bCs/>
          <w:color w:val="000000"/>
          <w:sz w:val="28"/>
          <w:szCs w:val="28"/>
        </w:rPr>
        <w:t>Tiến độ thực hiện dự án</w:t>
      </w:r>
      <w:bookmarkEnd w:id="95"/>
    </w:p>
    <w:p w:rsidR="00A16DA0" w:rsidRDefault="00A16DA0" w:rsidP="00A10E7A">
      <w:pPr>
        <w:pStyle w:val="NormalWeb"/>
        <w:spacing w:before="120" w:beforeAutospacing="0" w:after="0" w:afterAutospacing="0"/>
        <w:ind w:firstLine="720"/>
        <w:jc w:val="both"/>
        <w:rPr>
          <w:bCs/>
          <w:color w:val="000000"/>
          <w:sz w:val="28"/>
          <w:szCs w:val="28"/>
          <w:lang w:val="en-US"/>
        </w:rPr>
      </w:pPr>
      <w:r w:rsidRPr="00A16DA0">
        <w:rPr>
          <w:bCs/>
          <w:color w:val="000000"/>
          <w:sz w:val="28"/>
          <w:szCs w:val="28"/>
        </w:rPr>
        <w:t xml:space="preserve">Tiến độ thực hiện dự án kể từ ngày được cơ quan có thẩm quyền </w:t>
      </w:r>
      <w:r w:rsidR="006426E3">
        <w:rPr>
          <w:bCs/>
          <w:color w:val="000000"/>
          <w:sz w:val="28"/>
          <w:szCs w:val="28"/>
          <w:lang w:val="en-US"/>
        </w:rPr>
        <w:t xml:space="preserve">cấp Giấy phép </w:t>
      </w:r>
      <w:r w:rsidR="00B03E71">
        <w:rPr>
          <w:bCs/>
          <w:color w:val="000000"/>
          <w:sz w:val="28"/>
          <w:szCs w:val="28"/>
          <w:lang w:val="en-US"/>
        </w:rPr>
        <w:t>môi trường</w:t>
      </w:r>
      <w:r w:rsidR="006426E3">
        <w:rPr>
          <w:bCs/>
          <w:color w:val="000000"/>
          <w:sz w:val="28"/>
          <w:szCs w:val="28"/>
          <w:lang w:val="en-US"/>
        </w:rPr>
        <w:t>, cụ thể</w:t>
      </w:r>
      <w:r w:rsidRPr="00A16DA0">
        <w:rPr>
          <w:bCs/>
          <w:color w:val="000000"/>
          <w:sz w:val="28"/>
          <w:szCs w:val="28"/>
        </w:rPr>
        <w:t xml:space="preserve"> như sa</w:t>
      </w:r>
      <w:r>
        <w:rPr>
          <w:bCs/>
          <w:color w:val="000000"/>
          <w:sz w:val="28"/>
          <w:szCs w:val="28"/>
          <w:lang w:val="en-US"/>
        </w:rPr>
        <w:t>u:</w:t>
      </w:r>
    </w:p>
    <w:p w:rsidR="00A16DA0" w:rsidRPr="00A16DA0" w:rsidRDefault="00A16DA0" w:rsidP="00A10E7A">
      <w:pPr>
        <w:pStyle w:val="NormalWeb"/>
        <w:spacing w:before="120" w:beforeAutospacing="0" w:after="0" w:afterAutospacing="0"/>
        <w:ind w:firstLine="720"/>
        <w:jc w:val="center"/>
        <w:rPr>
          <w:b/>
          <w:bCs/>
          <w:color w:val="000000"/>
          <w:sz w:val="28"/>
          <w:szCs w:val="28"/>
          <w:lang w:val="en-US"/>
        </w:rPr>
      </w:pPr>
      <w:r w:rsidRPr="00A16DA0">
        <w:rPr>
          <w:b/>
          <w:bCs/>
          <w:color w:val="000000"/>
          <w:sz w:val="28"/>
          <w:szCs w:val="28"/>
          <w:lang w:val="en-US"/>
        </w:rPr>
        <w:t xml:space="preserve">Bảng </w:t>
      </w:r>
      <w:r w:rsidR="00E67D46">
        <w:rPr>
          <w:b/>
          <w:bCs/>
          <w:color w:val="000000"/>
          <w:sz w:val="28"/>
          <w:szCs w:val="28"/>
          <w:lang w:val="en-US"/>
        </w:rPr>
        <w:t>7</w:t>
      </w:r>
      <w:r w:rsidRPr="00A16DA0">
        <w:rPr>
          <w:b/>
          <w:bCs/>
          <w:color w:val="000000"/>
          <w:sz w:val="28"/>
          <w:szCs w:val="28"/>
          <w:lang w:val="en-US"/>
        </w:rPr>
        <w:t>: Tiến độ thực hiện dự án</w:t>
      </w:r>
    </w:p>
    <w:tbl>
      <w:tblPr>
        <w:tblStyle w:val="TableGrid"/>
        <w:tblW w:w="0" w:type="auto"/>
        <w:tblLook w:val="04A0" w:firstRow="1" w:lastRow="0" w:firstColumn="1" w:lastColumn="0" w:noHBand="0" w:noVBand="1"/>
      </w:tblPr>
      <w:tblGrid>
        <w:gridCol w:w="1269"/>
        <w:gridCol w:w="5607"/>
        <w:gridCol w:w="2834"/>
      </w:tblGrid>
      <w:tr w:rsidR="00A16DA0" w:rsidTr="006426E3">
        <w:tc>
          <w:tcPr>
            <w:tcW w:w="1269" w:type="dxa"/>
          </w:tcPr>
          <w:p w:rsidR="00A16DA0" w:rsidRPr="00A16DA0" w:rsidRDefault="00A16DA0" w:rsidP="00A10E7A">
            <w:pPr>
              <w:spacing w:before="120"/>
              <w:jc w:val="center"/>
              <w:rPr>
                <w:rFonts w:ascii="Times New Roman" w:eastAsia="Times New Roman" w:hAnsi="Times New Roman"/>
                <w:b/>
                <w:sz w:val="28"/>
                <w:szCs w:val="28"/>
                <w:lang w:val="en-US"/>
              </w:rPr>
            </w:pPr>
            <w:r w:rsidRPr="00A16DA0">
              <w:rPr>
                <w:rFonts w:ascii="Times New Roman" w:eastAsia="Times New Roman" w:hAnsi="Times New Roman"/>
                <w:b/>
                <w:sz w:val="28"/>
                <w:szCs w:val="28"/>
                <w:lang w:val="en-US"/>
              </w:rPr>
              <w:t>STT</w:t>
            </w:r>
          </w:p>
        </w:tc>
        <w:tc>
          <w:tcPr>
            <w:tcW w:w="5607" w:type="dxa"/>
          </w:tcPr>
          <w:p w:rsidR="00A16DA0" w:rsidRPr="00A16DA0" w:rsidRDefault="00A16DA0" w:rsidP="00A10E7A">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Hoạt động</w:t>
            </w:r>
          </w:p>
        </w:tc>
        <w:tc>
          <w:tcPr>
            <w:tcW w:w="2834" w:type="dxa"/>
          </w:tcPr>
          <w:p w:rsidR="00A16DA0" w:rsidRPr="00A16DA0" w:rsidRDefault="00A16DA0" w:rsidP="00A10E7A">
            <w:pPr>
              <w:spacing w:before="12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Thời gian</w:t>
            </w:r>
          </w:p>
        </w:tc>
      </w:tr>
      <w:tr w:rsidR="00A16DA0" w:rsidTr="006426E3">
        <w:tc>
          <w:tcPr>
            <w:tcW w:w="1269" w:type="dxa"/>
            <w:vAlign w:val="center"/>
          </w:tcPr>
          <w:p w:rsidR="00A16DA0" w:rsidRDefault="00A16DA0" w:rsidP="00A10E7A">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5607" w:type="dxa"/>
            <w:vAlign w:val="center"/>
          </w:tcPr>
          <w:p w:rsidR="00A16DA0" w:rsidRDefault="00A16DA0" w:rsidP="00B03E71">
            <w:pPr>
              <w:spacing w:before="120"/>
              <w:jc w:val="both"/>
              <w:rPr>
                <w:rFonts w:ascii="Times New Roman" w:eastAsia="Times New Roman" w:hAnsi="Times New Roman"/>
                <w:sz w:val="28"/>
                <w:szCs w:val="28"/>
                <w:lang w:val="en-US"/>
              </w:rPr>
            </w:pPr>
            <w:r>
              <w:rPr>
                <w:rFonts w:ascii="Times New Roman" w:eastAsia="Times New Roman" w:hAnsi="Times New Roman"/>
                <w:sz w:val="28"/>
                <w:szCs w:val="28"/>
                <w:lang w:val="en-US"/>
              </w:rPr>
              <w:t>Chuẩn bị đầu tư: Thiết kế, xin phép các thủ tục môi trường, xây dựng</w:t>
            </w:r>
            <w:proofErr w:type="gramStart"/>
            <w:r>
              <w:rPr>
                <w:rFonts w:ascii="Times New Roman" w:eastAsia="Times New Roman" w:hAnsi="Times New Roman"/>
                <w:sz w:val="28"/>
                <w:szCs w:val="28"/>
                <w:lang w:val="en-US"/>
              </w:rPr>
              <w:t>,…</w:t>
            </w:r>
            <w:proofErr w:type="gramEnd"/>
          </w:p>
        </w:tc>
        <w:tc>
          <w:tcPr>
            <w:tcW w:w="2834" w:type="dxa"/>
          </w:tcPr>
          <w:p w:rsidR="00A16DA0" w:rsidRDefault="00B03E71" w:rsidP="00B03E71">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w:t>
            </w:r>
            <w:r w:rsidR="00A16DA0">
              <w:rPr>
                <w:rFonts w:ascii="Times New Roman" w:eastAsia="Times New Roman" w:hAnsi="Times New Roman"/>
                <w:sz w:val="28"/>
                <w:szCs w:val="28"/>
                <w:lang w:val="en-US"/>
              </w:rPr>
              <w:t xml:space="preserve">háng </w:t>
            </w:r>
            <w:r w:rsidR="006426E3">
              <w:rPr>
                <w:rFonts w:ascii="Times New Roman" w:eastAsia="Times New Roman" w:hAnsi="Times New Roman"/>
                <w:sz w:val="28"/>
                <w:szCs w:val="28"/>
                <w:lang w:val="en-US"/>
              </w:rPr>
              <w:t>12/2022 – 02/2023</w:t>
            </w:r>
          </w:p>
        </w:tc>
      </w:tr>
      <w:tr w:rsidR="00A16DA0" w:rsidTr="006426E3">
        <w:tc>
          <w:tcPr>
            <w:tcW w:w="1269" w:type="dxa"/>
            <w:vAlign w:val="center"/>
          </w:tcPr>
          <w:p w:rsidR="00A16DA0" w:rsidRDefault="00A16DA0" w:rsidP="00A10E7A">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5607" w:type="dxa"/>
            <w:vAlign w:val="center"/>
          </w:tcPr>
          <w:p w:rsidR="00A16DA0" w:rsidRDefault="00A16DA0" w:rsidP="006426E3">
            <w:pPr>
              <w:spacing w:before="120"/>
              <w:jc w:val="both"/>
              <w:rPr>
                <w:rFonts w:ascii="Times New Roman" w:eastAsia="Times New Roman" w:hAnsi="Times New Roman"/>
                <w:sz w:val="28"/>
                <w:szCs w:val="28"/>
                <w:lang w:val="en-US"/>
              </w:rPr>
            </w:pPr>
            <w:r>
              <w:rPr>
                <w:rFonts w:ascii="Times New Roman" w:eastAsia="Times New Roman" w:hAnsi="Times New Roman"/>
                <w:sz w:val="28"/>
                <w:szCs w:val="28"/>
                <w:lang w:val="en-US"/>
              </w:rPr>
              <w:t>Thi công xây dựng và lắp đặt máy móc thiết bị</w:t>
            </w:r>
          </w:p>
        </w:tc>
        <w:tc>
          <w:tcPr>
            <w:tcW w:w="2834" w:type="dxa"/>
          </w:tcPr>
          <w:p w:rsidR="00A16DA0" w:rsidRDefault="006426E3" w:rsidP="006426E3">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w:t>
            </w:r>
            <w:r w:rsidR="00945AF6">
              <w:rPr>
                <w:rFonts w:ascii="Times New Roman" w:eastAsia="Times New Roman" w:hAnsi="Times New Roman"/>
                <w:sz w:val="28"/>
                <w:szCs w:val="28"/>
                <w:lang w:val="en-US"/>
              </w:rPr>
              <w:t xml:space="preserve">háng </w:t>
            </w:r>
            <w:r>
              <w:rPr>
                <w:rFonts w:ascii="Times New Roman" w:eastAsia="Times New Roman" w:hAnsi="Times New Roman"/>
                <w:sz w:val="28"/>
                <w:szCs w:val="28"/>
                <w:lang w:val="en-US"/>
              </w:rPr>
              <w:t>03/2023 – 5</w:t>
            </w:r>
            <w:r w:rsidR="00A16DA0">
              <w:rPr>
                <w:rFonts w:ascii="Times New Roman" w:eastAsia="Times New Roman" w:hAnsi="Times New Roman"/>
                <w:sz w:val="28"/>
                <w:szCs w:val="28"/>
                <w:lang w:val="en-US"/>
              </w:rPr>
              <w:t>/2023</w:t>
            </w:r>
          </w:p>
        </w:tc>
      </w:tr>
      <w:tr w:rsidR="006426E3" w:rsidTr="006426E3">
        <w:tc>
          <w:tcPr>
            <w:tcW w:w="1269" w:type="dxa"/>
            <w:vAlign w:val="center"/>
          </w:tcPr>
          <w:p w:rsidR="006426E3" w:rsidRDefault="006426E3" w:rsidP="00A10E7A">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c>
          <w:tcPr>
            <w:tcW w:w="5607" w:type="dxa"/>
            <w:vAlign w:val="center"/>
          </w:tcPr>
          <w:p w:rsidR="006426E3" w:rsidRDefault="006426E3" w:rsidP="006426E3">
            <w:pPr>
              <w:spacing w:before="120"/>
              <w:jc w:val="both"/>
              <w:rPr>
                <w:rFonts w:ascii="Times New Roman" w:eastAsia="Times New Roman" w:hAnsi="Times New Roman"/>
                <w:sz w:val="28"/>
                <w:szCs w:val="28"/>
                <w:lang w:val="en-US"/>
              </w:rPr>
            </w:pPr>
            <w:r>
              <w:rPr>
                <w:rFonts w:ascii="Times New Roman" w:eastAsia="Times New Roman" w:hAnsi="Times New Roman"/>
                <w:sz w:val="28"/>
                <w:szCs w:val="28"/>
                <w:lang w:val="en-US"/>
              </w:rPr>
              <w:t>Vận hành thương mại</w:t>
            </w:r>
          </w:p>
        </w:tc>
        <w:tc>
          <w:tcPr>
            <w:tcW w:w="2834" w:type="dxa"/>
          </w:tcPr>
          <w:p w:rsidR="006426E3" w:rsidRDefault="006426E3" w:rsidP="006426E3">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Tháng 6/2023</w:t>
            </w:r>
          </w:p>
        </w:tc>
      </w:tr>
    </w:tbl>
    <w:p w:rsidR="00A62905" w:rsidRDefault="00220AB8" w:rsidP="00011D3F">
      <w:pPr>
        <w:pStyle w:val="NormalWeb"/>
        <w:spacing w:before="120" w:beforeAutospacing="0" w:after="0" w:afterAutospacing="0"/>
        <w:ind w:firstLine="720"/>
        <w:jc w:val="both"/>
        <w:outlineLvl w:val="2"/>
      </w:pPr>
      <w:bookmarkStart w:id="96" w:name="_Toc121218390"/>
      <w:r>
        <w:rPr>
          <w:b/>
          <w:bCs/>
          <w:color w:val="000000"/>
          <w:sz w:val="28"/>
          <w:szCs w:val="28"/>
          <w:lang w:val="en-US"/>
        </w:rPr>
        <w:t>5.4</w:t>
      </w:r>
      <w:r w:rsidR="00A62905">
        <w:rPr>
          <w:b/>
          <w:bCs/>
          <w:color w:val="000000"/>
          <w:sz w:val="28"/>
          <w:szCs w:val="28"/>
          <w:lang w:val="en-US"/>
        </w:rPr>
        <w:t xml:space="preserve">. </w:t>
      </w:r>
      <w:r w:rsidR="00A62905">
        <w:rPr>
          <w:b/>
          <w:bCs/>
          <w:color w:val="000000"/>
          <w:sz w:val="28"/>
          <w:szCs w:val="28"/>
        </w:rPr>
        <w:t>Tổng mức đầu tư</w:t>
      </w:r>
      <w:bookmarkEnd w:id="96"/>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rPr>
        <w:t>Tổng vốn đầu tư của dự án</w:t>
      </w:r>
      <w:r w:rsidRPr="00A62905">
        <w:rPr>
          <w:bCs/>
          <w:color w:val="000000"/>
          <w:sz w:val="28"/>
          <w:szCs w:val="28"/>
          <w:lang w:val="en-US"/>
        </w:rPr>
        <w:t xml:space="preserve">: </w:t>
      </w:r>
      <w:r w:rsidR="00645BFD">
        <w:rPr>
          <w:bCs/>
          <w:color w:val="000000"/>
          <w:sz w:val="28"/>
          <w:szCs w:val="28"/>
          <w:lang w:val="en-US"/>
        </w:rPr>
        <w:t>4</w:t>
      </w:r>
      <w:r w:rsidR="00B03E71">
        <w:rPr>
          <w:bCs/>
          <w:color w:val="000000"/>
          <w:sz w:val="28"/>
          <w:szCs w:val="28"/>
          <w:lang w:val="en-US"/>
        </w:rPr>
        <w:t>.000.000.000</w:t>
      </w:r>
      <w:r w:rsidRPr="00A62905">
        <w:rPr>
          <w:bCs/>
          <w:color w:val="000000"/>
          <w:sz w:val="28"/>
          <w:szCs w:val="28"/>
          <w:lang w:val="en-US"/>
        </w:rPr>
        <w:t xml:space="preserve"> đồng (100% vốn tự có)</w:t>
      </w:r>
      <w:r w:rsidR="00645BFD">
        <w:rPr>
          <w:bCs/>
          <w:color w:val="000000"/>
          <w:sz w:val="28"/>
          <w:szCs w:val="28"/>
          <w:lang w:val="en-US"/>
        </w:rPr>
        <w:t>:</w:t>
      </w:r>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lang w:val="en-US"/>
        </w:rPr>
        <w:t xml:space="preserve">- </w:t>
      </w:r>
      <w:r w:rsidRPr="00A62905">
        <w:rPr>
          <w:bCs/>
          <w:color w:val="000000"/>
          <w:sz w:val="28"/>
          <w:szCs w:val="28"/>
        </w:rPr>
        <w:t xml:space="preserve">Chi phí </w:t>
      </w:r>
      <w:r w:rsidR="00645BFD">
        <w:rPr>
          <w:bCs/>
          <w:color w:val="000000"/>
          <w:sz w:val="28"/>
          <w:szCs w:val="28"/>
          <w:lang w:val="en-US"/>
        </w:rPr>
        <w:t xml:space="preserve">cải tạo, </w:t>
      </w:r>
      <w:r w:rsidRPr="00A62905">
        <w:rPr>
          <w:bCs/>
          <w:color w:val="000000"/>
          <w:sz w:val="28"/>
          <w:szCs w:val="28"/>
        </w:rPr>
        <w:t>xây dựng công trình</w:t>
      </w:r>
      <w:r w:rsidRPr="00A62905">
        <w:rPr>
          <w:bCs/>
          <w:color w:val="000000"/>
          <w:sz w:val="28"/>
          <w:szCs w:val="28"/>
          <w:lang w:val="en-US"/>
        </w:rPr>
        <w:t xml:space="preserve">: </w:t>
      </w:r>
      <w:r w:rsidR="00645BFD">
        <w:rPr>
          <w:bCs/>
          <w:color w:val="000000"/>
          <w:sz w:val="28"/>
          <w:szCs w:val="28"/>
          <w:lang w:val="en-US"/>
        </w:rPr>
        <w:t>2.7</w:t>
      </w:r>
      <w:r w:rsidRPr="00A62905">
        <w:rPr>
          <w:bCs/>
          <w:color w:val="000000"/>
          <w:sz w:val="28"/>
          <w:szCs w:val="28"/>
          <w:lang w:val="en-US"/>
        </w:rPr>
        <w:t>00.000.000 đồng</w:t>
      </w:r>
      <w:r w:rsidR="00B03E71">
        <w:rPr>
          <w:bCs/>
          <w:color w:val="000000"/>
          <w:sz w:val="28"/>
          <w:szCs w:val="28"/>
          <w:lang w:val="en-US"/>
        </w:rPr>
        <w:t>.</w:t>
      </w:r>
    </w:p>
    <w:p w:rsidR="00A62905" w:rsidRDefault="00A62905" w:rsidP="00DE734D">
      <w:pPr>
        <w:pStyle w:val="NormalWeb"/>
        <w:spacing w:before="120" w:beforeAutospacing="0" w:after="0" w:afterAutospacing="0"/>
        <w:ind w:firstLine="720"/>
        <w:jc w:val="both"/>
        <w:rPr>
          <w:bCs/>
          <w:color w:val="000000"/>
          <w:sz w:val="28"/>
          <w:szCs w:val="28"/>
          <w:lang w:val="en-US"/>
        </w:rPr>
      </w:pPr>
      <w:r w:rsidRPr="00A62905">
        <w:rPr>
          <w:bCs/>
          <w:color w:val="000000"/>
          <w:sz w:val="28"/>
          <w:szCs w:val="28"/>
          <w:lang w:val="en-US"/>
        </w:rPr>
        <w:t xml:space="preserve">- </w:t>
      </w:r>
      <w:r w:rsidRPr="00A62905">
        <w:rPr>
          <w:bCs/>
          <w:color w:val="000000"/>
          <w:sz w:val="28"/>
          <w:szCs w:val="28"/>
        </w:rPr>
        <w:t>Chi phí máy móc</w:t>
      </w:r>
      <w:r w:rsidRPr="00A62905">
        <w:rPr>
          <w:bCs/>
          <w:color w:val="000000"/>
          <w:sz w:val="28"/>
          <w:szCs w:val="28"/>
          <w:lang w:val="en-US"/>
        </w:rPr>
        <w:t xml:space="preserve">, </w:t>
      </w:r>
      <w:r w:rsidRPr="00A62905">
        <w:rPr>
          <w:bCs/>
          <w:color w:val="000000"/>
          <w:sz w:val="28"/>
          <w:szCs w:val="28"/>
        </w:rPr>
        <w:t>thiết bị</w:t>
      </w:r>
      <w:r w:rsidR="006426E3">
        <w:rPr>
          <w:bCs/>
          <w:color w:val="000000"/>
          <w:sz w:val="28"/>
          <w:szCs w:val="28"/>
          <w:lang w:val="en-US"/>
        </w:rPr>
        <w:t>: 7</w:t>
      </w:r>
      <w:r w:rsidRPr="00A62905">
        <w:rPr>
          <w:bCs/>
          <w:color w:val="000000"/>
          <w:sz w:val="28"/>
          <w:szCs w:val="28"/>
          <w:lang w:val="en-US"/>
        </w:rPr>
        <w:t>00.000.000 đồng</w:t>
      </w:r>
      <w:r w:rsidR="00B03E71">
        <w:rPr>
          <w:bCs/>
          <w:color w:val="000000"/>
          <w:sz w:val="28"/>
          <w:szCs w:val="28"/>
          <w:lang w:val="en-US"/>
        </w:rPr>
        <w:t>.</w:t>
      </w:r>
    </w:p>
    <w:p w:rsidR="00645BFD" w:rsidRPr="00A62905" w:rsidRDefault="00645BFD" w:rsidP="00DE734D">
      <w:pPr>
        <w:pStyle w:val="NormalWeb"/>
        <w:spacing w:before="120" w:beforeAutospacing="0" w:after="0" w:afterAutospacing="0"/>
        <w:ind w:firstLine="720"/>
        <w:jc w:val="both"/>
        <w:rPr>
          <w:lang w:val="en-US"/>
        </w:rPr>
      </w:pPr>
      <w:r>
        <w:rPr>
          <w:bCs/>
          <w:color w:val="000000"/>
          <w:sz w:val="28"/>
          <w:szCs w:val="28"/>
          <w:lang w:val="en-US"/>
        </w:rPr>
        <w:t>- Chi phí bảo vệ môi trường: 200.000.000 đồng.</w:t>
      </w:r>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lang w:val="en-US"/>
        </w:rPr>
        <w:t>- C</w:t>
      </w:r>
      <w:r w:rsidRPr="00A62905">
        <w:rPr>
          <w:bCs/>
          <w:color w:val="000000"/>
          <w:sz w:val="28"/>
          <w:szCs w:val="28"/>
        </w:rPr>
        <w:t>hi phí dự phòng</w:t>
      </w:r>
      <w:r w:rsidR="006426E3">
        <w:rPr>
          <w:bCs/>
          <w:color w:val="000000"/>
          <w:sz w:val="28"/>
          <w:szCs w:val="28"/>
          <w:lang w:val="en-US"/>
        </w:rPr>
        <w:t>: 4</w:t>
      </w:r>
      <w:r w:rsidRPr="00A62905">
        <w:rPr>
          <w:bCs/>
          <w:color w:val="000000"/>
          <w:sz w:val="28"/>
          <w:szCs w:val="28"/>
          <w:lang w:val="en-US"/>
        </w:rPr>
        <w:t>00.000.000 đồng</w:t>
      </w:r>
      <w:r w:rsidR="00B03E71">
        <w:rPr>
          <w:bCs/>
          <w:color w:val="000000"/>
          <w:sz w:val="28"/>
          <w:szCs w:val="28"/>
          <w:lang w:val="en-US"/>
        </w:rPr>
        <w:t>.</w:t>
      </w:r>
    </w:p>
    <w:p w:rsidR="00A62905" w:rsidRDefault="00A62905" w:rsidP="00011D3F">
      <w:pPr>
        <w:pStyle w:val="NormalWeb"/>
        <w:spacing w:before="120" w:beforeAutospacing="0" w:after="0" w:afterAutospacing="0"/>
        <w:ind w:firstLine="720"/>
        <w:jc w:val="both"/>
        <w:outlineLvl w:val="2"/>
      </w:pPr>
      <w:r>
        <w:rPr>
          <w:b/>
          <w:bCs/>
          <w:color w:val="000000"/>
          <w:sz w:val="28"/>
          <w:szCs w:val="28"/>
        </w:rPr>
        <w:t> </w:t>
      </w:r>
      <w:bookmarkStart w:id="97" w:name="_Toc121218391"/>
      <w:r w:rsidR="00220AB8">
        <w:rPr>
          <w:b/>
          <w:bCs/>
          <w:color w:val="000000"/>
          <w:sz w:val="28"/>
          <w:szCs w:val="28"/>
          <w:lang w:val="en-US"/>
        </w:rPr>
        <w:t>5.5</w:t>
      </w:r>
      <w:r>
        <w:rPr>
          <w:b/>
          <w:bCs/>
          <w:color w:val="000000"/>
          <w:sz w:val="28"/>
          <w:szCs w:val="28"/>
          <w:lang w:val="en-US"/>
        </w:rPr>
        <w:t>. T</w:t>
      </w:r>
      <w:r>
        <w:rPr>
          <w:b/>
          <w:bCs/>
          <w:color w:val="000000"/>
          <w:sz w:val="28"/>
          <w:szCs w:val="28"/>
        </w:rPr>
        <w:t>ổ chức quản lý và thực hiện dự án</w:t>
      </w:r>
      <w:bookmarkEnd w:id="97"/>
    </w:p>
    <w:p w:rsidR="00A62905" w:rsidRDefault="00A62905" w:rsidP="00011D3F">
      <w:pPr>
        <w:pStyle w:val="NormalWeb"/>
        <w:spacing w:before="120" w:beforeAutospacing="0" w:after="0" w:afterAutospacing="0"/>
        <w:ind w:firstLine="720"/>
        <w:jc w:val="both"/>
        <w:outlineLvl w:val="2"/>
      </w:pPr>
      <w:r>
        <w:rPr>
          <w:b/>
          <w:bCs/>
          <w:color w:val="000000"/>
          <w:sz w:val="28"/>
          <w:szCs w:val="28"/>
        </w:rPr>
        <w:t> </w:t>
      </w:r>
      <w:bookmarkStart w:id="98" w:name="_Toc121218392"/>
      <w:r w:rsidR="00220AB8">
        <w:rPr>
          <w:b/>
          <w:bCs/>
          <w:color w:val="000000"/>
          <w:sz w:val="28"/>
          <w:szCs w:val="28"/>
          <w:lang w:val="en-US"/>
        </w:rPr>
        <w:t>5.5</w:t>
      </w:r>
      <w:r>
        <w:rPr>
          <w:b/>
          <w:bCs/>
          <w:color w:val="000000"/>
          <w:sz w:val="28"/>
          <w:szCs w:val="28"/>
          <w:lang w:val="en-US"/>
        </w:rPr>
        <w:t>.1. H</w:t>
      </w:r>
      <w:r>
        <w:rPr>
          <w:b/>
          <w:bCs/>
          <w:color w:val="000000"/>
          <w:sz w:val="28"/>
          <w:szCs w:val="28"/>
        </w:rPr>
        <w:t>ình thức quản lý dự án</w:t>
      </w:r>
      <w:bookmarkEnd w:id="98"/>
    </w:p>
    <w:p w:rsidR="00A62905" w:rsidRPr="00A62905" w:rsidRDefault="00A62905" w:rsidP="00DE734D">
      <w:pPr>
        <w:pStyle w:val="NormalWeb"/>
        <w:spacing w:before="120" w:beforeAutospacing="0" w:after="0" w:afterAutospacing="0"/>
        <w:ind w:firstLine="720"/>
        <w:jc w:val="both"/>
        <w:rPr>
          <w:lang w:val="en-US"/>
        </w:rPr>
      </w:pPr>
      <w:r w:rsidRPr="00A62905">
        <w:rPr>
          <w:bCs/>
          <w:color w:val="000000"/>
          <w:sz w:val="28"/>
          <w:szCs w:val="28"/>
        </w:rPr>
        <w:t>  </w:t>
      </w:r>
      <w:r w:rsidRPr="00A62905">
        <w:rPr>
          <w:bCs/>
          <w:color w:val="000000"/>
          <w:sz w:val="28"/>
          <w:szCs w:val="28"/>
          <w:lang w:val="en-US"/>
        </w:rPr>
        <w:t>T</w:t>
      </w:r>
      <w:r w:rsidRPr="00A62905">
        <w:rPr>
          <w:bCs/>
          <w:color w:val="000000"/>
          <w:sz w:val="28"/>
          <w:szCs w:val="28"/>
        </w:rPr>
        <w:t xml:space="preserve">ổng số công nhân làm việc khi dự </w:t>
      </w:r>
      <w:proofErr w:type="gramStart"/>
      <w:r w:rsidRPr="00A62905">
        <w:rPr>
          <w:bCs/>
          <w:color w:val="000000"/>
          <w:sz w:val="28"/>
          <w:szCs w:val="28"/>
        </w:rPr>
        <w:t>án</w:t>
      </w:r>
      <w:proofErr w:type="gramEnd"/>
      <w:r w:rsidRPr="00A62905">
        <w:rPr>
          <w:bCs/>
          <w:color w:val="000000"/>
          <w:sz w:val="28"/>
          <w:szCs w:val="28"/>
        </w:rPr>
        <w:t xml:space="preserve"> chính thức đi vào hoạt động khoảng </w:t>
      </w:r>
      <w:r w:rsidR="006426E3">
        <w:rPr>
          <w:bCs/>
          <w:color w:val="000000"/>
          <w:sz w:val="28"/>
          <w:szCs w:val="28"/>
          <w:lang w:val="en-US"/>
        </w:rPr>
        <w:t>0</w:t>
      </w:r>
      <w:r w:rsidR="00B03E71">
        <w:rPr>
          <w:bCs/>
          <w:color w:val="000000"/>
          <w:sz w:val="28"/>
          <w:szCs w:val="28"/>
          <w:lang w:val="en-US"/>
        </w:rPr>
        <w:t>6</w:t>
      </w:r>
      <w:r w:rsidRPr="00A62905">
        <w:rPr>
          <w:bCs/>
          <w:color w:val="000000"/>
          <w:sz w:val="28"/>
          <w:szCs w:val="28"/>
        </w:rPr>
        <w:t xml:space="preserve"> người</w:t>
      </w:r>
      <w:r>
        <w:rPr>
          <w:bCs/>
          <w:color w:val="000000"/>
          <w:sz w:val="28"/>
          <w:szCs w:val="28"/>
          <w:lang w:val="en-US"/>
        </w:rPr>
        <w:t>. T</w:t>
      </w:r>
      <w:r w:rsidRPr="00A62905">
        <w:rPr>
          <w:bCs/>
          <w:color w:val="000000"/>
          <w:sz w:val="28"/>
          <w:szCs w:val="28"/>
        </w:rPr>
        <w:t>rong đó</w:t>
      </w:r>
      <w:r>
        <w:rPr>
          <w:bCs/>
          <w:color w:val="000000"/>
          <w:sz w:val="28"/>
          <w:szCs w:val="28"/>
          <w:lang w:val="en-US"/>
        </w:rPr>
        <w:t>:</w:t>
      </w:r>
    </w:p>
    <w:p w:rsidR="00A62905" w:rsidRDefault="00A62905" w:rsidP="00DE734D">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Q</w:t>
      </w:r>
      <w:r w:rsidRPr="00A62905">
        <w:rPr>
          <w:bCs/>
          <w:color w:val="000000"/>
          <w:sz w:val="28"/>
          <w:szCs w:val="28"/>
        </w:rPr>
        <w:t>uản lý trại</w:t>
      </w:r>
      <w:r>
        <w:rPr>
          <w:bCs/>
          <w:color w:val="000000"/>
          <w:sz w:val="28"/>
          <w:szCs w:val="28"/>
          <w:lang w:val="en-US"/>
        </w:rPr>
        <w:t>: 01 người</w:t>
      </w:r>
    </w:p>
    <w:p w:rsidR="00A62905" w:rsidRPr="006B30F0" w:rsidRDefault="00A62905" w:rsidP="00DE734D">
      <w:pPr>
        <w:pStyle w:val="NormalWeb"/>
        <w:spacing w:before="120" w:beforeAutospacing="0" w:after="0" w:afterAutospacing="0"/>
        <w:ind w:firstLine="720"/>
        <w:jc w:val="both"/>
        <w:rPr>
          <w:bCs/>
          <w:color w:val="000000"/>
          <w:sz w:val="28"/>
          <w:szCs w:val="28"/>
        </w:rPr>
      </w:pPr>
      <w:r>
        <w:rPr>
          <w:bCs/>
          <w:color w:val="000000"/>
          <w:sz w:val="28"/>
          <w:szCs w:val="28"/>
          <w:lang w:val="en-US"/>
        </w:rPr>
        <w:t xml:space="preserve">- Công nhân: </w:t>
      </w:r>
      <w:r w:rsidR="00B03E71">
        <w:rPr>
          <w:bCs/>
          <w:color w:val="000000"/>
          <w:sz w:val="28"/>
          <w:szCs w:val="28"/>
        </w:rPr>
        <w:t>5</w:t>
      </w:r>
      <w:r>
        <w:rPr>
          <w:bCs/>
          <w:color w:val="000000"/>
          <w:sz w:val="28"/>
          <w:szCs w:val="28"/>
          <w:lang w:val="en-US"/>
        </w:rPr>
        <w:t xml:space="preserve"> người (Công nhân địa phương)</w:t>
      </w:r>
      <w:r w:rsidR="006B30F0">
        <w:rPr>
          <w:bCs/>
          <w:color w:val="000000"/>
          <w:sz w:val="28"/>
          <w:szCs w:val="28"/>
        </w:rPr>
        <w:t>.</w:t>
      </w:r>
    </w:p>
    <w:p w:rsidR="004636BE" w:rsidRDefault="004636BE" w:rsidP="00DE734D">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 xml:space="preserve">Với nhu cầu </w:t>
      </w:r>
      <w:proofErr w:type="gramStart"/>
      <w:r>
        <w:rPr>
          <w:bCs/>
          <w:color w:val="000000"/>
          <w:sz w:val="28"/>
          <w:szCs w:val="28"/>
          <w:lang w:val="en-US"/>
        </w:rPr>
        <w:t>lao</w:t>
      </w:r>
      <w:proofErr w:type="gramEnd"/>
      <w:r>
        <w:rPr>
          <w:bCs/>
          <w:color w:val="000000"/>
          <w:sz w:val="28"/>
          <w:szCs w:val="28"/>
          <w:lang w:val="en-US"/>
        </w:rPr>
        <w:t xml:space="preserve"> động như trên, chủ dự án sẽ chịu trách nhiệm trực tiếp tổ chức quản lý dự án.</w:t>
      </w:r>
    </w:p>
    <w:p w:rsidR="004D68C6" w:rsidRDefault="00220AB8" w:rsidP="00011D3F">
      <w:pPr>
        <w:pStyle w:val="NormalWeb"/>
        <w:spacing w:before="120" w:beforeAutospacing="0" w:after="0" w:afterAutospacing="0"/>
        <w:ind w:firstLine="720"/>
        <w:jc w:val="both"/>
        <w:outlineLvl w:val="2"/>
      </w:pPr>
      <w:bookmarkStart w:id="99" w:name="_Toc121218393"/>
      <w:r>
        <w:rPr>
          <w:b/>
          <w:bCs/>
          <w:color w:val="000000"/>
          <w:sz w:val="28"/>
          <w:szCs w:val="28"/>
        </w:rPr>
        <w:t>5.5.2</w:t>
      </w:r>
      <w:r w:rsidR="004D68C6">
        <w:rPr>
          <w:b/>
          <w:bCs/>
          <w:color w:val="000000"/>
          <w:sz w:val="28"/>
          <w:szCs w:val="28"/>
        </w:rPr>
        <w:t>. Tổ chức thực hiện dự án án</w:t>
      </w:r>
      <w:bookmarkEnd w:id="99"/>
    </w:p>
    <w:p w:rsidR="004D68C6" w:rsidRPr="00233A75" w:rsidRDefault="00233A75" w:rsidP="00DE734D">
      <w:pPr>
        <w:pStyle w:val="NormalWeb"/>
        <w:spacing w:before="120" w:beforeAutospacing="0" w:after="0" w:afterAutospacing="0"/>
        <w:ind w:firstLine="720"/>
        <w:jc w:val="both"/>
        <w:rPr>
          <w:b/>
          <w:i/>
          <w:lang w:val="en-US"/>
        </w:rPr>
      </w:pPr>
      <w:r w:rsidRPr="00233A75">
        <w:rPr>
          <w:b/>
          <w:bCs/>
          <w:i/>
          <w:color w:val="000000"/>
          <w:sz w:val="28"/>
          <w:szCs w:val="28"/>
          <w:lang w:val="en-US"/>
        </w:rPr>
        <w:t>a)</w:t>
      </w:r>
      <w:r w:rsidR="00A10E7A" w:rsidRPr="00233A75">
        <w:rPr>
          <w:b/>
          <w:bCs/>
          <w:i/>
          <w:color w:val="000000"/>
          <w:sz w:val="28"/>
          <w:szCs w:val="28"/>
        </w:rPr>
        <w:t xml:space="preserve"> </w:t>
      </w:r>
      <w:r w:rsidR="004D68C6" w:rsidRPr="00233A75">
        <w:rPr>
          <w:b/>
          <w:bCs/>
          <w:i/>
          <w:color w:val="000000"/>
          <w:sz w:val="28"/>
          <w:szCs w:val="28"/>
          <w:lang w:val="en-US"/>
        </w:rPr>
        <w:t>B</w:t>
      </w:r>
      <w:r w:rsidR="004D68C6" w:rsidRPr="00233A75">
        <w:rPr>
          <w:b/>
          <w:bCs/>
          <w:i/>
          <w:color w:val="000000"/>
          <w:sz w:val="28"/>
          <w:szCs w:val="28"/>
        </w:rPr>
        <w:t xml:space="preserve">iện pháp thi công </w:t>
      </w:r>
      <w:r w:rsidR="006426E3" w:rsidRPr="00233A75">
        <w:rPr>
          <w:b/>
          <w:bCs/>
          <w:i/>
          <w:color w:val="000000"/>
          <w:sz w:val="28"/>
          <w:szCs w:val="28"/>
          <w:lang w:val="en-US"/>
        </w:rPr>
        <w:t xml:space="preserve">cải tạo, </w:t>
      </w:r>
      <w:r w:rsidR="004D68C6" w:rsidRPr="00233A75">
        <w:rPr>
          <w:b/>
          <w:bCs/>
          <w:i/>
          <w:color w:val="000000"/>
          <w:sz w:val="28"/>
          <w:szCs w:val="28"/>
        </w:rPr>
        <w:t>xây dựng các hạng mục công trình dự án</w:t>
      </w:r>
      <w:r w:rsidR="004D68C6" w:rsidRPr="00233A75">
        <w:rPr>
          <w:b/>
          <w:bCs/>
          <w:i/>
          <w:color w:val="000000"/>
          <w:sz w:val="28"/>
          <w:szCs w:val="28"/>
          <w:lang w:val="en-US"/>
        </w:rPr>
        <w:t>:</w:t>
      </w:r>
    </w:p>
    <w:p w:rsidR="004D68C6" w:rsidRDefault="004D68C6" w:rsidP="00DE734D">
      <w:pPr>
        <w:pStyle w:val="NormalWeb"/>
        <w:spacing w:before="120" w:beforeAutospacing="0" w:after="0" w:afterAutospacing="0"/>
        <w:ind w:firstLine="720"/>
        <w:jc w:val="both"/>
        <w:rPr>
          <w:bCs/>
          <w:color w:val="000000"/>
          <w:sz w:val="28"/>
          <w:szCs w:val="28"/>
          <w:lang w:val="en-US"/>
        </w:rPr>
      </w:pPr>
      <w:r w:rsidRPr="004D68C6">
        <w:rPr>
          <w:bCs/>
          <w:color w:val="000000"/>
          <w:sz w:val="28"/>
          <w:szCs w:val="28"/>
        </w:rPr>
        <w:t> </w:t>
      </w:r>
      <w:r w:rsidRPr="004D68C6">
        <w:rPr>
          <w:bCs/>
          <w:color w:val="000000"/>
          <w:sz w:val="28"/>
          <w:szCs w:val="28"/>
          <w:lang w:val="en-US"/>
        </w:rPr>
        <w:t>Q</w:t>
      </w:r>
      <w:r w:rsidRPr="004D68C6">
        <w:rPr>
          <w:bCs/>
          <w:color w:val="000000"/>
          <w:sz w:val="28"/>
          <w:szCs w:val="28"/>
        </w:rPr>
        <w:t xml:space="preserve">uá trình thi </w:t>
      </w:r>
      <w:r w:rsidR="006426E3">
        <w:rPr>
          <w:bCs/>
          <w:color w:val="000000"/>
          <w:sz w:val="28"/>
          <w:szCs w:val="28"/>
          <w:lang w:val="en-US"/>
        </w:rPr>
        <w:t xml:space="preserve">cải tạo, </w:t>
      </w:r>
      <w:r w:rsidRPr="004D68C6">
        <w:rPr>
          <w:bCs/>
          <w:color w:val="000000"/>
          <w:sz w:val="28"/>
          <w:szCs w:val="28"/>
        </w:rPr>
        <w:t>công xây dựng được mô tả các bước sau đây</w:t>
      </w:r>
      <w:r>
        <w:rPr>
          <w:bCs/>
          <w:color w:val="000000"/>
          <w:sz w:val="28"/>
          <w:szCs w:val="28"/>
          <w:lang w:val="en-US"/>
        </w:rPr>
        <w:t>:</w:t>
      </w:r>
    </w:p>
    <w:p w:rsidR="006E3DB8" w:rsidRDefault="006E3DB8" w:rsidP="00DE734D">
      <w:pPr>
        <w:pStyle w:val="NormalWeb"/>
        <w:spacing w:before="120" w:beforeAutospacing="0" w:after="0" w:afterAutospacing="0"/>
        <w:ind w:firstLine="720"/>
        <w:jc w:val="both"/>
        <w:rPr>
          <w:bCs/>
          <w:color w:val="000000"/>
          <w:sz w:val="28"/>
          <w:szCs w:val="28"/>
          <w:lang w:val="en-US"/>
        </w:rPr>
      </w:pPr>
    </w:p>
    <w:p w:rsidR="004D68C6" w:rsidRDefault="004D68C6" w:rsidP="004D68C6">
      <w:pPr>
        <w:pStyle w:val="NormalWeb"/>
        <w:spacing w:before="0" w:beforeAutospacing="0" w:after="0" w:afterAutospacing="0"/>
        <w:ind w:firstLine="540"/>
        <w:jc w:val="center"/>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1950085</wp:posOffset>
                </wp:positionH>
                <wp:positionV relativeFrom="paragraph">
                  <wp:posOffset>3175</wp:posOffset>
                </wp:positionV>
                <wp:extent cx="2244090" cy="395605"/>
                <wp:effectExtent l="6985" t="9525" r="6350" b="13970"/>
                <wp:wrapNone/>
                <wp:docPr id="1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0E6A08" w:rsidRPr="00FF0427" w:rsidRDefault="000E6A08" w:rsidP="004D68C6">
                            <w:pPr>
                              <w:jc w:val="center"/>
                              <w:rPr>
                                <w:rFonts w:ascii="Times New Roman" w:hAnsi="Times New Roman"/>
                              </w:rPr>
                            </w:pPr>
                            <w:r w:rsidRPr="00FF0427">
                              <w:rPr>
                                <w:rFonts w:ascii="Times New Roman" w:hAnsi="Times New Roman"/>
                                <w:bCs/>
                                <w:color w:val="000000"/>
                                <w:sz w:val="28"/>
                                <w:szCs w:val="28"/>
                              </w:rPr>
                              <w:t>Bố trí mặt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left:0;text-align:left;margin-left:153.55pt;margin-top:.25pt;width:176.7pt;height:3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v6LgIAAFsEAAAOAAAAZHJzL2Uyb0RvYy54bWysVNtu2zAMfR+wfxD0vthxk6w2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">
                <v:textbox>
                  <w:txbxContent>
                    <w:p w:rsidR="000E6A08" w:rsidRPr="00FF0427" w:rsidRDefault="000E6A08" w:rsidP="004D68C6">
                      <w:pPr>
                        <w:jc w:val="center"/>
                        <w:rPr>
                          <w:rFonts w:ascii="Times New Roman" w:hAnsi="Times New Roman"/>
                        </w:rPr>
                      </w:pPr>
                      <w:r w:rsidRPr="00FF0427">
                        <w:rPr>
                          <w:rFonts w:ascii="Times New Roman" w:hAnsi="Times New Roman"/>
                          <w:bCs/>
                          <w:color w:val="000000"/>
                          <w:sz w:val="28"/>
                          <w:szCs w:val="28"/>
                        </w:rPr>
                        <w:t>Bố trí mặt bằng</w:t>
                      </w:r>
                    </w:p>
                  </w:txbxContent>
                </v:textbox>
              </v:shape>
            </w:pict>
          </mc:Fallback>
        </mc:AlternateContent>
      </w:r>
    </w:p>
    <w:p w:rsidR="004D68C6" w:rsidRPr="004D68C6" w:rsidRDefault="004D68C6" w:rsidP="004D68C6">
      <w:pPr>
        <w:pStyle w:val="NormalWeb"/>
        <w:spacing w:before="0" w:beforeAutospacing="0" w:after="0" w:afterAutospacing="0"/>
        <w:ind w:firstLine="540"/>
        <w:jc w:val="both"/>
        <w:rPr>
          <w:lang w:val="en-US"/>
        </w:rPr>
      </w:pPr>
    </w:p>
    <w:p w:rsidR="004D68C6" w:rsidRPr="004D68C6" w:rsidRDefault="00EA4E9E" w:rsidP="004D68C6">
      <w:pPr>
        <w:pStyle w:val="NormalWeb"/>
        <w:spacing w:before="0" w:beforeAutospacing="0" w:after="0" w:afterAutospacing="0"/>
        <w:ind w:firstLine="540"/>
        <w:jc w:val="both"/>
      </w:pPr>
      <w:r>
        <w:rPr>
          <w:bCs/>
          <w:noProof/>
          <w:color w:val="000000"/>
          <w:sz w:val="28"/>
          <w:szCs w:val="28"/>
          <w:lang w:val="en-US" w:eastAsia="en-US"/>
        </w:rPr>
        <mc:AlternateContent>
          <mc:Choice Requires="wps">
            <w:drawing>
              <wp:anchor distT="0" distB="0" distL="114300" distR="114300" simplePos="0" relativeHeight="251663872" behindDoc="0" locked="0" layoutInCell="1" allowOverlap="1">
                <wp:simplePos x="0" y="0"/>
                <wp:positionH relativeFrom="column">
                  <wp:posOffset>3065145</wp:posOffset>
                </wp:positionH>
                <wp:positionV relativeFrom="paragraph">
                  <wp:posOffset>19050</wp:posOffset>
                </wp:positionV>
                <wp:extent cx="0" cy="262890"/>
                <wp:effectExtent l="55245" t="5080" r="59055" b="17780"/>
                <wp:wrapNone/>
                <wp:docPr id="1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55C5475" id="AutoShape 99" o:spid="_x0000_s1026" type="#_x0000_t32" style="position:absolute;margin-left:241.35pt;margin-top:1.5pt;width:0;height:20.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">
                <v:stroke endarrow="block"/>
              </v:shape>
            </w:pict>
          </mc:Fallback>
        </mc:AlternateContent>
      </w:r>
      <w:r w:rsidR="004D68C6" w:rsidRPr="004D68C6">
        <w:rPr>
          <w:bCs/>
          <w:color w:val="000000"/>
          <w:sz w:val="28"/>
          <w:szCs w:val="28"/>
        </w:rPr>
        <w:t> </w:t>
      </w: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0800" behindDoc="0" locked="0" layoutInCell="1" allowOverlap="1">
                <wp:simplePos x="0" y="0"/>
                <wp:positionH relativeFrom="column">
                  <wp:posOffset>1571625</wp:posOffset>
                </wp:positionH>
                <wp:positionV relativeFrom="paragraph">
                  <wp:posOffset>72389</wp:posOffset>
                </wp:positionV>
                <wp:extent cx="3038475" cy="504825"/>
                <wp:effectExtent l="0" t="0" r="28575" b="28575"/>
                <wp:wrapNone/>
                <wp:docPr id="1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rsidR="000E6A08" w:rsidRPr="006426E3" w:rsidRDefault="000E6A08" w:rsidP="004D68C6">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3 dãy chuồng cũ, xây dựng 01 dãy chuồng nuôi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3" type="#_x0000_t202" style="position:absolute;left:0;text-align:left;margin-left:123.75pt;margin-top:5.7pt;width:239.2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">
                <v:textbox>
                  <w:txbxContent>
                    <w:p w:rsidR="000E6A08" w:rsidRPr="006426E3" w:rsidRDefault="000E6A08" w:rsidP="004D68C6">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3 dãy chuồng cũ, xây dựng 01 dãy chuồng nuôi mới</w:t>
                      </w:r>
                    </w:p>
                  </w:txbxContent>
                </v:textbox>
              </v:shape>
            </w:pict>
          </mc:Fallback>
        </mc:AlternateContent>
      </w:r>
      <w:r w:rsidR="004D68C6" w:rsidRPr="004D68C6">
        <w:rPr>
          <w:bCs/>
          <w:color w:val="000000"/>
          <w:sz w:val="28"/>
          <w:szCs w:val="28"/>
        </w:rPr>
        <w:t> </w: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EA4E9E"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135255</wp:posOffset>
                </wp:positionV>
                <wp:extent cx="635" cy="218440"/>
                <wp:effectExtent l="76200" t="0" r="75565" b="48260"/>
                <wp:wrapNone/>
                <wp:docPr id="1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B399C8" id="AutoShape 100" o:spid="_x0000_s1026" type="#_x0000_t32" style="position:absolute;margin-left:241.35pt;margin-top:10.65pt;width:.05pt;height:17.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">
                <v:stroke endarrow="block"/>
              </v:shape>
            </w:pict>
          </mc:Fallback>
        </mc:AlternateContent>
      </w: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1824" behindDoc="0" locked="0" layoutInCell="1" allowOverlap="1" wp14:anchorId="59320B94" wp14:editId="6FF31A88">
                <wp:simplePos x="0" y="0"/>
                <wp:positionH relativeFrom="column">
                  <wp:posOffset>1959610</wp:posOffset>
                </wp:positionH>
                <wp:positionV relativeFrom="paragraph">
                  <wp:posOffset>148590</wp:posOffset>
                </wp:positionV>
                <wp:extent cx="2244090" cy="368935"/>
                <wp:effectExtent l="0" t="0" r="22860" b="12065"/>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8935"/>
                        </a:xfrm>
                        <a:prstGeom prst="rect">
                          <a:avLst/>
                        </a:prstGeom>
                        <a:solidFill>
                          <a:srgbClr val="FFFFFF"/>
                        </a:solidFill>
                        <a:ln w="9525">
                          <a:solidFill>
                            <a:srgbClr val="000000"/>
                          </a:solidFill>
                          <a:miter lim="800000"/>
                          <a:headEnd/>
                          <a:tailEnd/>
                        </a:ln>
                      </wps:spPr>
                      <wps:txbx>
                        <w:txbxContent>
                          <w:p w:rsidR="000E6A08" w:rsidRPr="004D68C6" w:rsidRDefault="000E6A08"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B94" id="Text Box 96" o:spid="_x0000_s1044" type="#_x0000_t202" style="position:absolute;left:0;text-align:left;margin-left:154.3pt;margin-top:11.7pt;width:176.7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">
                <v:textbox>
                  <w:txbxContent>
                    <w:p w:rsidR="000E6A08" w:rsidRPr="004D68C6" w:rsidRDefault="000E6A08" w:rsidP="004D68C6">
                      <w:pPr>
                        <w:jc w:val="center"/>
                        <w:rPr>
                          <w:rFonts w:ascii="Times New Roman" w:hAnsi="Times New Roman"/>
                        </w:rPr>
                      </w:pPr>
                      <w:r>
                        <w:rPr>
                          <w:rFonts w:ascii="Times New Roman" w:hAnsi="Times New Roman"/>
                          <w:bCs/>
                          <w:color w:val="000000"/>
                          <w:sz w:val="28"/>
                          <w:szCs w:val="28"/>
                        </w:rPr>
                        <w:t>L</w:t>
                      </w:r>
                      <w:r w:rsidRPr="004D68C6">
                        <w:rPr>
                          <w:rFonts w:ascii="Times New Roman" w:hAnsi="Times New Roman"/>
                          <w:bCs/>
                          <w:color w:val="000000"/>
                          <w:sz w:val="28"/>
                          <w:szCs w:val="28"/>
                        </w:rPr>
                        <w:t>ắp đặ</w:t>
                      </w:r>
                      <w:r>
                        <w:rPr>
                          <w:rFonts w:ascii="Times New Roman" w:hAnsi="Times New Roman"/>
                          <w:bCs/>
                          <w:color w:val="000000"/>
                          <w:sz w:val="28"/>
                          <w:szCs w:val="28"/>
                        </w:rPr>
                        <w:t>t máy móc, </w:t>
                      </w:r>
                      <w:r w:rsidRPr="004D68C6">
                        <w:rPr>
                          <w:rFonts w:ascii="Times New Roman" w:hAnsi="Times New Roman"/>
                          <w:bCs/>
                          <w:color w:val="000000"/>
                          <w:sz w:val="28"/>
                          <w:szCs w:val="28"/>
                        </w:rPr>
                        <w:t>thiết bị</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5920" behindDoc="0" locked="0" layoutInCell="1" allowOverlap="1" wp14:anchorId="2C907C6E" wp14:editId="3E024BEC">
                <wp:simplePos x="0" y="0"/>
                <wp:positionH relativeFrom="margin">
                  <wp:posOffset>3095625</wp:posOffset>
                </wp:positionH>
                <wp:positionV relativeFrom="paragraph">
                  <wp:posOffset>93345</wp:posOffset>
                </wp:positionV>
                <wp:extent cx="0" cy="262890"/>
                <wp:effectExtent l="76200" t="0" r="57150" b="60960"/>
                <wp:wrapNone/>
                <wp:docPr id="1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3B74ED" id="AutoShape 102" o:spid="_x0000_s1026" type="#_x0000_t32" style="position:absolute;margin-left:243.75pt;margin-top:7.35pt;width:0;height:20.7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">
                <v:stroke endarrow="block"/>
                <w10:wrap anchorx="margin"/>
              </v:shape>
            </w:pict>
          </mc:Fallback>
        </mc:AlternateContent>
      </w:r>
      <w:r w:rsidR="004D68C6" w:rsidRPr="004D68C6">
        <w:rPr>
          <w:bCs/>
          <w:color w:val="000000"/>
          <w:sz w:val="28"/>
          <w:szCs w:val="28"/>
        </w:rPr>
        <w:t> </w:t>
      </w:r>
    </w:p>
    <w:p w:rsidR="004D68C6" w:rsidRDefault="006426E3" w:rsidP="004D68C6">
      <w:pPr>
        <w:pStyle w:val="NormalWeb"/>
        <w:spacing w:before="0" w:beforeAutospacing="0" w:after="0" w:afterAutospacing="0"/>
        <w:ind w:firstLine="540"/>
        <w:jc w:val="both"/>
        <w:rPr>
          <w:bCs/>
          <w:color w:val="000000"/>
          <w:sz w:val="28"/>
          <w:szCs w:val="28"/>
          <w:lang w:val="en-US"/>
        </w:rPr>
      </w:pPr>
      <w:r>
        <w:rPr>
          <w:noProof/>
          <w:lang w:val="en-US" w:eastAsia="en-US"/>
        </w:rPr>
        <mc:AlternateContent>
          <mc:Choice Requires="wps">
            <w:drawing>
              <wp:anchor distT="0" distB="0" distL="114300" distR="114300" simplePos="0" relativeHeight="251662848" behindDoc="0" locked="0" layoutInCell="1" allowOverlap="1" wp14:anchorId="602E07D1" wp14:editId="60EEC4B3">
                <wp:simplePos x="0" y="0"/>
                <wp:positionH relativeFrom="column">
                  <wp:posOffset>1997710</wp:posOffset>
                </wp:positionH>
                <wp:positionV relativeFrom="paragraph">
                  <wp:posOffset>151765</wp:posOffset>
                </wp:positionV>
                <wp:extent cx="2244090" cy="395605"/>
                <wp:effectExtent l="0" t="0" r="22860" b="23495"/>
                <wp:wrapNone/>
                <wp:docPr id="19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0E6A08" w:rsidRPr="004D68C6" w:rsidRDefault="000E6A08"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07D1" id="Text Box 97" o:spid="_x0000_s1045" type="#_x0000_t202" style="position:absolute;left:0;text-align:left;margin-left:157.3pt;margin-top:11.95pt;width:176.7pt;height:3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">
                <v:textbox>
                  <w:txbxContent>
                    <w:p w:rsidR="000E6A08" w:rsidRPr="004D68C6" w:rsidRDefault="000E6A08" w:rsidP="004D68C6">
                      <w:pPr>
                        <w:jc w:val="center"/>
                        <w:rPr>
                          <w:rFonts w:ascii="Times New Roman" w:hAnsi="Times New Roman"/>
                          <w:lang w:val="en-US"/>
                        </w:rPr>
                      </w:pPr>
                      <w:r>
                        <w:rPr>
                          <w:rFonts w:ascii="Times New Roman" w:hAnsi="Times New Roman"/>
                          <w:bCs/>
                          <w:color w:val="000000"/>
                          <w:sz w:val="28"/>
                          <w:szCs w:val="28"/>
                          <w:lang w:val="en-US"/>
                        </w:rPr>
                        <w:t>Hoàn thiện</w:t>
                      </w:r>
                    </w:p>
                  </w:txbxContent>
                </v:textbox>
              </v:shape>
            </w:pict>
          </mc:Fallback>
        </mc:AlternateContent>
      </w:r>
    </w:p>
    <w:p w:rsidR="004D68C6" w:rsidRDefault="004D68C6" w:rsidP="004D68C6">
      <w:pPr>
        <w:pStyle w:val="NormalWeb"/>
        <w:spacing w:before="0" w:beforeAutospacing="0" w:after="0" w:afterAutospacing="0"/>
        <w:ind w:firstLine="540"/>
        <w:jc w:val="both"/>
        <w:rPr>
          <w:bCs/>
          <w:color w:val="000000"/>
          <w:sz w:val="28"/>
          <w:szCs w:val="28"/>
          <w:lang w:val="en-US"/>
        </w:rPr>
      </w:pPr>
    </w:p>
    <w:p w:rsidR="004D68C6" w:rsidRDefault="006426E3" w:rsidP="004D68C6">
      <w:pPr>
        <w:pStyle w:val="NormalWeb"/>
        <w:spacing w:before="0" w:beforeAutospacing="0" w:after="0" w:afterAutospacing="0"/>
        <w:ind w:firstLine="540"/>
        <w:jc w:val="both"/>
        <w:rPr>
          <w:bCs/>
          <w:color w:val="000000"/>
          <w:sz w:val="28"/>
          <w:szCs w:val="28"/>
          <w:lang w:val="en-US"/>
        </w:rPr>
      </w:pPr>
      <w:r>
        <w:rPr>
          <w:bCs/>
          <w:noProof/>
          <w:color w:val="000000"/>
          <w:sz w:val="28"/>
          <w:szCs w:val="28"/>
          <w:lang w:val="en-US" w:eastAsia="en-US"/>
        </w:rPr>
        <mc:AlternateContent>
          <mc:Choice Requires="wps">
            <w:drawing>
              <wp:anchor distT="0" distB="0" distL="114300" distR="114300" simplePos="0" relativeHeight="251666944" behindDoc="0" locked="0" layoutInCell="1" allowOverlap="1">
                <wp:simplePos x="0" y="0"/>
                <wp:positionH relativeFrom="column">
                  <wp:posOffset>1447800</wp:posOffset>
                </wp:positionH>
                <wp:positionV relativeFrom="paragraph">
                  <wp:posOffset>236220</wp:posOffset>
                </wp:positionV>
                <wp:extent cx="3800475" cy="3905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800475" cy="390525"/>
                        </a:xfrm>
                        <a:prstGeom prst="rect">
                          <a:avLst/>
                        </a:prstGeom>
                        <a:solidFill>
                          <a:schemeClr val="lt1"/>
                        </a:solidFill>
                        <a:ln w="6350">
                          <a:noFill/>
                        </a:ln>
                      </wps:spPr>
                      <wps:txbx>
                        <w:txbxContent>
                          <w:p w:rsidR="000E6A08" w:rsidRPr="006B30F0" w:rsidRDefault="000E6A08"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0E6A08" w:rsidRDefault="000E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6" type="#_x0000_t202" style="position:absolute;left:0;text-align:left;margin-left:114pt;margin-top:18.6pt;width:299.25pt;height:30.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" fillcolor="white [3201]" stroked="f" strokeweight=".5pt">
                <v:textbox>
                  <w:txbxContent>
                    <w:p w:rsidR="000E6A08" w:rsidRPr="006B30F0" w:rsidRDefault="000E6A08" w:rsidP="006426E3">
                      <w:pPr>
                        <w:pStyle w:val="NormalWeb"/>
                        <w:spacing w:before="0" w:beforeAutospacing="0" w:after="0" w:afterAutospacing="0"/>
                        <w:jc w:val="center"/>
                        <w:rPr>
                          <w:b/>
                          <w:bCs/>
                          <w:color w:val="000000"/>
                          <w:sz w:val="28"/>
                          <w:szCs w:val="28"/>
                          <w:lang w:val="en-US"/>
                        </w:rPr>
                      </w:pPr>
                      <w:r>
                        <w:rPr>
                          <w:b/>
                          <w:bCs/>
                          <w:color w:val="000000"/>
                          <w:sz w:val="28"/>
                          <w:szCs w:val="28"/>
                          <w:lang w:val="en-US"/>
                        </w:rPr>
                        <w:t>Hình 2</w:t>
                      </w:r>
                      <w:r w:rsidRPr="006B30F0">
                        <w:rPr>
                          <w:b/>
                          <w:bCs/>
                          <w:color w:val="000000"/>
                          <w:sz w:val="28"/>
                          <w:szCs w:val="28"/>
                          <w:lang w:val="en-US"/>
                        </w:rPr>
                        <w:t>: S</w:t>
                      </w:r>
                      <w:r w:rsidRPr="006B30F0">
                        <w:rPr>
                          <w:b/>
                          <w:bCs/>
                          <w:color w:val="000000"/>
                          <w:sz w:val="28"/>
                          <w:szCs w:val="28"/>
                        </w:rPr>
                        <w:t>ơ đồ quá trình thi công xây dựng</w:t>
                      </w:r>
                    </w:p>
                    <w:p w:rsidR="000E6A08" w:rsidRDefault="000E6A08"/>
                  </w:txbxContent>
                </v:textbox>
              </v:shape>
            </w:pict>
          </mc:Fallback>
        </mc:AlternateContent>
      </w:r>
    </w:p>
    <w:p w:rsidR="00220AB8" w:rsidRDefault="00220AB8" w:rsidP="00A10E7A">
      <w:pPr>
        <w:pStyle w:val="NormalWeb"/>
        <w:spacing w:before="120" w:beforeAutospacing="0" w:after="0" w:afterAutospacing="0"/>
        <w:ind w:firstLine="720"/>
        <w:jc w:val="both"/>
        <w:rPr>
          <w:bCs/>
          <w:color w:val="000000"/>
          <w:sz w:val="28"/>
          <w:szCs w:val="28"/>
          <w:lang w:val="en-US"/>
        </w:rPr>
      </w:pPr>
    </w:p>
    <w:p w:rsidR="00220AB8" w:rsidRDefault="00220AB8" w:rsidP="00A10E7A">
      <w:pPr>
        <w:pStyle w:val="NormalWeb"/>
        <w:spacing w:before="120" w:beforeAutospacing="0" w:after="0" w:afterAutospacing="0"/>
        <w:ind w:firstLine="720"/>
        <w:jc w:val="both"/>
        <w:rPr>
          <w:bCs/>
          <w:color w:val="000000"/>
          <w:sz w:val="28"/>
          <w:szCs w:val="28"/>
          <w:lang w:val="en-US"/>
        </w:rPr>
      </w:pPr>
    </w:p>
    <w:p w:rsidR="004D68C6" w:rsidRPr="00A10E7A" w:rsidRDefault="009E5703" w:rsidP="00A10E7A">
      <w:pPr>
        <w:pStyle w:val="NormalWeb"/>
        <w:spacing w:before="120" w:beforeAutospacing="0" w:after="0" w:afterAutospacing="0"/>
        <w:ind w:firstLine="720"/>
        <w:jc w:val="both"/>
      </w:pPr>
      <w:r w:rsidRPr="00A10E7A">
        <w:rPr>
          <w:bCs/>
          <w:color w:val="000000"/>
          <w:sz w:val="28"/>
          <w:szCs w:val="28"/>
          <w:lang w:val="en-US"/>
        </w:rPr>
        <w:t>C</w:t>
      </w:r>
      <w:r w:rsidR="004D68C6" w:rsidRPr="00A10E7A">
        <w:rPr>
          <w:bCs/>
          <w:color w:val="000000"/>
          <w:sz w:val="28"/>
          <w:szCs w:val="28"/>
        </w:rPr>
        <w:t>ác biện pháp thi công ở đây khi được áp dụng định là các biện p</w:t>
      </w:r>
      <w:r w:rsidRPr="00A10E7A">
        <w:rPr>
          <w:bCs/>
          <w:color w:val="000000"/>
          <w:sz w:val="28"/>
          <w:szCs w:val="28"/>
        </w:rPr>
        <w:t>háp cơ giới kết hợp truyền thốn</w:t>
      </w:r>
      <w:r w:rsidRPr="00A10E7A">
        <w:rPr>
          <w:bCs/>
          <w:color w:val="000000"/>
          <w:sz w:val="28"/>
          <w:szCs w:val="28"/>
          <w:lang w:val="en-US"/>
        </w:rPr>
        <w:t>g. Q</w:t>
      </w:r>
      <w:r w:rsidR="004D68C6" w:rsidRPr="00A10E7A">
        <w:rPr>
          <w:bCs/>
          <w:color w:val="000000"/>
          <w:sz w:val="28"/>
          <w:szCs w:val="28"/>
        </w:rPr>
        <w:t>uá trình thi công bao gồm:</w:t>
      </w:r>
    </w:p>
    <w:p w:rsidR="004D68C6" w:rsidRPr="00233A75" w:rsidRDefault="004D68C6" w:rsidP="00A10E7A">
      <w:pPr>
        <w:pStyle w:val="NormalWeb"/>
        <w:spacing w:before="120" w:beforeAutospacing="0" w:after="0" w:afterAutospacing="0"/>
        <w:ind w:firstLine="720"/>
        <w:jc w:val="both"/>
        <w:rPr>
          <w:bCs/>
          <w:color w:val="000000"/>
          <w:sz w:val="28"/>
          <w:szCs w:val="28"/>
          <w:lang w:val="en-US"/>
        </w:rPr>
      </w:pPr>
      <w:r w:rsidRPr="00A10E7A">
        <w:rPr>
          <w:bCs/>
          <w:color w:val="000000"/>
          <w:sz w:val="28"/>
          <w:szCs w:val="28"/>
        </w:rPr>
        <w:t>- </w:t>
      </w:r>
      <w:r w:rsidR="00D661D9">
        <w:rPr>
          <w:bCs/>
          <w:color w:val="000000"/>
          <w:sz w:val="28"/>
          <w:szCs w:val="28"/>
        </w:rPr>
        <w:t xml:space="preserve">Từ kiểu chuồng chăn nuôi heo, chủ dự án cải tạo thành </w:t>
      </w:r>
      <w:r w:rsidR="00233A75">
        <w:rPr>
          <w:bCs/>
          <w:color w:val="000000"/>
          <w:sz w:val="28"/>
          <w:szCs w:val="28"/>
          <w:lang w:val="en-US"/>
        </w:rPr>
        <w:t xml:space="preserve">kiểu chuồng </w:t>
      </w:r>
      <w:r w:rsidR="00D661D9">
        <w:rPr>
          <w:bCs/>
          <w:color w:val="000000"/>
          <w:sz w:val="28"/>
          <w:szCs w:val="28"/>
        </w:rPr>
        <w:t>chăn nuôi gà; đồng thời, cải tạo xây dựng hệ thống thu gom, xử lý nước thải, khí thải đảm bảo đạt qu</w:t>
      </w:r>
      <w:r w:rsidR="00233A75">
        <w:rPr>
          <w:bCs/>
          <w:color w:val="000000"/>
          <w:sz w:val="28"/>
          <w:szCs w:val="28"/>
        </w:rPr>
        <w:t>y chuẩn theo quy định hiện hành; xây dựng mới 01 dãy chuồng nuôi, với diện tích khoảng 1.400 m</w:t>
      </w:r>
      <w:r w:rsidR="00233A75">
        <w:rPr>
          <w:bCs/>
          <w:color w:val="000000"/>
          <w:sz w:val="28"/>
          <w:szCs w:val="28"/>
          <w:vertAlign w:val="superscript"/>
          <w:lang w:val="en-US"/>
        </w:rPr>
        <w:t>2</w:t>
      </w:r>
      <w:r w:rsidR="00233A75">
        <w:rPr>
          <w:bCs/>
          <w:color w:val="000000"/>
          <w:sz w:val="28"/>
          <w:szCs w:val="28"/>
          <w:lang w:val="en-US"/>
        </w:rPr>
        <w:t>.</w:t>
      </w:r>
    </w:p>
    <w:p w:rsidR="00D661D9" w:rsidRPr="00D661D9" w:rsidRDefault="00D661D9" w:rsidP="00A10E7A">
      <w:pPr>
        <w:pStyle w:val="NormalWeb"/>
        <w:spacing w:before="120" w:beforeAutospacing="0" w:after="0" w:afterAutospacing="0"/>
        <w:ind w:firstLine="720"/>
        <w:jc w:val="both"/>
        <w:rPr>
          <w:bCs/>
          <w:color w:val="000000"/>
          <w:sz w:val="28"/>
          <w:szCs w:val="28"/>
        </w:rPr>
      </w:pPr>
      <w:r>
        <w:rPr>
          <w:bCs/>
          <w:color w:val="000000"/>
          <w:sz w:val="28"/>
          <w:szCs w:val="28"/>
        </w:rPr>
        <w:t>- Lắp đặt hệ thống máy móc, thiết bị phụ vụ chăn nuôi gà, kết hợp hoàn thiện các hạng mục xây dựng khác.</w:t>
      </w:r>
    </w:p>
    <w:p w:rsidR="000C5DA8" w:rsidRPr="00233A75" w:rsidRDefault="00233A75" w:rsidP="00B03E71">
      <w:pPr>
        <w:pStyle w:val="NormalWeb"/>
        <w:spacing w:before="120" w:beforeAutospacing="0" w:after="0" w:afterAutospacing="0"/>
        <w:ind w:firstLine="720"/>
        <w:jc w:val="both"/>
        <w:rPr>
          <w:b/>
          <w:i/>
        </w:rPr>
      </w:pPr>
      <w:r w:rsidRPr="00233A75">
        <w:rPr>
          <w:b/>
          <w:bCs/>
          <w:i/>
          <w:color w:val="000000"/>
          <w:sz w:val="28"/>
          <w:szCs w:val="28"/>
          <w:lang w:val="en-US"/>
        </w:rPr>
        <w:t>b)</w:t>
      </w:r>
      <w:r w:rsidR="00D661D9" w:rsidRPr="00233A75">
        <w:rPr>
          <w:b/>
          <w:bCs/>
          <w:i/>
          <w:color w:val="000000"/>
          <w:sz w:val="28"/>
          <w:szCs w:val="28"/>
        </w:rPr>
        <w:t xml:space="preserve"> </w:t>
      </w:r>
      <w:r w:rsidR="000C5DA8" w:rsidRPr="00233A75">
        <w:rPr>
          <w:b/>
          <w:bCs/>
          <w:i/>
          <w:color w:val="000000"/>
          <w:sz w:val="28"/>
          <w:szCs w:val="28"/>
        </w:rPr>
        <w:t>Các giai đoạn tổ chức thi công dự án:</w:t>
      </w:r>
    </w:p>
    <w:p w:rsidR="000C5DA8" w:rsidRPr="00A10E7A" w:rsidRDefault="000C5DA8" w:rsidP="00A10E7A">
      <w:pPr>
        <w:pStyle w:val="NormalWeb"/>
        <w:spacing w:before="120" w:beforeAutospacing="0" w:after="0" w:afterAutospacing="0"/>
        <w:ind w:firstLine="720"/>
        <w:jc w:val="both"/>
        <w:rPr>
          <w:bCs/>
          <w:color w:val="000000"/>
          <w:sz w:val="28"/>
          <w:szCs w:val="28"/>
          <w:lang w:val="en-US"/>
        </w:rPr>
      </w:pPr>
      <w:r w:rsidRPr="00A10E7A">
        <w:rPr>
          <w:bCs/>
          <w:color w:val="000000"/>
          <w:sz w:val="28"/>
          <w:szCs w:val="28"/>
        </w:rPr>
        <w:t xml:space="preserve">Dự án </w:t>
      </w:r>
      <w:r w:rsidRPr="00A10E7A">
        <w:rPr>
          <w:bCs/>
          <w:i/>
          <w:iCs/>
          <w:color w:val="000000"/>
          <w:sz w:val="28"/>
          <w:szCs w:val="28"/>
        </w:rPr>
        <w:t>“</w:t>
      </w:r>
      <w:r w:rsidR="00D661D9" w:rsidRPr="00A6539D">
        <w:rPr>
          <w:sz w:val="28"/>
          <w:szCs w:val="28"/>
          <w:lang w:val="en-US"/>
        </w:rPr>
        <w:t>Trại chăn nuôi gà tập trung khép kín</w:t>
      </w:r>
      <w:r w:rsidRPr="00A10E7A">
        <w:rPr>
          <w:bCs/>
          <w:i/>
          <w:iCs/>
          <w:color w:val="000000"/>
          <w:sz w:val="28"/>
          <w:szCs w:val="28"/>
        </w:rPr>
        <w:t xml:space="preserve">, </w:t>
      </w:r>
      <w:r w:rsidRPr="00D661D9">
        <w:rPr>
          <w:bCs/>
          <w:iCs/>
          <w:color w:val="000000"/>
          <w:sz w:val="28"/>
          <w:szCs w:val="28"/>
        </w:rPr>
        <w:t xml:space="preserve">công suất </w:t>
      </w:r>
      <w:r w:rsidR="00D661D9" w:rsidRPr="00D661D9">
        <w:rPr>
          <w:bCs/>
          <w:iCs/>
          <w:color w:val="000000"/>
          <w:sz w:val="28"/>
          <w:szCs w:val="28"/>
        </w:rPr>
        <w:t>4</w:t>
      </w:r>
      <w:r w:rsidRPr="00D661D9">
        <w:rPr>
          <w:bCs/>
          <w:iCs/>
          <w:color w:val="000000"/>
          <w:sz w:val="28"/>
          <w:szCs w:val="28"/>
        </w:rPr>
        <w:t>0.000 con/lứa”</w:t>
      </w:r>
      <w:r w:rsidRPr="00A10E7A">
        <w:rPr>
          <w:bCs/>
          <w:color w:val="000000"/>
          <w:sz w:val="28"/>
          <w:szCs w:val="28"/>
        </w:rPr>
        <w:t xml:space="preserve"> do </w:t>
      </w:r>
      <w:r w:rsidR="00D661D9">
        <w:rPr>
          <w:bCs/>
          <w:color w:val="000000"/>
          <w:sz w:val="28"/>
          <w:szCs w:val="28"/>
        </w:rPr>
        <w:t>Hộ chăn nuôi Trần Thị Thu</w:t>
      </w:r>
      <w:r w:rsidRPr="00A10E7A">
        <w:rPr>
          <w:bCs/>
          <w:color w:val="000000"/>
          <w:sz w:val="28"/>
          <w:szCs w:val="28"/>
        </w:rPr>
        <w:t xml:space="preserve"> </w:t>
      </w:r>
      <w:r w:rsidRPr="00A10E7A">
        <w:rPr>
          <w:bCs/>
          <w:color w:val="000000"/>
          <w:sz w:val="28"/>
          <w:szCs w:val="28"/>
          <w:lang w:val="en-US"/>
        </w:rPr>
        <w:t>l</w:t>
      </w:r>
      <w:r w:rsidRPr="00A10E7A">
        <w:rPr>
          <w:bCs/>
          <w:color w:val="000000"/>
          <w:sz w:val="28"/>
          <w:szCs w:val="28"/>
        </w:rPr>
        <w:t>àm chủ đầu tư</w:t>
      </w:r>
      <w:r w:rsidR="00D661D9">
        <w:rPr>
          <w:bCs/>
          <w:color w:val="000000"/>
          <w:sz w:val="28"/>
          <w:szCs w:val="28"/>
        </w:rPr>
        <w:t xml:space="preserve"> được</w:t>
      </w:r>
      <w:r w:rsidRPr="00A10E7A">
        <w:rPr>
          <w:bCs/>
          <w:color w:val="000000"/>
          <w:sz w:val="28"/>
          <w:szCs w:val="28"/>
        </w:rPr>
        <w:t xml:space="preserve"> tổ chức thi công như sau:</w:t>
      </w:r>
    </w:p>
    <w:p w:rsidR="00C36A68" w:rsidRPr="00A10E7A" w:rsidRDefault="00C36A68" w:rsidP="00A10E7A">
      <w:pPr>
        <w:pStyle w:val="NormalWeb"/>
        <w:spacing w:before="120" w:beforeAutospacing="0" w:after="0" w:afterAutospacing="0"/>
        <w:ind w:firstLine="540"/>
        <w:jc w:val="center"/>
        <w:rPr>
          <w:b/>
          <w:bCs/>
          <w:color w:val="000000"/>
          <w:sz w:val="28"/>
          <w:szCs w:val="28"/>
          <w:lang w:val="en-US"/>
        </w:rPr>
      </w:pPr>
      <w:r w:rsidRPr="00A10E7A">
        <w:rPr>
          <w:b/>
          <w:bCs/>
          <w:color w:val="000000"/>
          <w:sz w:val="28"/>
          <w:szCs w:val="28"/>
          <w:lang w:val="en-US"/>
        </w:rPr>
        <w:t xml:space="preserve">Bảng </w:t>
      </w:r>
      <w:r w:rsidR="00E67D46">
        <w:rPr>
          <w:b/>
          <w:bCs/>
          <w:color w:val="000000"/>
          <w:sz w:val="28"/>
          <w:szCs w:val="28"/>
          <w:lang w:val="en-US"/>
        </w:rPr>
        <w:t>8</w:t>
      </w:r>
      <w:r w:rsidRPr="00A10E7A">
        <w:rPr>
          <w:b/>
          <w:bCs/>
          <w:color w:val="000000"/>
          <w:sz w:val="28"/>
          <w:szCs w:val="28"/>
          <w:lang w:val="en-US"/>
        </w:rPr>
        <w:t>: Các giai đoạn tổ chức thi công dự án</w:t>
      </w:r>
    </w:p>
    <w:tbl>
      <w:tblPr>
        <w:tblW w:w="10080" w:type="dxa"/>
        <w:tblCellMar>
          <w:top w:w="15" w:type="dxa"/>
          <w:left w:w="15" w:type="dxa"/>
          <w:bottom w:w="15" w:type="dxa"/>
          <w:right w:w="15" w:type="dxa"/>
        </w:tblCellMar>
        <w:tblLook w:val="04A0" w:firstRow="1" w:lastRow="0" w:firstColumn="1" w:lastColumn="0" w:noHBand="0" w:noVBand="1"/>
      </w:tblPr>
      <w:tblGrid>
        <w:gridCol w:w="1270"/>
        <w:gridCol w:w="2430"/>
        <w:gridCol w:w="1170"/>
        <w:gridCol w:w="2500"/>
        <w:gridCol w:w="2710"/>
      </w:tblGrid>
      <w:tr w:rsidR="00C36A68" w:rsidRPr="00D661D9" w:rsidTr="00E438BB">
        <w:trPr>
          <w:trHeight w:val="1338"/>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giai đoạn thực hiện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hoạt động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Tiến độ thực hiện</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Công nghệ/cách thức thực hiện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jc w:val="center"/>
              <w:rPr>
                <w:rFonts w:ascii="Times New Roman" w:eastAsia="Times New Roman" w:hAnsi="Times New Roman"/>
                <w:b/>
                <w:sz w:val="28"/>
                <w:szCs w:val="28"/>
                <w:lang w:val="en-US"/>
              </w:rPr>
            </w:pPr>
            <w:r w:rsidRPr="00D661D9">
              <w:rPr>
                <w:rFonts w:ascii="Times New Roman" w:eastAsia="Times New Roman" w:hAnsi="Times New Roman"/>
                <w:b/>
                <w:bCs/>
                <w:color w:val="000000"/>
                <w:sz w:val="28"/>
                <w:szCs w:val="28"/>
                <w:lang w:val="en-US"/>
              </w:rPr>
              <w:t>Các yếu tố môi trường có khả năng phát sinh</w:t>
            </w:r>
          </w:p>
        </w:tc>
      </w:tr>
      <w:tr w:rsidR="00C36A68"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D661D9">
            <w:pPr>
              <w:spacing w:before="120"/>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Chuẩn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Chuẩn bị các thủ tục pháp lý liên quan đến dự án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945AF6" w:rsidP="00233A75">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Tháng </w:t>
            </w:r>
            <w:r w:rsidR="00233A75">
              <w:rPr>
                <w:rFonts w:ascii="Times New Roman" w:eastAsia="Times New Roman" w:hAnsi="Times New Roman"/>
                <w:sz w:val="28"/>
                <w:szCs w:val="28"/>
                <w:lang w:val="en-US"/>
              </w:rPr>
              <w:t>12</w:t>
            </w:r>
            <w:r w:rsidR="00FC3EFD" w:rsidRPr="00D661D9">
              <w:rPr>
                <w:rFonts w:ascii="Times New Roman" w:eastAsia="Times New Roman" w:hAnsi="Times New Roman"/>
                <w:sz w:val="28"/>
                <w:szCs w:val="28"/>
                <w:lang w:val="en-US"/>
              </w:rPr>
              <w:t>/20</w:t>
            </w:r>
            <w:r w:rsidR="00233A75">
              <w:rPr>
                <w:rFonts w:ascii="Times New Roman" w:eastAsia="Times New Roman" w:hAnsi="Times New Roman"/>
                <w:sz w:val="28"/>
                <w:szCs w:val="28"/>
                <w:lang w:val="en-US"/>
              </w:rPr>
              <w:t>22 đến tháng 02/2023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233A75">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Thuê các đơn vị tư vấn tại địa phương có uy tín để thực hiện </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A75B29">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Không phát sinh các yếu tố gây ảnh hưởng đến môi trường</w:t>
            </w:r>
          </w:p>
        </w:tc>
      </w:tr>
      <w:tr w:rsidR="00FC3EFD"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lastRenderedPageBreak/>
              <w:t>Thi công xây dựng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Đào móng.</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San lấp mặt bằng.</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Xây dựng </w:t>
            </w:r>
            <w:r w:rsidR="00233A75">
              <w:rPr>
                <w:rFonts w:ascii="Times New Roman" w:eastAsia="Times New Roman" w:hAnsi="Times New Roman"/>
                <w:bCs/>
                <w:color w:val="000000"/>
                <w:sz w:val="28"/>
                <w:szCs w:val="28"/>
                <w:lang w:val="en-US"/>
              </w:rPr>
              <w:t>chuồng trại</w:t>
            </w:r>
            <w:r w:rsidRPr="00D661D9">
              <w:rPr>
                <w:rFonts w:ascii="Times New Roman" w:eastAsia="Times New Roman" w:hAnsi="Times New Roman"/>
                <w:bCs/>
                <w:color w:val="000000"/>
                <w:sz w:val="28"/>
                <w:szCs w:val="28"/>
                <w:lang w:val="en-US"/>
              </w:rPr>
              <w:t>.</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 nguyên vật liệu xây dựng</w:t>
            </w:r>
          </w:p>
          <w:p w:rsidR="00C36A68"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của công nhân xây dựng</w:t>
            </w:r>
          </w:p>
        </w:tc>
        <w:tc>
          <w:tcPr>
            <w:tcW w:w="11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C36A68" w:rsidRPr="00D661D9" w:rsidRDefault="00233A75" w:rsidP="00A75B29">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Từ tháng 03/2023 đến tháng 5</w:t>
            </w:r>
            <w:r w:rsidR="00945AF6">
              <w:rPr>
                <w:rFonts w:ascii="Times New Roman" w:eastAsia="Times New Roman" w:hAnsi="Times New Roman"/>
                <w:sz w:val="28"/>
                <w:szCs w:val="28"/>
                <w:lang w:val="en-US"/>
              </w:rPr>
              <w:t>/2023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Đấu thầu dự </w:t>
            </w:r>
            <w:proofErr w:type="gramStart"/>
            <w:r w:rsidRPr="00D661D9">
              <w:rPr>
                <w:rFonts w:ascii="Times New Roman" w:eastAsia="Times New Roman" w:hAnsi="Times New Roman"/>
                <w:bCs/>
                <w:color w:val="000000"/>
                <w:sz w:val="28"/>
                <w:szCs w:val="28"/>
                <w:lang w:val="en-US"/>
              </w:rPr>
              <w:t>án</w:t>
            </w:r>
            <w:proofErr w:type="gramEnd"/>
            <w:r w:rsidRPr="00D661D9">
              <w:rPr>
                <w:rFonts w:ascii="Times New Roman" w:eastAsia="Times New Roman" w:hAnsi="Times New Roman"/>
                <w:bCs/>
                <w:color w:val="000000"/>
                <w:sz w:val="28"/>
                <w:szCs w:val="28"/>
                <w:lang w:val="en-US"/>
              </w:rPr>
              <w:t xml:space="preserve"> và thuê đơn vị thi công xây dựng.</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Tiến hành thi công xây dựng đúng tiến độ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Bụi,</w:t>
            </w:r>
            <w:proofErr w:type="gramStart"/>
            <w:r w:rsidRPr="00D661D9">
              <w:rPr>
                <w:rFonts w:ascii="Times New Roman" w:eastAsia="Times New Roman" w:hAnsi="Times New Roman"/>
                <w:bCs/>
                <w:color w:val="000000"/>
                <w:sz w:val="28"/>
                <w:szCs w:val="28"/>
                <w:lang w:val="en-US"/>
              </w:rPr>
              <w:t>  khí</w:t>
            </w:r>
            <w:proofErr w:type="gramEnd"/>
            <w:r w:rsidRPr="00D661D9">
              <w:rPr>
                <w:rFonts w:ascii="Times New Roman" w:eastAsia="Times New Roman" w:hAnsi="Times New Roman"/>
                <w:bCs/>
                <w:color w:val="000000"/>
                <w:sz w:val="28"/>
                <w:szCs w:val="28"/>
                <w:lang w:val="en-US"/>
              </w:rPr>
              <w:t xml:space="preserve"> thải, ti</w:t>
            </w:r>
            <w:r w:rsidR="00E438BB">
              <w:rPr>
                <w:rFonts w:ascii="Times New Roman" w:eastAsia="Times New Roman" w:hAnsi="Times New Roman"/>
                <w:bCs/>
                <w:color w:val="000000"/>
                <w:sz w:val="28"/>
                <w:szCs w:val="28"/>
                <w:lang w:val="en-US"/>
              </w:rPr>
              <w:t>ếng ồn.</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xây dựng.</w:t>
            </w:r>
          </w:p>
        </w:tc>
      </w:tr>
      <w:tr w:rsidR="00FC3EFD" w:rsidRPr="00D661D9" w:rsidTr="00E438BB">
        <w:trPr>
          <w:trHeight w:val="2301"/>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Lắp đặt máy móc thiết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w:t>
            </w:r>
            <w:proofErr w:type="gramStart"/>
            <w:r w:rsidRPr="00D661D9">
              <w:rPr>
                <w:rFonts w:ascii="Times New Roman" w:eastAsia="Times New Roman" w:hAnsi="Times New Roman"/>
                <w:bCs/>
                <w:color w:val="000000"/>
                <w:sz w:val="28"/>
                <w:szCs w:val="28"/>
                <w:lang w:val="en-US"/>
              </w:rPr>
              <w:t>  lắp</w:t>
            </w:r>
            <w:proofErr w:type="gramEnd"/>
            <w:r w:rsidRPr="00D661D9">
              <w:rPr>
                <w:rFonts w:ascii="Times New Roman" w:eastAsia="Times New Roman" w:hAnsi="Times New Roman"/>
                <w:bCs/>
                <w:color w:val="000000"/>
                <w:sz w:val="28"/>
                <w:szCs w:val="28"/>
                <w:lang w:val="en-US"/>
              </w:rPr>
              <w:t xml:space="preserve"> đặt máy móc thiết bị.</w:t>
            </w:r>
          </w:p>
          <w:p w:rsidR="00FC3EFD"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hành thử nghiệm.</w:t>
            </w:r>
          </w:p>
          <w:p w:rsidR="00C36A68" w:rsidRPr="00D661D9" w:rsidRDefault="00FC3EFD"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Sinh hoạt công nhân.</w:t>
            </w:r>
          </w:p>
        </w:tc>
        <w:tc>
          <w:tcPr>
            <w:tcW w:w="117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A75B29">
            <w:pPr>
              <w:spacing w:before="120"/>
              <w:rPr>
                <w:rFonts w:ascii="Times New Roman" w:eastAsia="Times New Roman" w:hAnsi="Times New Roman"/>
                <w:sz w:val="28"/>
                <w:szCs w:val="28"/>
                <w:lang w:val="en-US"/>
              </w:rPr>
            </w:pP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Vận chuyển máy móc,</w:t>
            </w:r>
            <w:proofErr w:type="gramStart"/>
            <w:r w:rsidRPr="00D661D9">
              <w:rPr>
                <w:rFonts w:ascii="Times New Roman" w:eastAsia="Times New Roman" w:hAnsi="Times New Roman"/>
                <w:bCs/>
                <w:color w:val="000000"/>
                <w:sz w:val="28"/>
                <w:szCs w:val="28"/>
                <w:lang w:val="en-US"/>
              </w:rPr>
              <w:t>  thiết</w:t>
            </w:r>
            <w:proofErr w:type="gramEnd"/>
            <w:r w:rsidRPr="00D661D9">
              <w:rPr>
                <w:rFonts w:ascii="Times New Roman" w:eastAsia="Times New Roman" w:hAnsi="Times New Roman"/>
                <w:bCs/>
                <w:color w:val="000000"/>
                <w:sz w:val="28"/>
                <w:szCs w:val="28"/>
                <w:lang w:val="en-US"/>
              </w:rPr>
              <w:t xml:space="preserve"> bị của dự án.</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Tiến hành lắp đặt máy móc,</w:t>
            </w:r>
            <w:proofErr w:type="gramStart"/>
            <w:r w:rsidRPr="00D661D9">
              <w:rPr>
                <w:rFonts w:ascii="Times New Roman" w:eastAsia="Times New Roman" w:hAnsi="Times New Roman"/>
                <w:bCs/>
                <w:color w:val="000000"/>
                <w:sz w:val="28"/>
                <w:szCs w:val="28"/>
                <w:lang w:val="en-US"/>
              </w:rPr>
              <w:t>  thiết</w:t>
            </w:r>
            <w:proofErr w:type="gramEnd"/>
            <w:r w:rsidRPr="00D661D9">
              <w:rPr>
                <w:rFonts w:ascii="Times New Roman" w:eastAsia="Times New Roman" w:hAnsi="Times New Roman"/>
                <w:bCs/>
                <w:color w:val="000000"/>
                <w:sz w:val="28"/>
                <w:szCs w:val="28"/>
                <w:lang w:val="en-US"/>
              </w:rPr>
              <w:t xml:space="preserve"> bị của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3EFD"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w:t>
            </w:r>
            <w:r w:rsidR="00E438BB">
              <w:rPr>
                <w:rFonts w:ascii="Times New Roman" w:eastAsia="Times New Roman" w:hAnsi="Times New Roman"/>
                <w:bCs/>
                <w:color w:val="000000"/>
                <w:sz w:val="28"/>
                <w:szCs w:val="28"/>
                <w:lang w:val="en-US"/>
              </w:rPr>
              <w:t xml:space="preserve"> Bụi,</w:t>
            </w:r>
            <w:proofErr w:type="gramStart"/>
            <w:r w:rsidR="00E438BB">
              <w:rPr>
                <w:rFonts w:ascii="Times New Roman" w:eastAsia="Times New Roman" w:hAnsi="Times New Roman"/>
                <w:bCs/>
                <w:color w:val="000000"/>
                <w:sz w:val="28"/>
                <w:szCs w:val="28"/>
                <w:lang w:val="en-US"/>
              </w:rPr>
              <w:t>  khí</w:t>
            </w:r>
            <w:proofErr w:type="gramEnd"/>
            <w:r w:rsidR="00E438BB">
              <w:rPr>
                <w:rFonts w:ascii="Times New Roman" w:eastAsia="Times New Roman" w:hAnsi="Times New Roman"/>
                <w:bCs/>
                <w:color w:val="000000"/>
                <w:sz w:val="28"/>
                <w:szCs w:val="28"/>
                <w:lang w:val="en-US"/>
              </w:rPr>
              <w:t xml:space="preserve"> thải, tiếng ồn.</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sinh hoạt.</w:t>
            </w:r>
          </w:p>
          <w:p w:rsidR="00FC3EFD"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CTR sinh hoạt.</w:t>
            </w:r>
          </w:p>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CTNH.</w:t>
            </w:r>
          </w:p>
        </w:tc>
      </w:tr>
      <w:tr w:rsidR="00C36A68" w:rsidRPr="00D661D9" w:rsidTr="00E438BB">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C229C4">
            <w:pPr>
              <w:spacing w:before="120"/>
              <w:jc w:val="center"/>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Hoạt động sản xuất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220AB8">
            <w:pPr>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Vận hành </w:t>
            </w:r>
            <w:r w:rsidR="00945AF6">
              <w:rPr>
                <w:rFonts w:ascii="Times New Roman" w:eastAsia="Times New Roman" w:hAnsi="Times New Roman"/>
                <w:bCs/>
                <w:color w:val="000000"/>
                <w:sz w:val="28"/>
                <w:szCs w:val="28"/>
                <w:lang w:val="en-US"/>
              </w:rPr>
              <w:t>chính thức</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A75B29">
            <w:pPr>
              <w:spacing w:before="120"/>
              <w:jc w:val="center"/>
              <w:rPr>
                <w:rFonts w:ascii="Times New Roman" w:eastAsia="Times New Roman" w:hAnsi="Times New Roman"/>
                <w:sz w:val="28"/>
                <w:szCs w:val="28"/>
                <w:lang w:val="en-US"/>
              </w:rPr>
            </w:pPr>
            <w:r w:rsidRPr="00D661D9">
              <w:rPr>
                <w:rFonts w:ascii="Times New Roman" w:eastAsia="Times New Roman" w:hAnsi="Times New Roman"/>
                <w:sz w:val="28"/>
                <w:szCs w:val="28"/>
                <w:lang w:val="en-US"/>
              </w:rPr>
              <w:t>T</w:t>
            </w:r>
            <w:r w:rsidR="00945AF6">
              <w:rPr>
                <w:rFonts w:ascii="Times New Roman" w:eastAsia="Times New Roman" w:hAnsi="Times New Roman"/>
                <w:sz w:val="28"/>
                <w:szCs w:val="28"/>
                <w:lang w:val="en-US"/>
              </w:rPr>
              <w:t>háng 6/2023</w:t>
            </w:r>
            <w:r w:rsidRPr="00D661D9">
              <w:rPr>
                <w:rFonts w:ascii="Times New Roman" w:eastAsia="Times New Roman" w:hAnsi="Times New Roman"/>
                <w:sz w:val="28"/>
                <w:szCs w:val="28"/>
                <w:lang w:val="en-US"/>
              </w:rPr>
              <w:t xml:space="preserve"> </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C36A68" w:rsidP="00A75B29">
            <w:pPr>
              <w:spacing w:before="12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Nhập gà giống và bắt đầu chăn nuôi</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36A68" w:rsidRPr="00D661D9" w:rsidRDefault="00FC3EFD"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xml:space="preserve">- Bụi, khí thải, </w:t>
            </w:r>
            <w:r w:rsidR="00E438BB">
              <w:rPr>
                <w:rFonts w:ascii="Times New Roman" w:eastAsia="Times New Roman" w:hAnsi="Times New Roman"/>
                <w:bCs/>
                <w:color w:val="000000"/>
                <w:sz w:val="28"/>
                <w:szCs w:val="28"/>
                <w:lang w:val="en-US"/>
              </w:rPr>
              <w:t>tiếng ồn,</w:t>
            </w:r>
            <w:proofErr w:type="gramStart"/>
            <w:r w:rsidR="00E438BB">
              <w:rPr>
                <w:rFonts w:ascii="Times New Roman" w:eastAsia="Times New Roman" w:hAnsi="Times New Roman"/>
                <w:bCs/>
                <w:color w:val="000000"/>
                <w:sz w:val="28"/>
                <w:szCs w:val="28"/>
                <w:lang w:val="en-US"/>
              </w:rPr>
              <w:t>  mùi</w:t>
            </w:r>
            <w:proofErr w:type="gramEnd"/>
            <w:r w:rsidR="00E438BB">
              <w:rPr>
                <w:rFonts w:ascii="Times New Roman" w:eastAsia="Times New Roman" w:hAnsi="Times New Roman"/>
                <w:bCs/>
                <w:color w:val="000000"/>
                <w:sz w:val="28"/>
                <w:szCs w:val="28"/>
                <w:lang w:val="en-US"/>
              </w:rPr>
              <w:t xml:space="preserve"> hôi.</w:t>
            </w:r>
          </w:p>
          <w:p w:rsidR="00C36A68"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mưa chảy tràn.</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Nước thải s</w:t>
            </w:r>
            <w:r w:rsidR="00E438BB">
              <w:rPr>
                <w:rFonts w:ascii="Times New Roman" w:eastAsia="Times New Roman" w:hAnsi="Times New Roman"/>
                <w:bCs/>
                <w:color w:val="000000"/>
                <w:sz w:val="28"/>
                <w:szCs w:val="28"/>
                <w:lang w:val="en-US"/>
              </w:rPr>
              <w:t>inh hoạt.</w:t>
            </w:r>
          </w:p>
          <w:p w:rsidR="00C36A68" w:rsidRPr="00D661D9" w:rsidRDefault="00E438BB" w:rsidP="00E438BB">
            <w:pPr>
              <w:spacing w:before="80"/>
              <w:jc w:val="both"/>
              <w:rPr>
                <w:rFonts w:ascii="Times New Roman" w:eastAsia="Times New Roman" w:hAnsi="Times New Roman"/>
                <w:sz w:val="28"/>
                <w:szCs w:val="28"/>
                <w:lang w:val="en-US"/>
              </w:rPr>
            </w:pPr>
            <w:r>
              <w:rPr>
                <w:rFonts w:ascii="Times New Roman" w:eastAsia="Times New Roman" w:hAnsi="Times New Roman"/>
                <w:bCs/>
                <w:color w:val="000000"/>
                <w:sz w:val="28"/>
                <w:szCs w:val="28"/>
                <w:lang w:val="en-US"/>
              </w:rPr>
              <w:t>- Nước thải chăn nuôi.</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sinh hoạt;</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sản xuất;</w:t>
            </w:r>
          </w:p>
          <w:p w:rsidR="00C36A68" w:rsidRPr="00D661D9" w:rsidRDefault="00C36A68" w:rsidP="00E438BB">
            <w:pPr>
              <w:spacing w:before="80"/>
              <w:jc w:val="both"/>
              <w:rPr>
                <w:rFonts w:ascii="Times New Roman" w:eastAsia="Times New Roman" w:hAnsi="Times New Roman"/>
                <w:sz w:val="28"/>
                <w:szCs w:val="28"/>
                <w:lang w:val="en-US"/>
              </w:rPr>
            </w:pPr>
            <w:r w:rsidRPr="00D661D9">
              <w:rPr>
                <w:rFonts w:ascii="Times New Roman" w:eastAsia="Times New Roman" w:hAnsi="Times New Roman"/>
                <w:bCs/>
                <w:color w:val="000000"/>
                <w:sz w:val="28"/>
                <w:szCs w:val="28"/>
                <w:lang w:val="en-US"/>
              </w:rPr>
              <w:t>- CTR nguy hại</w:t>
            </w:r>
          </w:p>
        </w:tc>
      </w:tr>
    </w:tbl>
    <w:p w:rsidR="00596485" w:rsidRPr="00011D3F" w:rsidRDefault="00C229C4" w:rsidP="00011D3F">
      <w:pPr>
        <w:pStyle w:val="Heading1"/>
        <w:spacing w:before="60"/>
        <w:jc w:val="center"/>
        <w:rPr>
          <w:rFonts w:ascii="Times New Roman" w:hAnsi="Times New Roman" w:cs="Times New Roman"/>
          <w:color w:val="auto"/>
          <w:lang w:val="en-US"/>
        </w:rPr>
      </w:pPr>
      <w:r>
        <w:rPr>
          <w:b w:val="0"/>
          <w:lang w:val="en-US"/>
        </w:rPr>
        <w:br w:type="page"/>
      </w:r>
      <w:bookmarkStart w:id="100" w:name="_Toc121218394"/>
      <w:r w:rsidR="00596485" w:rsidRPr="00011D3F">
        <w:rPr>
          <w:rFonts w:ascii="Times New Roman" w:hAnsi="Times New Roman" w:cs="Times New Roman"/>
          <w:color w:val="auto"/>
          <w:lang w:val="en-US"/>
        </w:rPr>
        <w:lastRenderedPageBreak/>
        <w:t>CHƯƠNG II</w:t>
      </w:r>
      <w:r w:rsidR="00011D3F" w:rsidRPr="00011D3F">
        <w:rPr>
          <w:rFonts w:ascii="Times New Roman" w:hAnsi="Times New Roman" w:cs="Times New Roman"/>
          <w:color w:val="auto"/>
          <w:lang w:val="en-US"/>
        </w:rPr>
        <w:t>:</w:t>
      </w:r>
      <w:bookmarkEnd w:id="100"/>
    </w:p>
    <w:p w:rsidR="00D31155" w:rsidRPr="00011D3F" w:rsidRDefault="00D31155" w:rsidP="00011D3F">
      <w:pPr>
        <w:pStyle w:val="Heading1"/>
        <w:spacing w:before="60"/>
        <w:jc w:val="center"/>
        <w:rPr>
          <w:rFonts w:ascii="Times New Roman" w:hAnsi="Times New Roman" w:cs="Times New Roman"/>
          <w:color w:val="auto"/>
          <w:lang w:val="en-US"/>
        </w:rPr>
      </w:pPr>
      <w:bookmarkStart w:id="101" w:name="_Toc121218395"/>
      <w:r w:rsidRPr="00011D3F">
        <w:rPr>
          <w:rFonts w:ascii="Times New Roman" w:hAnsi="Times New Roman" w:cs="Times New Roman"/>
          <w:color w:val="auto"/>
          <w:lang w:val="en-US"/>
        </w:rPr>
        <w:t>SỰ PHÙ HỢP CỦA DỰ ÁN ĐẦU TƯ VỚI QUY HOẠCH,</w:t>
      </w:r>
      <w:bookmarkEnd w:id="101"/>
    </w:p>
    <w:p w:rsidR="00D31155" w:rsidRPr="00220AB8" w:rsidRDefault="00D31155" w:rsidP="00011D3F">
      <w:pPr>
        <w:pStyle w:val="Heading1"/>
        <w:spacing w:before="60"/>
        <w:jc w:val="center"/>
        <w:rPr>
          <w:b w:val="0"/>
          <w:lang w:val="en-US"/>
        </w:rPr>
      </w:pPr>
      <w:bookmarkStart w:id="102" w:name="_Toc121218396"/>
      <w:r w:rsidRPr="00011D3F">
        <w:rPr>
          <w:rFonts w:ascii="Times New Roman" w:hAnsi="Times New Roman" w:cs="Times New Roman"/>
          <w:color w:val="auto"/>
          <w:lang w:val="en-US"/>
        </w:rPr>
        <w:t>KHẢ NĂNG CHỊU TẢI CỦA MÔI TRƯỜNG</w:t>
      </w:r>
      <w:bookmarkEnd w:id="102"/>
    </w:p>
    <w:p w:rsidR="00596485" w:rsidRPr="00D31155" w:rsidRDefault="00596485" w:rsidP="00596485">
      <w:pPr>
        <w:pStyle w:val="NormalWeb"/>
        <w:spacing w:before="0" w:beforeAutospacing="0" w:after="0" w:afterAutospacing="0"/>
        <w:jc w:val="center"/>
        <w:rPr>
          <w:sz w:val="28"/>
          <w:szCs w:val="28"/>
          <w:lang w:val="en-US"/>
        </w:rPr>
      </w:pPr>
    </w:p>
    <w:p w:rsidR="00DD4FEE" w:rsidRDefault="00D31155" w:rsidP="00011D3F">
      <w:pPr>
        <w:pStyle w:val="NormalWeb"/>
        <w:spacing w:before="120" w:beforeAutospacing="0" w:after="0" w:afterAutospacing="0"/>
        <w:ind w:firstLine="720"/>
        <w:jc w:val="both"/>
        <w:outlineLvl w:val="1"/>
        <w:rPr>
          <w:b/>
          <w:sz w:val="28"/>
          <w:szCs w:val="28"/>
          <w:lang w:val="en-US"/>
        </w:rPr>
      </w:pPr>
      <w:bookmarkStart w:id="103" w:name="_Toc121218397"/>
      <w:r w:rsidRPr="00C229C4">
        <w:rPr>
          <w:b/>
          <w:sz w:val="28"/>
          <w:szCs w:val="28"/>
          <w:lang w:val="en-US"/>
        </w:rPr>
        <w:t xml:space="preserve">1. </w:t>
      </w:r>
      <w:r w:rsidR="00DD4FEE">
        <w:rPr>
          <w:b/>
          <w:sz w:val="28"/>
          <w:szCs w:val="28"/>
          <w:lang w:val="en-US"/>
        </w:rPr>
        <w:t>SỰ PHÙ HỢP CỦA DỰ ÁN ĐẦU TƯ VỚI QUY HOẠCH BẢO VỆ MÔI TRƯỜNG QUỐC GIA, QUY HOẠCH TỈNH, PHÂN VÙNG MÔI TRƯỜNG</w:t>
      </w:r>
      <w:bookmarkEnd w:id="103"/>
    </w:p>
    <w:p w:rsidR="00A94EEC" w:rsidRPr="00C229C4" w:rsidRDefault="00A94EEC" w:rsidP="00A94EEC">
      <w:pPr>
        <w:pStyle w:val="NormalWeb"/>
        <w:spacing w:before="120" w:beforeAutospacing="0" w:after="0" w:afterAutospacing="0"/>
        <w:ind w:firstLine="720"/>
        <w:jc w:val="both"/>
      </w:pPr>
      <w:r w:rsidRPr="00C229C4">
        <w:rPr>
          <w:bCs/>
          <w:color w:val="000000"/>
          <w:sz w:val="28"/>
          <w:szCs w:val="28"/>
        </w:rPr>
        <w:t>Hiện tại chưa có quy hoạch bảo vệ môi trường quốc gia, quy hoạch tỉnh và phân vùng môi trường tại khu vực thực hiện dự án.</w:t>
      </w:r>
    </w:p>
    <w:p w:rsidR="00C077F2" w:rsidRPr="00C229C4" w:rsidRDefault="00C077F2" w:rsidP="00DD4FEE">
      <w:pPr>
        <w:pStyle w:val="NormalWeb"/>
        <w:spacing w:before="120" w:beforeAutospacing="0" w:after="0" w:afterAutospacing="0"/>
        <w:ind w:firstLine="720"/>
        <w:jc w:val="both"/>
        <w:rPr>
          <w:lang w:val="en-US"/>
        </w:rPr>
      </w:pPr>
      <w:r w:rsidRPr="00C229C4">
        <w:rPr>
          <w:bCs/>
          <w:color w:val="000000"/>
          <w:sz w:val="28"/>
          <w:szCs w:val="28"/>
          <w:lang w:val="en-US"/>
        </w:rPr>
        <w:t xml:space="preserve">Với sự đồng tình nhất quán của cơ quan quản lý nhà nước cấp tỉnh thông qua </w:t>
      </w:r>
      <w:r w:rsidR="008D4116" w:rsidRPr="003925FF">
        <w:rPr>
          <w:sz w:val="28"/>
          <w:szCs w:val="28"/>
          <w:lang w:val="en-US"/>
        </w:rPr>
        <w:t>Công văn số 3271/UBND-KTTC ngày 25/12/2020 của UBND tỉnh Tây Ninh về việc chấp thuận đề xuất đầu tư dự án Trại chăn nuôi gà tập trung khép kín tại xã Bến Củi, huyện Dương Minh Châu, tỉnh Tây Ninh</w:t>
      </w:r>
      <w:r w:rsidR="008D4116" w:rsidRPr="00C229C4">
        <w:rPr>
          <w:bCs/>
          <w:color w:val="000000"/>
          <w:sz w:val="28"/>
          <w:szCs w:val="28"/>
          <w:lang w:val="en-US"/>
        </w:rPr>
        <w:t xml:space="preserve"> </w:t>
      </w:r>
      <w:r w:rsidRPr="00C229C4">
        <w:rPr>
          <w:bCs/>
          <w:color w:val="000000"/>
          <w:sz w:val="28"/>
          <w:szCs w:val="28"/>
          <w:lang w:val="en-US"/>
        </w:rPr>
        <w:t>thì vị trí khu vực thực hiện dự án rất phù hợp với chủ trương phát triển kinh tế tỉnh Tây Ninh, phù hợp với hạ tầng kỹ thuật của khu vực, phù hợp với quy hoạch ngành chăn nuôi</w:t>
      </w:r>
      <w:r w:rsidR="00233A75">
        <w:rPr>
          <w:bCs/>
          <w:color w:val="000000"/>
          <w:sz w:val="28"/>
          <w:szCs w:val="28"/>
          <w:lang w:val="en-US"/>
        </w:rPr>
        <w:t>, quy hoạch đất đai</w:t>
      </w:r>
      <w:r w:rsidRPr="00C229C4">
        <w:rPr>
          <w:bCs/>
          <w:color w:val="000000"/>
          <w:sz w:val="28"/>
          <w:szCs w:val="28"/>
          <w:lang w:val="en-US"/>
        </w:rPr>
        <w:t xml:space="preserve"> của tỉnh Tây Ninh.</w:t>
      </w:r>
    </w:p>
    <w:p w:rsidR="00C077F2" w:rsidRDefault="00C077F2" w:rsidP="006C6F7B">
      <w:pPr>
        <w:spacing w:before="120"/>
        <w:ind w:firstLine="720"/>
        <w:jc w:val="both"/>
        <w:rPr>
          <w:rFonts w:ascii="Times New Roman" w:eastAsia="Times New Roman" w:hAnsi="Times New Roman"/>
          <w:bCs/>
          <w:color w:val="000000"/>
          <w:sz w:val="28"/>
          <w:szCs w:val="28"/>
          <w:lang w:val="en-US"/>
        </w:rPr>
      </w:pPr>
      <w:r w:rsidRPr="00C229C4">
        <w:rPr>
          <w:rFonts w:ascii="Times New Roman" w:eastAsia="Times New Roman" w:hAnsi="Times New Roman"/>
          <w:bCs/>
          <w:color w:val="000000"/>
          <w:sz w:val="28"/>
          <w:szCs w:val="28"/>
          <w:lang w:val="en-US"/>
        </w:rPr>
        <w:t>Về vị trí địa lý, dự án nằm cách xa khu dân cư nên hoàn toàn phù hợp với quy  định của Bộ Nông nghiệp và Phát triển nông thôn tại QCVN 01-15:2010/BNNPTNT - Quy chuẩn kỹ thuật quốc gia điều kiện chăn nuôi gia cầm an toàn sinh học: trại chăn nuôi gia cầm xây dựng cách biệt, cách xa bệnh viện, trường học, chợ, công sở và khu dân cư đông người và đường giao thông liên tỉnh, liên huyện ít nhất 400 m.</w:t>
      </w:r>
    </w:p>
    <w:p w:rsidR="00A94EEC" w:rsidRPr="00D00ECD" w:rsidRDefault="00A94EEC" w:rsidP="00A94EEC">
      <w:pPr>
        <w:widowControl w:val="0"/>
        <w:spacing w:before="120"/>
        <w:ind w:firstLine="709"/>
        <w:jc w:val="both"/>
        <w:rPr>
          <w:rFonts w:ascii="Times New Roman" w:hAnsi="Times New Roman"/>
          <w:b/>
          <w:sz w:val="28"/>
          <w:szCs w:val="28"/>
        </w:rPr>
      </w:pPr>
      <w:r w:rsidRPr="00D00ECD">
        <w:rPr>
          <w:rFonts w:ascii="Times New Roman" w:hAnsi="Times New Roman"/>
          <w:sz w:val="28"/>
          <w:szCs w:val="28"/>
        </w:rPr>
        <w:t>Trong quá trình thực hiện dự án, chủ đầu tư sẽ đầu tư công nghệ xử lý chất thải phù hợp, đảm bảo chất thải được xử lý đạt tiêu chuẩn trước khi thải ra môi trường.</w:t>
      </w:r>
    </w:p>
    <w:p w:rsidR="00C077F2" w:rsidRPr="00C229C4" w:rsidRDefault="00C077F2" w:rsidP="006C6F7B">
      <w:pPr>
        <w:spacing w:before="120"/>
        <w:ind w:firstLine="720"/>
        <w:jc w:val="both"/>
        <w:rPr>
          <w:rFonts w:ascii="Times New Roman" w:eastAsia="Times New Roman" w:hAnsi="Times New Roman"/>
          <w:bCs/>
          <w:color w:val="000000"/>
          <w:sz w:val="28"/>
          <w:szCs w:val="28"/>
          <w:lang w:val="en-US"/>
        </w:rPr>
      </w:pPr>
      <w:r w:rsidRPr="00C229C4">
        <w:rPr>
          <w:rFonts w:ascii="Times New Roman" w:eastAsia="Times New Roman" w:hAnsi="Times New Roman"/>
          <w:bCs/>
          <w:color w:val="000000"/>
          <w:sz w:val="28"/>
          <w:szCs w:val="28"/>
          <w:lang w:val="en-US"/>
        </w:rPr>
        <w:t>Khu đất hoạt động dự án thuộc quyền s</w:t>
      </w:r>
      <w:r w:rsidR="0048245B">
        <w:rPr>
          <w:rFonts w:ascii="Times New Roman" w:eastAsia="Times New Roman" w:hAnsi="Times New Roman"/>
          <w:bCs/>
          <w:color w:val="000000"/>
          <w:sz w:val="28"/>
          <w:szCs w:val="28"/>
          <w:lang w:val="en-US"/>
        </w:rPr>
        <w:t>ử dụng và quản lý của chủ dự án;</w:t>
      </w:r>
      <w:r w:rsidRPr="00C229C4">
        <w:rPr>
          <w:rFonts w:ascii="Times New Roman" w:eastAsia="Times New Roman" w:hAnsi="Times New Roman"/>
          <w:bCs/>
          <w:color w:val="000000"/>
          <w:sz w:val="28"/>
          <w:szCs w:val="28"/>
          <w:lang w:val="en-US"/>
        </w:rPr>
        <w:t> gần khu vực dự án không có các đối tượng ảnh tự nhiên như: như hệ thống đồi núi, khu bảo tồn</w:t>
      </w:r>
      <w:r w:rsidR="0048245B">
        <w:rPr>
          <w:rFonts w:ascii="Times New Roman" w:eastAsia="Times New Roman" w:hAnsi="Times New Roman"/>
          <w:bCs/>
          <w:color w:val="000000"/>
          <w:sz w:val="28"/>
          <w:szCs w:val="28"/>
          <w:lang w:val="en-US"/>
        </w:rPr>
        <w:t xml:space="preserve"> thiên nhiên,</w:t>
      </w:r>
      <w:r w:rsidRPr="00C229C4">
        <w:rPr>
          <w:rFonts w:ascii="Times New Roman" w:eastAsia="Times New Roman" w:hAnsi="Times New Roman"/>
          <w:bCs/>
          <w:color w:val="000000"/>
          <w:sz w:val="28"/>
          <w:szCs w:val="28"/>
          <w:lang w:val="en-US"/>
        </w:rPr>
        <w:t>…mà chỉ có đất nông n</w:t>
      </w:r>
      <w:r w:rsidR="00472747">
        <w:rPr>
          <w:rFonts w:ascii="Times New Roman" w:eastAsia="Times New Roman" w:hAnsi="Times New Roman"/>
          <w:bCs/>
          <w:color w:val="000000"/>
          <w:sz w:val="28"/>
          <w:szCs w:val="28"/>
          <w:lang w:val="en-US"/>
        </w:rPr>
        <w:t>ghiệp như: trồng cây hàng năm (</w:t>
      </w:r>
      <w:r w:rsidRPr="00C229C4">
        <w:rPr>
          <w:rFonts w:ascii="Times New Roman" w:eastAsia="Times New Roman" w:hAnsi="Times New Roman"/>
          <w:bCs/>
          <w:color w:val="000000"/>
          <w:sz w:val="28"/>
          <w:szCs w:val="28"/>
          <w:lang w:val="en-US"/>
        </w:rPr>
        <w:t>mì, hoa màu,</w:t>
      </w:r>
      <w:r w:rsidR="0048245B">
        <w:rPr>
          <w:rFonts w:ascii="Times New Roman" w:eastAsia="Times New Roman" w:hAnsi="Times New Roman"/>
          <w:bCs/>
          <w:color w:val="000000"/>
          <w:sz w:val="28"/>
          <w:szCs w:val="28"/>
          <w:lang w:val="en-US"/>
        </w:rPr>
        <w:t xml:space="preserve"> cao su,</w:t>
      </w:r>
      <w:r w:rsidRPr="00C229C4">
        <w:rPr>
          <w:rFonts w:ascii="Times New Roman" w:eastAsia="Times New Roman" w:hAnsi="Times New Roman"/>
          <w:bCs/>
          <w:color w:val="000000"/>
          <w:sz w:val="28"/>
          <w:szCs w:val="28"/>
          <w:lang w:val="en-US"/>
        </w:rPr>
        <w:t>...), không có các công trình văn hóa, tôn giáo, các di tích lịch sử,... nên phù hợp với các quy định của pháp luật về bảo vệ môi trường.</w:t>
      </w:r>
    </w:p>
    <w:p w:rsidR="009F76F6" w:rsidRPr="009F76F6" w:rsidRDefault="00680A1E" w:rsidP="00011D3F">
      <w:pPr>
        <w:pStyle w:val="NormalWeb"/>
        <w:spacing w:before="120" w:beforeAutospacing="0" w:after="0" w:afterAutospacing="0"/>
        <w:ind w:firstLine="720"/>
        <w:jc w:val="both"/>
        <w:outlineLvl w:val="1"/>
        <w:rPr>
          <w:b/>
          <w:bCs/>
          <w:color w:val="000000"/>
          <w:sz w:val="28"/>
          <w:szCs w:val="28"/>
          <w:lang w:val="en-US"/>
        </w:rPr>
      </w:pPr>
      <w:bookmarkStart w:id="104" w:name="_Toc121218398"/>
      <w:r w:rsidRPr="00C229C4">
        <w:rPr>
          <w:b/>
          <w:bCs/>
          <w:color w:val="000000"/>
          <w:sz w:val="28"/>
          <w:szCs w:val="28"/>
        </w:rPr>
        <w:t xml:space="preserve">2. </w:t>
      </w:r>
      <w:r w:rsidR="009F76F6">
        <w:rPr>
          <w:b/>
          <w:bCs/>
          <w:color w:val="000000"/>
          <w:sz w:val="28"/>
          <w:szCs w:val="28"/>
          <w:lang w:val="en-US"/>
        </w:rPr>
        <w:t>SỰ PHÙ HỢP CỦA DỰ ÁN ĐẦU TƯ VỚI KHẢ NĂNG CHỊU TẢI CỦA MÔI TRƯỜNG</w:t>
      </w:r>
      <w:bookmarkEnd w:id="104"/>
    </w:p>
    <w:p w:rsidR="00680A1E" w:rsidRPr="00C229C4" w:rsidRDefault="00680A1E" w:rsidP="00011D3F">
      <w:pPr>
        <w:pStyle w:val="NormalWeb"/>
        <w:spacing w:before="120" w:beforeAutospacing="0" w:after="0" w:afterAutospacing="0"/>
        <w:ind w:firstLine="720"/>
        <w:jc w:val="both"/>
        <w:outlineLvl w:val="2"/>
        <w:rPr>
          <w:b/>
        </w:rPr>
      </w:pPr>
      <w:bookmarkStart w:id="105" w:name="_Toc121218399"/>
      <w:r w:rsidRPr="00C229C4">
        <w:rPr>
          <w:b/>
          <w:bCs/>
          <w:color w:val="000000"/>
          <w:sz w:val="28"/>
          <w:szCs w:val="28"/>
        </w:rPr>
        <w:t>2.1. </w:t>
      </w:r>
      <w:r w:rsidR="00FD6583">
        <w:rPr>
          <w:b/>
          <w:bCs/>
          <w:color w:val="000000"/>
          <w:sz w:val="28"/>
          <w:szCs w:val="28"/>
        </w:rPr>
        <w:t>Đ</w:t>
      </w:r>
      <w:r w:rsidRPr="00C229C4">
        <w:rPr>
          <w:b/>
          <w:bCs/>
          <w:color w:val="000000"/>
          <w:sz w:val="28"/>
          <w:szCs w:val="28"/>
        </w:rPr>
        <w:t>ối với môi trường nước</w:t>
      </w:r>
      <w:bookmarkEnd w:id="105"/>
    </w:p>
    <w:p w:rsidR="00680A1E" w:rsidRPr="00C229C4" w:rsidRDefault="00680A1E" w:rsidP="006C6F7B">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 Nước thải sinh hoạt: </w:t>
      </w:r>
      <w:r w:rsidR="00FD6583">
        <w:rPr>
          <w:bCs/>
          <w:color w:val="000000"/>
          <w:sz w:val="28"/>
          <w:szCs w:val="28"/>
        </w:rPr>
        <w:t>N</w:t>
      </w:r>
      <w:r w:rsidRPr="00C229C4">
        <w:rPr>
          <w:bCs/>
          <w:color w:val="000000"/>
          <w:sz w:val="28"/>
          <w:szCs w:val="28"/>
        </w:rPr>
        <w:t xml:space="preserve">guồn nước thải sinh hoạt phát sinh tại dự án chủ yếu của công nhân làm việc tại trang trại với lưu lượng khoảng </w:t>
      </w:r>
      <w:r w:rsidR="00472747">
        <w:rPr>
          <w:bCs/>
          <w:color w:val="000000"/>
          <w:sz w:val="28"/>
          <w:szCs w:val="28"/>
          <w:lang w:val="en-US"/>
        </w:rPr>
        <w:t>0,</w:t>
      </w:r>
      <w:r w:rsidR="0048245B">
        <w:rPr>
          <w:bCs/>
          <w:color w:val="000000"/>
          <w:sz w:val="28"/>
          <w:szCs w:val="28"/>
          <w:lang w:val="en-US"/>
        </w:rPr>
        <w:t>6</w:t>
      </w:r>
      <w:r w:rsidR="00FD6583">
        <w:rPr>
          <w:bCs/>
          <w:color w:val="000000"/>
          <w:sz w:val="28"/>
          <w:szCs w:val="28"/>
        </w:rPr>
        <w:t xml:space="preserve"> m</w:t>
      </w:r>
      <w:r w:rsidR="00FD6583">
        <w:rPr>
          <w:bCs/>
          <w:color w:val="000000"/>
          <w:sz w:val="28"/>
          <w:szCs w:val="28"/>
          <w:vertAlign w:val="superscript"/>
        </w:rPr>
        <w:t>3</w:t>
      </w:r>
      <w:r w:rsidR="00FD6583">
        <w:rPr>
          <w:bCs/>
          <w:color w:val="000000"/>
          <w:sz w:val="28"/>
          <w:szCs w:val="28"/>
        </w:rPr>
        <w:t>/ngày.</w:t>
      </w:r>
      <w:r w:rsidRPr="00C229C4">
        <w:rPr>
          <w:bCs/>
          <w:color w:val="000000"/>
          <w:sz w:val="28"/>
          <w:szCs w:val="28"/>
        </w:rPr>
        <w:t xml:space="preserve">đêm, sẽ được thu gom xử lý sơ bộ bằng bể tự hoại 3 ngăn. Nước thải sau đó được đưa về </w:t>
      </w:r>
      <w:r w:rsidR="00FD6583">
        <w:rPr>
          <w:bCs/>
          <w:color w:val="000000"/>
          <w:sz w:val="28"/>
          <w:szCs w:val="28"/>
        </w:rPr>
        <w:t>mương</w:t>
      </w:r>
      <w:r w:rsidRPr="00C229C4">
        <w:rPr>
          <w:bCs/>
          <w:color w:val="000000"/>
          <w:sz w:val="28"/>
          <w:szCs w:val="28"/>
        </w:rPr>
        <w:t xml:space="preserve"> sinh học, </w:t>
      </w:r>
      <w:r w:rsidR="00472747">
        <w:rPr>
          <w:bCs/>
          <w:color w:val="000000"/>
          <w:sz w:val="28"/>
          <w:szCs w:val="28"/>
          <w:lang w:val="en-US"/>
        </w:rPr>
        <w:t>để tiếp tục xử lý</w:t>
      </w:r>
      <w:r w:rsidRPr="00C229C4">
        <w:rPr>
          <w:bCs/>
          <w:color w:val="000000"/>
          <w:sz w:val="28"/>
          <w:szCs w:val="28"/>
        </w:rPr>
        <w:t xml:space="preserve">; phía trên phủ một lớp đất trồng cỏ, phía dưới trong mương sinh học sẽ </w:t>
      </w:r>
      <w:r w:rsidR="001F0C89">
        <w:rPr>
          <w:bCs/>
          <w:color w:val="000000"/>
          <w:sz w:val="28"/>
          <w:szCs w:val="28"/>
        </w:rPr>
        <w:t xml:space="preserve">đặt </w:t>
      </w:r>
      <w:r w:rsidRPr="00C229C4">
        <w:rPr>
          <w:bCs/>
          <w:color w:val="000000"/>
          <w:sz w:val="28"/>
          <w:szCs w:val="28"/>
        </w:rPr>
        <w:t xml:space="preserve">các lớp vật liệu lắng lọc như cát, sỏi, than để </w:t>
      </w:r>
      <w:r w:rsidR="00FD6583">
        <w:rPr>
          <w:bCs/>
          <w:color w:val="000000"/>
          <w:sz w:val="28"/>
          <w:szCs w:val="28"/>
        </w:rPr>
        <w:t xml:space="preserve">xử lý nước thải </w:t>
      </w:r>
      <w:r w:rsidRPr="00C229C4">
        <w:rPr>
          <w:bCs/>
          <w:color w:val="000000"/>
          <w:sz w:val="28"/>
          <w:szCs w:val="28"/>
        </w:rPr>
        <w:t xml:space="preserve">đảm bảo đạt </w:t>
      </w:r>
      <w:r w:rsidR="00472747">
        <w:rPr>
          <w:bCs/>
          <w:color w:val="000000"/>
          <w:sz w:val="28"/>
          <w:szCs w:val="28"/>
          <w:lang w:val="en-US"/>
        </w:rPr>
        <w:t>quy chuẩn theo quy định</w:t>
      </w:r>
      <w:r w:rsidRPr="00C229C4">
        <w:rPr>
          <w:bCs/>
          <w:color w:val="000000"/>
          <w:sz w:val="28"/>
          <w:szCs w:val="28"/>
        </w:rPr>
        <w:t xml:space="preserve">. Nước trong mương sinh học một phần sẽ tự bốc hơi, một phần được tận dụng để tưới cây trong trang trại. </w:t>
      </w:r>
    </w:p>
    <w:p w:rsidR="007D0CF5" w:rsidRPr="00472747" w:rsidRDefault="007D0CF5" w:rsidP="006C6F7B">
      <w:pPr>
        <w:pStyle w:val="NormalWeb"/>
        <w:spacing w:before="120" w:beforeAutospacing="0" w:after="0" w:afterAutospacing="0"/>
        <w:ind w:firstLine="720"/>
        <w:jc w:val="both"/>
        <w:rPr>
          <w:lang w:val="en-US"/>
        </w:rPr>
      </w:pPr>
      <w:r w:rsidRPr="00C229C4">
        <w:rPr>
          <w:bCs/>
          <w:color w:val="000000"/>
          <w:sz w:val="28"/>
          <w:szCs w:val="28"/>
        </w:rPr>
        <w:lastRenderedPageBreak/>
        <w:t xml:space="preserve">Nước thải chăn nuôi: Sau mỗi </w:t>
      </w:r>
      <w:r w:rsidR="00FD6583">
        <w:rPr>
          <w:bCs/>
          <w:color w:val="000000"/>
          <w:sz w:val="28"/>
          <w:szCs w:val="28"/>
        </w:rPr>
        <w:t>lứa</w:t>
      </w:r>
      <w:r w:rsidRPr="00C229C4">
        <w:rPr>
          <w:bCs/>
          <w:color w:val="000000"/>
          <w:sz w:val="28"/>
          <w:szCs w:val="28"/>
        </w:rPr>
        <w:t xml:space="preserve"> xuất gà sẽ tiến hành vệ sinh ngay chuồng trại, do đó tổng lưu lượng nước thải phát sinh lớn nhất trong một ngày</w:t>
      </w:r>
      <w:r w:rsidR="00FD6583">
        <w:rPr>
          <w:bCs/>
          <w:color w:val="000000"/>
          <w:sz w:val="28"/>
          <w:szCs w:val="28"/>
        </w:rPr>
        <w:t xml:space="preserve"> khoảng</w:t>
      </w:r>
      <w:r w:rsidRPr="00C229C4">
        <w:rPr>
          <w:bCs/>
          <w:color w:val="000000"/>
          <w:sz w:val="28"/>
          <w:szCs w:val="28"/>
        </w:rPr>
        <w:t xml:space="preserve">: </w:t>
      </w:r>
      <w:r w:rsidR="00FD6583">
        <w:rPr>
          <w:bCs/>
          <w:color w:val="000000"/>
          <w:sz w:val="28"/>
          <w:szCs w:val="28"/>
        </w:rPr>
        <w:t>4 m</w:t>
      </w:r>
      <w:r w:rsidR="00FD6583">
        <w:rPr>
          <w:bCs/>
          <w:color w:val="000000"/>
          <w:sz w:val="28"/>
          <w:szCs w:val="28"/>
          <w:vertAlign w:val="superscript"/>
        </w:rPr>
        <w:t>3</w:t>
      </w:r>
      <w:r w:rsidRPr="00C229C4">
        <w:rPr>
          <w:bCs/>
          <w:color w:val="000000"/>
          <w:sz w:val="28"/>
          <w:szCs w:val="28"/>
        </w:rPr>
        <w:t>/ngày.đêm</w:t>
      </w:r>
      <w:r w:rsidR="00472747">
        <w:rPr>
          <w:bCs/>
          <w:color w:val="000000"/>
          <w:sz w:val="28"/>
          <w:szCs w:val="28"/>
        </w:rPr>
        <w:t>.</w:t>
      </w:r>
    </w:p>
    <w:p w:rsidR="00472747" w:rsidRPr="00C229C4" w:rsidRDefault="007D0CF5" w:rsidP="00472747">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Chủ dự án đầu t</w:t>
      </w:r>
      <w:r w:rsidR="00FD6583">
        <w:rPr>
          <w:bCs/>
          <w:color w:val="000000"/>
          <w:sz w:val="28"/>
          <w:szCs w:val="28"/>
        </w:rPr>
        <w:t>ư xây dựng cuối mỗi 01</w:t>
      </w:r>
      <w:r w:rsidRPr="00C229C4">
        <w:rPr>
          <w:bCs/>
          <w:color w:val="000000"/>
          <w:sz w:val="28"/>
          <w:szCs w:val="28"/>
        </w:rPr>
        <w:t xml:space="preserve"> dãy trại là hệ thống </w:t>
      </w:r>
      <w:r w:rsidR="00FD6583">
        <w:rPr>
          <w:bCs/>
          <w:color w:val="000000"/>
          <w:sz w:val="28"/>
          <w:szCs w:val="28"/>
        </w:rPr>
        <w:t xml:space="preserve">bể tự hoại </w:t>
      </w:r>
      <w:r w:rsidRPr="00C229C4">
        <w:rPr>
          <w:bCs/>
          <w:color w:val="000000"/>
          <w:sz w:val="28"/>
          <w:szCs w:val="28"/>
        </w:rPr>
        <w:t>03 ngă</w:t>
      </w:r>
      <w:r w:rsidR="001F0C89">
        <w:rPr>
          <w:bCs/>
          <w:color w:val="000000"/>
          <w:sz w:val="28"/>
          <w:szCs w:val="28"/>
        </w:rPr>
        <w:t>n để xử lý nước thải.</w:t>
      </w:r>
      <w:r w:rsidRPr="00C229C4">
        <w:rPr>
          <w:bCs/>
          <w:color w:val="000000"/>
          <w:sz w:val="28"/>
          <w:szCs w:val="28"/>
        </w:rPr>
        <w:t> </w:t>
      </w:r>
      <w:r w:rsidR="00FD6583" w:rsidRPr="00C229C4">
        <w:rPr>
          <w:bCs/>
          <w:color w:val="000000"/>
          <w:sz w:val="28"/>
          <w:szCs w:val="28"/>
        </w:rPr>
        <w:t xml:space="preserve">Nước thải sau đó được đưa về </w:t>
      </w:r>
      <w:r w:rsidR="00FD6583">
        <w:rPr>
          <w:bCs/>
          <w:color w:val="000000"/>
          <w:sz w:val="28"/>
          <w:szCs w:val="28"/>
        </w:rPr>
        <w:t>mương</w:t>
      </w:r>
      <w:r w:rsidR="00FD6583" w:rsidRPr="00C229C4">
        <w:rPr>
          <w:bCs/>
          <w:color w:val="000000"/>
          <w:sz w:val="28"/>
          <w:szCs w:val="28"/>
        </w:rPr>
        <w:t xml:space="preserve"> sinh học; phía trên phủ một lớp đất trồng cỏ, phía dưới trong mương sinh học sẽ </w:t>
      </w:r>
      <w:r w:rsidR="001F0C89">
        <w:rPr>
          <w:bCs/>
          <w:color w:val="000000"/>
          <w:sz w:val="28"/>
          <w:szCs w:val="28"/>
        </w:rPr>
        <w:t>đặt</w:t>
      </w:r>
      <w:r w:rsidR="00FD6583" w:rsidRPr="00C229C4">
        <w:rPr>
          <w:bCs/>
          <w:color w:val="000000"/>
          <w:sz w:val="28"/>
          <w:szCs w:val="28"/>
        </w:rPr>
        <w:t xml:space="preserve"> các lớp vật liệu lắng lọc như cát, sỏi, than để </w:t>
      </w:r>
      <w:r w:rsidR="00FD6583">
        <w:rPr>
          <w:bCs/>
          <w:color w:val="000000"/>
          <w:sz w:val="28"/>
          <w:szCs w:val="28"/>
        </w:rPr>
        <w:t xml:space="preserve">xử lý </w:t>
      </w:r>
      <w:r w:rsidR="00472747">
        <w:rPr>
          <w:bCs/>
          <w:color w:val="000000"/>
          <w:sz w:val="28"/>
          <w:szCs w:val="28"/>
        </w:rPr>
        <w:t xml:space="preserve">nước thải </w:t>
      </w:r>
      <w:r w:rsidR="00472747" w:rsidRPr="00C229C4">
        <w:rPr>
          <w:bCs/>
          <w:color w:val="000000"/>
          <w:sz w:val="28"/>
          <w:szCs w:val="28"/>
        </w:rPr>
        <w:t xml:space="preserve">đảm bảo đạt </w:t>
      </w:r>
      <w:r w:rsidR="00472747">
        <w:rPr>
          <w:bCs/>
          <w:color w:val="000000"/>
          <w:sz w:val="28"/>
          <w:szCs w:val="28"/>
          <w:lang w:val="en-US"/>
        </w:rPr>
        <w:t>quy chuẩn theo quy định</w:t>
      </w:r>
      <w:r w:rsidR="00472747" w:rsidRPr="00C229C4">
        <w:rPr>
          <w:bCs/>
          <w:color w:val="000000"/>
          <w:sz w:val="28"/>
          <w:szCs w:val="28"/>
        </w:rPr>
        <w:t xml:space="preserve">. Nước trong mương sinh học một phần sẽ tự bốc hơi, một phần được tận dụng để tưới cây trong trang trại. </w:t>
      </w:r>
    </w:p>
    <w:p w:rsidR="007D0CF5" w:rsidRPr="00C229C4" w:rsidRDefault="007D0CF5" w:rsidP="006C6F7B">
      <w:pPr>
        <w:pStyle w:val="NormalWeb"/>
        <w:spacing w:before="120" w:beforeAutospacing="0" w:after="0" w:afterAutospacing="0"/>
        <w:ind w:firstLine="720"/>
        <w:jc w:val="both"/>
        <w:rPr>
          <w:bCs/>
          <w:color w:val="000000"/>
          <w:sz w:val="28"/>
          <w:szCs w:val="28"/>
          <w:lang w:val="en-US"/>
        </w:rPr>
      </w:pPr>
      <w:r w:rsidRPr="00C229C4">
        <w:rPr>
          <w:bCs/>
          <w:color w:val="000000"/>
          <w:sz w:val="28"/>
          <w:szCs w:val="28"/>
        </w:rPr>
        <w:t>Như vậy, với quy mô hoạt động của trang trại theo mô hình trại lạnh khép kín thì lượng nước thải chăn nuôi phát sinh rất ít, </w:t>
      </w:r>
      <w:r w:rsidR="001F0C89">
        <w:rPr>
          <w:bCs/>
          <w:color w:val="000000"/>
          <w:sz w:val="28"/>
          <w:szCs w:val="28"/>
        </w:rPr>
        <w:t>chỉ</w:t>
      </w:r>
      <w:r w:rsidRPr="00C229C4">
        <w:rPr>
          <w:bCs/>
          <w:color w:val="000000"/>
          <w:sz w:val="28"/>
          <w:szCs w:val="28"/>
        </w:rPr>
        <w:t xml:space="preserve"> phát sinh từ quá trình vệ sinh chuồng trại vào cuối mỗi đợt nuôi và không thải ra </w:t>
      </w:r>
      <w:r w:rsidR="001F0C89">
        <w:rPr>
          <w:bCs/>
          <w:color w:val="000000"/>
          <w:sz w:val="28"/>
          <w:szCs w:val="28"/>
        </w:rPr>
        <w:t>sông suối</w:t>
      </w:r>
      <w:r w:rsidRPr="00C229C4">
        <w:rPr>
          <w:bCs/>
          <w:color w:val="000000"/>
          <w:sz w:val="28"/>
          <w:szCs w:val="28"/>
        </w:rPr>
        <w:t xml:space="preserve"> </w:t>
      </w:r>
      <w:r w:rsidR="001F0C89">
        <w:rPr>
          <w:bCs/>
          <w:color w:val="000000"/>
          <w:sz w:val="28"/>
          <w:szCs w:val="28"/>
        </w:rPr>
        <w:t>xung quanh dự án</w:t>
      </w:r>
      <w:r w:rsidRPr="00C229C4">
        <w:rPr>
          <w:bCs/>
          <w:color w:val="000000"/>
          <w:sz w:val="28"/>
          <w:szCs w:val="28"/>
        </w:rPr>
        <w:t>.</w:t>
      </w:r>
    </w:p>
    <w:p w:rsidR="004C2DBB" w:rsidRPr="00C229C4" w:rsidRDefault="004C2DBB" w:rsidP="00011D3F">
      <w:pPr>
        <w:pStyle w:val="NormalWeb"/>
        <w:spacing w:before="120" w:beforeAutospacing="0" w:after="0" w:afterAutospacing="0"/>
        <w:ind w:firstLine="720"/>
        <w:jc w:val="both"/>
        <w:outlineLvl w:val="2"/>
        <w:rPr>
          <w:b/>
        </w:rPr>
      </w:pPr>
      <w:bookmarkStart w:id="106" w:name="_Toc121218400"/>
      <w:r w:rsidRPr="00C229C4">
        <w:rPr>
          <w:b/>
          <w:bCs/>
          <w:color w:val="000000"/>
          <w:sz w:val="28"/>
          <w:szCs w:val="28"/>
        </w:rPr>
        <w:t>2.2. Đối với môi trường không khí</w:t>
      </w:r>
      <w:bookmarkEnd w:id="106"/>
    </w:p>
    <w:p w:rsidR="004C2DBB" w:rsidRPr="00C229C4" w:rsidRDefault="004C2DBB" w:rsidP="006C6F7B">
      <w:pPr>
        <w:pStyle w:val="NormalWeb"/>
        <w:spacing w:before="120" w:beforeAutospacing="0" w:after="0" w:afterAutospacing="0"/>
        <w:ind w:firstLine="720"/>
        <w:jc w:val="both"/>
      </w:pPr>
      <w:r w:rsidRPr="00C229C4">
        <w:rPr>
          <w:bCs/>
          <w:color w:val="000000"/>
          <w:sz w:val="28"/>
          <w:szCs w:val="28"/>
        </w:rPr>
        <w:t>Với đặc thù của dự án là chăn nuôi gà nên trong quá trình chăn nuôi sẽ phát sinh khí thải và mùi hôi, khí thải phát sinh trong khu vực trại nuôi gà chủ yếu là</w:t>
      </w:r>
      <w:r w:rsidR="0048245B">
        <w:rPr>
          <w:bCs/>
          <w:color w:val="000000"/>
          <w:sz w:val="28"/>
          <w:szCs w:val="28"/>
        </w:rPr>
        <w:t xml:space="preserve"> các khí thải gây mùi hôi như H</w:t>
      </w:r>
      <w:r w:rsidR="0048245B">
        <w:rPr>
          <w:bCs/>
          <w:color w:val="000000"/>
          <w:sz w:val="28"/>
          <w:szCs w:val="28"/>
        </w:rPr>
        <w:softHyphen/>
      </w:r>
      <w:r w:rsidR="0048245B">
        <w:rPr>
          <w:bCs/>
          <w:color w:val="000000"/>
          <w:sz w:val="28"/>
          <w:szCs w:val="28"/>
        </w:rPr>
        <w:softHyphen/>
      </w:r>
      <w:r w:rsidR="0048245B">
        <w:rPr>
          <w:bCs/>
          <w:color w:val="000000"/>
          <w:sz w:val="28"/>
          <w:szCs w:val="28"/>
          <w:vertAlign w:val="subscript"/>
          <w:lang w:val="en-US"/>
        </w:rPr>
        <w:t>2</w:t>
      </w:r>
      <w:r w:rsidRPr="00C229C4">
        <w:rPr>
          <w:bCs/>
          <w:color w:val="000000"/>
          <w:sz w:val="28"/>
          <w:szCs w:val="28"/>
        </w:rPr>
        <w:t>S, NH</w:t>
      </w:r>
      <w:r w:rsidR="0048245B">
        <w:rPr>
          <w:bCs/>
          <w:color w:val="000000"/>
          <w:sz w:val="28"/>
          <w:szCs w:val="28"/>
          <w:vertAlign w:val="subscript"/>
          <w:lang w:val="en-US"/>
        </w:rPr>
        <w:t>3</w:t>
      </w:r>
      <w:r w:rsidRPr="00C229C4">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4C2DBB" w:rsidRDefault="001F0C89" w:rsidP="00220AB8">
      <w:pPr>
        <w:pStyle w:val="NormalWeb"/>
        <w:spacing w:before="120" w:beforeAutospacing="0" w:after="0" w:afterAutospacing="0"/>
        <w:ind w:firstLine="720"/>
        <w:jc w:val="both"/>
        <w:rPr>
          <w:bCs/>
          <w:color w:val="000000"/>
          <w:sz w:val="28"/>
          <w:szCs w:val="28"/>
        </w:rPr>
      </w:pPr>
      <w:r>
        <w:rPr>
          <w:bCs/>
          <w:color w:val="000000"/>
          <w:sz w:val="28"/>
          <w:szCs w:val="28"/>
        </w:rPr>
        <w:t>Chủ dự án</w:t>
      </w:r>
      <w:r w:rsidR="004C2DBB" w:rsidRPr="00C229C4">
        <w:rPr>
          <w:bCs/>
          <w:color w:val="000000"/>
          <w:sz w:val="28"/>
          <w:szCs w:val="28"/>
        </w:rPr>
        <w:t xml:space="preserve">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w:t>
      </w:r>
      <w:r>
        <w:rPr>
          <w:bCs/>
          <w:color w:val="000000"/>
          <w:sz w:val="28"/>
          <w:szCs w:val="28"/>
        </w:rPr>
        <w:t>hệ thống</w:t>
      </w:r>
      <w:r w:rsidR="004C2DBB" w:rsidRPr="00C229C4">
        <w:rPr>
          <w:bCs/>
          <w:color w:val="000000"/>
          <w:sz w:val="28"/>
          <w:szCs w:val="28"/>
        </w:rPr>
        <w:t xml:space="preserve"> quạt hút. Mùi hôi và khí thải sẽ được thu gom ra ngoài bằng các quạt hút theo hướng cuối mỗi dãy trại nuôi, chủ dự án bố trí </w:t>
      </w:r>
      <w:r w:rsidR="0048245B">
        <w:rPr>
          <w:bCs/>
          <w:color w:val="000000"/>
          <w:sz w:val="28"/>
          <w:szCs w:val="28"/>
          <w:lang w:val="en-US"/>
        </w:rPr>
        <w:t>buồng</w:t>
      </w:r>
      <w:r w:rsidR="004C2DBB" w:rsidRPr="00C229C4">
        <w:rPr>
          <w:bCs/>
          <w:color w:val="000000"/>
          <w:sz w:val="28"/>
          <w:szCs w:val="28"/>
        </w:rPr>
        <w:t xml:space="preserve"> thu gom khí thải, mùi hôi phía sau quạt hút</w:t>
      </w:r>
      <w:r>
        <w:rPr>
          <w:bCs/>
          <w:color w:val="000000"/>
          <w:sz w:val="28"/>
          <w:szCs w:val="28"/>
        </w:rPr>
        <w:t xml:space="preserve"> và xử lý đạt quy chuẩn theo quy định.</w:t>
      </w:r>
    </w:p>
    <w:p w:rsidR="00220AB8" w:rsidRPr="00E778E3" w:rsidRDefault="00220AB8" w:rsidP="00011D3F">
      <w:pPr>
        <w:pStyle w:val="Heading3"/>
        <w:ind w:firstLine="720"/>
        <w:jc w:val="both"/>
        <w:rPr>
          <w:rFonts w:ascii="Times New Roman" w:hAnsi="Times New Roman"/>
          <w:b/>
          <w:sz w:val="28"/>
          <w:szCs w:val="28"/>
          <w:lang w:val="en-US"/>
        </w:rPr>
      </w:pPr>
      <w:bookmarkStart w:id="107" w:name="_Toc121218401"/>
      <w:r w:rsidRPr="00E778E3">
        <w:rPr>
          <w:rFonts w:ascii="Times New Roman" w:hAnsi="Times New Roman"/>
          <w:b/>
          <w:sz w:val="28"/>
          <w:szCs w:val="28"/>
          <w:lang w:val="en-US"/>
        </w:rPr>
        <w:t xml:space="preserve">2.3. </w:t>
      </w:r>
      <w:r w:rsidR="009F76F6">
        <w:rPr>
          <w:rFonts w:ascii="Times New Roman" w:hAnsi="Times New Roman"/>
          <w:b/>
          <w:sz w:val="28"/>
          <w:szCs w:val="28"/>
          <w:lang w:val="en-US"/>
        </w:rPr>
        <w:t>Đối với</w:t>
      </w:r>
      <w:r w:rsidRPr="00E778E3">
        <w:rPr>
          <w:rFonts w:ascii="Times New Roman" w:hAnsi="Times New Roman"/>
          <w:b/>
          <w:sz w:val="28"/>
          <w:szCs w:val="28"/>
          <w:lang w:val="en-US"/>
        </w:rPr>
        <w:t xml:space="preserve"> chất thải rắn</w:t>
      </w:r>
      <w:r w:rsidR="009F76F6">
        <w:rPr>
          <w:rFonts w:ascii="Times New Roman" w:hAnsi="Times New Roman"/>
          <w:b/>
          <w:sz w:val="28"/>
          <w:szCs w:val="28"/>
          <w:lang w:val="en-US"/>
        </w:rPr>
        <w:t xml:space="preserve"> và chất thải nguy hại</w:t>
      </w:r>
      <w:bookmarkEnd w:id="107"/>
      <w:r w:rsidR="009F76F6">
        <w:rPr>
          <w:rFonts w:ascii="Times New Roman" w:hAnsi="Times New Roman"/>
          <w:b/>
          <w:sz w:val="28"/>
          <w:szCs w:val="28"/>
          <w:lang w:val="en-US"/>
        </w:rPr>
        <w:t xml:space="preserve"> </w:t>
      </w:r>
    </w:p>
    <w:p w:rsidR="00220AB8" w:rsidRDefault="00220AB8"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9F76F6">
        <w:rPr>
          <w:rFonts w:ascii="Times New Roman" w:hAnsi="Times New Roman"/>
          <w:sz w:val="28"/>
          <w:szCs w:val="28"/>
          <w:lang w:val="en-US"/>
        </w:rPr>
        <w:t>C</w:t>
      </w:r>
      <w:r>
        <w:rPr>
          <w:rFonts w:ascii="Times New Roman" w:hAnsi="Times New Roman"/>
          <w:sz w:val="28"/>
          <w:szCs w:val="28"/>
          <w:lang w:val="en-US"/>
        </w:rPr>
        <w:t>hất thải rắn sinh hoạt</w:t>
      </w:r>
      <w:r w:rsidR="009F76F6">
        <w:rPr>
          <w:rFonts w:ascii="Times New Roman" w:hAnsi="Times New Roman"/>
          <w:sz w:val="28"/>
          <w:szCs w:val="28"/>
          <w:lang w:val="en-US"/>
        </w:rPr>
        <w:t>: chủ yếu là cơm thừa, rau, củ, quả bị hư hỏng</w:t>
      </w:r>
      <w:proofErr w:type="gramStart"/>
      <w:r w:rsidR="009F76F6">
        <w:rPr>
          <w:rFonts w:ascii="Times New Roman" w:hAnsi="Times New Roman"/>
          <w:sz w:val="28"/>
          <w:szCs w:val="28"/>
          <w:lang w:val="en-US"/>
        </w:rPr>
        <w:t>,…</w:t>
      </w:r>
      <w:proofErr w:type="gramEnd"/>
      <w:r w:rsidR="009F76F6">
        <w:rPr>
          <w:rFonts w:ascii="Times New Roman" w:hAnsi="Times New Roman"/>
          <w:sz w:val="28"/>
          <w:szCs w:val="28"/>
          <w:lang w:val="en-US"/>
        </w:rPr>
        <w:t>Được thu gom cho</w:t>
      </w:r>
      <w:r>
        <w:rPr>
          <w:rFonts w:ascii="Times New Roman" w:hAnsi="Times New Roman"/>
          <w:sz w:val="28"/>
          <w:szCs w:val="28"/>
          <w:lang w:val="en-US"/>
        </w:rPr>
        <w:t xml:space="preserve"> vào các thùng chứa thích hợp. Các thùng chứa được bố trí tại khu vực xung quanh và trong trại. Chủ dự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sẽ thực hiện </w:t>
      </w:r>
      <w:r w:rsidR="009F76F6">
        <w:rPr>
          <w:rFonts w:ascii="Times New Roman" w:hAnsi="Times New Roman"/>
          <w:sz w:val="28"/>
          <w:szCs w:val="28"/>
          <w:lang w:val="en-US"/>
        </w:rPr>
        <w:t>chôn lấp</w:t>
      </w:r>
      <w:r>
        <w:rPr>
          <w:rFonts w:ascii="Times New Roman" w:hAnsi="Times New Roman"/>
          <w:sz w:val="28"/>
          <w:szCs w:val="28"/>
          <w:lang w:val="en-US"/>
        </w:rPr>
        <w:t xml:space="preserve"> hợp vệ sinh môi trường, khi khu vực dự án có đơn vị thu gom rác sẽ tiến hành ký hợp đồng thu gom theo đúng quy định.</w:t>
      </w:r>
    </w:p>
    <w:p w:rsidR="009F76F6" w:rsidRDefault="00220AB8"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Chất thải </w:t>
      </w:r>
      <w:r w:rsidR="009F76F6">
        <w:rPr>
          <w:rFonts w:ascii="Times New Roman" w:hAnsi="Times New Roman"/>
          <w:sz w:val="28"/>
          <w:szCs w:val="28"/>
          <w:lang w:val="en-US"/>
        </w:rPr>
        <w:t>rắn thông thường (</w:t>
      </w:r>
      <w:r>
        <w:rPr>
          <w:rFonts w:ascii="Times New Roman" w:hAnsi="Times New Roman"/>
          <w:sz w:val="28"/>
          <w:szCs w:val="28"/>
          <w:lang w:val="en-US"/>
        </w:rPr>
        <w:t>không nguy hại</w:t>
      </w:r>
      <w:proofErr w:type="gramStart"/>
      <w:r w:rsidR="009F76F6">
        <w:rPr>
          <w:rFonts w:ascii="Times New Roman" w:hAnsi="Times New Roman"/>
          <w:sz w:val="28"/>
          <w:szCs w:val="28"/>
          <w:lang w:val="en-US"/>
        </w:rPr>
        <w:t>)</w:t>
      </w:r>
      <w:r>
        <w:rPr>
          <w:rFonts w:ascii="Times New Roman" w:hAnsi="Times New Roman"/>
          <w:sz w:val="28"/>
          <w:szCs w:val="28"/>
          <w:lang w:val="en-US"/>
        </w:rPr>
        <w:t xml:space="preserve"> </w:t>
      </w:r>
      <w:r w:rsidR="009F76F6">
        <w:rPr>
          <w:rFonts w:ascii="Times New Roman" w:hAnsi="Times New Roman"/>
          <w:sz w:val="28"/>
          <w:szCs w:val="28"/>
          <w:lang w:val="en-US"/>
        </w:rPr>
        <w:t>:</w:t>
      </w:r>
      <w:proofErr w:type="gramEnd"/>
    </w:p>
    <w:p w:rsidR="00220AB8" w:rsidRDefault="009F76F6"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Bao bì, </w:t>
      </w:r>
      <w:r w:rsidR="00220AB8">
        <w:rPr>
          <w:rFonts w:ascii="Times New Roman" w:hAnsi="Times New Roman"/>
          <w:sz w:val="28"/>
          <w:szCs w:val="28"/>
          <w:lang w:val="en-US"/>
        </w:rPr>
        <w:t xml:space="preserve">vỏ chai, thùng carton được </w:t>
      </w:r>
      <w:proofErr w:type="gramStart"/>
      <w:r w:rsidR="00220AB8">
        <w:rPr>
          <w:rFonts w:ascii="Times New Roman" w:hAnsi="Times New Roman"/>
          <w:sz w:val="28"/>
          <w:szCs w:val="28"/>
          <w:lang w:val="en-US"/>
        </w:rPr>
        <w:t>thu</w:t>
      </w:r>
      <w:proofErr w:type="gramEnd"/>
      <w:r w:rsidR="00220AB8">
        <w:rPr>
          <w:rFonts w:ascii="Times New Roman" w:hAnsi="Times New Roman"/>
          <w:sz w:val="28"/>
          <w:szCs w:val="28"/>
          <w:lang w:val="en-US"/>
        </w:rPr>
        <w:t xml:space="preserve"> gom và và bán lại cho đơn vị thu mua có nhu cầu.</w:t>
      </w:r>
    </w:p>
    <w:p w:rsidR="00220AB8" w:rsidRDefault="009F76F6"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20AB8">
        <w:rPr>
          <w:rFonts w:ascii="Times New Roman" w:hAnsi="Times New Roman"/>
          <w:sz w:val="28"/>
          <w:szCs w:val="28"/>
          <w:lang w:val="en-US"/>
        </w:rPr>
        <w:t xml:space="preserve"> Chất thải chăn nuôi (phân và trấu): được ủ tại chuồng nuôi và bán lại cho các đơn vị </w:t>
      </w:r>
      <w:proofErr w:type="gramStart"/>
      <w:r w:rsidR="00220AB8">
        <w:rPr>
          <w:rFonts w:ascii="Times New Roman" w:hAnsi="Times New Roman"/>
          <w:sz w:val="28"/>
          <w:szCs w:val="28"/>
          <w:lang w:val="en-US"/>
        </w:rPr>
        <w:t>thu</w:t>
      </w:r>
      <w:proofErr w:type="gramEnd"/>
      <w:r w:rsidR="00220AB8">
        <w:rPr>
          <w:rFonts w:ascii="Times New Roman" w:hAnsi="Times New Roman"/>
          <w:sz w:val="28"/>
          <w:szCs w:val="28"/>
          <w:lang w:val="en-US"/>
        </w:rPr>
        <w:t xml:space="preserve"> mua có nhu cầu.</w:t>
      </w:r>
    </w:p>
    <w:p w:rsidR="00220AB8" w:rsidRPr="00D857A0" w:rsidRDefault="009F76F6"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lastRenderedPageBreak/>
        <w:t>+</w:t>
      </w:r>
      <w:r w:rsidR="00220AB8">
        <w:rPr>
          <w:rFonts w:ascii="Times New Roman" w:hAnsi="Times New Roman"/>
          <w:sz w:val="28"/>
          <w:szCs w:val="28"/>
          <w:lang w:val="vi-VN"/>
        </w:rPr>
        <w:t xml:space="preserve"> Gà chết không do dịch bệnh được </w:t>
      </w:r>
      <w:proofErr w:type="gramStart"/>
      <w:r w:rsidR="00220AB8">
        <w:rPr>
          <w:rFonts w:ascii="Times New Roman" w:hAnsi="Times New Roman"/>
          <w:sz w:val="28"/>
          <w:szCs w:val="28"/>
          <w:lang w:val="vi-VN"/>
        </w:rPr>
        <w:t>thu</w:t>
      </w:r>
      <w:proofErr w:type="gramEnd"/>
      <w:r w:rsidR="00220AB8">
        <w:rPr>
          <w:rFonts w:ascii="Times New Roman" w:hAnsi="Times New Roman"/>
          <w:sz w:val="28"/>
          <w:szCs w:val="28"/>
          <w:lang w:val="vi-VN"/>
        </w:rPr>
        <w:t xml:space="preserve"> gom và chôn lấp hợp vệ sinh. Hố chôn lấp được thiết kế</w:t>
      </w:r>
      <w:r w:rsidR="00D857A0">
        <w:rPr>
          <w:rFonts w:ascii="Times New Roman" w:hAnsi="Times New Roman"/>
          <w:sz w:val="28"/>
          <w:szCs w:val="28"/>
          <w:lang w:val="vi-VN"/>
        </w:rPr>
        <w:t xml:space="preserve"> 3m x 2m x 1,2m </w:t>
      </w:r>
      <w:r w:rsidR="00D857A0">
        <w:rPr>
          <w:rFonts w:ascii="Times New Roman" w:hAnsi="Times New Roman"/>
          <w:sz w:val="28"/>
          <w:szCs w:val="28"/>
          <w:lang w:val="en-US"/>
        </w:rPr>
        <w:t>(6 m</w:t>
      </w:r>
      <w:r w:rsidR="00D857A0">
        <w:rPr>
          <w:rFonts w:ascii="Times New Roman" w:hAnsi="Times New Roman"/>
          <w:sz w:val="28"/>
          <w:szCs w:val="28"/>
          <w:vertAlign w:val="superscript"/>
          <w:lang w:val="en-US"/>
        </w:rPr>
        <w:t>2</w:t>
      </w:r>
      <w:r w:rsidR="00D857A0">
        <w:rPr>
          <w:rFonts w:ascii="Times New Roman" w:hAnsi="Times New Roman"/>
          <w:sz w:val="28"/>
          <w:szCs w:val="28"/>
          <w:lang w:val="en-US"/>
        </w:rPr>
        <w:t>).</w:t>
      </w:r>
    </w:p>
    <w:p w:rsidR="009F76F6" w:rsidRDefault="009F76F6" w:rsidP="009F76F6">
      <w:pPr>
        <w:spacing w:before="120"/>
        <w:ind w:firstLine="720"/>
        <w:jc w:val="both"/>
        <w:rPr>
          <w:rFonts w:ascii="Times New Roman" w:hAnsi="Times New Roman"/>
          <w:sz w:val="28"/>
          <w:szCs w:val="28"/>
          <w:lang w:val="en-US"/>
        </w:rPr>
      </w:pPr>
      <w:r>
        <w:rPr>
          <w:rFonts w:ascii="Times New Roman" w:hAnsi="Times New Roman"/>
          <w:sz w:val="28"/>
          <w:szCs w:val="28"/>
          <w:lang w:val="en-US"/>
        </w:rPr>
        <w:t>- Chất thải nguy hại: chủ yếu là bóng đèn huỳnh quang, chai lọ chứa chất nguy hai</w:t>
      </w:r>
      <w:proofErr w:type="gramStart"/>
      <w:r>
        <w:rPr>
          <w:rFonts w:ascii="Times New Roman" w:hAnsi="Times New Roman"/>
          <w:sz w:val="28"/>
          <w:szCs w:val="28"/>
          <w:lang w:val="en-US"/>
        </w:rPr>
        <w:t>,…</w:t>
      </w:r>
      <w:proofErr w:type="gramEnd"/>
      <w:r>
        <w:rPr>
          <w:rFonts w:ascii="Times New Roman" w:hAnsi="Times New Roman"/>
          <w:sz w:val="28"/>
          <w:szCs w:val="28"/>
          <w:lang w:val="en-US"/>
        </w:rPr>
        <w:t>Được thu gom và lưu chứa tại kho chứa chất nguy hại diện tích 6m</w:t>
      </w:r>
      <w:r>
        <w:rPr>
          <w:rFonts w:ascii="Times New Roman" w:hAnsi="Times New Roman"/>
          <w:sz w:val="28"/>
          <w:szCs w:val="28"/>
          <w:vertAlign w:val="superscript"/>
          <w:lang w:val="en-US"/>
        </w:rPr>
        <w:t>2</w:t>
      </w:r>
      <w:r>
        <w:rPr>
          <w:rFonts w:ascii="Times New Roman" w:hAnsi="Times New Roman"/>
          <w:sz w:val="28"/>
          <w:szCs w:val="28"/>
          <w:lang w:val="en-US"/>
        </w:rPr>
        <w:t xml:space="preserve">. Khu vực lưu trữ, tập kết chất thải rắn nguy hại sẽ được bố trí thuân thủ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quy định và hợp đồng với đơn vị có chức năng thu gom xử lý.</w:t>
      </w:r>
    </w:p>
    <w:p w:rsidR="00220AB8" w:rsidRDefault="00220AB8" w:rsidP="00220AB8">
      <w:pPr>
        <w:spacing w:before="120"/>
        <w:ind w:firstLine="720"/>
        <w:jc w:val="both"/>
        <w:rPr>
          <w:rFonts w:ascii="Times New Roman" w:hAnsi="Times New Roman"/>
          <w:sz w:val="28"/>
          <w:szCs w:val="28"/>
          <w:lang w:val="en-US"/>
        </w:rPr>
      </w:pPr>
      <w:r>
        <w:rPr>
          <w:rFonts w:ascii="Times New Roman" w:hAnsi="Times New Roman"/>
          <w:sz w:val="28"/>
          <w:szCs w:val="28"/>
          <w:lang w:val="en-US"/>
        </w:rPr>
        <w:t xml:space="preserve">- Bố trí khu đất dự trữ với diện tích </w:t>
      </w:r>
      <w:r w:rsidRPr="00D857A0">
        <w:rPr>
          <w:rFonts w:ascii="Times New Roman" w:hAnsi="Times New Roman"/>
          <w:sz w:val="28"/>
          <w:szCs w:val="28"/>
          <w:lang w:val="en-US"/>
        </w:rPr>
        <w:t>600m</w:t>
      </w:r>
      <w:r w:rsidRPr="00D857A0">
        <w:rPr>
          <w:rFonts w:ascii="Times New Roman" w:hAnsi="Times New Roman"/>
          <w:sz w:val="28"/>
          <w:szCs w:val="28"/>
          <w:vertAlign w:val="superscript"/>
          <w:lang w:val="en-US"/>
        </w:rPr>
        <w:t>2</w:t>
      </w:r>
      <w:r>
        <w:rPr>
          <w:rFonts w:ascii="Times New Roman" w:hAnsi="Times New Roman"/>
          <w:sz w:val="28"/>
          <w:szCs w:val="28"/>
          <w:lang w:val="en-US"/>
        </w:rPr>
        <w:t xml:space="preserve"> để xứ lý gà chết do dịch bệnh trong trường hợp xảy ra sự cố dịch bệnh.</w:t>
      </w:r>
    </w:p>
    <w:p w:rsidR="001F0C89" w:rsidRDefault="001F0C89" w:rsidP="00220AB8">
      <w:pPr>
        <w:spacing w:before="120"/>
        <w:rPr>
          <w:rFonts w:ascii="Times New Roman" w:eastAsia="Times New Roman" w:hAnsi="Times New Roman"/>
          <w:b/>
          <w:bCs/>
          <w:color w:val="000000"/>
          <w:sz w:val="28"/>
          <w:szCs w:val="28"/>
          <w:lang w:val="en-US" w:eastAsia="vi-VN"/>
        </w:rPr>
      </w:pPr>
      <w:r>
        <w:rPr>
          <w:b/>
          <w:bCs/>
          <w:color w:val="000000"/>
          <w:sz w:val="28"/>
          <w:szCs w:val="28"/>
          <w:lang w:val="en-US"/>
        </w:rPr>
        <w:br w:type="page"/>
      </w:r>
    </w:p>
    <w:p w:rsidR="003D303D" w:rsidRPr="00EA6EE9" w:rsidRDefault="003D303D" w:rsidP="00011D3F">
      <w:pPr>
        <w:pStyle w:val="NormalWeb"/>
        <w:spacing w:before="0" w:beforeAutospacing="0" w:after="0" w:afterAutospacing="0"/>
        <w:ind w:firstLine="540"/>
        <w:jc w:val="center"/>
        <w:outlineLvl w:val="0"/>
        <w:rPr>
          <w:b/>
          <w:bCs/>
          <w:color w:val="000000"/>
          <w:sz w:val="28"/>
          <w:szCs w:val="28"/>
          <w:lang w:val="en-US"/>
        </w:rPr>
      </w:pPr>
      <w:bookmarkStart w:id="108" w:name="_Toc121218402"/>
      <w:r w:rsidRPr="00EA6EE9">
        <w:rPr>
          <w:b/>
          <w:bCs/>
          <w:color w:val="000000"/>
          <w:sz w:val="28"/>
          <w:szCs w:val="28"/>
          <w:lang w:val="en-US"/>
        </w:rPr>
        <w:lastRenderedPageBreak/>
        <w:t>CHƯƠNG III</w:t>
      </w:r>
      <w:r w:rsidR="00011D3F">
        <w:rPr>
          <w:b/>
          <w:bCs/>
          <w:color w:val="000000"/>
          <w:sz w:val="28"/>
          <w:szCs w:val="28"/>
          <w:lang w:val="en-US"/>
        </w:rPr>
        <w:t>:</w:t>
      </w:r>
      <w:bookmarkEnd w:id="108"/>
    </w:p>
    <w:p w:rsidR="003D303D" w:rsidRPr="00EA6EE9" w:rsidRDefault="003D303D" w:rsidP="00011D3F">
      <w:pPr>
        <w:pStyle w:val="NormalWeb"/>
        <w:spacing w:before="0" w:beforeAutospacing="0" w:after="0" w:afterAutospacing="0"/>
        <w:ind w:firstLine="540"/>
        <w:jc w:val="center"/>
        <w:outlineLvl w:val="0"/>
        <w:rPr>
          <w:b/>
          <w:bCs/>
          <w:color w:val="000000"/>
          <w:sz w:val="28"/>
          <w:szCs w:val="28"/>
          <w:lang w:val="en-US"/>
        </w:rPr>
      </w:pPr>
      <w:bookmarkStart w:id="109" w:name="_Toc121218403"/>
      <w:r w:rsidRPr="00EA6EE9">
        <w:rPr>
          <w:b/>
          <w:bCs/>
          <w:color w:val="000000"/>
          <w:sz w:val="28"/>
          <w:szCs w:val="28"/>
          <w:lang w:val="en-US"/>
        </w:rPr>
        <w:t>ĐÁNH GIÁ HIỆN TRẠNG MÔI TRƯỜNG NƠI</w:t>
      </w:r>
      <w:bookmarkEnd w:id="109"/>
      <w:r w:rsidRPr="00EA6EE9">
        <w:rPr>
          <w:b/>
          <w:bCs/>
          <w:color w:val="000000"/>
          <w:sz w:val="28"/>
          <w:szCs w:val="28"/>
          <w:lang w:val="en-US"/>
        </w:rPr>
        <w:t xml:space="preserve"> </w:t>
      </w:r>
    </w:p>
    <w:p w:rsidR="003D303D" w:rsidRPr="00EA6EE9" w:rsidRDefault="003D303D" w:rsidP="00011D3F">
      <w:pPr>
        <w:pStyle w:val="NormalWeb"/>
        <w:spacing w:before="0" w:beforeAutospacing="0" w:after="0" w:afterAutospacing="0"/>
        <w:ind w:firstLine="540"/>
        <w:jc w:val="center"/>
        <w:outlineLvl w:val="0"/>
        <w:rPr>
          <w:b/>
          <w:bCs/>
          <w:color w:val="000000"/>
          <w:sz w:val="28"/>
          <w:szCs w:val="28"/>
          <w:lang w:val="en-US"/>
        </w:rPr>
      </w:pPr>
      <w:bookmarkStart w:id="110" w:name="_Toc121218404"/>
      <w:r w:rsidRPr="00EA6EE9">
        <w:rPr>
          <w:b/>
          <w:bCs/>
          <w:color w:val="000000"/>
          <w:sz w:val="28"/>
          <w:szCs w:val="28"/>
          <w:lang w:val="en-US"/>
        </w:rPr>
        <w:t>THỰC HIỆN DỰ ÁN ĐẦU TƯ</w:t>
      </w:r>
      <w:bookmarkEnd w:id="110"/>
    </w:p>
    <w:p w:rsidR="003D303D" w:rsidRPr="00024C2D" w:rsidRDefault="003D303D" w:rsidP="003D303D">
      <w:pPr>
        <w:pStyle w:val="NormalWeb"/>
        <w:spacing w:before="0" w:beforeAutospacing="0" w:after="0" w:afterAutospacing="0"/>
        <w:ind w:firstLine="540"/>
        <w:jc w:val="center"/>
        <w:rPr>
          <w:b/>
          <w:bCs/>
          <w:color w:val="000000"/>
          <w:sz w:val="28"/>
          <w:szCs w:val="28"/>
          <w:lang w:val="en-US"/>
        </w:rPr>
      </w:pPr>
    </w:p>
    <w:p w:rsidR="00147FFA" w:rsidRPr="009D428F" w:rsidRDefault="00024C2D" w:rsidP="00011D3F">
      <w:pPr>
        <w:pStyle w:val="NormalWeb"/>
        <w:spacing w:before="120" w:beforeAutospacing="0" w:after="0" w:afterAutospacing="0"/>
        <w:ind w:firstLine="720"/>
        <w:jc w:val="both"/>
        <w:outlineLvl w:val="1"/>
        <w:rPr>
          <w:b/>
          <w:bCs/>
          <w:color w:val="000000"/>
          <w:sz w:val="28"/>
          <w:szCs w:val="28"/>
          <w:lang w:val="en-US"/>
        </w:rPr>
      </w:pPr>
      <w:bookmarkStart w:id="111" w:name="_Toc121218405"/>
      <w:r w:rsidRPr="009D428F">
        <w:rPr>
          <w:b/>
          <w:bCs/>
          <w:color w:val="000000"/>
          <w:sz w:val="28"/>
          <w:szCs w:val="28"/>
        </w:rPr>
        <w:t xml:space="preserve">1. </w:t>
      </w:r>
      <w:r w:rsidR="00147FFA" w:rsidRPr="009D428F">
        <w:rPr>
          <w:b/>
          <w:bCs/>
          <w:color w:val="000000"/>
          <w:sz w:val="28"/>
          <w:szCs w:val="28"/>
          <w:lang w:val="en-US"/>
        </w:rPr>
        <w:t>DỮ LIỆU VỀ HIỆN TRẠNG MÔI TRƯỜNG VÀ TÀI NGUYÊN SINH VẬT</w:t>
      </w:r>
      <w:bookmarkEnd w:id="111"/>
    </w:p>
    <w:p w:rsidR="00035CC0" w:rsidRPr="00035CC0" w:rsidRDefault="00035CC0" w:rsidP="00011D3F">
      <w:pPr>
        <w:pStyle w:val="NormalWeb"/>
        <w:spacing w:before="120" w:beforeAutospacing="0" w:after="0" w:afterAutospacing="0"/>
        <w:ind w:firstLine="720"/>
        <w:jc w:val="both"/>
        <w:outlineLvl w:val="2"/>
        <w:rPr>
          <w:b/>
          <w:bCs/>
          <w:color w:val="000000"/>
          <w:sz w:val="28"/>
          <w:szCs w:val="28"/>
          <w:lang w:val="en-US"/>
        </w:rPr>
      </w:pPr>
      <w:bookmarkStart w:id="112" w:name="_Toc121218406"/>
      <w:r w:rsidRPr="00035CC0">
        <w:rPr>
          <w:b/>
          <w:bCs/>
          <w:color w:val="000000"/>
          <w:sz w:val="28"/>
          <w:szCs w:val="28"/>
          <w:lang w:val="en-US"/>
        </w:rPr>
        <w:t>1.1. Hiện trạng môi trường</w:t>
      </w:r>
      <w:bookmarkEnd w:id="112"/>
    </w:p>
    <w:p w:rsidR="00035CC0" w:rsidRPr="00035CC0" w:rsidRDefault="00035CC0" w:rsidP="00011D3F">
      <w:pPr>
        <w:pStyle w:val="NormalWeb"/>
        <w:spacing w:before="120" w:beforeAutospacing="0" w:after="0" w:afterAutospacing="0"/>
        <w:ind w:firstLine="720"/>
        <w:jc w:val="both"/>
        <w:outlineLvl w:val="2"/>
        <w:rPr>
          <w:b/>
          <w:bCs/>
          <w:color w:val="000000"/>
          <w:sz w:val="28"/>
          <w:szCs w:val="28"/>
        </w:rPr>
      </w:pPr>
      <w:bookmarkStart w:id="113" w:name="_Toc121218407"/>
      <w:r w:rsidRPr="00035CC0">
        <w:rPr>
          <w:b/>
          <w:bCs/>
          <w:color w:val="000000"/>
          <w:sz w:val="28"/>
          <w:szCs w:val="28"/>
          <w:lang w:val="en-US"/>
        </w:rPr>
        <w:t xml:space="preserve">1.1.1. </w:t>
      </w:r>
      <w:r w:rsidRPr="00035CC0">
        <w:rPr>
          <w:b/>
          <w:bCs/>
          <w:color w:val="000000"/>
          <w:sz w:val="28"/>
          <w:szCs w:val="28"/>
        </w:rPr>
        <w:t>Nước mặt</w:t>
      </w:r>
      <w:bookmarkEnd w:id="113"/>
    </w:p>
    <w:p w:rsidR="00035CC0" w:rsidRPr="001F0C89" w:rsidRDefault="00035CC0" w:rsidP="00035CC0">
      <w:pPr>
        <w:pStyle w:val="NormalWeb"/>
        <w:spacing w:before="120" w:beforeAutospacing="0" w:after="0" w:afterAutospacing="0"/>
        <w:ind w:firstLine="720"/>
        <w:jc w:val="both"/>
        <w:rPr>
          <w:sz w:val="28"/>
          <w:szCs w:val="28"/>
        </w:rPr>
      </w:pPr>
      <w:r w:rsidRPr="001F0C89">
        <w:rPr>
          <w:bCs/>
          <w:color w:val="000000"/>
          <w:sz w:val="28"/>
          <w:szCs w:val="28"/>
        </w:rPr>
        <w:t xml:space="preserve">Chất lượng nước mặt tại các sông suối, kênh rạch trên địa bàn huyện </w:t>
      </w:r>
      <w:r>
        <w:rPr>
          <w:bCs/>
          <w:color w:val="000000"/>
          <w:sz w:val="28"/>
          <w:szCs w:val="28"/>
        </w:rPr>
        <w:t xml:space="preserve">Dương </w:t>
      </w:r>
      <w:r>
        <w:rPr>
          <w:bCs/>
          <w:color w:val="000000"/>
          <w:sz w:val="28"/>
          <w:szCs w:val="28"/>
          <w:lang w:val="en-US"/>
        </w:rPr>
        <w:t>M</w:t>
      </w:r>
      <w:r>
        <w:rPr>
          <w:bCs/>
          <w:color w:val="000000"/>
          <w:sz w:val="28"/>
          <w:szCs w:val="28"/>
        </w:rPr>
        <w:t>inh Châu</w:t>
      </w:r>
      <w:r w:rsidRPr="001F0C89">
        <w:rPr>
          <w:bCs/>
          <w:color w:val="000000"/>
          <w:sz w:val="28"/>
          <w:szCs w:val="28"/>
        </w:rPr>
        <w:t xml:space="preserve"> còn khá tốt. Chế độ thủy văn của xã </w:t>
      </w:r>
      <w:r>
        <w:rPr>
          <w:bCs/>
          <w:color w:val="000000"/>
          <w:sz w:val="28"/>
          <w:szCs w:val="28"/>
        </w:rPr>
        <w:t>Bến Củi</w:t>
      </w:r>
      <w:r w:rsidRPr="001F0C89">
        <w:rPr>
          <w:bCs/>
          <w:color w:val="000000"/>
          <w:sz w:val="28"/>
          <w:szCs w:val="28"/>
        </w:rPr>
        <w:t xml:space="preserve"> khá phong phú, dồi dào cả về nguồn nước mặt với các nhánh suối nhỏ là phụ lưu, cung cấp nước cho </w:t>
      </w:r>
      <w:r>
        <w:rPr>
          <w:bCs/>
          <w:color w:val="000000"/>
          <w:sz w:val="28"/>
          <w:szCs w:val="28"/>
          <w:lang w:val="en-US"/>
        </w:rPr>
        <w:t>sông Sài Gòn</w:t>
      </w:r>
      <w:r w:rsidRPr="001F0C89">
        <w:rPr>
          <w:bCs/>
          <w:color w:val="000000"/>
          <w:sz w:val="28"/>
          <w:szCs w:val="28"/>
        </w:rPr>
        <w:t>. Dự án không có hoạt động khai thác sử dụng nước mặt nên sẽ không gây tranh chấp về tài nguyên nước mặt với các đối tượng sử dụng nước mặt trong khu vực. Dự án có biện pháp thu gom nước mưa hợp lý, tránh làm nhiễm bẩn lượng nước mưa chảy tràn, sẽ không gây tác động đến nguồn nước mặt của khu vực.</w:t>
      </w:r>
    </w:p>
    <w:p w:rsidR="00035CC0" w:rsidRPr="00035CC0" w:rsidRDefault="00035CC0" w:rsidP="00011D3F">
      <w:pPr>
        <w:pStyle w:val="NormalWeb"/>
        <w:spacing w:before="120" w:beforeAutospacing="0" w:after="0" w:afterAutospacing="0"/>
        <w:ind w:firstLine="720"/>
        <w:jc w:val="both"/>
        <w:outlineLvl w:val="2"/>
        <w:rPr>
          <w:bCs/>
          <w:color w:val="000000"/>
          <w:sz w:val="28"/>
          <w:szCs w:val="28"/>
        </w:rPr>
      </w:pPr>
      <w:bookmarkStart w:id="114" w:name="_Toc121218408"/>
      <w:r w:rsidRPr="00035CC0">
        <w:rPr>
          <w:b/>
          <w:bCs/>
          <w:color w:val="000000"/>
          <w:sz w:val="28"/>
          <w:szCs w:val="28"/>
          <w:lang w:val="en-US"/>
        </w:rPr>
        <w:t xml:space="preserve">1.1.2. </w:t>
      </w:r>
      <w:r w:rsidRPr="00035CC0">
        <w:rPr>
          <w:b/>
          <w:bCs/>
          <w:color w:val="000000"/>
          <w:sz w:val="28"/>
          <w:szCs w:val="28"/>
        </w:rPr>
        <w:t xml:space="preserve">Nước </w:t>
      </w:r>
      <w:r w:rsidRPr="00035CC0">
        <w:rPr>
          <w:b/>
          <w:bCs/>
          <w:color w:val="000000"/>
          <w:sz w:val="28"/>
          <w:szCs w:val="28"/>
          <w:lang w:val="en-US"/>
        </w:rPr>
        <w:t>n</w:t>
      </w:r>
      <w:r w:rsidRPr="00035CC0">
        <w:rPr>
          <w:b/>
          <w:bCs/>
          <w:color w:val="000000"/>
          <w:sz w:val="28"/>
          <w:szCs w:val="28"/>
        </w:rPr>
        <w:t>gầm</w:t>
      </w:r>
      <w:bookmarkEnd w:id="114"/>
    </w:p>
    <w:p w:rsidR="00035CC0" w:rsidRPr="001F0C89" w:rsidRDefault="00035CC0" w:rsidP="00035CC0">
      <w:pPr>
        <w:pStyle w:val="NormalWeb"/>
        <w:spacing w:before="120" w:beforeAutospacing="0" w:after="0" w:afterAutospacing="0"/>
        <w:ind w:firstLine="720"/>
        <w:jc w:val="both"/>
        <w:rPr>
          <w:sz w:val="28"/>
          <w:szCs w:val="28"/>
        </w:rPr>
      </w:pPr>
      <w:r w:rsidRPr="001F0C89">
        <w:rPr>
          <w:bCs/>
          <w:color w:val="000000"/>
          <w:sz w:val="28"/>
          <w:szCs w:val="28"/>
        </w:rPr>
        <w:t>Theo tài liệu thăm dò nước ngầm, nguồn nước ngầm tại khu vực thực hiện dự án có khả năng khai thác phục vụ cho hoạt động của trang trại, kết cấu giếng thăm dò cho thấy phức hệ chứa nước trong khu vực gồm 3 tầng sau:</w:t>
      </w:r>
    </w:p>
    <w:p w:rsidR="00035CC0" w:rsidRPr="001F0C89" w:rsidRDefault="00035CC0" w:rsidP="00035CC0">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1: Nước ngầm thấm rỉ qua lớp đá ong nên lượng nước từ trung bình đến nghèo </w:t>
      </w:r>
    </w:p>
    <w:p w:rsidR="00035CC0" w:rsidRPr="001F0C89" w:rsidRDefault="00035CC0" w:rsidP="00035CC0">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2: Tầng nước ngầm trong lớp đất cát ở độ sâu 16 đến 28 m tính từ mặt đất.</w:t>
      </w:r>
    </w:p>
    <w:p w:rsidR="00035CC0" w:rsidRPr="001F0C89" w:rsidRDefault="00035CC0" w:rsidP="00035CC0">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Pr="001F0C89">
        <w:rPr>
          <w:bCs/>
          <w:color w:val="000000"/>
          <w:sz w:val="28"/>
          <w:szCs w:val="28"/>
        </w:rPr>
        <w:t>Tầng 3: Nước ngầm xuất hiện do thấm qua tầng lớp phong hóa nên lượng nước từ trung bình đến nghèo.</w:t>
      </w:r>
    </w:p>
    <w:p w:rsidR="00035CC0" w:rsidRPr="001F0C89" w:rsidRDefault="00035CC0" w:rsidP="00035CC0">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Nguồn nước ngầm của huyện </w:t>
      </w:r>
      <w:r>
        <w:rPr>
          <w:bCs/>
          <w:color w:val="000000"/>
          <w:sz w:val="28"/>
          <w:szCs w:val="28"/>
          <w:lang w:val="en-US"/>
        </w:rPr>
        <w:t xml:space="preserve">Dương Minh Châu </w:t>
      </w:r>
      <w:r w:rsidRPr="001F0C89">
        <w:rPr>
          <w:bCs/>
          <w:color w:val="000000"/>
          <w:sz w:val="28"/>
          <w:szCs w:val="28"/>
        </w:rPr>
        <w:t>do vị trí kiến tạo địa chất đã tạo cho khu vực có nguồn nước ngầm khá phong phú, phân bố đều khắp trên lãnh thổ của huyện. Với trữ lượng và chất lượng nước của huyện như trên đã đảm bảo được nhu cầu nước sinh hoạt cho nhân dân và nước tưới tiêu.</w:t>
      </w:r>
    </w:p>
    <w:p w:rsidR="00035CC0" w:rsidRPr="00035CC0" w:rsidRDefault="00035CC0" w:rsidP="00011D3F">
      <w:pPr>
        <w:pStyle w:val="NormalWeb"/>
        <w:spacing w:before="120" w:beforeAutospacing="0" w:after="0" w:afterAutospacing="0"/>
        <w:ind w:firstLine="720"/>
        <w:jc w:val="both"/>
        <w:outlineLvl w:val="2"/>
        <w:rPr>
          <w:b/>
          <w:bCs/>
          <w:color w:val="000000"/>
          <w:sz w:val="28"/>
          <w:szCs w:val="28"/>
        </w:rPr>
      </w:pPr>
      <w:bookmarkStart w:id="115" w:name="_Toc121218409"/>
      <w:r w:rsidRPr="00035CC0">
        <w:rPr>
          <w:b/>
          <w:bCs/>
          <w:color w:val="000000"/>
          <w:sz w:val="28"/>
          <w:szCs w:val="28"/>
          <w:lang w:val="en-US"/>
        </w:rPr>
        <w:t xml:space="preserve">1.1.3. </w:t>
      </w:r>
      <w:r w:rsidRPr="00035CC0">
        <w:rPr>
          <w:b/>
          <w:bCs/>
          <w:color w:val="000000"/>
          <w:sz w:val="28"/>
          <w:szCs w:val="28"/>
        </w:rPr>
        <w:t>Không khí</w:t>
      </w:r>
      <w:bookmarkEnd w:id="115"/>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lang w:val="en-US"/>
        </w:rPr>
        <w:t>K</w:t>
      </w:r>
      <w:r w:rsidRPr="001F0C89">
        <w:rPr>
          <w:bCs/>
          <w:color w:val="000000"/>
          <w:sz w:val="28"/>
          <w:szCs w:val="28"/>
        </w:rPr>
        <w:t xml:space="preserve">hí hậu của khu vực dự án nằm trong vùng ảnh hưởng của khí hậu </w:t>
      </w:r>
      <w:proofErr w:type="gramStart"/>
      <w:r w:rsidRPr="001F0C89">
        <w:rPr>
          <w:bCs/>
          <w:color w:val="000000"/>
          <w:sz w:val="28"/>
          <w:szCs w:val="28"/>
        </w:rPr>
        <w:t>chung</w:t>
      </w:r>
      <w:proofErr w:type="gramEnd"/>
      <w:r w:rsidRPr="001F0C89">
        <w:rPr>
          <w:bCs/>
          <w:color w:val="000000"/>
          <w:sz w:val="28"/>
          <w:szCs w:val="28"/>
        </w:rPr>
        <w:t xml:space="preserve"> của huyện </w:t>
      </w:r>
      <w:r>
        <w:rPr>
          <w:bCs/>
          <w:color w:val="000000"/>
          <w:sz w:val="28"/>
          <w:szCs w:val="28"/>
          <w:lang w:val="en-US"/>
        </w:rPr>
        <w:t>Dương Minh Châu m</w:t>
      </w:r>
      <w:r w:rsidRPr="001F0C89">
        <w:rPr>
          <w:bCs/>
          <w:color w:val="000000"/>
          <w:sz w:val="28"/>
          <w:szCs w:val="28"/>
        </w:rPr>
        <w:t>ang đặc trưng khí hậu nhiệt đới cận xích đạo áo gió mùa với hai mùa rõ rệt là mùa mưa và mùa khô. </w:t>
      </w:r>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Mùa mưa bắt đầu từ tháng 4 đến tháng 10: ảnh hưởng chủ yếu là gió mùa Tây Nam mang nhiều hơi ẩm gây ra mưa nhiều. Lượng mưa mùa này chiếm tỷ lệ 85 - 90% lượng mưa cả năm. Đây cũng là khoảng thời gian có những đợt mưa lớn do hoạt động của các dải hội tụ nhiệt đới, vùng khí áp thấp và ảnh hưởng của bão.</w:t>
      </w:r>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Mùa khô bắt đầu từ tháng 11 đến tháng 3 năm sau: chịu sự chi phối của gió mùa đông, khô và hanh. Lượng mưa trong mùa này chỉ chiếm 10 - 15% lượng mưa cả năm. </w:t>
      </w:r>
      <w:r w:rsidRPr="001F0C89">
        <w:rPr>
          <w:bCs/>
          <w:color w:val="000000"/>
          <w:sz w:val="28"/>
          <w:szCs w:val="28"/>
        </w:rPr>
        <w:lastRenderedPageBreak/>
        <w:t>Thời tiết trong mùa này chủ yếu là nắng nóng,  nhất là các tháng cuối mùa (tháng 2, tháng 3). </w:t>
      </w:r>
    </w:p>
    <w:p w:rsidR="00035CC0" w:rsidRPr="00D857A0" w:rsidRDefault="00035CC0" w:rsidP="00035CC0">
      <w:pPr>
        <w:pStyle w:val="NormalWeb"/>
        <w:spacing w:before="120" w:beforeAutospacing="0" w:after="0" w:afterAutospacing="0"/>
        <w:ind w:firstLine="720"/>
        <w:jc w:val="both"/>
        <w:rPr>
          <w:sz w:val="28"/>
          <w:szCs w:val="28"/>
          <w:lang w:val="en-US"/>
        </w:rPr>
      </w:pPr>
      <w:r>
        <w:rPr>
          <w:bCs/>
          <w:color w:val="000000"/>
          <w:sz w:val="28"/>
          <w:szCs w:val="28"/>
        </w:rPr>
        <w:t>-</w:t>
      </w:r>
      <w:r w:rsidRPr="001F0C89">
        <w:rPr>
          <w:bCs/>
          <w:color w:val="000000"/>
          <w:sz w:val="28"/>
          <w:szCs w:val="28"/>
        </w:rPr>
        <w:t xml:space="preserve"> Mang tính chất đặc thù của khí hậu nhiệt đới gió mùa cận xích đạo, có nền nhiệt cao đều quanh năm, ít ảnh hưởng gió bão và không có mùa đông giá lạnh. Nhiệt độ trung bình bình của năm 2021 là </w:t>
      </w:r>
      <w:r w:rsidRPr="00D857A0">
        <w:rPr>
          <w:bCs/>
          <w:sz w:val="28"/>
          <w:szCs w:val="28"/>
        </w:rPr>
        <w:t>27,2 0C</w:t>
      </w:r>
      <w:r w:rsidR="00D857A0">
        <w:rPr>
          <w:bCs/>
          <w:sz w:val="28"/>
          <w:szCs w:val="28"/>
          <w:lang w:val="en-US"/>
        </w:rPr>
        <w:t>.</w:t>
      </w:r>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lang w:val="en-US"/>
        </w:rPr>
        <w:t xml:space="preserve">- </w:t>
      </w:r>
      <w:r w:rsidRPr="001F0C89">
        <w:rPr>
          <w:bCs/>
          <w:color w:val="000000"/>
          <w:sz w:val="28"/>
          <w:szCs w:val="28"/>
        </w:rPr>
        <w:t>Độ ẩm trung bình vào các tháng mùa mưa dao động Trong khoảng 81-87%, Cao nhất là các tháng 6, 7, 8, 9 (trung bình 84-86%). Các tháng mùa khô có độ ẩm thấp hơn,  thường chỉ  vào khoảng 65 -77%. Trong đó tháng có độ ẩm trung bình thấp nhất vào tháng 3 là 68%.</w:t>
      </w:r>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Lượng mưa mùa mưa chiếm khoảng 70% tổng lượng mưa cả năm. Số ngà</w:t>
      </w:r>
      <w:r>
        <w:rPr>
          <w:bCs/>
          <w:color w:val="000000"/>
          <w:sz w:val="28"/>
          <w:szCs w:val="28"/>
        </w:rPr>
        <w:t>y mưa trung bình năm 141 ngày (</w:t>
      </w:r>
      <w:r w:rsidRPr="001F0C89">
        <w:rPr>
          <w:bCs/>
          <w:color w:val="000000"/>
          <w:sz w:val="28"/>
          <w:szCs w:val="28"/>
        </w:rPr>
        <w:t>ngày mưa lớn tập trung từ tháng 5 đến tháng 10).</w:t>
      </w:r>
    </w:p>
    <w:p w:rsidR="00035CC0" w:rsidRPr="001F0C89" w:rsidRDefault="00035CC0" w:rsidP="00035CC0">
      <w:pPr>
        <w:pStyle w:val="NormalWeb"/>
        <w:spacing w:before="120" w:beforeAutospacing="0" w:after="0" w:afterAutospacing="0"/>
        <w:ind w:firstLine="720"/>
        <w:jc w:val="both"/>
        <w:rPr>
          <w:sz w:val="28"/>
          <w:szCs w:val="28"/>
        </w:rPr>
      </w:pPr>
      <w:r w:rsidRPr="001F0C89">
        <w:rPr>
          <w:bCs/>
          <w:color w:val="000000"/>
          <w:sz w:val="28"/>
          <w:szCs w:val="28"/>
        </w:rPr>
        <w:t> </w:t>
      </w:r>
      <w:r>
        <w:rPr>
          <w:bCs/>
          <w:color w:val="000000"/>
          <w:sz w:val="28"/>
          <w:szCs w:val="28"/>
        </w:rPr>
        <w:t>-</w:t>
      </w:r>
      <w:r w:rsidRPr="001F0C89">
        <w:rPr>
          <w:bCs/>
          <w:color w:val="000000"/>
          <w:sz w:val="28"/>
          <w:szCs w:val="28"/>
        </w:rPr>
        <w:t xml:space="preserve"> Hướng gió chính trong vùng là Đông Bắc và Tây Nam. </w:t>
      </w:r>
      <w:r>
        <w:rPr>
          <w:bCs/>
          <w:color w:val="000000"/>
          <w:sz w:val="28"/>
          <w:szCs w:val="28"/>
          <w:lang w:val="en-US"/>
        </w:rPr>
        <w:t>G</w:t>
      </w:r>
      <w:r w:rsidRPr="001F0C89">
        <w:rPr>
          <w:bCs/>
          <w:color w:val="000000"/>
          <w:sz w:val="28"/>
          <w:szCs w:val="28"/>
        </w:rPr>
        <w:t>ió Đông Bắc thịnh hành vào mùa khô, gió Tây Nam thịnh hành vào mùa mưa. Tốc độ gió trung bình hàng năm năm từ 1 - 1,5m/s. Trong vùng ít xuất hiện bão, thường xuyên xuất hiện các cơn lốc xoáy vào cuối mùa mưa và đầu mùa khô.</w:t>
      </w:r>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rPr>
        <w:t>-</w:t>
      </w:r>
      <w:r w:rsidRPr="001F0C89">
        <w:rPr>
          <w:bCs/>
          <w:color w:val="000000"/>
          <w:sz w:val="28"/>
          <w:szCs w:val="28"/>
        </w:rPr>
        <w:t xml:space="preserve"> Khu vực </w:t>
      </w:r>
      <w:r>
        <w:rPr>
          <w:bCs/>
          <w:color w:val="000000"/>
          <w:sz w:val="28"/>
          <w:szCs w:val="28"/>
          <w:lang w:val="en-US"/>
        </w:rPr>
        <w:t xml:space="preserve">dự án </w:t>
      </w:r>
      <w:r w:rsidRPr="001F0C89">
        <w:rPr>
          <w:bCs/>
          <w:color w:val="000000"/>
          <w:sz w:val="28"/>
          <w:szCs w:val="28"/>
        </w:rPr>
        <w:t>nằm trong vùng dồi dào nắng. Tổng số giờ nắng trong năm từ 2.400 - 2.500 giờ. Số giờ nắng bình quân trong ngày từ 6,2 - 6,6 giờ. Thời gian nắng nhiều nhất vào tháng 1,2,3,4 và thời gian ít nắng nhất vào tháng 7,8,9.</w:t>
      </w:r>
    </w:p>
    <w:p w:rsidR="00035CC0" w:rsidRPr="00035CC0" w:rsidRDefault="00035CC0" w:rsidP="00011D3F">
      <w:pPr>
        <w:pStyle w:val="NormalWeb"/>
        <w:spacing w:before="120" w:beforeAutospacing="0" w:after="0" w:afterAutospacing="0"/>
        <w:ind w:firstLine="720"/>
        <w:jc w:val="both"/>
        <w:outlineLvl w:val="2"/>
        <w:rPr>
          <w:bCs/>
          <w:color w:val="000000"/>
          <w:sz w:val="28"/>
          <w:szCs w:val="28"/>
        </w:rPr>
      </w:pPr>
      <w:bookmarkStart w:id="116" w:name="_Toc121218410"/>
      <w:r w:rsidRPr="00035CC0">
        <w:rPr>
          <w:b/>
          <w:bCs/>
          <w:color w:val="000000"/>
          <w:sz w:val="28"/>
          <w:szCs w:val="28"/>
          <w:lang w:val="en-US"/>
        </w:rPr>
        <w:t xml:space="preserve">1.1.4. </w:t>
      </w:r>
      <w:r w:rsidRPr="00035CC0">
        <w:rPr>
          <w:b/>
          <w:bCs/>
          <w:color w:val="000000"/>
          <w:sz w:val="28"/>
          <w:szCs w:val="28"/>
        </w:rPr>
        <w:t>Đất</w:t>
      </w:r>
      <w:bookmarkEnd w:id="116"/>
    </w:p>
    <w:p w:rsidR="00035CC0" w:rsidRDefault="00035CC0" w:rsidP="00035CC0">
      <w:pPr>
        <w:pStyle w:val="NormalWeb"/>
        <w:spacing w:before="120" w:beforeAutospacing="0" w:after="0" w:afterAutospacing="0"/>
        <w:ind w:firstLine="720"/>
        <w:jc w:val="both"/>
        <w:rPr>
          <w:bCs/>
          <w:color w:val="000000"/>
          <w:sz w:val="28"/>
          <w:szCs w:val="28"/>
        </w:rPr>
      </w:pPr>
      <w:r w:rsidRPr="001F0C89">
        <w:rPr>
          <w:bCs/>
          <w:color w:val="000000"/>
          <w:sz w:val="28"/>
          <w:szCs w:val="28"/>
        </w:rPr>
        <w:t>Môi trường đất trên khu vực dự án nhìn chung vẫn còn ở mức an toàn cho sản xuất nông nghiệp và các hoạt động khác, chưa có dấu hiệu như ô nhiễm hữu cơ,  nhiễm hay thuốc bảo vệ thực vật. Do vậy, có thể nói sức chịu tải của môi trường đất trên khu vực dự án vẫn có thể đáp ứng được nhu cầu phát triển kinh tế - xã hội trong giai đoạn tiếp theo, cũng như việc tiếp nhận xây dựng dự án tại vị trí lựa chọn. </w:t>
      </w:r>
    </w:p>
    <w:p w:rsidR="00035CC0" w:rsidRDefault="00035CC0" w:rsidP="00011D3F">
      <w:pPr>
        <w:pStyle w:val="NormalWeb"/>
        <w:spacing w:before="120" w:beforeAutospacing="0" w:after="0" w:afterAutospacing="0"/>
        <w:ind w:firstLine="720"/>
        <w:jc w:val="both"/>
        <w:outlineLvl w:val="2"/>
        <w:rPr>
          <w:b/>
          <w:sz w:val="28"/>
          <w:szCs w:val="28"/>
        </w:rPr>
      </w:pPr>
      <w:bookmarkStart w:id="117" w:name="_Toc121218411"/>
      <w:r w:rsidRPr="0060666E">
        <w:rPr>
          <w:b/>
          <w:bCs/>
          <w:color w:val="000000"/>
          <w:sz w:val="28"/>
          <w:szCs w:val="28"/>
          <w:lang w:val="en-US"/>
        </w:rPr>
        <w:t>1.1.5.</w:t>
      </w:r>
      <w:r>
        <w:rPr>
          <w:bCs/>
          <w:color w:val="000000"/>
          <w:sz w:val="28"/>
          <w:szCs w:val="28"/>
          <w:lang w:val="en-US"/>
        </w:rPr>
        <w:t xml:space="preserve"> </w:t>
      </w:r>
      <w:r w:rsidRPr="009D428F">
        <w:rPr>
          <w:b/>
          <w:sz w:val="28"/>
          <w:szCs w:val="28"/>
        </w:rPr>
        <w:t>Chất lượng của các thành phần môi trường</w:t>
      </w:r>
      <w:bookmarkEnd w:id="117"/>
    </w:p>
    <w:p w:rsidR="0060666E" w:rsidRPr="00D6493A" w:rsidRDefault="0060666E" w:rsidP="0060666E">
      <w:pPr>
        <w:pStyle w:val="NormalWeb"/>
        <w:spacing w:before="120" w:beforeAutospacing="0" w:after="0" w:afterAutospacing="0"/>
        <w:ind w:firstLine="720"/>
        <w:jc w:val="both"/>
        <w:rPr>
          <w:bCs/>
          <w:color w:val="000000"/>
          <w:sz w:val="28"/>
          <w:szCs w:val="28"/>
          <w:lang w:val="en-US"/>
        </w:rPr>
      </w:pPr>
      <w:r w:rsidRPr="00D6493A">
        <w:rPr>
          <w:sz w:val="28"/>
          <w:szCs w:val="28"/>
        </w:rPr>
        <w:t>Chất lượng của các thành phần môi trường</w:t>
      </w:r>
      <w:r>
        <w:rPr>
          <w:sz w:val="28"/>
          <w:szCs w:val="28"/>
          <w:lang w:val="en-US"/>
        </w:rPr>
        <w:t xml:space="preserve"> khu vực thực hiện d</w:t>
      </w:r>
      <w:r w:rsidR="007E0915">
        <w:rPr>
          <w:sz w:val="28"/>
          <w:szCs w:val="28"/>
          <w:lang w:val="en-US"/>
        </w:rPr>
        <w:t>ự án được trình bày chi tiết ở M</w:t>
      </w:r>
      <w:r>
        <w:rPr>
          <w:sz w:val="28"/>
          <w:szCs w:val="28"/>
          <w:lang w:val="en-US"/>
        </w:rPr>
        <w:t>ục 3 chương này.</w:t>
      </w:r>
    </w:p>
    <w:p w:rsidR="00035CC0" w:rsidRDefault="00035CC0" w:rsidP="00011D3F">
      <w:pPr>
        <w:pStyle w:val="Heading3"/>
        <w:ind w:firstLine="720"/>
        <w:jc w:val="both"/>
        <w:rPr>
          <w:rFonts w:ascii="Times New Roman" w:hAnsi="Times New Roman"/>
          <w:b/>
          <w:sz w:val="28"/>
          <w:szCs w:val="28"/>
        </w:rPr>
      </w:pPr>
      <w:bookmarkStart w:id="118" w:name="_Toc121218412"/>
      <w:r>
        <w:rPr>
          <w:rFonts w:ascii="Times New Roman" w:hAnsi="Times New Roman"/>
          <w:b/>
          <w:sz w:val="28"/>
          <w:szCs w:val="28"/>
        </w:rPr>
        <w:t>1.2. Hiện trạng sinh vật</w:t>
      </w:r>
      <w:bookmarkEnd w:id="118"/>
    </w:p>
    <w:p w:rsidR="00035CC0" w:rsidRPr="001F0C89" w:rsidRDefault="00035CC0" w:rsidP="00035CC0">
      <w:pPr>
        <w:pStyle w:val="NormalWeb"/>
        <w:spacing w:before="120" w:beforeAutospacing="0" w:after="0" w:afterAutospacing="0"/>
        <w:ind w:firstLine="720"/>
        <w:jc w:val="both"/>
        <w:rPr>
          <w:sz w:val="28"/>
          <w:szCs w:val="28"/>
        </w:rPr>
      </w:pPr>
      <w:r w:rsidRPr="001F0C89">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p w:rsidR="00035CC0" w:rsidRPr="00035CC0" w:rsidRDefault="00035CC0" w:rsidP="00011D3F">
      <w:pPr>
        <w:pStyle w:val="NormalWeb"/>
        <w:spacing w:before="120" w:beforeAutospacing="0" w:after="0" w:afterAutospacing="0"/>
        <w:ind w:firstLine="720"/>
        <w:jc w:val="both"/>
        <w:outlineLvl w:val="2"/>
        <w:rPr>
          <w:bCs/>
          <w:color w:val="000000"/>
          <w:sz w:val="28"/>
          <w:szCs w:val="28"/>
        </w:rPr>
      </w:pPr>
      <w:bookmarkStart w:id="119" w:name="_Toc121218413"/>
      <w:r w:rsidRPr="00035CC0">
        <w:rPr>
          <w:b/>
          <w:bCs/>
          <w:color w:val="000000"/>
          <w:sz w:val="28"/>
          <w:szCs w:val="28"/>
          <w:lang w:val="en-US"/>
        </w:rPr>
        <w:t xml:space="preserve">1.2.1. </w:t>
      </w:r>
      <w:r w:rsidRPr="00035CC0">
        <w:rPr>
          <w:b/>
          <w:bCs/>
          <w:color w:val="000000"/>
          <w:sz w:val="28"/>
          <w:szCs w:val="28"/>
        </w:rPr>
        <w:t>Thực vật</w:t>
      </w:r>
      <w:bookmarkEnd w:id="119"/>
    </w:p>
    <w:p w:rsidR="00035CC0" w:rsidRPr="001F0C89" w:rsidRDefault="00035CC0" w:rsidP="00035CC0">
      <w:pPr>
        <w:pStyle w:val="NormalWeb"/>
        <w:spacing w:before="120" w:beforeAutospacing="0" w:after="0" w:afterAutospacing="0"/>
        <w:ind w:firstLine="720"/>
        <w:jc w:val="both"/>
        <w:rPr>
          <w:sz w:val="28"/>
          <w:szCs w:val="28"/>
        </w:rPr>
      </w:pPr>
      <w:r>
        <w:rPr>
          <w:bCs/>
          <w:color w:val="000000"/>
          <w:sz w:val="28"/>
          <w:szCs w:val="28"/>
        </w:rPr>
        <w:t>N</w:t>
      </w:r>
      <w:r w:rsidRPr="001F0C89">
        <w:rPr>
          <w:bCs/>
          <w:color w:val="000000"/>
          <w:sz w:val="28"/>
          <w:szCs w:val="28"/>
        </w:rPr>
        <w:t>hìn chung</w:t>
      </w:r>
      <w:r>
        <w:rPr>
          <w:bCs/>
          <w:color w:val="000000"/>
          <w:sz w:val="28"/>
          <w:szCs w:val="28"/>
        </w:rPr>
        <w:t>,</w:t>
      </w:r>
      <w:r w:rsidRPr="001F0C89">
        <w:rPr>
          <w:bCs/>
          <w:color w:val="000000"/>
          <w:sz w:val="28"/>
          <w:szCs w:val="28"/>
        </w:rPr>
        <w:t xml:space="preserve"> khu vực thực hiện dự án nằm trong khuôn viên đất thực hiện của dự án, khu đất xung quanh chủ yếu là vùng đất trống (cây bụi, cỏ dại là chủ yếu). Thảm thực vật ở khu vực xung quanh dự án chủ yếu là cây bụi, cỏ bụi hoang dại, cây cao su và cây mì nên các tác động đến môi trường không khí, nước và tài nguyên sinh vật xung quanh dự án là không đáng kể. Hiện trạng tài nguyên sinh vật xung quanh dự án không đáng kể để chủ yếu là các loại thực vật cảnh, cỏ dại,...</w:t>
      </w:r>
    </w:p>
    <w:p w:rsidR="00035CC0" w:rsidRPr="00035CC0" w:rsidRDefault="00035CC0" w:rsidP="00011D3F">
      <w:pPr>
        <w:pStyle w:val="NormalWeb"/>
        <w:spacing w:before="120" w:beforeAutospacing="0" w:after="0" w:afterAutospacing="0"/>
        <w:ind w:firstLine="720"/>
        <w:jc w:val="both"/>
        <w:outlineLvl w:val="2"/>
        <w:rPr>
          <w:bCs/>
          <w:color w:val="000000"/>
          <w:sz w:val="28"/>
          <w:szCs w:val="28"/>
        </w:rPr>
      </w:pPr>
      <w:bookmarkStart w:id="120" w:name="_Toc121218414"/>
      <w:r w:rsidRPr="00035CC0">
        <w:rPr>
          <w:b/>
          <w:bCs/>
          <w:color w:val="000000"/>
          <w:sz w:val="28"/>
          <w:szCs w:val="28"/>
          <w:lang w:val="en-US"/>
        </w:rPr>
        <w:lastRenderedPageBreak/>
        <w:t>1.2.2.</w:t>
      </w:r>
      <w:r w:rsidRPr="00035CC0">
        <w:rPr>
          <w:b/>
          <w:bCs/>
          <w:color w:val="000000"/>
          <w:sz w:val="28"/>
          <w:szCs w:val="28"/>
        </w:rPr>
        <w:t> Động vật</w:t>
      </w:r>
      <w:bookmarkEnd w:id="120"/>
      <w:r w:rsidRPr="00035CC0">
        <w:rPr>
          <w:bCs/>
          <w:color w:val="000000"/>
          <w:sz w:val="28"/>
          <w:szCs w:val="28"/>
        </w:rPr>
        <w:t> </w:t>
      </w:r>
    </w:p>
    <w:p w:rsidR="00035CC0" w:rsidRPr="001F0C89" w:rsidRDefault="00035CC0" w:rsidP="00035CC0">
      <w:pPr>
        <w:pStyle w:val="NormalWeb"/>
        <w:spacing w:before="120" w:beforeAutospacing="0" w:after="0" w:afterAutospacing="0"/>
        <w:ind w:firstLine="720"/>
        <w:jc w:val="both"/>
        <w:rPr>
          <w:sz w:val="28"/>
          <w:szCs w:val="28"/>
        </w:rPr>
      </w:pPr>
      <w:r w:rsidRPr="001F0C89">
        <w:rPr>
          <w:bCs/>
          <w:color w:val="000000"/>
          <w:sz w:val="28"/>
          <w:szCs w:val="28"/>
        </w:rPr>
        <w:t>Trong vùng dự án không có các loại động vật hoang dã quý hiếm. Các loài động vật khu vực này chủ yếu là:  các loài chim (cò, vạc, </w:t>
      </w:r>
      <w:r>
        <w:rPr>
          <w:bCs/>
          <w:color w:val="000000"/>
          <w:sz w:val="28"/>
          <w:szCs w:val="28"/>
        </w:rPr>
        <w:t>sáo, én…),  các loài gậm nhấm (</w:t>
      </w:r>
      <w:r w:rsidRPr="001F0C89">
        <w:rPr>
          <w:bCs/>
          <w:color w:val="000000"/>
          <w:sz w:val="28"/>
          <w:szCs w:val="28"/>
        </w:rPr>
        <w:t>chuột, sóc), các loài bò sát (rắn, </w:t>
      </w:r>
      <w:r>
        <w:rPr>
          <w:bCs/>
          <w:color w:val="000000"/>
          <w:sz w:val="28"/>
          <w:szCs w:val="28"/>
        </w:rPr>
        <w:t>tắc kè,</w:t>
      </w:r>
      <w:r w:rsidRPr="001F0C89">
        <w:rPr>
          <w:bCs/>
          <w:color w:val="000000"/>
          <w:sz w:val="28"/>
          <w:szCs w:val="28"/>
        </w:rPr>
        <w:t>…), các loại lưỡng cư (ếch, nhái,...), một số loài cá (cá rô, cá sặc, cá lóc, cá trê,...) và côn trùng các loại. Các loài động vật này không thuộc loài thực vật quý hiếm cần được bảo vệ.</w:t>
      </w:r>
    </w:p>
    <w:p w:rsidR="003E62E6" w:rsidRPr="003E62E6" w:rsidRDefault="003E62E6" w:rsidP="00011D3F">
      <w:pPr>
        <w:pStyle w:val="Heading3"/>
        <w:ind w:firstLine="720"/>
        <w:jc w:val="both"/>
        <w:rPr>
          <w:rFonts w:ascii="Times New Roman" w:hAnsi="Times New Roman"/>
          <w:b/>
          <w:sz w:val="28"/>
          <w:szCs w:val="28"/>
        </w:rPr>
      </w:pPr>
      <w:bookmarkStart w:id="121" w:name="_Toc121218415"/>
      <w:r>
        <w:rPr>
          <w:rFonts w:ascii="Times New Roman" w:hAnsi="Times New Roman"/>
          <w:b/>
          <w:sz w:val="28"/>
          <w:szCs w:val="28"/>
        </w:rPr>
        <w:t>1.</w:t>
      </w:r>
      <w:r w:rsidRPr="003E62E6">
        <w:rPr>
          <w:rFonts w:ascii="Times New Roman" w:hAnsi="Times New Roman"/>
          <w:b/>
          <w:sz w:val="28"/>
          <w:szCs w:val="28"/>
        </w:rPr>
        <w:t>2.</w:t>
      </w:r>
      <w:r w:rsidR="0060666E">
        <w:rPr>
          <w:rFonts w:ascii="Times New Roman" w:hAnsi="Times New Roman"/>
          <w:b/>
          <w:sz w:val="28"/>
          <w:szCs w:val="28"/>
        </w:rPr>
        <w:t>3.</w:t>
      </w:r>
      <w:r w:rsidRPr="003E62E6">
        <w:rPr>
          <w:rFonts w:ascii="Times New Roman" w:hAnsi="Times New Roman"/>
          <w:b/>
          <w:sz w:val="28"/>
          <w:szCs w:val="28"/>
        </w:rPr>
        <w:t xml:space="preserve"> Các đối tượng nhạy cảm về môi trường, danh mục và hiện trạng các loài thực vật, động vật hoang dã</w:t>
      </w:r>
      <w:bookmarkEnd w:id="121"/>
    </w:p>
    <w:p w:rsidR="003E62E6" w:rsidRDefault="003E62E6" w:rsidP="003E62E6">
      <w:pPr>
        <w:spacing w:before="120"/>
        <w:ind w:firstLine="720"/>
        <w:jc w:val="both"/>
        <w:rPr>
          <w:rFonts w:ascii="Times New Roman" w:hAnsi="Times New Roman"/>
          <w:sz w:val="28"/>
          <w:szCs w:val="28"/>
        </w:rPr>
      </w:pPr>
      <w:r w:rsidRPr="00CD57A3">
        <w:rPr>
          <w:rFonts w:ascii="Times New Roman" w:hAnsi="Times New Roman"/>
          <w:sz w:val="28"/>
          <w:szCs w:val="28"/>
        </w:rPr>
        <w:t xml:space="preserve">Xung quanh khu vực thực hiện dự </w:t>
      </w:r>
      <w:proofErr w:type="gramStart"/>
      <w:r w:rsidRPr="00CD57A3">
        <w:rPr>
          <w:rFonts w:ascii="Times New Roman" w:hAnsi="Times New Roman"/>
          <w:sz w:val="28"/>
          <w:szCs w:val="28"/>
        </w:rPr>
        <w:t>án</w:t>
      </w:r>
      <w:proofErr w:type="gramEnd"/>
      <w:r>
        <w:rPr>
          <w:rFonts w:ascii="Times New Roman" w:hAnsi="Times New Roman"/>
          <w:sz w:val="28"/>
          <w:szCs w:val="28"/>
        </w:rPr>
        <w:t xml:space="preserve"> không có các khu bảo tồn thiên nhiên, Vườn quốc gia, danh mục các loài động vật, thực vật hoang dã ưu tiên được bảo vệ, các loài đặc hữu. </w:t>
      </w:r>
    </w:p>
    <w:p w:rsidR="007E0915" w:rsidRPr="001F0C89" w:rsidRDefault="007E0915" w:rsidP="007E0915">
      <w:pPr>
        <w:pStyle w:val="NormalWeb"/>
        <w:spacing w:before="120" w:beforeAutospacing="0" w:after="0" w:afterAutospacing="0"/>
        <w:ind w:firstLine="720"/>
        <w:jc w:val="both"/>
        <w:rPr>
          <w:sz w:val="28"/>
          <w:szCs w:val="28"/>
        </w:rPr>
      </w:pPr>
      <w:r w:rsidRPr="001F0C89">
        <w:rPr>
          <w:bCs/>
          <w:color w:val="000000"/>
          <w:sz w:val="28"/>
          <w:szCs w:val="28"/>
        </w:rPr>
        <w:t>Nhìn chung</w:t>
      </w:r>
      <w:r>
        <w:rPr>
          <w:bCs/>
          <w:color w:val="000000"/>
          <w:sz w:val="28"/>
          <w:szCs w:val="28"/>
        </w:rPr>
        <w:t>,</w:t>
      </w:r>
      <w:r w:rsidRPr="001F0C89">
        <w:rPr>
          <w:bCs/>
          <w:color w:val="000000"/>
          <w:sz w:val="28"/>
          <w:szCs w:val="28"/>
        </w:rPr>
        <w:t xml:space="preserve"> khu đất thực hiện dự án và khu vực xung quanh có hệ động thực vật không đa dạng loài và không có các loài quý hiếm. Do vậy</w:t>
      </w:r>
      <w:r>
        <w:rPr>
          <w:bCs/>
          <w:color w:val="000000"/>
          <w:sz w:val="28"/>
          <w:szCs w:val="28"/>
        </w:rPr>
        <w:t>,</w:t>
      </w:r>
      <w:r w:rsidRPr="001F0C89">
        <w:rPr>
          <w:bCs/>
          <w:color w:val="000000"/>
          <w:sz w:val="28"/>
          <w:szCs w:val="28"/>
        </w:rPr>
        <w:t xml:space="preserve"> việc phá bỏ thảm thực vật trong giai đoạn </w:t>
      </w:r>
      <w:r>
        <w:rPr>
          <w:bCs/>
          <w:color w:val="000000"/>
          <w:sz w:val="28"/>
          <w:szCs w:val="28"/>
          <w:lang w:val="en-US"/>
        </w:rPr>
        <w:t xml:space="preserve">cải tạo, </w:t>
      </w:r>
      <w:r w:rsidRPr="001F0C89">
        <w:rPr>
          <w:bCs/>
          <w:color w:val="000000"/>
          <w:sz w:val="28"/>
          <w:szCs w:val="28"/>
        </w:rPr>
        <w:t>xây dựng dự án sẽ không ảnh hưởng đến tính đa dạng sinh học trong vùng. </w:t>
      </w:r>
    </w:p>
    <w:p w:rsidR="007A3904" w:rsidRDefault="003D1773" w:rsidP="00011D3F">
      <w:pPr>
        <w:pStyle w:val="NormalWeb"/>
        <w:spacing w:before="120" w:beforeAutospacing="0" w:after="0" w:afterAutospacing="0"/>
        <w:ind w:firstLine="720"/>
        <w:jc w:val="both"/>
        <w:outlineLvl w:val="1"/>
        <w:rPr>
          <w:b/>
          <w:bCs/>
          <w:color w:val="000000"/>
          <w:sz w:val="28"/>
          <w:szCs w:val="28"/>
          <w:lang w:val="en-US"/>
        </w:rPr>
      </w:pPr>
      <w:bookmarkStart w:id="122" w:name="_Toc121218416"/>
      <w:r w:rsidRPr="001F0C89">
        <w:rPr>
          <w:b/>
          <w:bCs/>
          <w:color w:val="000000"/>
          <w:sz w:val="28"/>
          <w:szCs w:val="28"/>
        </w:rPr>
        <w:t xml:space="preserve">2. </w:t>
      </w:r>
      <w:r w:rsidR="007A3904">
        <w:rPr>
          <w:b/>
          <w:bCs/>
          <w:color w:val="000000"/>
          <w:sz w:val="28"/>
          <w:szCs w:val="28"/>
          <w:lang w:val="en-US"/>
        </w:rPr>
        <w:t>MÔ TẢ VỀ MÔI TRƯỜNG TIẾP NHẬN NƯỚC THẢI CỦA DỰ ÁN</w:t>
      </w:r>
      <w:bookmarkEnd w:id="122"/>
    </w:p>
    <w:p w:rsidR="003D1773" w:rsidRPr="001F0C89" w:rsidRDefault="003D1773" w:rsidP="009A2FEE">
      <w:pPr>
        <w:pStyle w:val="NormalWeb"/>
        <w:spacing w:before="120" w:beforeAutospacing="0" w:after="0" w:afterAutospacing="0"/>
        <w:ind w:firstLine="720"/>
        <w:jc w:val="both"/>
        <w:rPr>
          <w:sz w:val="28"/>
          <w:szCs w:val="28"/>
        </w:rPr>
      </w:pPr>
      <w:r w:rsidRPr="001F0C89">
        <w:rPr>
          <w:bCs/>
          <w:color w:val="000000"/>
          <w:sz w:val="28"/>
          <w:szCs w:val="28"/>
        </w:rPr>
        <w:t xml:space="preserve">Nguồn tiếp nhận nước thải: Nước thải chăn nuôi của dự án sau khi xử lý </w:t>
      </w:r>
      <w:r w:rsidR="009A2FEE">
        <w:rPr>
          <w:bCs/>
          <w:color w:val="000000"/>
          <w:sz w:val="28"/>
          <w:szCs w:val="28"/>
        </w:rPr>
        <w:t>bể tự hoại</w:t>
      </w:r>
      <w:r w:rsidRPr="001F0C89">
        <w:rPr>
          <w:bCs/>
          <w:color w:val="000000"/>
          <w:sz w:val="28"/>
          <w:szCs w:val="28"/>
        </w:rPr>
        <w:t xml:space="preserve"> 3 ngăn, sau đó tự chảy về mương sinh học, trong mương có rải các vật liệu lọc nước. Do lưu lượng nước thải phát sinh tại dự án tương đối ít và chỉ phát sinh vào cuối mỗi lứa nuôi nên lượng nước trong mương sinh học sẽ tự bốc hơi và một phần được tái sử dụng để phục vụ tưới cây trong trang trại. </w:t>
      </w:r>
    </w:p>
    <w:p w:rsidR="003D1773" w:rsidRPr="001F0C89" w:rsidRDefault="009A2FEE" w:rsidP="009A2FEE">
      <w:pPr>
        <w:pStyle w:val="NormalWeb"/>
        <w:spacing w:before="120" w:beforeAutospacing="0" w:after="0" w:afterAutospacing="0"/>
        <w:ind w:firstLine="720"/>
        <w:jc w:val="both"/>
        <w:rPr>
          <w:sz w:val="28"/>
          <w:szCs w:val="28"/>
        </w:rPr>
      </w:pPr>
      <w:r>
        <w:rPr>
          <w:bCs/>
          <w:color w:val="000000"/>
          <w:sz w:val="28"/>
          <w:szCs w:val="28"/>
        </w:rPr>
        <w:t>Nguồn tiếp nhận nước mưa: K</w:t>
      </w:r>
      <w:r w:rsidR="003D1773" w:rsidRPr="001F0C89">
        <w:rPr>
          <w:bCs/>
          <w:color w:val="000000"/>
          <w:sz w:val="28"/>
          <w:szCs w:val="28"/>
        </w:rPr>
        <w:t>hu vực dự án hiện tại chưa có hệ thống thoát nước trong khu vực. Nước mưa một phần sẽ được thu gom về ao thu nước mưa để phục vụ tưới cây trong trang trại, một phần sẽ chảy tràn ra xung quanh thoát ra ra nguồn tiếp nhận sau cùng là các nhánh suối trong khu vực.</w:t>
      </w:r>
    </w:p>
    <w:p w:rsidR="003D1773" w:rsidRPr="001F0C89" w:rsidRDefault="003D1773" w:rsidP="009A2FEE">
      <w:pPr>
        <w:pStyle w:val="NormalWeb"/>
        <w:spacing w:before="120" w:beforeAutospacing="0" w:after="0" w:afterAutospacing="0"/>
        <w:ind w:firstLine="720"/>
        <w:jc w:val="both"/>
        <w:rPr>
          <w:sz w:val="28"/>
          <w:szCs w:val="28"/>
        </w:rPr>
      </w:pPr>
      <w:r w:rsidRPr="001F0C89">
        <w:rPr>
          <w:bCs/>
          <w:color w:val="000000"/>
          <w:sz w:val="28"/>
          <w:szCs w:val="28"/>
        </w:rPr>
        <w:t> Do trang trại không xả nước thải ra nguồn tiếp nhận nên báo cáo không trình bày và đánh giá về môi trường tiếp nhận nước thải của dự án. </w:t>
      </w:r>
    </w:p>
    <w:p w:rsidR="007A3904" w:rsidRDefault="003D1773" w:rsidP="00011D3F">
      <w:pPr>
        <w:pStyle w:val="NormalWeb"/>
        <w:spacing w:before="120" w:beforeAutospacing="0" w:after="0" w:afterAutospacing="0"/>
        <w:ind w:firstLine="720"/>
        <w:jc w:val="both"/>
        <w:outlineLvl w:val="1"/>
        <w:rPr>
          <w:b/>
          <w:bCs/>
          <w:color w:val="000000"/>
          <w:sz w:val="28"/>
          <w:szCs w:val="28"/>
          <w:lang w:val="en-US"/>
        </w:rPr>
      </w:pPr>
      <w:bookmarkStart w:id="123" w:name="_Toc121218417"/>
      <w:r w:rsidRPr="001F0C89">
        <w:rPr>
          <w:b/>
          <w:bCs/>
          <w:color w:val="000000"/>
          <w:sz w:val="28"/>
          <w:szCs w:val="28"/>
        </w:rPr>
        <w:t xml:space="preserve">3. </w:t>
      </w:r>
      <w:r w:rsidR="007A3904">
        <w:rPr>
          <w:b/>
          <w:bCs/>
          <w:color w:val="000000"/>
          <w:sz w:val="28"/>
          <w:szCs w:val="28"/>
          <w:lang w:val="en-US"/>
        </w:rPr>
        <w:t>ĐÁNH GIÁ HIỆN TRẠNG CÁC THÀNH PHẦN MÔI TRƯỜNG ĐẤT, NƯỚC, KHÔNG KHÍ NƠI THỰC HIỆN DỰ ÁN</w:t>
      </w:r>
      <w:bookmarkEnd w:id="123"/>
    </w:p>
    <w:p w:rsidR="003D1773" w:rsidRPr="001F0C89" w:rsidRDefault="003D1773" w:rsidP="009A2FEE">
      <w:pPr>
        <w:pStyle w:val="NormalWeb"/>
        <w:spacing w:before="120" w:beforeAutospacing="0" w:after="0" w:afterAutospacing="0"/>
        <w:ind w:firstLine="720"/>
        <w:jc w:val="both"/>
        <w:rPr>
          <w:sz w:val="28"/>
          <w:szCs w:val="28"/>
        </w:rPr>
      </w:pPr>
      <w:r w:rsidRPr="001F0C89">
        <w:rPr>
          <w:bCs/>
          <w:color w:val="000000"/>
          <w:sz w:val="28"/>
          <w:szCs w:val="28"/>
        </w:rPr>
        <w:t>Để đánh giá hiện trạng chất lượng môi trường tại khu vực dự án, chủ dự án ph</w:t>
      </w:r>
      <w:r w:rsidR="007E0915">
        <w:rPr>
          <w:bCs/>
          <w:color w:val="000000"/>
          <w:sz w:val="28"/>
          <w:szCs w:val="28"/>
        </w:rPr>
        <w:t xml:space="preserve">ối hợp với đơn vị phân tích -  </w:t>
      </w:r>
      <w:r w:rsidR="007E0915">
        <w:rPr>
          <w:bCs/>
          <w:color w:val="000000"/>
          <w:sz w:val="28"/>
          <w:szCs w:val="28"/>
          <w:lang w:val="en-US"/>
        </w:rPr>
        <w:t>T</w:t>
      </w:r>
      <w:r w:rsidRPr="001F0C89">
        <w:rPr>
          <w:bCs/>
          <w:color w:val="000000"/>
          <w:sz w:val="28"/>
          <w:szCs w:val="28"/>
        </w:rPr>
        <w: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rsidR="003D1773" w:rsidRPr="001F0C89" w:rsidRDefault="009A2FEE" w:rsidP="009A2FEE">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1: </w:t>
      </w:r>
      <w:r w:rsidR="00B524E2">
        <w:rPr>
          <w:bCs/>
          <w:color w:val="000000"/>
          <w:sz w:val="28"/>
          <w:szCs w:val="28"/>
          <w:lang w:val="en-US"/>
        </w:rPr>
        <w:t>10/11</w:t>
      </w:r>
      <w:r w:rsidR="003D1773" w:rsidRPr="001F0C89">
        <w:rPr>
          <w:bCs/>
          <w:color w:val="000000"/>
          <w:sz w:val="28"/>
          <w:szCs w:val="28"/>
        </w:rPr>
        <w:t>/2022</w:t>
      </w:r>
    </w:p>
    <w:p w:rsidR="003D1773" w:rsidRPr="001F0C89" w:rsidRDefault="009A2FEE" w:rsidP="009A2FEE">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2: </w:t>
      </w:r>
      <w:r w:rsidR="00B524E2">
        <w:rPr>
          <w:bCs/>
          <w:color w:val="000000"/>
          <w:sz w:val="28"/>
          <w:szCs w:val="28"/>
          <w:lang w:val="en-US"/>
        </w:rPr>
        <w:t>11/11</w:t>
      </w:r>
      <w:r w:rsidR="003D1773" w:rsidRPr="001F0C89">
        <w:rPr>
          <w:bCs/>
          <w:color w:val="000000"/>
          <w:sz w:val="28"/>
          <w:szCs w:val="28"/>
        </w:rPr>
        <w:t>/2022</w:t>
      </w:r>
    </w:p>
    <w:p w:rsidR="003D1773" w:rsidRPr="001F0C89" w:rsidRDefault="009A2FEE" w:rsidP="009A2FEE">
      <w:pPr>
        <w:pStyle w:val="NormalWeb"/>
        <w:spacing w:before="120" w:beforeAutospacing="0" w:after="0" w:afterAutospacing="0"/>
        <w:ind w:firstLine="720"/>
        <w:jc w:val="both"/>
        <w:textAlignment w:val="baseline"/>
        <w:rPr>
          <w:bCs/>
          <w:color w:val="000000"/>
          <w:sz w:val="28"/>
          <w:szCs w:val="28"/>
        </w:rPr>
      </w:pPr>
      <w:r>
        <w:rPr>
          <w:bCs/>
          <w:color w:val="000000"/>
          <w:sz w:val="28"/>
          <w:szCs w:val="28"/>
        </w:rPr>
        <w:t xml:space="preserve">- </w:t>
      </w:r>
      <w:r w:rsidR="003D1773" w:rsidRPr="001F0C89">
        <w:rPr>
          <w:bCs/>
          <w:color w:val="000000"/>
          <w:sz w:val="28"/>
          <w:szCs w:val="28"/>
        </w:rPr>
        <w:t xml:space="preserve">Ngày lấy mẫu lần 3: </w:t>
      </w:r>
      <w:r w:rsidR="00B524E2">
        <w:rPr>
          <w:bCs/>
          <w:color w:val="000000"/>
          <w:sz w:val="28"/>
          <w:szCs w:val="28"/>
          <w:lang w:val="en-US"/>
        </w:rPr>
        <w:t>12/11</w:t>
      </w:r>
      <w:r w:rsidR="003D1773" w:rsidRPr="001F0C89">
        <w:rPr>
          <w:bCs/>
          <w:color w:val="000000"/>
          <w:sz w:val="28"/>
          <w:szCs w:val="28"/>
        </w:rPr>
        <w:t>/2022</w:t>
      </w:r>
    </w:p>
    <w:p w:rsidR="00D509B3" w:rsidRPr="001F0C89" w:rsidRDefault="00D509B3" w:rsidP="00011D3F">
      <w:pPr>
        <w:pStyle w:val="Heading3"/>
        <w:ind w:firstLine="720"/>
        <w:jc w:val="both"/>
        <w:rPr>
          <w:rFonts w:ascii="Times New Roman" w:eastAsia="Times New Roman" w:hAnsi="Times New Roman"/>
          <w:b/>
          <w:sz w:val="28"/>
          <w:szCs w:val="28"/>
          <w:lang w:val="en-US"/>
        </w:rPr>
      </w:pPr>
      <w:bookmarkStart w:id="124" w:name="_Toc121218418"/>
      <w:r w:rsidRPr="001F0C89">
        <w:rPr>
          <w:rFonts w:ascii="Times New Roman" w:eastAsia="Times New Roman" w:hAnsi="Times New Roman"/>
          <w:b/>
          <w:bCs/>
          <w:color w:val="000000"/>
          <w:sz w:val="28"/>
          <w:szCs w:val="28"/>
          <w:lang w:val="en-US"/>
        </w:rPr>
        <w:lastRenderedPageBreak/>
        <w:t>3.1. Hiện trạng môi trường nước dưới đất</w:t>
      </w:r>
      <w:bookmarkEnd w:id="124"/>
    </w:p>
    <w:p w:rsidR="00D509B3" w:rsidRPr="003906D7" w:rsidRDefault="00D509B3" w:rsidP="009A2FEE">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a) Chỉ tiêu đo đạc và phân tích</w:t>
      </w:r>
    </w:p>
    <w:p w:rsidR="00D509B3" w:rsidRPr="001F0C89" w:rsidRDefault="00D509B3" w:rsidP="009A2FE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Các thông số đặc trưng cho tính chất nước dưới đất bao gồm: pH, độ cứng, COD</w:t>
      </w:r>
      <w:proofErr w:type="gramStart"/>
      <w:r w:rsidRPr="001F0C89">
        <w:rPr>
          <w:rFonts w:ascii="Times New Roman" w:eastAsia="Times New Roman" w:hAnsi="Times New Roman"/>
          <w:bCs/>
          <w:color w:val="000000"/>
          <w:sz w:val="28"/>
          <w:szCs w:val="28"/>
          <w:lang w:val="en-US"/>
        </w:rPr>
        <w:t>,  N</w:t>
      </w:r>
      <w:proofErr w:type="gramEnd"/>
      <w:r w:rsidRPr="001F0C89">
        <w:rPr>
          <w:rFonts w:ascii="Times New Roman" w:eastAsia="Times New Roman" w:hAnsi="Times New Roman"/>
          <w:bCs/>
          <w:color w:val="000000"/>
          <w:sz w:val="28"/>
          <w:szCs w:val="28"/>
          <w:lang w:val="en-US"/>
        </w:rPr>
        <w:t>_NO</w:t>
      </w:r>
      <w:r w:rsidRPr="001F0C89">
        <w:rPr>
          <w:rFonts w:ascii="Times New Roman" w:eastAsia="Times New Roman" w:hAnsi="Times New Roman"/>
          <w:bCs/>
          <w:color w:val="000000"/>
          <w:sz w:val="28"/>
          <w:szCs w:val="28"/>
          <w:vertAlign w:val="subscript"/>
          <w:lang w:val="en-US"/>
        </w:rPr>
        <w:t>2</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N_NO</w:t>
      </w:r>
      <w:r w:rsidRPr="001F0C89">
        <w:rPr>
          <w:rFonts w:ascii="Times New Roman" w:eastAsia="Times New Roman" w:hAnsi="Times New Roman"/>
          <w:bCs/>
          <w:color w:val="000000"/>
          <w:sz w:val="28"/>
          <w:szCs w:val="28"/>
          <w:vertAlign w:val="subscript"/>
          <w:lang w:val="en-US"/>
        </w:rPr>
        <w:t>3</w:t>
      </w:r>
      <w:r w:rsidRPr="001F0C89">
        <w:rPr>
          <w:rFonts w:ascii="Times New Roman" w:eastAsia="Times New Roman" w:hAnsi="Times New Roman"/>
          <w:bCs/>
          <w:color w:val="000000"/>
          <w:sz w:val="28"/>
          <w:szCs w:val="28"/>
          <w:vertAlign w:val="superscript"/>
          <w:lang w:val="en-US"/>
        </w:rPr>
        <w:t>-</w:t>
      </w:r>
      <w:r w:rsidRPr="001F0C89">
        <w:rPr>
          <w:rFonts w:ascii="Times New Roman" w:eastAsia="Times New Roman" w:hAnsi="Times New Roman"/>
          <w:bCs/>
          <w:color w:val="000000"/>
          <w:sz w:val="28"/>
          <w:szCs w:val="28"/>
          <w:lang w:val="en-US"/>
        </w:rPr>
        <w:t>, tổng Fe, Mn, tổng Coliform.</w:t>
      </w:r>
    </w:p>
    <w:p w:rsidR="00D509B3" w:rsidRPr="003906D7" w:rsidRDefault="009A2FEE" w:rsidP="009A2FEE">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b)</w:t>
      </w:r>
      <w:r w:rsidR="00D509B3" w:rsidRPr="003906D7">
        <w:rPr>
          <w:rFonts w:ascii="Times New Roman" w:eastAsia="Times New Roman" w:hAnsi="Times New Roman"/>
          <w:b/>
          <w:bCs/>
          <w:i/>
          <w:color w:val="000000"/>
          <w:sz w:val="28"/>
          <w:szCs w:val="28"/>
          <w:lang w:val="en-US"/>
        </w:rPr>
        <w:t xml:space="preserve"> Vị trí lấy mẫu </w:t>
      </w:r>
    </w:p>
    <w:p w:rsidR="00D509B3" w:rsidRPr="001F0C89" w:rsidRDefault="00D509B3" w:rsidP="009A2FE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nước dưới đất </w:t>
      </w:r>
      <w:r w:rsidR="00C729CE">
        <w:rPr>
          <w:rFonts w:ascii="Times New Roman" w:eastAsia="Times New Roman" w:hAnsi="Times New Roman"/>
          <w:bCs/>
          <w:color w:val="000000"/>
          <w:sz w:val="28"/>
          <w:szCs w:val="28"/>
          <w:lang w:val="en-US"/>
        </w:rPr>
        <w:t xml:space="preserve">là nước giếng khoan trong phạm </w:t>
      </w:r>
      <w:proofErr w:type="gramStart"/>
      <w:r w:rsidR="00C729CE">
        <w:rPr>
          <w:rFonts w:ascii="Times New Roman" w:eastAsia="Times New Roman" w:hAnsi="Times New Roman"/>
          <w:bCs/>
          <w:color w:val="000000"/>
          <w:sz w:val="28"/>
          <w:szCs w:val="28"/>
          <w:lang w:val="en-US"/>
        </w:rPr>
        <w:t>vi</w:t>
      </w:r>
      <w:proofErr w:type="gramEnd"/>
      <w:r w:rsidR="00C729CE">
        <w:rPr>
          <w:rFonts w:ascii="Times New Roman" w:eastAsia="Times New Roman" w:hAnsi="Times New Roman"/>
          <w:bCs/>
          <w:color w:val="000000"/>
          <w:sz w:val="28"/>
          <w:szCs w:val="28"/>
          <w:lang w:val="en-US"/>
        </w:rPr>
        <w:t xml:space="preserve"> đất dự án.</w:t>
      </w:r>
    </w:p>
    <w:p w:rsidR="00D509B3" w:rsidRPr="003906D7" w:rsidRDefault="00D509B3" w:rsidP="009A2FEE">
      <w:pPr>
        <w:spacing w:before="120"/>
        <w:ind w:firstLine="720"/>
        <w:jc w:val="both"/>
        <w:rPr>
          <w:rFonts w:ascii="Times New Roman" w:eastAsia="Times New Roman" w:hAnsi="Times New Roman"/>
          <w:b/>
          <w:i/>
          <w:sz w:val="28"/>
          <w:szCs w:val="28"/>
          <w:lang w:val="en-US"/>
        </w:rPr>
      </w:pPr>
      <w:r w:rsidRPr="003906D7">
        <w:rPr>
          <w:rFonts w:ascii="Times New Roman" w:eastAsia="Times New Roman" w:hAnsi="Times New Roman"/>
          <w:b/>
          <w:bCs/>
          <w:i/>
          <w:color w:val="000000"/>
          <w:sz w:val="28"/>
          <w:szCs w:val="28"/>
          <w:lang w:val="en-US"/>
        </w:rPr>
        <w:t>c</w:t>
      </w:r>
      <w:r w:rsidR="009A2FEE" w:rsidRPr="003906D7">
        <w:rPr>
          <w:rFonts w:ascii="Times New Roman" w:eastAsia="Times New Roman" w:hAnsi="Times New Roman"/>
          <w:b/>
          <w:bCs/>
          <w:i/>
          <w:color w:val="000000"/>
          <w:sz w:val="28"/>
          <w:szCs w:val="28"/>
          <w:lang w:val="en-US"/>
        </w:rPr>
        <w:t>)</w:t>
      </w:r>
      <w:r w:rsidRPr="003906D7">
        <w:rPr>
          <w:rFonts w:ascii="Times New Roman" w:eastAsia="Times New Roman" w:hAnsi="Times New Roman"/>
          <w:b/>
          <w:bCs/>
          <w:i/>
          <w:color w:val="000000"/>
          <w:sz w:val="28"/>
          <w:szCs w:val="28"/>
          <w:lang w:val="en-US"/>
        </w:rPr>
        <w:t xml:space="preserve"> Tiêu chuẩn so sánh</w:t>
      </w:r>
    </w:p>
    <w:p w:rsidR="00D509B3" w:rsidRPr="001F0C89" w:rsidRDefault="00D509B3" w:rsidP="009A2FE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Chất lượng nước dưới đất khu vực dự án được đánh giá theo QCVN 09-MT</w:t>
      </w:r>
      <w:proofErr w:type="gramStart"/>
      <w:r w:rsidRPr="001F0C89">
        <w:rPr>
          <w:rFonts w:ascii="Times New Roman" w:eastAsia="Times New Roman" w:hAnsi="Times New Roman"/>
          <w:bCs/>
          <w:color w:val="000000"/>
          <w:sz w:val="28"/>
          <w:szCs w:val="28"/>
          <w:lang w:val="en-US"/>
        </w:rPr>
        <w:t>:2015</w:t>
      </w:r>
      <w:proofErr w:type="gramEnd"/>
      <w:r w:rsidRPr="001F0C89">
        <w:rPr>
          <w:rFonts w:ascii="Times New Roman" w:eastAsia="Times New Roman" w:hAnsi="Times New Roman"/>
          <w:bCs/>
          <w:color w:val="000000"/>
          <w:sz w:val="28"/>
          <w:szCs w:val="28"/>
          <w:lang w:val="en-US"/>
        </w:rPr>
        <w:t>/BTNMT - Quy chuẩn kỹ thuật quốc gia về chất lượng nước dưới đất .</w:t>
      </w:r>
    </w:p>
    <w:p w:rsidR="00D509B3" w:rsidRPr="003906D7" w:rsidRDefault="009A2FEE" w:rsidP="009A2FEE">
      <w:pPr>
        <w:spacing w:before="120"/>
        <w:ind w:firstLine="720"/>
        <w:jc w:val="both"/>
        <w:rPr>
          <w:rFonts w:ascii="Times New Roman" w:eastAsia="Times New Roman" w:hAnsi="Times New Roman"/>
          <w:b/>
          <w:bCs/>
          <w:i/>
          <w:color w:val="000000"/>
          <w:sz w:val="28"/>
          <w:szCs w:val="28"/>
          <w:lang w:val="en-US"/>
        </w:rPr>
      </w:pPr>
      <w:r w:rsidRPr="003906D7">
        <w:rPr>
          <w:rFonts w:ascii="Times New Roman" w:eastAsia="Times New Roman" w:hAnsi="Times New Roman"/>
          <w:b/>
          <w:bCs/>
          <w:i/>
          <w:color w:val="000000"/>
          <w:sz w:val="28"/>
          <w:szCs w:val="28"/>
          <w:lang w:val="en-US"/>
        </w:rPr>
        <w:t>d)</w:t>
      </w:r>
      <w:r w:rsidR="00D509B3" w:rsidRPr="003906D7">
        <w:rPr>
          <w:rFonts w:ascii="Times New Roman" w:eastAsia="Times New Roman" w:hAnsi="Times New Roman"/>
          <w:b/>
          <w:bCs/>
          <w:i/>
          <w:color w:val="000000"/>
          <w:sz w:val="28"/>
          <w:szCs w:val="28"/>
          <w:lang w:val="en-US"/>
        </w:rPr>
        <w:t xml:space="preserve"> Kết quả đo đạc, phân tích </w:t>
      </w:r>
    </w:p>
    <w:p w:rsidR="00D509B3" w:rsidRPr="001F0C89" w:rsidRDefault="00D509B3" w:rsidP="001F0C89">
      <w:pPr>
        <w:spacing w:before="120"/>
        <w:ind w:firstLine="540"/>
        <w:jc w:val="center"/>
        <w:rPr>
          <w:rFonts w:ascii="Times New Roman" w:eastAsia="Times New Roman" w:hAnsi="Times New Roman"/>
          <w:b/>
          <w:sz w:val="28"/>
          <w:szCs w:val="28"/>
          <w:lang w:val="en-US"/>
        </w:rPr>
      </w:pPr>
      <w:r w:rsidRPr="001F0C89">
        <w:rPr>
          <w:rFonts w:ascii="Times New Roman" w:eastAsia="Times New Roman" w:hAnsi="Times New Roman"/>
          <w:b/>
          <w:bCs/>
          <w:color w:val="000000"/>
          <w:sz w:val="28"/>
          <w:szCs w:val="28"/>
          <w:lang w:val="en-US"/>
        </w:rPr>
        <w:t xml:space="preserve">Bảng </w:t>
      </w:r>
      <w:r w:rsidR="00E67D46">
        <w:rPr>
          <w:rFonts w:ascii="Times New Roman" w:eastAsia="Times New Roman" w:hAnsi="Times New Roman"/>
          <w:b/>
          <w:bCs/>
          <w:color w:val="000000"/>
          <w:sz w:val="28"/>
          <w:szCs w:val="28"/>
          <w:lang w:val="en-US"/>
        </w:rPr>
        <w:t>9</w:t>
      </w:r>
      <w:r w:rsidRPr="001F0C89">
        <w:rPr>
          <w:rFonts w:ascii="Times New Roman" w:eastAsia="Times New Roman" w:hAnsi="Times New Roman"/>
          <w:b/>
          <w:bCs/>
          <w:color w:val="000000"/>
          <w:sz w:val="28"/>
          <w:szCs w:val="28"/>
          <w:lang w:val="en-US"/>
        </w:rPr>
        <w:t>: Kết quả phân tích nước dưới đất</w:t>
      </w:r>
    </w:p>
    <w:tbl>
      <w:tblPr>
        <w:tblStyle w:val="TableGrid"/>
        <w:tblW w:w="10537" w:type="dxa"/>
        <w:jc w:val="center"/>
        <w:tblLayout w:type="fixed"/>
        <w:tblLook w:val="04A0" w:firstRow="1" w:lastRow="0" w:firstColumn="1" w:lastColumn="0" w:noHBand="0" w:noVBand="1"/>
      </w:tblPr>
      <w:tblGrid>
        <w:gridCol w:w="727"/>
        <w:gridCol w:w="1878"/>
        <w:gridCol w:w="1617"/>
        <w:gridCol w:w="1323"/>
        <w:gridCol w:w="1323"/>
        <w:gridCol w:w="1323"/>
        <w:gridCol w:w="2346"/>
      </w:tblGrid>
      <w:tr w:rsidR="00220C2F" w:rsidRPr="001F0C89" w:rsidTr="0001244C">
        <w:trPr>
          <w:jc w:val="center"/>
        </w:trPr>
        <w:tc>
          <w:tcPr>
            <w:tcW w:w="727" w:type="dxa"/>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STT</w:t>
            </w:r>
          </w:p>
        </w:tc>
        <w:tc>
          <w:tcPr>
            <w:tcW w:w="3495" w:type="dxa"/>
            <w:gridSpan w:val="2"/>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THÔNG SỐ/ĐƠN VỊ</w:t>
            </w:r>
          </w:p>
        </w:tc>
        <w:tc>
          <w:tcPr>
            <w:tcW w:w="3969" w:type="dxa"/>
            <w:gridSpan w:val="3"/>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KẾT QUẢ</w:t>
            </w:r>
          </w:p>
        </w:tc>
        <w:tc>
          <w:tcPr>
            <w:tcW w:w="2346" w:type="dxa"/>
            <w:vMerge w:val="restart"/>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QCVN 09-MT:2015/BTNMT</w:t>
            </w:r>
          </w:p>
        </w:tc>
      </w:tr>
      <w:tr w:rsidR="00F642BF" w:rsidRPr="001F0C89" w:rsidTr="0001244C">
        <w:trPr>
          <w:jc w:val="center"/>
        </w:trPr>
        <w:tc>
          <w:tcPr>
            <w:tcW w:w="727" w:type="dxa"/>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c>
          <w:tcPr>
            <w:tcW w:w="3495" w:type="dxa"/>
            <w:gridSpan w:val="2"/>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1</w:t>
            </w: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2</w:t>
            </w:r>
          </w:p>
        </w:tc>
        <w:tc>
          <w:tcPr>
            <w:tcW w:w="1323" w:type="dxa"/>
            <w:vAlign w:val="center"/>
          </w:tcPr>
          <w:p w:rsidR="00220C2F" w:rsidRPr="009A2FEE" w:rsidRDefault="00220C2F" w:rsidP="009A2FEE">
            <w:pPr>
              <w:spacing w:before="120"/>
              <w:jc w:val="center"/>
              <w:rPr>
                <w:rFonts w:ascii="Times New Roman" w:eastAsia="Times New Roman" w:hAnsi="Times New Roman"/>
                <w:b/>
                <w:sz w:val="27"/>
                <w:szCs w:val="27"/>
                <w:lang w:val="en-US"/>
              </w:rPr>
            </w:pPr>
            <w:r w:rsidRPr="009A2FEE">
              <w:rPr>
                <w:rFonts w:ascii="Times New Roman" w:eastAsia="Times New Roman" w:hAnsi="Times New Roman"/>
                <w:b/>
                <w:sz w:val="27"/>
                <w:szCs w:val="27"/>
                <w:lang w:val="en-US"/>
              </w:rPr>
              <w:t>Lần 3</w:t>
            </w:r>
          </w:p>
        </w:tc>
        <w:tc>
          <w:tcPr>
            <w:tcW w:w="2346" w:type="dxa"/>
            <w:vMerge/>
            <w:vAlign w:val="center"/>
          </w:tcPr>
          <w:p w:rsidR="00220C2F" w:rsidRPr="009A2FEE" w:rsidRDefault="00220C2F" w:rsidP="009A2FEE">
            <w:pPr>
              <w:spacing w:before="120"/>
              <w:jc w:val="center"/>
              <w:rPr>
                <w:rFonts w:ascii="Times New Roman" w:eastAsia="Times New Roman" w:hAnsi="Times New Roman"/>
                <w:b/>
                <w:sz w:val="27"/>
                <w:szCs w:val="27"/>
                <w:lang w:val="en-US"/>
              </w:rPr>
            </w:pPr>
          </w:p>
        </w:tc>
      </w:tr>
      <w:tr w:rsidR="00F642BF" w:rsidRPr="001F0C89" w:rsidTr="00B030E8">
        <w:trPr>
          <w:jc w:val="center"/>
        </w:trPr>
        <w:tc>
          <w:tcPr>
            <w:tcW w:w="72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1</w:t>
            </w:r>
          </w:p>
        </w:tc>
        <w:tc>
          <w:tcPr>
            <w:tcW w:w="1878" w:type="dxa"/>
            <w:vAlign w:val="center"/>
          </w:tcPr>
          <w:p w:rsidR="00220C2F" w:rsidRPr="009A2FEE" w:rsidRDefault="00220C2F" w:rsidP="00B030E8">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sz w:val="27"/>
                <w:szCs w:val="27"/>
                <w:lang w:val="en-US"/>
              </w:rPr>
              <w:t>pH</w:t>
            </w:r>
          </w:p>
        </w:tc>
        <w:tc>
          <w:tcPr>
            <w:tcW w:w="161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w:t>
            </w:r>
          </w:p>
        </w:tc>
        <w:tc>
          <w:tcPr>
            <w:tcW w:w="1323" w:type="dxa"/>
            <w:vAlign w:val="center"/>
          </w:tcPr>
          <w:p w:rsidR="00220C2F" w:rsidRPr="009A2FEE" w:rsidRDefault="00F642BF" w:rsidP="00B030E8">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6,</w:t>
            </w:r>
            <w:r w:rsidR="00B030E8">
              <w:rPr>
                <w:rFonts w:ascii="Times New Roman" w:eastAsia="Times New Roman" w:hAnsi="Times New Roman"/>
                <w:sz w:val="27"/>
                <w:szCs w:val="27"/>
                <w:lang w:val="en-US"/>
              </w:rPr>
              <w:t>26</w:t>
            </w:r>
          </w:p>
        </w:tc>
        <w:tc>
          <w:tcPr>
            <w:tcW w:w="1323" w:type="dxa"/>
            <w:vAlign w:val="center"/>
          </w:tcPr>
          <w:p w:rsidR="00220C2F"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6</w:t>
            </w:r>
            <w:r w:rsidR="00B030E8">
              <w:rPr>
                <w:rFonts w:ascii="Times New Roman" w:eastAsia="Times New Roman" w:hAnsi="Times New Roman"/>
                <w:sz w:val="27"/>
                <w:szCs w:val="27"/>
                <w:lang w:val="en-US"/>
              </w:rPr>
              <w:t>,24</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6,25</w:t>
            </w:r>
          </w:p>
        </w:tc>
        <w:tc>
          <w:tcPr>
            <w:tcW w:w="2346" w:type="dxa"/>
            <w:vAlign w:val="center"/>
          </w:tcPr>
          <w:p w:rsidR="00220C2F"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5,5 – 8,5</w:t>
            </w:r>
          </w:p>
        </w:tc>
      </w:tr>
      <w:tr w:rsidR="00F642BF" w:rsidRPr="001F0C89" w:rsidTr="00B030E8">
        <w:trPr>
          <w:jc w:val="center"/>
        </w:trPr>
        <w:tc>
          <w:tcPr>
            <w:tcW w:w="72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2</w:t>
            </w:r>
          </w:p>
        </w:tc>
        <w:tc>
          <w:tcPr>
            <w:tcW w:w="1878" w:type="dxa"/>
            <w:vAlign w:val="center"/>
          </w:tcPr>
          <w:p w:rsidR="00220C2F" w:rsidRPr="009A2FEE" w:rsidRDefault="00220C2F" w:rsidP="009A2FEE">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Độ cứng</w:t>
            </w:r>
          </w:p>
        </w:tc>
        <w:tc>
          <w:tcPr>
            <w:tcW w:w="1617" w:type="dxa"/>
            <w:vAlign w:val="center"/>
          </w:tcPr>
          <w:p w:rsidR="00220C2F" w:rsidRPr="009A2FEE" w:rsidRDefault="00220C2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mg/L</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9</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9</w:t>
            </w:r>
          </w:p>
        </w:tc>
        <w:tc>
          <w:tcPr>
            <w:tcW w:w="1323" w:type="dxa"/>
            <w:vAlign w:val="center"/>
          </w:tcPr>
          <w:p w:rsidR="00220C2F"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9</w:t>
            </w:r>
          </w:p>
        </w:tc>
        <w:tc>
          <w:tcPr>
            <w:tcW w:w="2346" w:type="dxa"/>
            <w:vAlign w:val="center"/>
          </w:tcPr>
          <w:p w:rsidR="00220C2F"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500</w:t>
            </w:r>
          </w:p>
        </w:tc>
      </w:tr>
      <w:tr w:rsidR="00F642BF" w:rsidRPr="001F0C89" w:rsidTr="00B030E8">
        <w:trPr>
          <w:jc w:val="center"/>
        </w:trPr>
        <w:tc>
          <w:tcPr>
            <w:tcW w:w="727" w:type="dxa"/>
            <w:vAlign w:val="center"/>
          </w:tcPr>
          <w:p w:rsidR="004D3819" w:rsidRPr="009A2FEE" w:rsidRDefault="004D3819"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3</w:t>
            </w:r>
          </w:p>
        </w:tc>
        <w:tc>
          <w:tcPr>
            <w:tcW w:w="1878" w:type="dxa"/>
            <w:vAlign w:val="center"/>
          </w:tcPr>
          <w:p w:rsidR="004D3819" w:rsidRPr="009A2FEE" w:rsidRDefault="004D3819"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COD(KMnO</w:t>
            </w:r>
            <w:r w:rsidRPr="009A2FEE">
              <w:rPr>
                <w:rFonts w:ascii="Times New Roman" w:eastAsia="Times New Roman" w:hAnsi="Times New Roman"/>
                <w:sz w:val="27"/>
                <w:szCs w:val="27"/>
                <w:vertAlign w:val="subscript"/>
                <w:lang w:val="en-US"/>
              </w:rPr>
              <w:t>4</w:t>
            </w:r>
            <w:r w:rsidRPr="009A2FEE">
              <w:rPr>
                <w:rFonts w:ascii="Times New Roman" w:eastAsia="Times New Roman" w:hAnsi="Times New Roman"/>
                <w:sz w:val="27"/>
                <w:szCs w:val="27"/>
                <w:lang w:val="en-US"/>
              </w:rPr>
              <w:t>)</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1323" w:type="dxa"/>
            <w:vAlign w:val="center"/>
          </w:tcPr>
          <w:p w:rsidR="004D3819"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1323" w:type="dxa"/>
            <w:vAlign w:val="center"/>
          </w:tcPr>
          <w:p w:rsidR="004D3819" w:rsidRPr="009A2FEE" w:rsidRDefault="00F642BF" w:rsidP="009A2FEE">
            <w:pPr>
              <w:spacing w:before="120"/>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&lt;1,5</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4</w:t>
            </w:r>
          </w:p>
        </w:tc>
      </w:tr>
      <w:tr w:rsidR="00F642BF" w:rsidRPr="001F0C89" w:rsidTr="00B030E8">
        <w:trPr>
          <w:jc w:val="center"/>
        </w:trPr>
        <w:tc>
          <w:tcPr>
            <w:tcW w:w="727"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4</w:t>
            </w:r>
          </w:p>
        </w:tc>
        <w:tc>
          <w:tcPr>
            <w:tcW w:w="1878" w:type="dxa"/>
            <w:vAlign w:val="center"/>
          </w:tcPr>
          <w:p w:rsidR="004D3819" w:rsidRPr="009A2FEE" w:rsidRDefault="004D3819" w:rsidP="009A2FEE">
            <w:pPr>
              <w:spacing w:before="120"/>
              <w:rPr>
                <w:rFonts w:ascii="Times New Roman" w:eastAsia="Times New Roman" w:hAnsi="Times New Roman"/>
                <w:sz w:val="27"/>
                <w:szCs w:val="27"/>
                <w:vertAlign w:val="superscript"/>
                <w:lang w:val="en-US"/>
              </w:rPr>
            </w:pPr>
            <w:r w:rsidRPr="009A2FEE">
              <w:rPr>
                <w:rFonts w:ascii="Times New Roman" w:eastAsia="Times New Roman" w:hAnsi="Times New Roman"/>
                <w:bCs/>
                <w:color w:val="000000"/>
                <w:sz w:val="27"/>
                <w:szCs w:val="27"/>
                <w:lang w:val="en-US"/>
              </w:rPr>
              <w:t>N_NO</w:t>
            </w:r>
            <w:r w:rsidRPr="009A2FEE">
              <w:rPr>
                <w:rFonts w:ascii="Times New Roman" w:eastAsia="Times New Roman" w:hAnsi="Times New Roman"/>
                <w:bCs/>
                <w:color w:val="000000"/>
                <w:sz w:val="27"/>
                <w:szCs w:val="27"/>
                <w:vertAlign w:val="subscript"/>
                <w:lang w:val="en-US"/>
              </w:rPr>
              <w:t>2</w:t>
            </w:r>
            <w:r w:rsidRPr="009A2FEE">
              <w:rPr>
                <w:rFonts w:ascii="Times New Roman" w:eastAsia="Times New Roman" w:hAnsi="Times New Roman"/>
                <w:bCs/>
                <w:color w:val="000000"/>
                <w:sz w:val="27"/>
                <w:szCs w:val="27"/>
                <w:vertAlign w:val="superscript"/>
                <w:lang w:val="en-US"/>
              </w:rPr>
              <w:t>-</w:t>
            </w:r>
            <w:r w:rsidRPr="009A2FEE">
              <w:rPr>
                <w:rFonts w:ascii="Times New Roman" w:eastAsia="Times New Roman" w:hAnsi="Times New Roman"/>
                <w:bCs/>
                <w:color w:val="000000"/>
                <w:sz w:val="27"/>
                <w:szCs w:val="27"/>
                <w:lang w:val="en-US"/>
              </w:rPr>
              <w:t xml:space="preserve"> </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&lt; 0,015</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0,019</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0,017</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1,0</w:t>
            </w:r>
          </w:p>
        </w:tc>
      </w:tr>
      <w:tr w:rsidR="00F642BF" w:rsidRPr="001F0C89" w:rsidTr="00B030E8">
        <w:trPr>
          <w:jc w:val="center"/>
        </w:trPr>
        <w:tc>
          <w:tcPr>
            <w:tcW w:w="727"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5</w:t>
            </w:r>
          </w:p>
        </w:tc>
        <w:tc>
          <w:tcPr>
            <w:tcW w:w="1878" w:type="dxa"/>
            <w:vAlign w:val="center"/>
          </w:tcPr>
          <w:p w:rsidR="004D3819" w:rsidRPr="009A2FEE" w:rsidRDefault="004D3819" w:rsidP="009A2FEE">
            <w:pPr>
              <w:spacing w:before="120"/>
              <w:rPr>
                <w:rFonts w:ascii="Times New Roman" w:eastAsia="Times New Roman" w:hAnsi="Times New Roman"/>
                <w:sz w:val="27"/>
                <w:szCs w:val="27"/>
                <w:lang w:val="en-US"/>
              </w:rPr>
            </w:pPr>
            <w:r w:rsidRPr="009A2FEE">
              <w:rPr>
                <w:rFonts w:ascii="Times New Roman" w:eastAsia="Times New Roman" w:hAnsi="Times New Roman"/>
                <w:bCs/>
                <w:color w:val="000000"/>
                <w:sz w:val="27"/>
                <w:szCs w:val="27"/>
                <w:lang w:val="en-US"/>
              </w:rPr>
              <w:t>N_NO</w:t>
            </w:r>
            <w:r w:rsidRPr="009A2FEE">
              <w:rPr>
                <w:rFonts w:ascii="Times New Roman" w:eastAsia="Times New Roman" w:hAnsi="Times New Roman"/>
                <w:bCs/>
                <w:color w:val="000000"/>
                <w:sz w:val="27"/>
                <w:szCs w:val="27"/>
                <w:vertAlign w:val="subscript"/>
                <w:lang w:val="en-US"/>
              </w:rPr>
              <w:t>3</w:t>
            </w:r>
            <w:r w:rsidRPr="009A2FEE">
              <w:rPr>
                <w:rFonts w:ascii="Times New Roman" w:eastAsia="Times New Roman" w:hAnsi="Times New Roman"/>
                <w:bCs/>
                <w:color w:val="000000"/>
                <w:sz w:val="27"/>
                <w:szCs w:val="27"/>
                <w:vertAlign w:val="superscript"/>
                <w:lang w:val="en-US"/>
              </w:rPr>
              <w:t>-</w:t>
            </w:r>
            <w:r w:rsidR="00B030E8">
              <w:rPr>
                <w:rFonts w:ascii="Times New Roman" w:eastAsia="Times New Roman" w:hAnsi="Times New Roman"/>
                <w:sz w:val="27"/>
                <w:szCs w:val="27"/>
                <w:vertAlign w:val="superscript"/>
                <w:lang w:val="en-US"/>
              </w:rPr>
              <w:t xml:space="preserve"> </w:t>
            </w:r>
          </w:p>
        </w:tc>
        <w:tc>
          <w:tcPr>
            <w:tcW w:w="1617" w:type="dxa"/>
            <w:vAlign w:val="center"/>
          </w:tcPr>
          <w:p w:rsidR="004D3819" w:rsidRPr="009A2FEE" w:rsidRDefault="004D3819" w:rsidP="009A2FEE">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0,87</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0,95</w:t>
            </w:r>
          </w:p>
        </w:tc>
        <w:tc>
          <w:tcPr>
            <w:tcW w:w="1323" w:type="dxa"/>
            <w:vAlign w:val="center"/>
          </w:tcPr>
          <w:p w:rsidR="004D3819" w:rsidRPr="009A2FEE" w:rsidRDefault="00B030E8" w:rsidP="009A2FEE">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0,99</w:t>
            </w:r>
          </w:p>
        </w:tc>
        <w:tc>
          <w:tcPr>
            <w:tcW w:w="2346" w:type="dxa"/>
            <w:vAlign w:val="center"/>
          </w:tcPr>
          <w:p w:rsidR="004D3819" w:rsidRPr="00B030E8" w:rsidRDefault="00F642BF" w:rsidP="009A2FEE">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15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6</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Tổng Fe</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346" w:type="dxa"/>
            <w:vAlign w:val="center"/>
          </w:tcPr>
          <w:p w:rsidR="00B030E8" w:rsidRPr="00B030E8" w:rsidRDefault="00B030E8" w:rsidP="00B030E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7</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Mn</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spacing w:before="120"/>
              <w:jc w:val="center"/>
              <w:rPr>
                <w:rFonts w:ascii="Times New Roman" w:hAnsi="Times New Roman"/>
                <w:sz w:val="27"/>
                <w:szCs w:val="27"/>
              </w:rPr>
            </w:pPr>
            <w:r w:rsidRPr="009A2FEE">
              <w:rPr>
                <w:rFonts w:ascii="Times New Roman" w:eastAsia="Times New Roman" w:hAnsi="Times New Roman"/>
                <w:sz w:val="27"/>
                <w:szCs w:val="27"/>
                <w:lang w:val="en-US"/>
              </w:rPr>
              <w:t>mg/L</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1323"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KPH</w:t>
            </w:r>
          </w:p>
        </w:tc>
        <w:tc>
          <w:tcPr>
            <w:tcW w:w="2346" w:type="dxa"/>
            <w:vAlign w:val="center"/>
          </w:tcPr>
          <w:p w:rsidR="00B030E8" w:rsidRPr="00B030E8" w:rsidRDefault="00B030E8" w:rsidP="00B030E8">
            <w:pPr>
              <w:spacing w:before="120"/>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0,5</w:t>
            </w:r>
          </w:p>
        </w:tc>
      </w:tr>
      <w:tr w:rsidR="00B030E8" w:rsidRPr="001F0C89" w:rsidTr="00B030E8">
        <w:trPr>
          <w:jc w:val="center"/>
        </w:trPr>
        <w:tc>
          <w:tcPr>
            <w:tcW w:w="727" w:type="dxa"/>
            <w:vAlign w:val="center"/>
          </w:tcPr>
          <w:p w:rsidR="00B030E8" w:rsidRPr="009A2FEE" w:rsidRDefault="00B030E8" w:rsidP="00B030E8">
            <w:pPr>
              <w:spacing w:before="120"/>
              <w:jc w:val="center"/>
              <w:rPr>
                <w:rFonts w:ascii="Times New Roman" w:eastAsia="Times New Roman" w:hAnsi="Times New Roman"/>
                <w:sz w:val="27"/>
                <w:szCs w:val="27"/>
                <w:lang w:val="en-US"/>
              </w:rPr>
            </w:pPr>
            <w:r>
              <w:rPr>
                <w:rFonts w:ascii="Times New Roman" w:eastAsia="Times New Roman" w:hAnsi="Times New Roman"/>
                <w:sz w:val="27"/>
                <w:szCs w:val="27"/>
                <w:lang w:val="en-US"/>
              </w:rPr>
              <w:t>8</w:t>
            </w:r>
          </w:p>
        </w:tc>
        <w:tc>
          <w:tcPr>
            <w:tcW w:w="1878" w:type="dxa"/>
            <w:vAlign w:val="center"/>
          </w:tcPr>
          <w:p w:rsidR="00B030E8" w:rsidRPr="009A2FEE" w:rsidRDefault="00B030E8" w:rsidP="00B030E8">
            <w:pPr>
              <w:spacing w:before="120"/>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T.Coliform</w:t>
            </w:r>
            <w:r>
              <w:rPr>
                <w:rFonts w:ascii="Times New Roman" w:eastAsia="Times New Roman" w:hAnsi="Times New Roman"/>
                <w:sz w:val="27"/>
                <w:szCs w:val="27"/>
                <w:vertAlign w:val="superscript"/>
                <w:lang w:val="en-US"/>
              </w:rPr>
              <w:t xml:space="preserve"> </w:t>
            </w:r>
          </w:p>
        </w:tc>
        <w:tc>
          <w:tcPr>
            <w:tcW w:w="1617"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MPN/100ml</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1323" w:type="dxa"/>
            <w:vAlign w:val="center"/>
          </w:tcPr>
          <w:p w:rsidR="00B030E8" w:rsidRPr="009A2FEE" w:rsidRDefault="00B030E8" w:rsidP="00B030E8">
            <w:pPr>
              <w:jc w:val="center"/>
              <w:rPr>
                <w:rFonts w:ascii="Times New Roman" w:eastAsia="Times New Roman" w:hAnsi="Times New Roman"/>
                <w:sz w:val="27"/>
                <w:szCs w:val="27"/>
                <w:lang w:val="en-US"/>
              </w:rPr>
            </w:pPr>
            <w:r w:rsidRPr="009A2FEE">
              <w:rPr>
                <w:rFonts w:ascii="Times New Roman" w:eastAsia="Times New Roman" w:hAnsi="Times New Roman"/>
                <w:sz w:val="27"/>
                <w:szCs w:val="27"/>
                <w:lang w:val="en-US"/>
              </w:rPr>
              <w:t>KPH</w:t>
            </w:r>
          </w:p>
        </w:tc>
        <w:tc>
          <w:tcPr>
            <w:tcW w:w="2346" w:type="dxa"/>
            <w:vAlign w:val="center"/>
          </w:tcPr>
          <w:p w:rsidR="00B030E8" w:rsidRPr="00B030E8" w:rsidRDefault="00B030E8" w:rsidP="00B030E8">
            <w:pPr>
              <w:jc w:val="center"/>
              <w:rPr>
                <w:rFonts w:ascii="Times New Roman" w:eastAsia="Times New Roman" w:hAnsi="Times New Roman"/>
                <w:b/>
                <w:sz w:val="27"/>
                <w:szCs w:val="27"/>
                <w:lang w:val="en-US"/>
              </w:rPr>
            </w:pPr>
            <w:r w:rsidRPr="00B030E8">
              <w:rPr>
                <w:rFonts w:ascii="Times New Roman" w:eastAsia="Times New Roman" w:hAnsi="Times New Roman"/>
                <w:b/>
                <w:sz w:val="27"/>
                <w:szCs w:val="27"/>
                <w:lang w:val="en-US"/>
              </w:rPr>
              <w:t>3</w:t>
            </w:r>
          </w:p>
        </w:tc>
      </w:tr>
    </w:tbl>
    <w:p w:rsidR="00B030E8" w:rsidRPr="00B030E8" w:rsidRDefault="00B030E8" w:rsidP="009A2FEE">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AF16AD" w:rsidRPr="003906D7" w:rsidRDefault="009A2FEE" w:rsidP="009A2FEE">
      <w:pPr>
        <w:pStyle w:val="NormalWeb"/>
        <w:spacing w:before="120" w:beforeAutospacing="0" w:after="0" w:afterAutospacing="0"/>
        <w:ind w:firstLine="720"/>
        <w:jc w:val="both"/>
        <w:rPr>
          <w:b/>
          <w:i/>
          <w:sz w:val="28"/>
          <w:szCs w:val="28"/>
        </w:rPr>
      </w:pPr>
      <w:r w:rsidRPr="003906D7">
        <w:rPr>
          <w:b/>
          <w:bCs/>
          <w:i/>
          <w:color w:val="000000"/>
          <w:sz w:val="28"/>
          <w:szCs w:val="28"/>
        </w:rPr>
        <w:t xml:space="preserve">e) </w:t>
      </w:r>
      <w:r w:rsidR="00AF16AD" w:rsidRPr="003906D7">
        <w:rPr>
          <w:b/>
          <w:bCs/>
          <w:i/>
          <w:color w:val="000000"/>
          <w:sz w:val="28"/>
          <w:szCs w:val="28"/>
        </w:rPr>
        <w:t>Đánh giá kết quả mẫu</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t> So sánh kết quả phân tích với quy chuẩn kỹ thuật quốc gia về chất lượng nước dưới đất, cho thấy hầu hết các chỉ tiêu</w:t>
      </w:r>
      <w:r w:rsidR="00B030E8">
        <w:rPr>
          <w:bCs/>
          <w:color w:val="000000"/>
          <w:sz w:val="28"/>
          <w:szCs w:val="28"/>
          <w:lang w:val="en-US"/>
        </w:rPr>
        <w:t xml:space="preserve"> </w:t>
      </w:r>
      <w:r w:rsidRPr="001F0C89">
        <w:rPr>
          <w:bCs/>
          <w:color w:val="000000"/>
          <w:sz w:val="28"/>
          <w:szCs w:val="28"/>
        </w:rPr>
        <w:t xml:space="preserve">đều nằm trong giới hạn cho phép. Nhìn chung, chất lượng nước giếng, có thể sử dụng cho mục đích </w:t>
      </w:r>
      <w:r w:rsidR="00B030E8">
        <w:rPr>
          <w:bCs/>
          <w:color w:val="000000"/>
          <w:sz w:val="28"/>
          <w:szCs w:val="28"/>
          <w:lang w:val="en-US"/>
        </w:rPr>
        <w:t>chăn nuôi</w:t>
      </w:r>
      <w:r w:rsidRPr="001F0C89">
        <w:rPr>
          <w:bCs/>
          <w:color w:val="000000"/>
          <w:sz w:val="28"/>
          <w:szCs w:val="28"/>
        </w:rPr>
        <w:t xml:space="preserve"> và sinh hoạt phục vụ cho người dân. </w:t>
      </w:r>
    </w:p>
    <w:p w:rsidR="00AF16AD" w:rsidRPr="001F0C89" w:rsidRDefault="00AF16AD" w:rsidP="00011D3F">
      <w:pPr>
        <w:pStyle w:val="NormalWeb"/>
        <w:spacing w:before="120" w:beforeAutospacing="0" w:after="0" w:afterAutospacing="0"/>
        <w:ind w:firstLine="720"/>
        <w:jc w:val="both"/>
        <w:outlineLvl w:val="2"/>
        <w:rPr>
          <w:b/>
          <w:sz w:val="28"/>
          <w:szCs w:val="28"/>
        </w:rPr>
      </w:pPr>
      <w:bookmarkStart w:id="125" w:name="_Toc121218419"/>
      <w:r w:rsidRPr="001F0C89">
        <w:rPr>
          <w:b/>
          <w:bCs/>
          <w:color w:val="000000"/>
          <w:sz w:val="28"/>
          <w:szCs w:val="28"/>
        </w:rPr>
        <w:t>3.2. Hiện trạng môi trường không khí</w:t>
      </w:r>
      <w:bookmarkEnd w:id="125"/>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a)</w:t>
      </w:r>
      <w:r w:rsidR="00AF16AD" w:rsidRPr="003906D7">
        <w:rPr>
          <w:b/>
          <w:bCs/>
          <w:i/>
          <w:color w:val="000000"/>
          <w:sz w:val="28"/>
          <w:szCs w:val="28"/>
        </w:rPr>
        <w:t xml:space="preserve"> Chỉ tiêu đo đạc và phân tích</w:t>
      </w:r>
    </w:p>
    <w:p w:rsidR="003906D7" w:rsidRDefault="00AF16AD" w:rsidP="009A2FEE">
      <w:pPr>
        <w:pStyle w:val="NormalWeb"/>
        <w:spacing w:before="120" w:beforeAutospacing="0" w:after="0" w:afterAutospacing="0"/>
        <w:ind w:firstLine="720"/>
        <w:jc w:val="both"/>
        <w:rPr>
          <w:bCs/>
          <w:color w:val="000000"/>
          <w:sz w:val="28"/>
          <w:szCs w:val="28"/>
        </w:rPr>
      </w:pPr>
      <w:r w:rsidRPr="001F0C89">
        <w:rPr>
          <w:bCs/>
          <w:color w:val="000000"/>
          <w:sz w:val="28"/>
          <w:szCs w:val="28"/>
        </w:rPr>
        <w:t> </w:t>
      </w:r>
      <w:r w:rsidR="003906D7">
        <w:rPr>
          <w:bCs/>
          <w:color w:val="000000"/>
          <w:sz w:val="28"/>
          <w:szCs w:val="28"/>
          <w:lang w:val="en-US"/>
        </w:rPr>
        <w:t xml:space="preserve">Do đây là dự </w:t>
      </w:r>
      <w:proofErr w:type="gramStart"/>
      <w:r w:rsidR="003906D7">
        <w:rPr>
          <w:bCs/>
          <w:color w:val="000000"/>
          <w:sz w:val="28"/>
          <w:szCs w:val="28"/>
          <w:lang w:val="en-US"/>
        </w:rPr>
        <w:t>án</w:t>
      </w:r>
      <w:proofErr w:type="gramEnd"/>
      <w:r w:rsidR="003906D7">
        <w:rPr>
          <w:bCs/>
          <w:color w:val="000000"/>
          <w:sz w:val="28"/>
          <w:szCs w:val="28"/>
          <w:lang w:val="en-US"/>
        </w:rPr>
        <w:t xml:space="preserve"> chăn nuôi, nên các chỉ tiêu H</w:t>
      </w:r>
      <w:r w:rsidR="003906D7">
        <w:rPr>
          <w:bCs/>
          <w:color w:val="000000"/>
          <w:sz w:val="28"/>
          <w:szCs w:val="28"/>
          <w:lang w:val="en-US"/>
        </w:rPr>
        <w:softHyphen/>
      </w:r>
      <w:r w:rsidR="003906D7">
        <w:rPr>
          <w:bCs/>
          <w:color w:val="000000"/>
          <w:sz w:val="28"/>
          <w:szCs w:val="28"/>
          <w:vertAlign w:val="subscript"/>
          <w:lang w:val="en-US"/>
        </w:rPr>
        <w:t>2</w:t>
      </w:r>
      <w:r w:rsidR="003906D7">
        <w:rPr>
          <w:bCs/>
          <w:color w:val="000000"/>
          <w:sz w:val="28"/>
          <w:szCs w:val="28"/>
          <w:lang w:val="en-US"/>
        </w:rPr>
        <w:t>S, NH</w:t>
      </w:r>
      <w:r w:rsidR="003906D7">
        <w:rPr>
          <w:bCs/>
          <w:color w:val="000000"/>
          <w:sz w:val="28"/>
          <w:szCs w:val="28"/>
          <w:vertAlign w:val="subscript"/>
          <w:lang w:val="en-US"/>
        </w:rPr>
        <w:t>3</w:t>
      </w:r>
      <w:r w:rsidR="003906D7">
        <w:rPr>
          <w:bCs/>
          <w:color w:val="000000"/>
          <w:sz w:val="28"/>
          <w:szCs w:val="28"/>
          <w:lang w:val="en-US"/>
        </w:rPr>
        <w:t xml:space="preserve"> là chất ô nhiễm phát sinh chủ yếu trong quá trình chăn nuôi. Nên chủ dự </w:t>
      </w:r>
      <w:proofErr w:type="gramStart"/>
      <w:r w:rsidR="003906D7">
        <w:rPr>
          <w:bCs/>
          <w:color w:val="000000"/>
          <w:sz w:val="28"/>
          <w:szCs w:val="28"/>
          <w:lang w:val="en-US"/>
        </w:rPr>
        <w:t>án</w:t>
      </w:r>
      <w:proofErr w:type="gramEnd"/>
      <w:r w:rsidR="003906D7">
        <w:rPr>
          <w:bCs/>
          <w:color w:val="000000"/>
          <w:sz w:val="28"/>
          <w:szCs w:val="28"/>
          <w:lang w:val="en-US"/>
        </w:rPr>
        <w:t xml:space="preserve"> lấy mẫu 02 chỉ tiêu trên để phân tích, đánh giá c</w:t>
      </w:r>
      <w:r w:rsidRPr="001F0C89">
        <w:rPr>
          <w:bCs/>
          <w:color w:val="000000"/>
          <w:sz w:val="28"/>
          <w:szCs w:val="28"/>
        </w:rPr>
        <w:t>hất lượng môi trường không khí tại khu vực dự án</w:t>
      </w:r>
      <w:r w:rsidR="003906D7">
        <w:rPr>
          <w:bCs/>
          <w:color w:val="000000"/>
          <w:sz w:val="28"/>
          <w:szCs w:val="28"/>
          <w:lang w:val="en-US"/>
        </w:rPr>
        <w:t>.</w:t>
      </w:r>
      <w:r w:rsidRPr="001F0C89">
        <w:rPr>
          <w:bCs/>
          <w:color w:val="000000"/>
          <w:sz w:val="28"/>
          <w:szCs w:val="28"/>
        </w:rPr>
        <w:t xml:space="preserve"> </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b)</w:t>
      </w:r>
      <w:r w:rsidR="009A2FEE" w:rsidRPr="003906D7">
        <w:rPr>
          <w:b/>
          <w:bCs/>
          <w:i/>
          <w:color w:val="000000"/>
          <w:sz w:val="28"/>
          <w:szCs w:val="28"/>
        </w:rPr>
        <w:t xml:space="preserve"> </w:t>
      </w:r>
      <w:r w:rsidR="00AF16AD" w:rsidRPr="003906D7">
        <w:rPr>
          <w:b/>
          <w:bCs/>
          <w:i/>
          <w:color w:val="000000"/>
          <w:sz w:val="28"/>
          <w:szCs w:val="28"/>
        </w:rPr>
        <w:t>Vị trí lấy mẫu</w:t>
      </w:r>
    </w:p>
    <w:p w:rsidR="003906D7" w:rsidRPr="001F0C89" w:rsidRDefault="003906D7" w:rsidP="003906D7">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lastRenderedPageBreak/>
        <w:t xml:space="preserve">Vị trí các điểm đo đạc, lấy mẫu chất lượng môi trường </w:t>
      </w:r>
      <w:r>
        <w:rPr>
          <w:rFonts w:ascii="Times New Roman" w:eastAsia="Times New Roman" w:hAnsi="Times New Roman"/>
          <w:bCs/>
          <w:color w:val="000000"/>
          <w:sz w:val="28"/>
          <w:szCs w:val="28"/>
          <w:lang w:val="en-US"/>
        </w:rPr>
        <w:t>không khí</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 xml:space="preserve">là trong phạm </w:t>
      </w:r>
      <w:proofErr w:type="gramStart"/>
      <w:r>
        <w:rPr>
          <w:rFonts w:ascii="Times New Roman" w:eastAsia="Times New Roman" w:hAnsi="Times New Roman"/>
          <w:bCs/>
          <w:color w:val="000000"/>
          <w:sz w:val="28"/>
          <w:szCs w:val="28"/>
          <w:lang w:val="en-US"/>
        </w:rPr>
        <w:t>vi</w:t>
      </w:r>
      <w:proofErr w:type="gramEnd"/>
      <w:r>
        <w:rPr>
          <w:rFonts w:ascii="Times New Roman" w:eastAsia="Times New Roman" w:hAnsi="Times New Roman"/>
          <w:bCs/>
          <w:color w:val="000000"/>
          <w:sz w:val="28"/>
          <w:szCs w:val="28"/>
          <w:lang w:val="en-US"/>
        </w:rPr>
        <w:t xml:space="preserve"> đất dự án.</w:t>
      </w:r>
    </w:p>
    <w:p w:rsidR="00AF16AD" w:rsidRPr="003906D7" w:rsidRDefault="00AF16AD" w:rsidP="009A2FEE">
      <w:pPr>
        <w:pStyle w:val="NormalWeb"/>
        <w:spacing w:before="120" w:beforeAutospacing="0" w:after="0" w:afterAutospacing="0"/>
        <w:ind w:firstLine="720"/>
        <w:jc w:val="both"/>
        <w:rPr>
          <w:b/>
          <w:i/>
          <w:sz w:val="28"/>
          <w:szCs w:val="28"/>
        </w:rPr>
      </w:pPr>
      <w:r w:rsidRPr="003906D7">
        <w:rPr>
          <w:b/>
          <w:bCs/>
          <w:i/>
          <w:color w:val="000000"/>
          <w:sz w:val="28"/>
          <w:szCs w:val="28"/>
        </w:rPr>
        <w:t>c) Tiêu chuẩn so sánh</w:t>
      </w:r>
    </w:p>
    <w:p w:rsidR="00AF16AD" w:rsidRPr="001F0C89" w:rsidRDefault="00AF16AD" w:rsidP="009A2FEE">
      <w:pPr>
        <w:pStyle w:val="NormalWeb"/>
        <w:spacing w:before="120" w:beforeAutospacing="0" w:after="0" w:afterAutospacing="0"/>
        <w:ind w:firstLine="720"/>
        <w:jc w:val="both"/>
        <w:rPr>
          <w:sz w:val="28"/>
          <w:szCs w:val="28"/>
        </w:rPr>
      </w:pPr>
      <w:r w:rsidRPr="001F0C89">
        <w:rPr>
          <w:bCs/>
          <w:color w:val="000000"/>
          <w:sz w:val="28"/>
          <w:szCs w:val="28"/>
        </w:rPr>
        <w:t xml:space="preserve">Chất lượng không khí xung quanh khu vực dự án đánh giá theo </w:t>
      </w:r>
      <w:r w:rsidR="009A2FEE">
        <w:rPr>
          <w:bCs/>
          <w:color w:val="000000"/>
          <w:sz w:val="28"/>
          <w:szCs w:val="28"/>
        </w:rPr>
        <w:t>QCVN 06:2009/</w:t>
      </w:r>
      <w:r w:rsidRPr="001F0C89">
        <w:rPr>
          <w:bCs/>
          <w:color w:val="000000"/>
          <w:sz w:val="28"/>
          <w:szCs w:val="28"/>
        </w:rPr>
        <w:t>BTNMT-</w:t>
      </w:r>
      <w:r w:rsidR="003906D7">
        <w:rPr>
          <w:bCs/>
          <w:color w:val="000000"/>
          <w:sz w:val="28"/>
          <w:szCs w:val="28"/>
          <w:lang w:val="en-US"/>
        </w:rPr>
        <w:t xml:space="preserve"> </w:t>
      </w:r>
      <w:r w:rsidRPr="001F0C89">
        <w:rPr>
          <w:bCs/>
          <w:color w:val="000000"/>
          <w:sz w:val="28"/>
          <w:szCs w:val="28"/>
        </w:rPr>
        <w:t>Quy chuẩn kỹ thuật quốc gia về một số chất độc hại trong không khí xung quanh.</w:t>
      </w:r>
    </w:p>
    <w:p w:rsidR="00AF16AD" w:rsidRPr="003906D7" w:rsidRDefault="00EA6EE9" w:rsidP="009A2FEE">
      <w:pPr>
        <w:pStyle w:val="NormalWeb"/>
        <w:spacing w:before="120" w:beforeAutospacing="0" w:after="0" w:afterAutospacing="0"/>
        <w:ind w:firstLine="720"/>
        <w:jc w:val="both"/>
        <w:rPr>
          <w:b/>
          <w:i/>
          <w:sz w:val="28"/>
          <w:szCs w:val="28"/>
        </w:rPr>
      </w:pPr>
      <w:r w:rsidRPr="003906D7">
        <w:rPr>
          <w:b/>
          <w:bCs/>
          <w:i/>
          <w:color w:val="000000"/>
          <w:sz w:val="28"/>
          <w:szCs w:val="28"/>
        </w:rPr>
        <w:t>d)</w:t>
      </w:r>
      <w:r w:rsidR="00AF16AD" w:rsidRPr="003906D7">
        <w:rPr>
          <w:b/>
          <w:bCs/>
          <w:i/>
          <w:color w:val="000000"/>
          <w:sz w:val="28"/>
          <w:szCs w:val="28"/>
        </w:rPr>
        <w:t xml:space="preserve"> Kết quả đo đạc, phân tích</w:t>
      </w:r>
    </w:p>
    <w:p w:rsidR="00AF16AD" w:rsidRPr="001F0C89" w:rsidRDefault="00AF16AD" w:rsidP="001F0C89">
      <w:pPr>
        <w:pStyle w:val="NormalWeb"/>
        <w:spacing w:before="120" w:beforeAutospacing="0" w:after="0" w:afterAutospacing="0"/>
        <w:ind w:firstLine="540"/>
        <w:jc w:val="center"/>
        <w:rPr>
          <w:b/>
          <w:sz w:val="28"/>
          <w:szCs w:val="28"/>
        </w:rPr>
      </w:pPr>
      <w:r w:rsidRPr="001F0C89">
        <w:rPr>
          <w:b/>
          <w:bCs/>
          <w:color w:val="000000"/>
          <w:sz w:val="28"/>
          <w:szCs w:val="28"/>
        </w:rPr>
        <w:t xml:space="preserve">Bảng </w:t>
      </w:r>
      <w:r w:rsidR="00E67D46">
        <w:rPr>
          <w:b/>
          <w:bCs/>
          <w:color w:val="000000"/>
          <w:sz w:val="28"/>
          <w:szCs w:val="28"/>
          <w:lang w:val="en-US"/>
        </w:rPr>
        <w:t>10</w:t>
      </w:r>
      <w:r w:rsidRPr="001F0C89">
        <w:rPr>
          <w:b/>
          <w:bCs/>
          <w:color w:val="000000"/>
          <w:sz w:val="28"/>
          <w:szCs w:val="28"/>
        </w:rPr>
        <w:t>: Chất lượng môi trường không khí khu vực dự án</w:t>
      </w:r>
    </w:p>
    <w:tbl>
      <w:tblPr>
        <w:tblStyle w:val="TableGrid"/>
        <w:tblW w:w="8545" w:type="dxa"/>
        <w:jc w:val="center"/>
        <w:tblLayout w:type="fixed"/>
        <w:tblLook w:val="04A0" w:firstRow="1" w:lastRow="0" w:firstColumn="1" w:lastColumn="0" w:noHBand="0" w:noVBand="1"/>
      </w:tblPr>
      <w:tblGrid>
        <w:gridCol w:w="845"/>
        <w:gridCol w:w="1153"/>
        <w:gridCol w:w="1080"/>
        <w:gridCol w:w="1080"/>
        <w:gridCol w:w="990"/>
        <w:gridCol w:w="1080"/>
        <w:gridCol w:w="2317"/>
      </w:tblGrid>
      <w:tr w:rsidR="003906D7" w:rsidRPr="0081685B" w:rsidTr="003906D7">
        <w:trPr>
          <w:jc w:val="center"/>
        </w:trPr>
        <w:tc>
          <w:tcPr>
            <w:tcW w:w="845" w:type="dxa"/>
            <w:vMerge w:val="restart"/>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STT</w:t>
            </w:r>
          </w:p>
        </w:tc>
        <w:tc>
          <w:tcPr>
            <w:tcW w:w="2233" w:type="dxa"/>
            <w:gridSpan w:val="2"/>
            <w:vMerge w:val="restart"/>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THÔNG SỐ/ĐƠN VỊ</w:t>
            </w:r>
          </w:p>
        </w:tc>
        <w:tc>
          <w:tcPr>
            <w:tcW w:w="3150" w:type="dxa"/>
            <w:gridSpan w:val="3"/>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KẾT QUẢ</w:t>
            </w:r>
          </w:p>
        </w:tc>
        <w:tc>
          <w:tcPr>
            <w:tcW w:w="2317" w:type="dxa"/>
            <w:vMerge w:val="restart"/>
            <w:vAlign w:val="center"/>
          </w:tcPr>
          <w:p w:rsidR="003906D7" w:rsidRPr="003906D7" w:rsidRDefault="003906D7" w:rsidP="003906D7">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QCVN</w:t>
            </w:r>
          </w:p>
          <w:p w:rsidR="003906D7" w:rsidRPr="003906D7" w:rsidRDefault="003906D7" w:rsidP="003906D7">
            <w:pPr>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06:2009/BTNMT</w:t>
            </w:r>
          </w:p>
        </w:tc>
      </w:tr>
      <w:tr w:rsidR="003906D7" w:rsidRPr="0081685B" w:rsidTr="003906D7">
        <w:trPr>
          <w:jc w:val="center"/>
        </w:trPr>
        <w:tc>
          <w:tcPr>
            <w:tcW w:w="845" w:type="dxa"/>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c>
          <w:tcPr>
            <w:tcW w:w="2233" w:type="dxa"/>
            <w:gridSpan w:val="2"/>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c>
          <w:tcPr>
            <w:tcW w:w="108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1</w:t>
            </w:r>
          </w:p>
        </w:tc>
        <w:tc>
          <w:tcPr>
            <w:tcW w:w="99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2</w:t>
            </w:r>
          </w:p>
        </w:tc>
        <w:tc>
          <w:tcPr>
            <w:tcW w:w="1080"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Lần 3</w:t>
            </w:r>
          </w:p>
        </w:tc>
        <w:tc>
          <w:tcPr>
            <w:tcW w:w="2317" w:type="dxa"/>
            <w:vMerge/>
            <w:vAlign w:val="center"/>
          </w:tcPr>
          <w:p w:rsidR="003906D7" w:rsidRPr="003906D7" w:rsidRDefault="003906D7" w:rsidP="003906D7">
            <w:pPr>
              <w:spacing w:before="120"/>
              <w:jc w:val="center"/>
              <w:rPr>
                <w:rFonts w:ascii="Times New Roman" w:eastAsia="Times New Roman" w:hAnsi="Times New Roman"/>
                <w:b/>
                <w:sz w:val="28"/>
                <w:szCs w:val="28"/>
                <w:lang w:val="en-US"/>
              </w:rPr>
            </w:pPr>
          </w:p>
        </w:tc>
      </w:tr>
      <w:tr w:rsidR="003906D7" w:rsidRPr="0081685B" w:rsidTr="003906D7">
        <w:trPr>
          <w:jc w:val="center"/>
        </w:trPr>
        <w:tc>
          <w:tcPr>
            <w:tcW w:w="845"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1</w:t>
            </w:r>
          </w:p>
        </w:tc>
        <w:tc>
          <w:tcPr>
            <w:tcW w:w="1153" w:type="dxa"/>
            <w:vAlign w:val="center"/>
          </w:tcPr>
          <w:p w:rsidR="003906D7" w:rsidRPr="003906D7" w:rsidRDefault="003906D7" w:rsidP="003906D7">
            <w:pPr>
              <w:spacing w:before="120"/>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NH</w:t>
            </w:r>
            <w:r w:rsidRPr="003906D7">
              <w:rPr>
                <w:rFonts w:ascii="Times New Roman" w:eastAsia="Times New Roman" w:hAnsi="Times New Roman"/>
                <w:sz w:val="28"/>
                <w:szCs w:val="28"/>
                <w:vertAlign w:val="subscript"/>
                <w:lang w:val="en-US"/>
              </w:rPr>
              <w:t>3</w:t>
            </w:r>
          </w:p>
        </w:tc>
        <w:tc>
          <w:tcPr>
            <w:tcW w:w="1080" w:type="dxa"/>
            <w:vAlign w:val="center"/>
          </w:tcPr>
          <w:p w:rsidR="003906D7" w:rsidRPr="003906D7" w:rsidRDefault="003906D7"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108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KPH</w:t>
            </w:r>
          </w:p>
        </w:tc>
        <w:tc>
          <w:tcPr>
            <w:tcW w:w="99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K</w:t>
            </w:r>
            <w:r>
              <w:rPr>
                <w:rFonts w:ascii="Times New Roman" w:eastAsia="Times New Roman" w:hAnsi="Times New Roman"/>
                <w:sz w:val="28"/>
                <w:szCs w:val="28"/>
                <w:lang w:val="en-US"/>
              </w:rPr>
              <w:t>PH</w:t>
            </w:r>
          </w:p>
        </w:tc>
        <w:tc>
          <w:tcPr>
            <w:tcW w:w="108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2317"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0,2</w:t>
            </w:r>
          </w:p>
        </w:tc>
      </w:tr>
      <w:tr w:rsidR="003906D7" w:rsidRPr="0081685B" w:rsidTr="003906D7">
        <w:trPr>
          <w:jc w:val="center"/>
        </w:trPr>
        <w:tc>
          <w:tcPr>
            <w:tcW w:w="845"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2</w:t>
            </w:r>
          </w:p>
        </w:tc>
        <w:tc>
          <w:tcPr>
            <w:tcW w:w="1153" w:type="dxa"/>
            <w:vAlign w:val="center"/>
          </w:tcPr>
          <w:p w:rsidR="003906D7" w:rsidRPr="003906D7" w:rsidRDefault="003906D7" w:rsidP="003906D7">
            <w:pPr>
              <w:spacing w:before="120"/>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H</w:t>
            </w:r>
            <w:r w:rsidRPr="003906D7">
              <w:rPr>
                <w:rFonts w:ascii="Times New Roman" w:eastAsia="Times New Roman" w:hAnsi="Times New Roman"/>
                <w:sz w:val="28"/>
                <w:szCs w:val="28"/>
                <w:vertAlign w:val="subscript"/>
                <w:lang w:val="en-US"/>
              </w:rPr>
              <w:t>2</w:t>
            </w:r>
            <w:r w:rsidRPr="003906D7">
              <w:rPr>
                <w:rFonts w:ascii="Times New Roman" w:eastAsia="Times New Roman" w:hAnsi="Times New Roman"/>
                <w:sz w:val="28"/>
                <w:szCs w:val="28"/>
                <w:lang w:val="en-US"/>
              </w:rPr>
              <w:t>S</w:t>
            </w:r>
          </w:p>
        </w:tc>
        <w:tc>
          <w:tcPr>
            <w:tcW w:w="1080" w:type="dxa"/>
            <w:vAlign w:val="center"/>
          </w:tcPr>
          <w:p w:rsidR="003906D7" w:rsidRPr="003906D7" w:rsidRDefault="003906D7" w:rsidP="003906D7">
            <w:pPr>
              <w:spacing w:before="120"/>
              <w:jc w:val="center"/>
              <w:rPr>
                <w:rFonts w:ascii="Times New Roman" w:hAnsi="Times New Roman"/>
                <w:sz w:val="28"/>
                <w:szCs w:val="28"/>
              </w:rPr>
            </w:pPr>
            <w:r w:rsidRPr="003906D7">
              <w:rPr>
                <w:rFonts w:ascii="Times New Roman" w:eastAsia="Times New Roman" w:hAnsi="Times New Roman"/>
                <w:sz w:val="28"/>
                <w:szCs w:val="28"/>
                <w:lang w:val="en-US"/>
              </w:rPr>
              <w:t>mg/m</w:t>
            </w:r>
            <w:r w:rsidRPr="003906D7">
              <w:rPr>
                <w:rFonts w:ascii="Times New Roman" w:eastAsia="Times New Roman" w:hAnsi="Times New Roman"/>
                <w:sz w:val="28"/>
                <w:szCs w:val="28"/>
                <w:vertAlign w:val="superscript"/>
                <w:lang w:val="en-US"/>
              </w:rPr>
              <w:t>3</w:t>
            </w:r>
          </w:p>
        </w:tc>
        <w:tc>
          <w:tcPr>
            <w:tcW w:w="108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99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080" w:type="dxa"/>
            <w:vAlign w:val="center"/>
          </w:tcPr>
          <w:p w:rsidR="003906D7" w:rsidRPr="003906D7" w:rsidRDefault="003906D7" w:rsidP="003906D7">
            <w:pPr>
              <w:spacing w:before="120"/>
              <w:jc w:val="center"/>
              <w:rPr>
                <w:rFonts w:ascii="Times New Roman" w:eastAsia="Times New Roman" w:hAnsi="Times New Roman"/>
                <w:sz w:val="28"/>
                <w:szCs w:val="28"/>
                <w:lang w:val="en-US"/>
              </w:rPr>
            </w:pPr>
            <w:r w:rsidRPr="003906D7">
              <w:rPr>
                <w:rFonts w:ascii="Times New Roman" w:eastAsia="Times New Roman" w:hAnsi="Times New Roman"/>
                <w:sz w:val="28"/>
                <w:szCs w:val="28"/>
                <w:lang w:val="en-US"/>
              </w:rPr>
              <w:t>KPH</w:t>
            </w:r>
          </w:p>
        </w:tc>
        <w:tc>
          <w:tcPr>
            <w:tcW w:w="2317" w:type="dxa"/>
            <w:vAlign w:val="center"/>
          </w:tcPr>
          <w:p w:rsidR="003906D7" w:rsidRPr="003906D7" w:rsidRDefault="003906D7" w:rsidP="003906D7">
            <w:pPr>
              <w:spacing w:before="120"/>
              <w:jc w:val="center"/>
              <w:rPr>
                <w:rFonts w:ascii="Times New Roman" w:eastAsia="Times New Roman" w:hAnsi="Times New Roman"/>
                <w:b/>
                <w:sz w:val="28"/>
                <w:szCs w:val="28"/>
                <w:lang w:val="en-US"/>
              </w:rPr>
            </w:pPr>
            <w:r w:rsidRPr="003906D7">
              <w:rPr>
                <w:rFonts w:ascii="Times New Roman" w:eastAsia="Times New Roman" w:hAnsi="Times New Roman"/>
                <w:b/>
                <w:sz w:val="28"/>
                <w:szCs w:val="28"/>
                <w:lang w:val="en-US"/>
              </w:rPr>
              <w:t>0,042</w:t>
            </w:r>
          </w:p>
        </w:tc>
      </w:tr>
    </w:tbl>
    <w:p w:rsidR="003906D7" w:rsidRPr="00B030E8" w:rsidRDefault="003906D7" w:rsidP="003906D7">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81782A" w:rsidRPr="00596CFE" w:rsidRDefault="00EA6EE9" w:rsidP="0081685B">
      <w:pPr>
        <w:pStyle w:val="NormalWeb"/>
        <w:spacing w:before="120" w:beforeAutospacing="0" w:after="0" w:afterAutospacing="0"/>
        <w:ind w:firstLine="720"/>
        <w:jc w:val="both"/>
        <w:rPr>
          <w:b/>
          <w:i/>
          <w:sz w:val="28"/>
          <w:szCs w:val="28"/>
        </w:rPr>
      </w:pPr>
      <w:r w:rsidRPr="00596CFE">
        <w:rPr>
          <w:b/>
          <w:bCs/>
          <w:i/>
          <w:color w:val="000000"/>
          <w:sz w:val="28"/>
          <w:szCs w:val="28"/>
        </w:rPr>
        <w:t>e)</w:t>
      </w:r>
      <w:r w:rsidR="0081782A" w:rsidRPr="00596CFE">
        <w:rPr>
          <w:b/>
          <w:bCs/>
          <w:i/>
          <w:color w:val="000000"/>
          <w:sz w:val="28"/>
          <w:szCs w:val="28"/>
        </w:rPr>
        <w:t xml:space="preserve"> Đánh giá kết quả mẫu</w:t>
      </w:r>
    </w:p>
    <w:p w:rsidR="00596CFE" w:rsidRDefault="0081782A" w:rsidP="0081685B">
      <w:pPr>
        <w:pStyle w:val="NormalWeb"/>
        <w:spacing w:before="120" w:beforeAutospacing="0" w:after="0" w:afterAutospacing="0"/>
        <w:ind w:firstLine="720"/>
        <w:jc w:val="both"/>
        <w:rPr>
          <w:bCs/>
          <w:color w:val="000000"/>
          <w:sz w:val="28"/>
          <w:szCs w:val="28"/>
        </w:rPr>
      </w:pPr>
      <w:r w:rsidRPr="001F0C89">
        <w:rPr>
          <w:bCs/>
          <w:color w:val="000000"/>
          <w:sz w:val="28"/>
          <w:szCs w:val="28"/>
        </w:rPr>
        <w:t>Kết quả phân tích các mẫu không khí xung quanh tại khu vực dự án cho thấy chất lượng môi trường không khí tại</w:t>
      </w:r>
      <w:r w:rsidR="00596CFE">
        <w:rPr>
          <w:bCs/>
          <w:color w:val="000000"/>
          <w:sz w:val="28"/>
          <w:szCs w:val="28"/>
        </w:rPr>
        <w:t xml:space="preserve"> khu vực dự án hiện tại khá tốt.</w:t>
      </w:r>
    </w:p>
    <w:p w:rsidR="0081782A" w:rsidRPr="001F0C89" w:rsidRDefault="0081782A" w:rsidP="00011D3F">
      <w:pPr>
        <w:pStyle w:val="NormalWeb"/>
        <w:spacing w:before="120" w:beforeAutospacing="0" w:after="0" w:afterAutospacing="0"/>
        <w:ind w:firstLine="720"/>
        <w:jc w:val="both"/>
        <w:outlineLvl w:val="2"/>
        <w:rPr>
          <w:b/>
          <w:sz w:val="28"/>
          <w:szCs w:val="28"/>
        </w:rPr>
      </w:pPr>
      <w:bookmarkStart w:id="126" w:name="_Toc121218420"/>
      <w:r w:rsidRPr="001F0C89">
        <w:rPr>
          <w:b/>
          <w:bCs/>
          <w:color w:val="000000"/>
          <w:sz w:val="28"/>
          <w:szCs w:val="28"/>
        </w:rPr>
        <w:t>3.3. Hiện trạng môi trường đất</w:t>
      </w:r>
      <w:bookmarkEnd w:id="126"/>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a)</w:t>
      </w:r>
      <w:r w:rsidR="0081782A" w:rsidRPr="00596CFE">
        <w:rPr>
          <w:b/>
          <w:bCs/>
          <w:i/>
          <w:color w:val="000000"/>
          <w:sz w:val="28"/>
          <w:szCs w:val="28"/>
        </w:rPr>
        <w:t xml:space="preserve"> Chỉ tiêu đo đạc và phân tích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w:t>
      </w:r>
      <w:r w:rsidR="00596CFE">
        <w:rPr>
          <w:bCs/>
          <w:color w:val="000000"/>
          <w:sz w:val="28"/>
          <w:szCs w:val="28"/>
          <w:lang w:val="en-US"/>
        </w:rPr>
        <w:t xml:space="preserve">Chủ dự </w:t>
      </w:r>
      <w:proofErr w:type="gramStart"/>
      <w:r w:rsidR="00596CFE">
        <w:rPr>
          <w:bCs/>
          <w:color w:val="000000"/>
          <w:sz w:val="28"/>
          <w:szCs w:val="28"/>
          <w:lang w:val="en-US"/>
        </w:rPr>
        <w:t>án</w:t>
      </w:r>
      <w:proofErr w:type="gramEnd"/>
      <w:r w:rsidR="00596CFE">
        <w:rPr>
          <w:bCs/>
          <w:color w:val="000000"/>
          <w:sz w:val="28"/>
          <w:szCs w:val="28"/>
          <w:lang w:val="en-US"/>
        </w:rPr>
        <w:t xml:space="preserve"> lấy mẫu đất tại dự án để phân tích, đánh giá c</w:t>
      </w:r>
      <w:r w:rsidRPr="001F0C89">
        <w:rPr>
          <w:bCs/>
          <w:color w:val="000000"/>
          <w:sz w:val="28"/>
          <w:szCs w:val="28"/>
        </w:rPr>
        <w:t>ác chỉ tiêu: As, Zn, Cu, Cd, Pb, Cr.</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b)</w:t>
      </w:r>
      <w:r w:rsidR="0081782A" w:rsidRPr="00596CFE">
        <w:rPr>
          <w:b/>
          <w:bCs/>
          <w:i/>
          <w:color w:val="000000"/>
          <w:sz w:val="28"/>
          <w:szCs w:val="28"/>
        </w:rPr>
        <w:t xml:space="preserve"> Vị trí lấy mẫu </w:t>
      </w:r>
    </w:p>
    <w:p w:rsidR="00596CFE" w:rsidRPr="001F0C89" w:rsidRDefault="00596CFE" w:rsidP="00596CFE">
      <w:pPr>
        <w:spacing w:before="120"/>
        <w:ind w:firstLine="720"/>
        <w:jc w:val="both"/>
        <w:rPr>
          <w:rFonts w:ascii="Times New Roman" w:eastAsia="Times New Roman" w:hAnsi="Times New Roman"/>
          <w:sz w:val="28"/>
          <w:szCs w:val="28"/>
          <w:lang w:val="en-US"/>
        </w:rPr>
      </w:pPr>
      <w:r w:rsidRPr="001F0C89">
        <w:rPr>
          <w:rFonts w:ascii="Times New Roman" w:eastAsia="Times New Roman" w:hAnsi="Times New Roman"/>
          <w:bCs/>
          <w:color w:val="000000"/>
          <w:sz w:val="28"/>
          <w:szCs w:val="28"/>
          <w:lang w:val="en-US"/>
        </w:rPr>
        <w:t xml:space="preserve">Vị trí các điểm đo đạc, lấy mẫu chất lượng môi trường </w:t>
      </w:r>
      <w:r>
        <w:rPr>
          <w:rFonts w:ascii="Times New Roman" w:eastAsia="Times New Roman" w:hAnsi="Times New Roman"/>
          <w:bCs/>
          <w:color w:val="000000"/>
          <w:sz w:val="28"/>
          <w:szCs w:val="28"/>
          <w:lang w:val="en-US"/>
        </w:rPr>
        <w:t>đất</w:t>
      </w:r>
      <w:r w:rsidRPr="001F0C89">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lang w:val="en-US"/>
        </w:rPr>
        <w:t xml:space="preserve">là trong phạm </w:t>
      </w:r>
      <w:proofErr w:type="gramStart"/>
      <w:r>
        <w:rPr>
          <w:rFonts w:ascii="Times New Roman" w:eastAsia="Times New Roman" w:hAnsi="Times New Roman"/>
          <w:bCs/>
          <w:color w:val="000000"/>
          <w:sz w:val="28"/>
          <w:szCs w:val="28"/>
          <w:lang w:val="en-US"/>
        </w:rPr>
        <w:t>vi</w:t>
      </w:r>
      <w:proofErr w:type="gramEnd"/>
      <w:r>
        <w:rPr>
          <w:rFonts w:ascii="Times New Roman" w:eastAsia="Times New Roman" w:hAnsi="Times New Roman"/>
          <w:bCs/>
          <w:color w:val="000000"/>
          <w:sz w:val="28"/>
          <w:szCs w:val="28"/>
          <w:lang w:val="en-US"/>
        </w:rPr>
        <w:t xml:space="preserve"> đất dự án.</w:t>
      </w:r>
    </w:p>
    <w:p w:rsidR="0081782A" w:rsidRPr="00596CFE" w:rsidRDefault="0081685B" w:rsidP="0081685B">
      <w:pPr>
        <w:pStyle w:val="NormalWeb"/>
        <w:spacing w:before="120" w:beforeAutospacing="0" w:after="0" w:afterAutospacing="0"/>
        <w:ind w:firstLine="720"/>
        <w:jc w:val="both"/>
        <w:rPr>
          <w:b/>
          <w:i/>
          <w:sz w:val="28"/>
          <w:szCs w:val="28"/>
        </w:rPr>
      </w:pPr>
      <w:r w:rsidRPr="00596CFE">
        <w:rPr>
          <w:b/>
          <w:bCs/>
          <w:i/>
          <w:color w:val="000000"/>
          <w:sz w:val="28"/>
          <w:szCs w:val="28"/>
        </w:rPr>
        <w:t>c)</w:t>
      </w:r>
      <w:r w:rsidR="0081782A" w:rsidRPr="00596CFE">
        <w:rPr>
          <w:b/>
          <w:bCs/>
          <w:i/>
          <w:color w:val="000000"/>
          <w:sz w:val="28"/>
          <w:szCs w:val="28"/>
        </w:rPr>
        <w:t xml:space="preserve"> Tiêu chuẩn so sánh</w:t>
      </w:r>
    </w:p>
    <w:p w:rsidR="0081782A" w:rsidRPr="001F0C89" w:rsidRDefault="0081782A" w:rsidP="0081685B">
      <w:pPr>
        <w:pStyle w:val="NormalWeb"/>
        <w:spacing w:before="120" w:beforeAutospacing="0" w:after="0" w:afterAutospacing="0"/>
        <w:ind w:firstLine="720"/>
        <w:jc w:val="both"/>
        <w:rPr>
          <w:sz w:val="28"/>
          <w:szCs w:val="28"/>
        </w:rPr>
      </w:pPr>
      <w:r w:rsidRPr="001F0C89">
        <w:rPr>
          <w:bCs/>
          <w:color w:val="000000"/>
          <w:sz w:val="28"/>
          <w:szCs w:val="28"/>
        </w:rPr>
        <w:t xml:space="preserve">Chất lượng </w:t>
      </w:r>
      <w:r w:rsidR="00596CFE">
        <w:rPr>
          <w:bCs/>
          <w:color w:val="000000"/>
          <w:sz w:val="28"/>
          <w:szCs w:val="28"/>
          <w:lang w:val="en-US"/>
        </w:rPr>
        <w:t xml:space="preserve">môi trường </w:t>
      </w:r>
      <w:r w:rsidRPr="001F0C89">
        <w:rPr>
          <w:bCs/>
          <w:color w:val="000000"/>
          <w:sz w:val="28"/>
          <w:szCs w:val="28"/>
        </w:rPr>
        <w:t>đất khu vực dự án được đánh giá theo QCVN 03-MT:2015/BTNMT - Quy chuẩn kỹ thuật quốc gia về giới hạn cho phép của kim loại nặng trong đất.</w:t>
      </w:r>
    </w:p>
    <w:p w:rsidR="0081782A" w:rsidRPr="00596CFE" w:rsidRDefault="0081685B" w:rsidP="0081685B">
      <w:pPr>
        <w:pStyle w:val="NormalWeb"/>
        <w:spacing w:before="120" w:beforeAutospacing="0" w:after="0" w:afterAutospacing="0"/>
        <w:ind w:firstLine="720"/>
        <w:jc w:val="both"/>
        <w:rPr>
          <w:b/>
          <w:bCs/>
          <w:i/>
          <w:color w:val="000000"/>
          <w:sz w:val="28"/>
          <w:szCs w:val="28"/>
        </w:rPr>
      </w:pPr>
      <w:r w:rsidRPr="00596CFE">
        <w:rPr>
          <w:b/>
          <w:bCs/>
          <w:i/>
          <w:color w:val="000000"/>
          <w:sz w:val="28"/>
          <w:szCs w:val="28"/>
        </w:rPr>
        <w:t>d)</w:t>
      </w:r>
      <w:r w:rsidR="0081782A" w:rsidRPr="00596CFE">
        <w:rPr>
          <w:b/>
          <w:bCs/>
          <w:i/>
          <w:color w:val="000000"/>
          <w:sz w:val="28"/>
          <w:szCs w:val="28"/>
        </w:rPr>
        <w:t xml:space="preserve"> Kết quả đo đạc, phân tích </w:t>
      </w:r>
    </w:p>
    <w:p w:rsidR="0081782A" w:rsidRPr="001F0C89" w:rsidRDefault="0081782A" w:rsidP="001F0C89">
      <w:pPr>
        <w:pStyle w:val="NormalWeb"/>
        <w:spacing w:before="120" w:beforeAutospacing="0" w:after="0" w:afterAutospacing="0"/>
        <w:ind w:firstLine="540"/>
        <w:jc w:val="center"/>
        <w:rPr>
          <w:b/>
          <w:bCs/>
          <w:color w:val="000000"/>
          <w:sz w:val="28"/>
          <w:szCs w:val="28"/>
          <w:lang w:val="en-US"/>
        </w:rPr>
      </w:pPr>
      <w:r w:rsidRPr="001F0C89">
        <w:rPr>
          <w:b/>
          <w:bCs/>
          <w:color w:val="000000"/>
          <w:sz w:val="28"/>
          <w:szCs w:val="28"/>
        </w:rPr>
        <w:t xml:space="preserve">Bảng </w:t>
      </w:r>
      <w:r w:rsidR="00881AE4">
        <w:rPr>
          <w:b/>
          <w:bCs/>
          <w:color w:val="000000"/>
          <w:sz w:val="28"/>
          <w:szCs w:val="28"/>
          <w:lang w:val="en-US"/>
        </w:rPr>
        <w:t>1</w:t>
      </w:r>
      <w:r w:rsidR="00E67D46">
        <w:rPr>
          <w:b/>
          <w:bCs/>
          <w:color w:val="000000"/>
          <w:sz w:val="28"/>
          <w:szCs w:val="28"/>
          <w:lang w:val="en-US"/>
        </w:rPr>
        <w:t>1</w:t>
      </w:r>
      <w:r w:rsidRPr="001F0C89">
        <w:rPr>
          <w:b/>
          <w:bCs/>
          <w:color w:val="000000"/>
          <w:sz w:val="28"/>
          <w:szCs w:val="28"/>
        </w:rPr>
        <w:t>: Chất lượng đất khu vực dự án</w:t>
      </w:r>
    </w:p>
    <w:tbl>
      <w:tblPr>
        <w:tblStyle w:val="TableGrid"/>
        <w:tblW w:w="9688" w:type="dxa"/>
        <w:jc w:val="center"/>
        <w:tblLook w:val="04A0" w:firstRow="1" w:lastRow="0" w:firstColumn="1" w:lastColumn="0" w:noHBand="0" w:noVBand="1"/>
      </w:tblPr>
      <w:tblGrid>
        <w:gridCol w:w="815"/>
        <w:gridCol w:w="789"/>
        <w:gridCol w:w="1024"/>
        <w:gridCol w:w="1569"/>
        <w:gridCol w:w="1533"/>
        <w:gridCol w:w="1533"/>
        <w:gridCol w:w="2425"/>
      </w:tblGrid>
      <w:tr w:rsidR="00B61D39" w:rsidRPr="001F0C89" w:rsidTr="0001244C">
        <w:trPr>
          <w:jc w:val="center"/>
        </w:trPr>
        <w:tc>
          <w:tcPr>
            <w:tcW w:w="815" w:type="dxa"/>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STT</w:t>
            </w:r>
          </w:p>
        </w:tc>
        <w:tc>
          <w:tcPr>
            <w:tcW w:w="1813" w:type="dxa"/>
            <w:gridSpan w:val="2"/>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THÔNG SỐ/ĐƠN VỊ</w:t>
            </w:r>
          </w:p>
        </w:tc>
        <w:tc>
          <w:tcPr>
            <w:tcW w:w="4635" w:type="dxa"/>
            <w:gridSpan w:val="3"/>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KẾT QUẢ</w:t>
            </w:r>
          </w:p>
        </w:tc>
        <w:tc>
          <w:tcPr>
            <w:tcW w:w="2425" w:type="dxa"/>
            <w:vMerge w:val="restart"/>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QCVN 0</w:t>
            </w:r>
            <w:r w:rsidR="008C0A73" w:rsidRPr="001F0C89">
              <w:rPr>
                <w:rFonts w:ascii="Times New Roman" w:eastAsia="Times New Roman" w:hAnsi="Times New Roman"/>
                <w:b/>
                <w:sz w:val="28"/>
                <w:szCs w:val="28"/>
                <w:lang w:val="en-US"/>
              </w:rPr>
              <w:t>3</w:t>
            </w:r>
            <w:r w:rsidRPr="001F0C89">
              <w:rPr>
                <w:rFonts w:ascii="Times New Roman" w:eastAsia="Times New Roman" w:hAnsi="Times New Roman"/>
                <w:b/>
                <w:sz w:val="28"/>
                <w:szCs w:val="28"/>
                <w:lang w:val="en-US"/>
              </w:rPr>
              <w:t>-MT:2015/BTNMT</w:t>
            </w:r>
          </w:p>
        </w:tc>
      </w:tr>
      <w:tr w:rsidR="00B61D39" w:rsidRPr="001F0C89" w:rsidTr="0001244C">
        <w:trPr>
          <w:jc w:val="center"/>
        </w:trPr>
        <w:tc>
          <w:tcPr>
            <w:tcW w:w="815" w:type="dxa"/>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c>
          <w:tcPr>
            <w:tcW w:w="1813" w:type="dxa"/>
            <w:gridSpan w:val="2"/>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c>
          <w:tcPr>
            <w:tcW w:w="1569"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1</w:t>
            </w:r>
          </w:p>
        </w:tc>
        <w:tc>
          <w:tcPr>
            <w:tcW w:w="1533"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2</w:t>
            </w:r>
          </w:p>
        </w:tc>
        <w:tc>
          <w:tcPr>
            <w:tcW w:w="1533" w:type="dxa"/>
            <w:vAlign w:val="center"/>
          </w:tcPr>
          <w:p w:rsidR="00B61D39" w:rsidRPr="001F0C89" w:rsidRDefault="00B61D39" w:rsidP="00596CFE">
            <w:pPr>
              <w:spacing w:before="120"/>
              <w:jc w:val="center"/>
              <w:rPr>
                <w:rFonts w:ascii="Times New Roman" w:eastAsia="Times New Roman" w:hAnsi="Times New Roman"/>
                <w:b/>
                <w:sz w:val="28"/>
                <w:szCs w:val="28"/>
                <w:lang w:val="en-US"/>
              </w:rPr>
            </w:pPr>
            <w:r w:rsidRPr="001F0C89">
              <w:rPr>
                <w:rFonts w:ascii="Times New Roman" w:eastAsia="Times New Roman" w:hAnsi="Times New Roman"/>
                <w:b/>
                <w:sz w:val="28"/>
                <w:szCs w:val="28"/>
                <w:lang w:val="en-US"/>
              </w:rPr>
              <w:t>Lần 3</w:t>
            </w:r>
          </w:p>
        </w:tc>
        <w:tc>
          <w:tcPr>
            <w:tcW w:w="2425" w:type="dxa"/>
            <w:vMerge/>
            <w:vAlign w:val="center"/>
          </w:tcPr>
          <w:p w:rsidR="00B61D39" w:rsidRPr="001F0C89" w:rsidRDefault="00B61D39" w:rsidP="00596CFE">
            <w:pPr>
              <w:spacing w:before="120"/>
              <w:jc w:val="center"/>
              <w:rPr>
                <w:rFonts w:ascii="Times New Roman" w:eastAsia="Times New Roman" w:hAnsi="Times New Roman"/>
                <w:b/>
                <w:sz w:val="28"/>
                <w:szCs w:val="28"/>
                <w:lang w:val="en-US"/>
              </w:rPr>
            </w:pPr>
          </w:p>
        </w:tc>
      </w:tr>
      <w:tr w:rsidR="00B61D39" w:rsidRPr="001F0C89" w:rsidTr="0001244C">
        <w:trPr>
          <w:jc w:val="center"/>
        </w:trPr>
        <w:tc>
          <w:tcPr>
            <w:tcW w:w="815" w:type="dxa"/>
            <w:vAlign w:val="center"/>
          </w:tcPr>
          <w:p w:rsidR="00B61D39"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1</w:t>
            </w:r>
          </w:p>
        </w:tc>
        <w:tc>
          <w:tcPr>
            <w:tcW w:w="789" w:type="dxa"/>
            <w:vAlign w:val="center"/>
          </w:tcPr>
          <w:p w:rsidR="00B61D39"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As</w:t>
            </w:r>
          </w:p>
        </w:tc>
        <w:tc>
          <w:tcPr>
            <w:tcW w:w="1024" w:type="dxa"/>
            <w:vAlign w:val="center"/>
          </w:tcPr>
          <w:p w:rsidR="00B61D39"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B61D39"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2425" w:type="dxa"/>
            <w:vAlign w:val="center"/>
          </w:tcPr>
          <w:p w:rsidR="00B61D39"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25</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2</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Cd</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KPH</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10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3</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Cu</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20,7</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20,3</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30,1</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lastRenderedPageBreak/>
              <w:t>4</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Pb</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32,2</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31,4</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17,3</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5</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Zn</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14,8</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14,5</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22,4</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300</w:t>
            </w:r>
          </w:p>
        </w:tc>
      </w:tr>
      <w:tr w:rsidR="008C0A73" w:rsidRPr="001F0C89" w:rsidTr="0001244C">
        <w:trPr>
          <w:jc w:val="center"/>
        </w:trPr>
        <w:tc>
          <w:tcPr>
            <w:tcW w:w="815" w:type="dxa"/>
            <w:vAlign w:val="center"/>
          </w:tcPr>
          <w:p w:rsidR="008C0A73" w:rsidRPr="001F0C89" w:rsidRDefault="008C0A73" w:rsidP="00596CFE">
            <w:pPr>
              <w:spacing w:before="120"/>
              <w:jc w:val="center"/>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6</w:t>
            </w:r>
          </w:p>
        </w:tc>
        <w:tc>
          <w:tcPr>
            <w:tcW w:w="789" w:type="dxa"/>
            <w:vAlign w:val="center"/>
          </w:tcPr>
          <w:p w:rsidR="008C0A73" w:rsidRPr="001F0C89" w:rsidRDefault="008C0A73" w:rsidP="00596CFE">
            <w:pPr>
              <w:spacing w:before="120"/>
              <w:rPr>
                <w:rFonts w:ascii="Times New Roman" w:eastAsia="Times New Roman" w:hAnsi="Times New Roman"/>
                <w:sz w:val="28"/>
                <w:szCs w:val="28"/>
                <w:lang w:val="en-US"/>
              </w:rPr>
            </w:pPr>
            <w:r w:rsidRPr="001F0C89">
              <w:rPr>
                <w:rFonts w:ascii="Times New Roman" w:eastAsia="Times New Roman" w:hAnsi="Times New Roman"/>
                <w:sz w:val="28"/>
                <w:szCs w:val="28"/>
                <w:lang w:val="en-US"/>
              </w:rPr>
              <w:t>Cr</w:t>
            </w:r>
          </w:p>
        </w:tc>
        <w:tc>
          <w:tcPr>
            <w:tcW w:w="1024" w:type="dxa"/>
          </w:tcPr>
          <w:p w:rsidR="008C0A73" w:rsidRPr="001F0C89" w:rsidRDefault="008C0A73" w:rsidP="00596CFE">
            <w:pPr>
              <w:spacing w:before="120"/>
              <w:jc w:val="center"/>
              <w:rPr>
                <w:rFonts w:ascii="Times New Roman" w:hAnsi="Times New Roman"/>
                <w:sz w:val="28"/>
                <w:szCs w:val="28"/>
              </w:rPr>
            </w:pPr>
            <w:r w:rsidRPr="001F0C89">
              <w:rPr>
                <w:rFonts w:ascii="Times New Roman" w:hAnsi="Times New Roman"/>
                <w:sz w:val="28"/>
                <w:szCs w:val="28"/>
              </w:rPr>
              <w:t>mg/kg</w:t>
            </w:r>
          </w:p>
        </w:tc>
        <w:tc>
          <w:tcPr>
            <w:tcW w:w="1569"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16,1</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rPr>
            </w:pPr>
            <w:r>
              <w:rPr>
                <w:rFonts w:ascii="Times New Roman" w:eastAsia="Times New Roman" w:hAnsi="Times New Roman"/>
                <w:sz w:val="28"/>
                <w:szCs w:val="28"/>
              </w:rPr>
              <w:t>16,6</w:t>
            </w:r>
          </w:p>
        </w:tc>
        <w:tc>
          <w:tcPr>
            <w:tcW w:w="1533" w:type="dxa"/>
            <w:vAlign w:val="center"/>
          </w:tcPr>
          <w:p w:rsidR="008C0A73" w:rsidRPr="001F0C89" w:rsidRDefault="00596CFE" w:rsidP="00596CFE">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16,9</w:t>
            </w:r>
          </w:p>
        </w:tc>
        <w:tc>
          <w:tcPr>
            <w:tcW w:w="2425" w:type="dxa"/>
            <w:vAlign w:val="center"/>
          </w:tcPr>
          <w:p w:rsidR="008C0A73" w:rsidRPr="00596CFE" w:rsidRDefault="00762093" w:rsidP="00596CFE">
            <w:pPr>
              <w:spacing w:before="120"/>
              <w:jc w:val="center"/>
              <w:rPr>
                <w:rFonts w:ascii="Times New Roman" w:eastAsia="Times New Roman" w:hAnsi="Times New Roman"/>
                <w:b/>
                <w:sz w:val="28"/>
                <w:szCs w:val="28"/>
                <w:lang w:val="en-US"/>
              </w:rPr>
            </w:pPr>
            <w:r w:rsidRPr="00596CFE">
              <w:rPr>
                <w:rFonts w:ascii="Times New Roman" w:eastAsia="Times New Roman" w:hAnsi="Times New Roman"/>
                <w:b/>
                <w:sz w:val="28"/>
                <w:szCs w:val="28"/>
                <w:lang w:val="en-US"/>
              </w:rPr>
              <w:t>250</w:t>
            </w:r>
          </w:p>
        </w:tc>
      </w:tr>
    </w:tbl>
    <w:p w:rsidR="00596CFE" w:rsidRPr="00B030E8" w:rsidRDefault="00596CFE" w:rsidP="00596CFE">
      <w:pPr>
        <w:pStyle w:val="NormalWeb"/>
        <w:spacing w:before="120" w:beforeAutospacing="0" w:after="0" w:afterAutospacing="0"/>
        <w:ind w:firstLine="720"/>
        <w:jc w:val="both"/>
        <w:rPr>
          <w:bCs/>
          <w:i/>
          <w:color w:val="000000"/>
          <w:sz w:val="28"/>
          <w:szCs w:val="28"/>
          <w:u w:val="single"/>
          <w:lang w:val="en-US"/>
        </w:rPr>
      </w:pPr>
      <w:r w:rsidRPr="00B030E8">
        <w:rPr>
          <w:bCs/>
          <w:i/>
          <w:color w:val="000000"/>
          <w:sz w:val="28"/>
          <w:szCs w:val="28"/>
          <w:u w:val="single"/>
          <w:lang w:val="en-US"/>
        </w:rPr>
        <w:t xml:space="preserve">Ghi chú: </w:t>
      </w:r>
      <w:r w:rsidRPr="00B030E8">
        <w:rPr>
          <w:bCs/>
          <w:i/>
          <w:color w:val="000000"/>
          <w:sz w:val="28"/>
          <w:szCs w:val="28"/>
          <w:lang w:val="en-US"/>
        </w:rPr>
        <w:t>KPH</w:t>
      </w:r>
      <w:r>
        <w:rPr>
          <w:bCs/>
          <w:i/>
          <w:color w:val="000000"/>
          <w:sz w:val="28"/>
          <w:szCs w:val="28"/>
          <w:lang w:val="en-US"/>
        </w:rPr>
        <w:t>: Không phát hiện.</w:t>
      </w:r>
    </w:p>
    <w:p w:rsidR="00E32B47" w:rsidRPr="00596CFE" w:rsidRDefault="0081685B" w:rsidP="00596CFE">
      <w:pPr>
        <w:pStyle w:val="NormalWeb"/>
        <w:spacing w:before="120" w:beforeAutospacing="0" w:after="0" w:afterAutospacing="0"/>
        <w:ind w:firstLine="720"/>
        <w:jc w:val="both"/>
        <w:rPr>
          <w:b/>
          <w:i/>
          <w:sz w:val="28"/>
          <w:szCs w:val="28"/>
        </w:rPr>
      </w:pPr>
      <w:r w:rsidRPr="00596CFE">
        <w:rPr>
          <w:b/>
          <w:bCs/>
          <w:i/>
          <w:color w:val="000000"/>
          <w:sz w:val="28"/>
          <w:szCs w:val="28"/>
        </w:rPr>
        <w:t xml:space="preserve">e) </w:t>
      </w:r>
      <w:r w:rsidR="00E32B47" w:rsidRPr="00596CFE">
        <w:rPr>
          <w:b/>
          <w:bCs/>
          <w:i/>
          <w:color w:val="000000"/>
          <w:sz w:val="28"/>
          <w:szCs w:val="28"/>
        </w:rPr>
        <w:t>Đánh giá kết quả mẫu</w:t>
      </w:r>
    </w:p>
    <w:p w:rsidR="00E32B47" w:rsidRPr="001F0C89" w:rsidRDefault="00E32B47" w:rsidP="00596CFE">
      <w:pPr>
        <w:pStyle w:val="NormalWeb"/>
        <w:spacing w:before="120" w:beforeAutospacing="0" w:after="0" w:afterAutospacing="0"/>
        <w:ind w:firstLine="720"/>
        <w:jc w:val="both"/>
        <w:rPr>
          <w:bCs/>
          <w:color w:val="000000"/>
          <w:sz w:val="28"/>
          <w:szCs w:val="28"/>
          <w:lang w:val="en-US"/>
        </w:rPr>
      </w:pPr>
      <w:r w:rsidRPr="001F0C89">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rsidR="00E32B47" w:rsidRDefault="00E32B47" w:rsidP="00596CFE">
      <w:pPr>
        <w:pStyle w:val="NormalWeb"/>
        <w:spacing w:before="120" w:beforeAutospacing="0" w:after="0" w:afterAutospacing="0"/>
        <w:ind w:firstLine="540"/>
        <w:jc w:val="center"/>
        <w:rPr>
          <w:bCs/>
          <w:color w:val="000000"/>
          <w:sz w:val="28"/>
          <w:szCs w:val="28"/>
          <w:lang w:val="en-US"/>
        </w:rPr>
      </w:pPr>
    </w:p>
    <w:p w:rsidR="0081685B" w:rsidRDefault="0081685B">
      <w:pPr>
        <w:spacing w:after="160" w:line="259" w:lineRule="auto"/>
        <w:rPr>
          <w:rFonts w:ascii="Times New Roman" w:eastAsia="Times New Roman" w:hAnsi="Times New Roman"/>
          <w:b/>
          <w:bCs/>
          <w:color w:val="000000"/>
          <w:sz w:val="28"/>
          <w:szCs w:val="28"/>
          <w:lang w:val="en-US" w:eastAsia="vi-VN"/>
        </w:rPr>
      </w:pPr>
      <w:r>
        <w:rPr>
          <w:b/>
          <w:bCs/>
          <w:color w:val="000000"/>
          <w:sz w:val="28"/>
          <w:szCs w:val="28"/>
          <w:lang w:val="en-US"/>
        </w:rPr>
        <w:br w:type="page"/>
      </w:r>
    </w:p>
    <w:p w:rsidR="00E32B47" w:rsidRPr="00991FF3" w:rsidRDefault="00E32B47" w:rsidP="00011D3F">
      <w:pPr>
        <w:pStyle w:val="NormalWeb"/>
        <w:spacing w:before="0" w:beforeAutospacing="0" w:after="0" w:afterAutospacing="0"/>
        <w:ind w:firstLine="540"/>
        <w:jc w:val="center"/>
        <w:outlineLvl w:val="0"/>
        <w:rPr>
          <w:b/>
          <w:bCs/>
          <w:color w:val="000000"/>
          <w:sz w:val="28"/>
          <w:szCs w:val="28"/>
          <w:lang w:val="en-US"/>
        </w:rPr>
      </w:pPr>
      <w:bookmarkStart w:id="127" w:name="_Toc121218421"/>
      <w:r w:rsidRPr="00991FF3">
        <w:rPr>
          <w:b/>
          <w:bCs/>
          <w:color w:val="000000"/>
          <w:sz w:val="28"/>
          <w:szCs w:val="28"/>
          <w:lang w:val="en-US"/>
        </w:rPr>
        <w:lastRenderedPageBreak/>
        <w:t>CHƯƠNG IV</w:t>
      </w:r>
      <w:r w:rsidR="00011D3F">
        <w:rPr>
          <w:b/>
          <w:bCs/>
          <w:color w:val="000000"/>
          <w:sz w:val="28"/>
          <w:szCs w:val="28"/>
          <w:lang w:val="en-US"/>
        </w:rPr>
        <w:t>:</w:t>
      </w:r>
      <w:bookmarkEnd w:id="127"/>
    </w:p>
    <w:p w:rsidR="00E32B47" w:rsidRPr="00991FF3" w:rsidRDefault="00E32B47" w:rsidP="00011D3F">
      <w:pPr>
        <w:pStyle w:val="NormalWeb"/>
        <w:spacing w:before="0" w:beforeAutospacing="0" w:after="0" w:afterAutospacing="0"/>
        <w:ind w:firstLine="540"/>
        <w:jc w:val="center"/>
        <w:outlineLvl w:val="0"/>
        <w:rPr>
          <w:b/>
          <w:bCs/>
          <w:color w:val="000000"/>
          <w:sz w:val="28"/>
          <w:szCs w:val="28"/>
          <w:lang w:val="en-US"/>
        </w:rPr>
      </w:pPr>
      <w:bookmarkStart w:id="128" w:name="_Toc121218422"/>
      <w:r w:rsidRPr="00991FF3">
        <w:rPr>
          <w:b/>
          <w:bCs/>
          <w:color w:val="000000"/>
          <w:sz w:val="28"/>
          <w:szCs w:val="28"/>
          <w:lang w:val="en-US"/>
        </w:rPr>
        <w:t>ĐÁNH GIÁ, DỰ BÁO TÁC ĐỘNG MÔI TRƯỜNG CỦA DỰ ÁN ĐẦU TƯ</w:t>
      </w:r>
      <w:r w:rsidR="00F50501">
        <w:rPr>
          <w:b/>
          <w:bCs/>
          <w:color w:val="000000"/>
          <w:sz w:val="28"/>
          <w:szCs w:val="28"/>
          <w:lang w:val="en-US"/>
        </w:rPr>
        <w:t xml:space="preserve"> </w:t>
      </w:r>
      <w:r w:rsidRPr="00991FF3">
        <w:rPr>
          <w:b/>
          <w:bCs/>
          <w:color w:val="000000"/>
          <w:sz w:val="28"/>
          <w:szCs w:val="28"/>
          <w:lang w:val="en-US"/>
        </w:rPr>
        <w:t>VÀ ĐỀ XUẤT CÁC CÔNG TRÌNH, BIỆN PHÁP BẢO VỆ MÔI TRƯỜNG</w:t>
      </w:r>
      <w:bookmarkEnd w:id="128"/>
    </w:p>
    <w:p w:rsidR="00E32B47" w:rsidRPr="00991FF3" w:rsidRDefault="00E32B47" w:rsidP="00E32B47">
      <w:pPr>
        <w:pStyle w:val="NormalWeb"/>
        <w:spacing w:before="0" w:beforeAutospacing="0" w:after="0" w:afterAutospacing="0"/>
        <w:ind w:firstLine="540"/>
        <w:jc w:val="center"/>
        <w:rPr>
          <w:b/>
          <w:bCs/>
          <w:color w:val="000000"/>
          <w:sz w:val="28"/>
          <w:szCs w:val="28"/>
          <w:lang w:val="en-US"/>
        </w:rPr>
      </w:pPr>
    </w:p>
    <w:p w:rsidR="003F4A47" w:rsidRPr="00011D3F" w:rsidRDefault="003F4A47" w:rsidP="00011D3F">
      <w:pPr>
        <w:pStyle w:val="Heading2"/>
        <w:ind w:firstLine="720"/>
        <w:jc w:val="both"/>
        <w:rPr>
          <w:rFonts w:ascii="Times New Roman" w:hAnsi="Times New Roman"/>
          <w:b/>
          <w:color w:val="auto"/>
          <w:sz w:val="28"/>
          <w:szCs w:val="28"/>
        </w:rPr>
      </w:pPr>
      <w:bookmarkStart w:id="129" w:name="_Toc121218423"/>
      <w:r w:rsidRPr="00011D3F">
        <w:rPr>
          <w:rFonts w:ascii="Times New Roman" w:hAnsi="Times New Roman"/>
          <w:b/>
          <w:color w:val="auto"/>
          <w:sz w:val="28"/>
          <w:szCs w:val="28"/>
        </w:rPr>
        <w:t>1. ĐÁNH GIÁ TÁC ĐỘNG VÀ ĐỀ XUẤT CÁC CÔNG TRÌNH, BIỆN PHÁP BẢO VỆ MÔI TRƯỜNG TRONG GIAI ĐOẠN CẢI TẠO, XÂY DỰNG MỘT SỐ HẠNG MỤC CÔNG TRÌNH CỦA DỰ ÁN</w:t>
      </w:r>
      <w:bookmarkEnd w:id="129"/>
    </w:p>
    <w:p w:rsidR="00991FF3" w:rsidRPr="00D8262C" w:rsidRDefault="00991FF3" w:rsidP="00011D3F">
      <w:pPr>
        <w:pStyle w:val="NormalWeb"/>
        <w:spacing w:beforeAutospacing="0" w:after="0" w:afterAutospacing="0"/>
        <w:ind w:firstLine="720"/>
        <w:jc w:val="both"/>
        <w:outlineLvl w:val="2"/>
        <w:rPr>
          <w:b/>
          <w:sz w:val="28"/>
          <w:szCs w:val="28"/>
        </w:rPr>
      </w:pPr>
      <w:bookmarkStart w:id="130" w:name="_Toc121218424"/>
      <w:r w:rsidRPr="00D8262C">
        <w:rPr>
          <w:b/>
          <w:bCs/>
          <w:color w:val="000000"/>
          <w:sz w:val="28"/>
          <w:szCs w:val="28"/>
        </w:rPr>
        <w:t>1.1. </w:t>
      </w:r>
      <w:r w:rsidR="00D8262C">
        <w:rPr>
          <w:b/>
          <w:bCs/>
          <w:color w:val="000000"/>
          <w:sz w:val="28"/>
          <w:szCs w:val="28"/>
          <w:lang w:val="en-US"/>
        </w:rPr>
        <w:t>Đ</w:t>
      </w:r>
      <w:r w:rsidRPr="00D8262C">
        <w:rPr>
          <w:b/>
          <w:bCs/>
          <w:color w:val="000000"/>
          <w:sz w:val="28"/>
          <w:szCs w:val="28"/>
        </w:rPr>
        <w:t>ánh giá, dự báo các tác động</w:t>
      </w:r>
      <w:bookmarkEnd w:id="130"/>
    </w:p>
    <w:p w:rsidR="00991FF3" w:rsidRPr="00011D3F" w:rsidRDefault="00991FF3" w:rsidP="00011D3F">
      <w:pPr>
        <w:pStyle w:val="NormalWeb"/>
        <w:spacing w:beforeAutospacing="0" w:after="0" w:afterAutospacing="0"/>
        <w:ind w:firstLine="720"/>
        <w:jc w:val="both"/>
        <w:outlineLvl w:val="2"/>
        <w:rPr>
          <w:b/>
          <w:sz w:val="28"/>
          <w:szCs w:val="28"/>
        </w:rPr>
      </w:pPr>
      <w:bookmarkStart w:id="131" w:name="_Toc121218425"/>
      <w:r w:rsidRPr="00011D3F">
        <w:rPr>
          <w:b/>
          <w:bCs/>
          <w:color w:val="000000"/>
          <w:sz w:val="28"/>
          <w:szCs w:val="28"/>
        </w:rPr>
        <w:t>1.1.1. Đánh giá tác động trong giai đoạn chuẩn bị mặt bằng</w:t>
      </w:r>
      <w:bookmarkEnd w:id="131"/>
    </w:p>
    <w:p w:rsidR="00991FF3" w:rsidRPr="00D8262C" w:rsidRDefault="00991FF3" w:rsidP="005E783A">
      <w:pPr>
        <w:pStyle w:val="NormalWeb"/>
        <w:spacing w:beforeAutospacing="0" w:after="0" w:afterAutospacing="0"/>
        <w:ind w:firstLine="720"/>
        <w:jc w:val="both"/>
        <w:rPr>
          <w:sz w:val="28"/>
          <w:szCs w:val="28"/>
        </w:rPr>
      </w:pPr>
      <w:r w:rsidRPr="00D8262C">
        <w:rPr>
          <w:bCs/>
          <w:color w:val="000000"/>
          <w:sz w:val="28"/>
          <w:szCs w:val="28"/>
        </w:rPr>
        <w:t xml:space="preserve">Đánh giá tác động của việc chiếm dụng đất, di dân, tái định cư: </w:t>
      </w:r>
      <w:r w:rsidR="00D8262C">
        <w:rPr>
          <w:bCs/>
          <w:color w:val="000000"/>
          <w:sz w:val="28"/>
          <w:szCs w:val="28"/>
          <w:lang w:val="en-US"/>
        </w:rPr>
        <w:t>D</w:t>
      </w:r>
      <w:r w:rsidRPr="00D8262C">
        <w:rPr>
          <w:bCs/>
          <w:color w:val="000000"/>
          <w:sz w:val="28"/>
          <w:szCs w:val="28"/>
        </w:rPr>
        <w:t>ự án được xây dựng trên phần đất của chủ dự án nên các tác động do hoạt động di dân, tái có định cư là không có.</w:t>
      </w:r>
    </w:p>
    <w:p w:rsidR="00991FF3" w:rsidRPr="00D8262C" w:rsidRDefault="003F4A47" w:rsidP="005E783A">
      <w:pPr>
        <w:pStyle w:val="NormalWeb"/>
        <w:spacing w:beforeAutospacing="0" w:after="0" w:afterAutospacing="0"/>
        <w:ind w:firstLine="720"/>
        <w:jc w:val="both"/>
        <w:rPr>
          <w:sz w:val="28"/>
          <w:szCs w:val="28"/>
        </w:rPr>
      </w:pPr>
      <w:r>
        <w:rPr>
          <w:bCs/>
          <w:color w:val="000000"/>
          <w:sz w:val="28"/>
          <w:szCs w:val="28"/>
          <w:lang w:val="en-US"/>
        </w:rPr>
        <w:t xml:space="preserve"> </w:t>
      </w:r>
      <w:r w:rsidRPr="00D8262C">
        <w:rPr>
          <w:bCs/>
          <w:color w:val="000000"/>
          <w:sz w:val="28"/>
          <w:szCs w:val="28"/>
        </w:rPr>
        <w:t>Đánh giá tác động của việc phát quang thảm thực vật</w:t>
      </w:r>
      <w:r w:rsidR="00BB0DE4" w:rsidRPr="00BB0DE4">
        <w:rPr>
          <w:bCs/>
          <w:color w:val="000000"/>
          <w:sz w:val="28"/>
          <w:szCs w:val="28"/>
          <w:lang w:val="en-US"/>
        </w:rPr>
        <w:t xml:space="preserve"> </w:t>
      </w:r>
      <w:r w:rsidR="00BB0DE4">
        <w:rPr>
          <w:bCs/>
          <w:color w:val="000000"/>
          <w:sz w:val="28"/>
          <w:szCs w:val="28"/>
          <w:lang w:val="en-US"/>
        </w:rPr>
        <w:t>và đào đất, san lấp mặt bằng</w:t>
      </w:r>
      <w:r w:rsidRPr="00D8262C">
        <w:rPr>
          <w:bCs/>
          <w:color w:val="000000"/>
          <w:sz w:val="28"/>
          <w:szCs w:val="28"/>
        </w:rPr>
        <w:t xml:space="preserve">: Do khu đất dự án hiện tại là đất </w:t>
      </w:r>
      <w:r>
        <w:rPr>
          <w:bCs/>
          <w:color w:val="000000"/>
          <w:sz w:val="28"/>
          <w:szCs w:val="28"/>
          <w:lang w:val="en-US"/>
        </w:rPr>
        <w:t xml:space="preserve">đã có một số hạng mục công trình đã xây dựng trước đây nay được cải tạo lại để chăn nuôi gà và khu đất để xây dựng 01 dãy chuồng nuôi mới hiện đang có cây cao, </w:t>
      </w:r>
      <w:r w:rsidR="00991FF3" w:rsidRPr="00D8262C">
        <w:rPr>
          <w:bCs/>
          <w:color w:val="000000"/>
          <w:sz w:val="28"/>
          <w:szCs w:val="28"/>
        </w:rPr>
        <w:t xml:space="preserve">để chuẩn bị cho giai đoạn xây dựng, chủ dự án sẽ tiến hành phát hoang thảm </w:t>
      </w:r>
      <w:r w:rsidR="0001244C">
        <w:rPr>
          <w:bCs/>
          <w:color w:val="000000"/>
          <w:sz w:val="28"/>
          <w:szCs w:val="28"/>
          <w:lang w:val="en-US"/>
        </w:rPr>
        <w:t>thực vật</w:t>
      </w:r>
      <w:r w:rsidR="00991FF3" w:rsidRPr="00D8262C">
        <w:rPr>
          <w:bCs/>
          <w:color w:val="000000"/>
          <w:sz w:val="28"/>
          <w:szCs w:val="28"/>
        </w:rPr>
        <w:t xml:space="preserve"> trong khu đất </w:t>
      </w:r>
      <w:r w:rsidR="006B1CFE">
        <w:rPr>
          <w:bCs/>
          <w:color w:val="000000"/>
          <w:sz w:val="28"/>
          <w:szCs w:val="28"/>
          <w:lang w:val="en-US"/>
        </w:rPr>
        <w:t xml:space="preserve">và </w:t>
      </w:r>
      <w:r w:rsidR="00BB0DE4">
        <w:rPr>
          <w:bCs/>
          <w:color w:val="000000"/>
          <w:sz w:val="28"/>
          <w:szCs w:val="28"/>
          <w:lang w:val="en-US"/>
        </w:rPr>
        <w:t>đào đất</w:t>
      </w:r>
      <w:r w:rsidR="00CD18AC">
        <w:rPr>
          <w:bCs/>
          <w:color w:val="000000"/>
          <w:sz w:val="28"/>
          <w:szCs w:val="28"/>
          <w:lang w:val="en-US"/>
        </w:rPr>
        <w:t>, san lấp mặt bằng để xây dựng công trình</w:t>
      </w:r>
      <w:r w:rsidR="00991FF3" w:rsidRPr="00D8262C">
        <w:rPr>
          <w:bCs/>
          <w:color w:val="000000"/>
          <w:sz w:val="28"/>
          <w:szCs w:val="28"/>
        </w:rPr>
        <w:t>.</w:t>
      </w:r>
    </w:p>
    <w:p w:rsidR="00991FF3" w:rsidRPr="003F4A47" w:rsidRDefault="00991FF3" w:rsidP="005E783A">
      <w:pPr>
        <w:pStyle w:val="NormalWeb"/>
        <w:spacing w:beforeAutospacing="0" w:after="0" w:afterAutospacing="0"/>
        <w:ind w:firstLine="720"/>
        <w:jc w:val="both"/>
        <w:rPr>
          <w:b/>
          <w:i/>
          <w:sz w:val="28"/>
          <w:szCs w:val="28"/>
        </w:rPr>
      </w:pPr>
      <w:r w:rsidRPr="003F4A47">
        <w:rPr>
          <w:b/>
          <w:bCs/>
          <w:i/>
          <w:color w:val="000000"/>
          <w:sz w:val="28"/>
          <w:szCs w:val="28"/>
        </w:rPr>
        <w:t>a</w:t>
      </w:r>
      <w:r w:rsidR="00D8262C" w:rsidRPr="003F4A47">
        <w:rPr>
          <w:b/>
          <w:bCs/>
          <w:i/>
          <w:color w:val="000000"/>
          <w:sz w:val="28"/>
          <w:szCs w:val="28"/>
          <w:lang w:val="en-US"/>
        </w:rPr>
        <w:t>)</w:t>
      </w:r>
      <w:r w:rsidRPr="003F4A47">
        <w:rPr>
          <w:b/>
          <w:bCs/>
          <w:i/>
          <w:color w:val="000000"/>
          <w:sz w:val="28"/>
          <w:szCs w:val="28"/>
        </w:rPr>
        <w:t xml:space="preserve"> </w:t>
      </w:r>
      <w:r w:rsidR="006B1CFE">
        <w:rPr>
          <w:b/>
          <w:bCs/>
          <w:i/>
          <w:color w:val="000000"/>
          <w:sz w:val="28"/>
          <w:szCs w:val="28"/>
          <w:lang w:val="en-US"/>
        </w:rPr>
        <w:t>B</w:t>
      </w:r>
      <w:r w:rsidRPr="003F4A47">
        <w:rPr>
          <w:b/>
          <w:bCs/>
          <w:i/>
          <w:color w:val="000000"/>
          <w:sz w:val="28"/>
          <w:szCs w:val="28"/>
        </w:rPr>
        <w:t>ụi</w:t>
      </w:r>
    </w:p>
    <w:p w:rsidR="006B1CFE" w:rsidRDefault="00991FF3" w:rsidP="005E783A">
      <w:pPr>
        <w:pStyle w:val="NormalWeb"/>
        <w:spacing w:beforeAutospacing="0" w:after="0" w:afterAutospacing="0"/>
        <w:ind w:firstLine="720"/>
        <w:jc w:val="both"/>
        <w:rPr>
          <w:bCs/>
          <w:color w:val="000000"/>
          <w:sz w:val="28"/>
          <w:szCs w:val="28"/>
        </w:rPr>
      </w:pPr>
      <w:r w:rsidRPr="00D8262C">
        <w:rPr>
          <w:bCs/>
          <w:color w:val="000000"/>
          <w:sz w:val="28"/>
          <w:szCs w:val="28"/>
        </w:rPr>
        <w:t xml:space="preserve">Quá trình phát hoang bề mặt cỏ dại, cây tạp làm phát sinh bụi từ cỏ, tụi từ mặt đất. Lượng bụi phát sinh vào môi trường không khí sẽ là: 1,7 x </w:t>
      </w:r>
      <w:r w:rsidR="006B1CFE">
        <w:rPr>
          <w:bCs/>
          <w:color w:val="000000"/>
          <w:sz w:val="28"/>
          <w:szCs w:val="28"/>
          <w:lang w:val="en-US"/>
        </w:rPr>
        <w:t>1.400</w:t>
      </w:r>
      <w:r w:rsidRPr="00D8262C">
        <w:rPr>
          <w:bCs/>
          <w:color w:val="000000"/>
          <w:sz w:val="28"/>
          <w:szCs w:val="28"/>
        </w:rPr>
        <w:t xml:space="preserve"> m</w:t>
      </w:r>
      <w:r w:rsidRPr="00D8262C">
        <w:rPr>
          <w:bCs/>
          <w:color w:val="000000"/>
          <w:sz w:val="28"/>
          <w:szCs w:val="28"/>
          <w:vertAlign w:val="superscript"/>
        </w:rPr>
        <w:t>2</w:t>
      </w:r>
      <w:r w:rsidRPr="00D8262C">
        <w:rPr>
          <w:bCs/>
          <w:color w:val="000000"/>
          <w:sz w:val="28"/>
          <w:szCs w:val="28"/>
        </w:rPr>
        <w:t xml:space="preserve">/1.000 = </w:t>
      </w:r>
      <w:r w:rsidR="006B1CFE">
        <w:rPr>
          <w:bCs/>
          <w:color w:val="000000"/>
          <w:sz w:val="28"/>
          <w:szCs w:val="28"/>
          <w:lang w:val="en-US"/>
        </w:rPr>
        <w:t>2,38</w:t>
      </w:r>
      <w:r w:rsidRPr="00D8262C">
        <w:rPr>
          <w:bCs/>
          <w:color w:val="000000"/>
          <w:sz w:val="28"/>
          <w:szCs w:val="28"/>
        </w:rPr>
        <w:t xml:space="preserve">kg </w:t>
      </w:r>
      <w:r w:rsidRPr="00D8262C">
        <w:rPr>
          <w:bCs/>
          <w:i/>
          <w:iCs/>
          <w:color w:val="000000"/>
          <w:sz w:val="28"/>
          <w:szCs w:val="28"/>
        </w:rPr>
        <w:t>(Theo hệ số ô nhiễm bụi trung bình khi phát hoang bề mặt là 1,7kg/1.000 m</w:t>
      </w:r>
      <w:r w:rsidRPr="00D8262C">
        <w:rPr>
          <w:bCs/>
          <w:i/>
          <w:iCs/>
          <w:color w:val="000000"/>
          <w:sz w:val="28"/>
          <w:szCs w:val="28"/>
          <w:vertAlign w:val="superscript"/>
        </w:rPr>
        <w:t>2</w:t>
      </w:r>
      <w:r w:rsidRPr="00D8262C">
        <w:rPr>
          <w:bCs/>
          <w:i/>
          <w:iCs/>
          <w:color w:val="000000"/>
          <w:sz w:val="28"/>
          <w:szCs w:val="28"/>
        </w:rPr>
        <w:t xml:space="preserve"> đất có bề mặt cỏ dại - nguồn WHO, 1993 tập II</w:t>
      </w:r>
      <w:r w:rsidRPr="00D8262C">
        <w:rPr>
          <w:bCs/>
          <w:color w:val="000000"/>
          <w:sz w:val="28"/>
          <w:szCs w:val="28"/>
        </w:rPr>
        <w:t xml:space="preserve">). </w:t>
      </w:r>
    </w:p>
    <w:p w:rsidR="00991FF3" w:rsidRDefault="00991FF3" w:rsidP="005E783A">
      <w:pPr>
        <w:pStyle w:val="NormalWeb"/>
        <w:spacing w:beforeAutospacing="0" w:after="0" w:afterAutospacing="0"/>
        <w:ind w:firstLine="720"/>
        <w:jc w:val="both"/>
        <w:rPr>
          <w:bCs/>
          <w:color w:val="000000"/>
          <w:sz w:val="28"/>
          <w:szCs w:val="28"/>
        </w:rPr>
      </w:pPr>
      <w:r w:rsidRPr="00D8262C">
        <w:rPr>
          <w:bCs/>
          <w:color w:val="000000"/>
          <w:sz w:val="28"/>
          <w:szCs w:val="28"/>
        </w:rPr>
        <w:t xml:space="preserve">Quá trình phát hoang bề mặt được tiến hành khoảng 10 ngày, do vậy lượng bụi phát sinh trong một ngày: </w:t>
      </w:r>
      <w:r w:rsidR="006B1CFE">
        <w:rPr>
          <w:bCs/>
          <w:color w:val="000000"/>
          <w:sz w:val="28"/>
          <w:szCs w:val="28"/>
          <w:lang w:val="en-US"/>
        </w:rPr>
        <w:t>2,38</w:t>
      </w:r>
      <w:r w:rsidRPr="00D8262C">
        <w:rPr>
          <w:bCs/>
          <w:color w:val="000000"/>
          <w:sz w:val="28"/>
          <w:szCs w:val="28"/>
        </w:rPr>
        <w:t xml:space="preserve">/10 = </w:t>
      </w:r>
      <w:r w:rsidR="006B1CFE">
        <w:rPr>
          <w:bCs/>
          <w:color w:val="000000"/>
          <w:sz w:val="28"/>
          <w:szCs w:val="28"/>
          <w:lang w:val="en-US"/>
        </w:rPr>
        <w:t>0,24</w:t>
      </w:r>
      <w:r w:rsidRPr="00D8262C">
        <w:rPr>
          <w:bCs/>
          <w:color w:val="000000"/>
          <w:sz w:val="28"/>
          <w:szCs w:val="28"/>
        </w:rPr>
        <w:t xml:space="preserve"> kg/ngày. Hoạt động phát hoang bề mặt chỉ diễn ra cục bộ. Phạm vi ô nhiễm của bụi chỉ ảnh hưởng cục bộ tại nơi phát hoang cỏ dại, cây tạp, phát sinh gián đoạn và phát tán trong khu vực dự án. Mức độ tác động trong suốt thời gian phát hoang bề mặt khoảng 10 ngày và đối tượng bị tác động chủ yếu là công nhân trực tiếp tham gia phát hoang bề mặt dự án. Sinh khối thực vật trong khu vực dự án nếu không được làm sạch thì lượng sinh khối này sẽ bị phân hủy, là nguyên gây ô nhiễm đất, nước ngầm và sụt lún nền móng công trình. Tác động này được nhận diện ở mức trung bình nếu không có biện pháp khống chế thích hợp.</w:t>
      </w:r>
    </w:p>
    <w:p w:rsidR="00CD18AC" w:rsidRPr="00B71107" w:rsidRDefault="00CD18AC" w:rsidP="005E783A">
      <w:pPr>
        <w:pStyle w:val="NormalWeb"/>
        <w:spacing w:beforeAutospacing="0" w:after="0" w:afterAutospacing="0"/>
        <w:ind w:firstLine="720"/>
        <w:jc w:val="both"/>
        <w:rPr>
          <w:bCs/>
          <w:color w:val="000000"/>
          <w:sz w:val="28"/>
          <w:szCs w:val="28"/>
          <w:lang w:val="en-US"/>
        </w:rPr>
      </w:pPr>
      <w:r>
        <w:rPr>
          <w:bCs/>
          <w:color w:val="000000"/>
          <w:sz w:val="28"/>
          <w:szCs w:val="28"/>
          <w:lang w:val="en-US"/>
        </w:rPr>
        <w:t>Bên cạnh đó, việc đào đất, san ủi</w:t>
      </w:r>
      <w:r w:rsidRPr="00D8262C">
        <w:rPr>
          <w:bCs/>
          <w:color w:val="000000"/>
          <w:sz w:val="28"/>
          <w:szCs w:val="28"/>
          <w:lang w:val="en-US"/>
        </w:rPr>
        <w:t xml:space="preserve"> </w:t>
      </w:r>
      <w:r>
        <w:rPr>
          <w:bCs/>
          <w:color w:val="000000"/>
          <w:sz w:val="28"/>
          <w:szCs w:val="28"/>
          <w:lang w:val="en-US"/>
        </w:rPr>
        <w:t xml:space="preserve">cũng </w:t>
      </w:r>
      <w:r w:rsidRPr="00D8262C">
        <w:rPr>
          <w:bCs/>
          <w:color w:val="000000"/>
          <w:sz w:val="28"/>
          <w:szCs w:val="28"/>
        </w:rPr>
        <w:t xml:space="preserve">phát thải bụi </w:t>
      </w:r>
      <w:r>
        <w:rPr>
          <w:bCs/>
          <w:color w:val="000000"/>
          <w:sz w:val="28"/>
          <w:szCs w:val="28"/>
          <w:lang w:val="en-US"/>
        </w:rPr>
        <w:t>vào môi trường, hệ số phát sinh bụi như sau:</w:t>
      </w:r>
    </w:p>
    <w:p w:rsidR="00CD18AC" w:rsidRPr="00D8262C" w:rsidRDefault="00CD18AC" w:rsidP="005E783A">
      <w:pPr>
        <w:pStyle w:val="NormalWeb"/>
        <w:spacing w:beforeAutospacing="0" w:after="0" w:afterAutospacing="0"/>
        <w:ind w:firstLine="720"/>
        <w:jc w:val="center"/>
        <w:rPr>
          <w:b/>
          <w:bCs/>
          <w:color w:val="000000"/>
          <w:sz w:val="28"/>
          <w:szCs w:val="28"/>
          <w:lang w:val="en-US"/>
        </w:rPr>
      </w:pPr>
      <w:r w:rsidRPr="00D8262C">
        <w:rPr>
          <w:b/>
          <w:bCs/>
          <w:color w:val="000000"/>
          <w:sz w:val="28"/>
          <w:szCs w:val="28"/>
          <w:lang w:val="en-US"/>
        </w:rPr>
        <w:t xml:space="preserve">Bảng </w:t>
      </w:r>
      <w:r w:rsidR="00E67D46">
        <w:rPr>
          <w:b/>
          <w:bCs/>
          <w:color w:val="000000"/>
          <w:sz w:val="28"/>
          <w:szCs w:val="28"/>
          <w:lang w:val="en-US"/>
        </w:rPr>
        <w:t>12</w:t>
      </w:r>
      <w:r w:rsidRPr="00D8262C">
        <w:rPr>
          <w:b/>
          <w:bCs/>
          <w:color w:val="000000"/>
          <w:sz w:val="28"/>
          <w:szCs w:val="28"/>
          <w:lang w:val="en-US"/>
        </w:rPr>
        <w:t>: Hệ số phát sinh bụi từ quá trình đào đất</w:t>
      </w:r>
    </w:p>
    <w:tbl>
      <w:tblPr>
        <w:tblStyle w:val="TableGrid"/>
        <w:tblW w:w="10008" w:type="dxa"/>
        <w:tblLook w:val="04A0" w:firstRow="1" w:lastRow="0" w:firstColumn="1" w:lastColumn="0" w:noHBand="0" w:noVBand="1"/>
      </w:tblPr>
      <w:tblGrid>
        <w:gridCol w:w="746"/>
        <w:gridCol w:w="7012"/>
        <w:gridCol w:w="2250"/>
      </w:tblGrid>
      <w:tr w:rsidR="00CD18AC" w:rsidRPr="00D8262C" w:rsidTr="00CE3AC9">
        <w:tc>
          <w:tcPr>
            <w:tcW w:w="746" w:type="dxa"/>
          </w:tcPr>
          <w:p w:rsidR="00CD18AC" w:rsidRPr="00D8262C" w:rsidRDefault="00CD18AC" w:rsidP="005E783A">
            <w:pPr>
              <w:pStyle w:val="NormalWeb"/>
              <w:spacing w:beforeAutospacing="0" w:after="0" w:afterAutospacing="0"/>
              <w:jc w:val="center"/>
              <w:rPr>
                <w:b/>
                <w:sz w:val="28"/>
                <w:szCs w:val="28"/>
                <w:lang w:val="en-US"/>
              </w:rPr>
            </w:pPr>
            <w:r w:rsidRPr="00D8262C">
              <w:rPr>
                <w:b/>
                <w:sz w:val="28"/>
                <w:szCs w:val="28"/>
                <w:lang w:val="en-US"/>
              </w:rPr>
              <w:t>STT</w:t>
            </w:r>
          </w:p>
        </w:tc>
        <w:tc>
          <w:tcPr>
            <w:tcW w:w="7012" w:type="dxa"/>
          </w:tcPr>
          <w:p w:rsidR="00CD18AC" w:rsidRPr="00D8262C" w:rsidRDefault="00CD18AC" w:rsidP="005E783A">
            <w:pPr>
              <w:pStyle w:val="NormalWeb"/>
              <w:spacing w:beforeAutospacing="0" w:after="0" w:afterAutospacing="0"/>
              <w:jc w:val="center"/>
              <w:rPr>
                <w:b/>
                <w:sz w:val="28"/>
                <w:szCs w:val="28"/>
                <w:lang w:val="en-US"/>
              </w:rPr>
            </w:pPr>
            <w:r w:rsidRPr="00D8262C">
              <w:rPr>
                <w:b/>
                <w:sz w:val="28"/>
                <w:szCs w:val="28"/>
                <w:lang w:val="en-US"/>
              </w:rPr>
              <w:t>Nguồn phát sinh bụi</w:t>
            </w:r>
          </w:p>
        </w:tc>
        <w:tc>
          <w:tcPr>
            <w:tcW w:w="2250" w:type="dxa"/>
          </w:tcPr>
          <w:p w:rsidR="00CD18AC" w:rsidRPr="00D8262C" w:rsidRDefault="00CD18AC" w:rsidP="005E783A">
            <w:pPr>
              <w:pStyle w:val="NormalWeb"/>
              <w:spacing w:beforeAutospacing="0" w:after="0" w:afterAutospacing="0"/>
              <w:jc w:val="center"/>
              <w:rPr>
                <w:b/>
                <w:sz w:val="28"/>
                <w:szCs w:val="28"/>
                <w:lang w:val="en-US"/>
              </w:rPr>
            </w:pPr>
            <w:r w:rsidRPr="00D8262C">
              <w:rPr>
                <w:b/>
                <w:sz w:val="28"/>
                <w:szCs w:val="28"/>
                <w:lang w:val="en-US"/>
              </w:rPr>
              <w:t>Hệ số phát thải</w:t>
            </w:r>
          </w:p>
        </w:tc>
      </w:tr>
      <w:tr w:rsidR="00CD18AC" w:rsidRPr="00D8262C" w:rsidTr="00CE3AC9">
        <w:tc>
          <w:tcPr>
            <w:tcW w:w="746" w:type="dxa"/>
          </w:tcPr>
          <w:p w:rsidR="00CD18AC" w:rsidRPr="00D8262C" w:rsidRDefault="00CD18AC" w:rsidP="005E783A">
            <w:pPr>
              <w:pStyle w:val="NormalWeb"/>
              <w:spacing w:beforeAutospacing="0" w:after="0" w:afterAutospacing="0"/>
              <w:jc w:val="center"/>
              <w:rPr>
                <w:sz w:val="28"/>
                <w:szCs w:val="28"/>
                <w:lang w:val="en-US"/>
              </w:rPr>
            </w:pPr>
            <w:r w:rsidRPr="00D8262C">
              <w:rPr>
                <w:sz w:val="28"/>
                <w:szCs w:val="28"/>
                <w:lang w:val="en-US"/>
              </w:rPr>
              <w:t>1</w:t>
            </w:r>
          </w:p>
        </w:tc>
        <w:tc>
          <w:tcPr>
            <w:tcW w:w="7012" w:type="dxa"/>
          </w:tcPr>
          <w:p w:rsidR="00CD18AC" w:rsidRPr="00D8262C" w:rsidRDefault="00CD18AC" w:rsidP="005E783A">
            <w:pPr>
              <w:pStyle w:val="NormalWeb"/>
              <w:spacing w:beforeAutospacing="0" w:after="0" w:afterAutospacing="0"/>
              <w:jc w:val="both"/>
              <w:rPr>
                <w:sz w:val="28"/>
                <w:szCs w:val="28"/>
                <w:lang w:val="en-US"/>
              </w:rPr>
            </w:pPr>
            <w:r w:rsidRPr="00D8262C">
              <w:rPr>
                <w:sz w:val="28"/>
                <w:szCs w:val="28"/>
                <w:lang w:val="en-US"/>
              </w:rPr>
              <w:t>Hoạt động đào đất san ủi mặt bằng (bụi, đất, cát)</w:t>
            </w:r>
          </w:p>
        </w:tc>
        <w:tc>
          <w:tcPr>
            <w:tcW w:w="2250" w:type="dxa"/>
          </w:tcPr>
          <w:p w:rsidR="00CD18AC" w:rsidRPr="00D8262C" w:rsidRDefault="00CD18AC" w:rsidP="005E783A">
            <w:pPr>
              <w:pStyle w:val="NormalWeb"/>
              <w:spacing w:beforeAutospacing="0" w:after="0" w:afterAutospacing="0"/>
              <w:jc w:val="center"/>
              <w:rPr>
                <w:sz w:val="28"/>
                <w:szCs w:val="28"/>
                <w:vertAlign w:val="superscript"/>
                <w:lang w:val="en-US"/>
              </w:rPr>
            </w:pPr>
            <w:r w:rsidRPr="00D8262C">
              <w:rPr>
                <w:sz w:val="28"/>
                <w:szCs w:val="28"/>
                <w:lang w:val="en-US"/>
              </w:rPr>
              <w:t>1 – 100g/m</w:t>
            </w:r>
            <w:r w:rsidRPr="00D8262C">
              <w:rPr>
                <w:sz w:val="28"/>
                <w:szCs w:val="28"/>
                <w:vertAlign w:val="superscript"/>
                <w:lang w:val="en-US"/>
              </w:rPr>
              <w:t>3</w:t>
            </w:r>
          </w:p>
        </w:tc>
      </w:tr>
      <w:tr w:rsidR="00CD18AC" w:rsidRPr="00D8262C" w:rsidTr="00CE3AC9">
        <w:tc>
          <w:tcPr>
            <w:tcW w:w="746" w:type="dxa"/>
          </w:tcPr>
          <w:p w:rsidR="00CD18AC" w:rsidRPr="00D8262C" w:rsidRDefault="00CD18AC" w:rsidP="005E783A">
            <w:pPr>
              <w:pStyle w:val="NormalWeb"/>
              <w:spacing w:beforeAutospacing="0" w:after="0" w:afterAutospacing="0"/>
              <w:jc w:val="center"/>
              <w:rPr>
                <w:sz w:val="28"/>
                <w:szCs w:val="28"/>
                <w:lang w:val="en-US"/>
              </w:rPr>
            </w:pPr>
            <w:r w:rsidRPr="00D8262C">
              <w:rPr>
                <w:sz w:val="28"/>
                <w:szCs w:val="28"/>
                <w:lang w:val="en-US"/>
              </w:rPr>
              <w:t>2</w:t>
            </w:r>
          </w:p>
        </w:tc>
        <w:tc>
          <w:tcPr>
            <w:tcW w:w="7012" w:type="dxa"/>
          </w:tcPr>
          <w:p w:rsidR="00CD18AC" w:rsidRPr="00D8262C" w:rsidRDefault="00CD18AC" w:rsidP="005E783A">
            <w:pPr>
              <w:pStyle w:val="NormalWeb"/>
              <w:spacing w:beforeAutospacing="0" w:after="0" w:afterAutospacing="0"/>
              <w:jc w:val="both"/>
              <w:rPr>
                <w:sz w:val="28"/>
                <w:szCs w:val="28"/>
                <w:lang w:val="en-US"/>
              </w:rPr>
            </w:pPr>
            <w:r w:rsidRPr="00D8262C">
              <w:rPr>
                <w:sz w:val="28"/>
                <w:szCs w:val="28"/>
                <w:lang w:val="en-US"/>
              </w:rPr>
              <w:t>Hoạt động vận chuyển cát, đất làm rơi vải trên mặt đường</w:t>
            </w:r>
          </w:p>
        </w:tc>
        <w:tc>
          <w:tcPr>
            <w:tcW w:w="2250" w:type="dxa"/>
          </w:tcPr>
          <w:p w:rsidR="00CD18AC" w:rsidRPr="00D8262C" w:rsidRDefault="00CD18AC" w:rsidP="005E783A">
            <w:pPr>
              <w:pStyle w:val="NormalWeb"/>
              <w:spacing w:beforeAutospacing="0" w:after="0" w:afterAutospacing="0"/>
              <w:jc w:val="center"/>
              <w:rPr>
                <w:sz w:val="28"/>
                <w:szCs w:val="28"/>
                <w:vertAlign w:val="superscript"/>
                <w:lang w:val="en-US"/>
              </w:rPr>
            </w:pPr>
            <w:r w:rsidRPr="00D8262C">
              <w:rPr>
                <w:sz w:val="28"/>
                <w:szCs w:val="28"/>
                <w:lang w:val="en-US"/>
              </w:rPr>
              <w:t>0,1 – 1g/m</w:t>
            </w:r>
            <w:r w:rsidRPr="00D8262C">
              <w:rPr>
                <w:sz w:val="28"/>
                <w:szCs w:val="28"/>
                <w:vertAlign w:val="superscript"/>
                <w:lang w:val="en-US"/>
              </w:rPr>
              <w:t>3</w:t>
            </w:r>
          </w:p>
        </w:tc>
      </w:tr>
    </w:tbl>
    <w:p w:rsidR="00CD18AC" w:rsidRPr="00D8262C" w:rsidRDefault="00CD18AC" w:rsidP="005E783A">
      <w:pPr>
        <w:pStyle w:val="NormalWeb"/>
        <w:spacing w:beforeAutospacing="0" w:after="0" w:afterAutospacing="0"/>
        <w:ind w:firstLine="540"/>
        <w:jc w:val="center"/>
        <w:rPr>
          <w:i/>
          <w:sz w:val="28"/>
          <w:szCs w:val="28"/>
          <w:lang w:val="en-US"/>
        </w:rPr>
      </w:pPr>
      <w:r w:rsidRPr="00D8262C">
        <w:rPr>
          <w:i/>
          <w:sz w:val="28"/>
          <w:szCs w:val="28"/>
          <w:lang w:val="en-US"/>
        </w:rPr>
        <w:t>(Nguồn: Rapid inventory technique in environmental control, WHO 1993)</w:t>
      </w:r>
    </w:p>
    <w:p w:rsidR="00991FF3" w:rsidRPr="006B1CFE" w:rsidRDefault="00D8262C" w:rsidP="005E783A">
      <w:pPr>
        <w:pStyle w:val="NormalWeb"/>
        <w:spacing w:beforeAutospacing="0" w:after="0" w:afterAutospacing="0"/>
        <w:ind w:firstLine="720"/>
        <w:jc w:val="both"/>
        <w:rPr>
          <w:b/>
          <w:i/>
          <w:sz w:val="28"/>
          <w:szCs w:val="28"/>
        </w:rPr>
      </w:pPr>
      <w:r w:rsidRPr="006B1CFE">
        <w:rPr>
          <w:b/>
          <w:bCs/>
          <w:i/>
          <w:color w:val="000000"/>
          <w:sz w:val="28"/>
          <w:szCs w:val="28"/>
        </w:rPr>
        <w:lastRenderedPageBreak/>
        <w:t>b</w:t>
      </w:r>
      <w:r w:rsidRPr="006B1CFE">
        <w:rPr>
          <w:b/>
          <w:bCs/>
          <w:i/>
          <w:color w:val="000000"/>
          <w:sz w:val="28"/>
          <w:szCs w:val="28"/>
          <w:lang w:val="en-US"/>
        </w:rPr>
        <w:t>)</w:t>
      </w:r>
      <w:r w:rsidR="00991FF3" w:rsidRPr="006B1CFE">
        <w:rPr>
          <w:b/>
          <w:bCs/>
          <w:i/>
          <w:color w:val="000000"/>
          <w:sz w:val="28"/>
          <w:szCs w:val="28"/>
        </w:rPr>
        <w:t xml:space="preserve"> </w:t>
      </w:r>
      <w:r w:rsidR="006B1CFE">
        <w:rPr>
          <w:b/>
          <w:bCs/>
          <w:i/>
          <w:color w:val="000000"/>
          <w:sz w:val="28"/>
          <w:szCs w:val="28"/>
          <w:lang w:val="en-US"/>
        </w:rPr>
        <w:t>K</w:t>
      </w:r>
      <w:r w:rsidR="00991FF3" w:rsidRPr="006B1CFE">
        <w:rPr>
          <w:b/>
          <w:bCs/>
          <w:i/>
          <w:color w:val="000000"/>
          <w:sz w:val="28"/>
          <w:szCs w:val="28"/>
        </w:rPr>
        <w:t>hí thải</w:t>
      </w:r>
    </w:p>
    <w:p w:rsidR="00991FF3" w:rsidRPr="00D8262C" w:rsidRDefault="00991FF3" w:rsidP="005E783A">
      <w:pPr>
        <w:pStyle w:val="NormalWeb"/>
        <w:spacing w:beforeAutospacing="0" w:after="0" w:afterAutospacing="0"/>
        <w:ind w:firstLine="720"/>
        <w:jc w:val="both"/>
        <w:rPr>
          <w:sz w:val="28"/>
          <w:szCs w:val="28"/>
        </w:rPr>
      </w:pPr>
      <w:r w:rsidRPr="00D8262C">
        <w:rPr>
          <w:bCs/>
          <w:color w:val="000000"/>
          <w:sz w:val="28"/>
          <w:szCs w:val="28"/>
        </w:rPr>
        <w:t>- Nguồn phát sinh từ các phương tiện vận tải, phương tiện và máy móc thi công phát hoang như máy ủi,  máy cưa,...</w:t>
      </w:r>
    </w:p>
    <w:p w:rsidR="00991FF3" w:rsidRPr="00D8262C" w:rsidRDefault="00991FF3" w:rsidP="005E783A">
      <w:pPr>
        <w:pStyle w:val="NormalWeb"/>
        <w:spacing w:beforeAutospacing="0" w:after="0" w:afterAutospacing="0"/>
        <w:ind w:firstLine="720"/>
        <w:jc w:val="both"/>
        <w:rPr>
          <w:sz w:val="28"/>
          <w:szCs w:val="28"/>
        </w:rPr>
      </w:pPr>
      <w:r w:rsidRPr="00D8262C">
        <w:rPr>
          <w:bCs/>
          <w:color w:val="000000"/>
          <w:sz w:val="28"/>
          <w:szCs w:val="28"/>
        </w:rPr>
        <w:t>-  Khí thải chủ yếu của các phương tiện này,  thành phần bao gồm:  bụi, CO, CO</w:t>
      </w:r>
      <w:r w:rsidRPr="00D8262C">
        <w:rPr>
          <w:bCs/>
          <w:color w:val="000000"/>
          <w:sz w:val="28"/>
          <w:szCs w:val="28"/>
          <w:vertAlign w:val="subscript"/>
        </w:rPr>
        <w:t>2</w:t>
      </w:r>
      <w:r w:rsidRPr="00D8262C">
        <w:rPr>
          <w:bCs/>
          <w:color w:val="000000"/>
          <w:sz w:val="28"/>
          <w:szCs w:val="28"/>
        </w:rPr>
        <w:t>, SO</w:t>
      </w:r>
      <w:r w:rsidRPr="00D8262C">
        <w:rPr>
          <w:bCs/>
          <w:color w:val="000000"/>
          <w:sz w:val="28"/>
          <w:szCs w:val="28"/>
          <w:vertAlign w:val="subscript"/>
        </w:rPr>
        <w:t>2</w:t>
      </w:r>
      <w:r w:rsidRPr="00D8262C">
        <w:rPr>
          <w:bCs/>
          <w:color w:val="000000"/>
          <w:sz w:val="28"/>
          <w:szCs w:val="28"/>
        </w:rPr>
        <w:t>, NO</w:t>
      </w:r>
      <w:r w:rsidRPr="00D8262C">
        <w:rPr>
          <w:bCs/>
          <w:color w:val="000000"/>
          <w:sz w:val="28"/>
          <w:szCs w:val="28"/>
          <w:vertAlign w:val="subscript"/>
        </w:rPr>
        <w:t>x</w:t>
      </w:r>
      <w:r w:rsidRPr="00D8262C">
        <w:rPr>
          <w:bCs/>
          <w:color w:val="000000"/>
          <w:sz w:val="28"/>
          <w:szCs w:val="28"/>
        </w:rPr>
        <w:t>, …</w:t>
      </w:r>
    </w:p>
    <w:p w:rsidR="00991FF3" w:rsidRPr="00D8262C" w:rsidRDefault="00991FF3" w:rsidP="005E783A">
      <w:pPr>
        <w:pStyle w:val="NormalWeb"/>
        <w:spacing w:beforeAutospacing="0" w:after="0" w:afterAutospacing="0"/>
        <w:ind w:firstLine="720"/>
        <w:jc w:val="both"/>
        <w:rPr>
          <w:sz w:val="28"/>
          <w:szCs w:val="28"/>
        </w:rPr>
      </w:pPr>
      <w:r w:rsidRPr="00D8262C">
        <w:rPr>
          <w:bCs/>
          <w:color w:val="000000"/>
          <w:sz w:val="28"/>
          <w:szCs w:val="28"/>
        </w:rPr>
        <w:t>- Hiện nay, chưa có số liệu chuẩn hóa về nguồn thải do các loại xe gây ra, Ở đó có thể sử dụng phương tiện đánh giá nhanh của Tổ chức Y tế Thế giới (WHO) và một số tài liệu khác có liên quan (*) </w:t>
      </w:r>
    </w:p>
    <w:p w:rsidR="00991FF3" w:rsidRPr="00D8262C" w:rsidRDefault="00991FF3" w:rsidP="005E783A">
      <w:pPr>
        <w:pStyle w:val="NormalWeb"/>
        <w:spacing w:beforeAutospacing="0" w:after="0" w:afterAutospacing="0"/>
        <w:ind w:firstLine="720"/>
        <w:jc w:val="center"/>
        <w:rPr>
          <w:b/>
          <w:sz w:val="28"/>
          <w:szCs w:val="28"/>
        </w:rPr>
      </w:pPr>
      <w:r w:rsidRPr="00D8262C">
        <w:rPr>
          <w:b/>
          <w:bCs/>
          <w:color w:val="000000"/>
          <w:sz w:val="28"/>
          <w:szCs w:val="28"/>
        </w:rPr>
        <w:t xml:space="preserve">Bảng </w:t>
      </w:r>
      <w:r w:rsidR="00E67D46">
        <w:rPr>
          <w:b/>
          <w:bCs/>
          <w:color w:val="000000"/>
          <w:sz w:val="28"/>
          <w:szCs w:val="28"/>
          <w:lang w:val="en-US"/>
        </w:rPr>
        <w:t>13</w:t>
      </w:r>
      <w:r w:rsidRPr="00D8262C">
        <w:rPr>
          <w:b/>
          <w:bCs/>
          <w:color w:val="000000"/>
          <w:sz w:val="28"/>
          <w:szCs w:val="28"/>
        </w:rPr>
        <w:t>: Hệ số ô nhiễm không khí đối với xe tải</w:t>
      </w:r>
    </w:p>
    <w:tbl>
      <w:tblPr>
        <w:tblStyle w:val="TableGrid"/>
        <w:tblW w:w="9927" w:type="dxa"/>
        <w:jc w:val="center"/>
        <w:tblLook w:val="04A0" w:firstRow="1" w:lastRow="0" w:firstColumn="1" w:lastColumn="0" w:noHBand="0" w:noVBand="1"/>
      </w:tblPr>
      <w:tblGrid>
        <w:gridCol w:w="984"/>
        <w:gridCol w:w="3520"/>
        <w:gridCol w:w="1251"/>
        <w:gridCol w:w="1170"/>
        <w:gridCol w:w="990"/>
        <w:gridCol w:w="990"/>
        <w:gridCol w:w="1009"/>
        <w:gridCol w:w="13"/>
      </w:tblGrid>
      <w:tr w:rsidR="00991FF3" w:rsidRPr="00D8262C" w:rsidTr="001D06C2">
        <w:trPr>
          <w:jc w:val="center"/>
        </w:trPr>
        <w:tc>
          <w:tcPr>
            <w:tcW w:w="984" w:type="dxa"/>
            <w:vAlign w:val="center"/>
          </w:tcPr>
          <w:p w:rsidR="00991FF3" w:rsidRPr="00D8262C" w:rsidRDefault="00991FF3" w:rsidP="005E783A">
            <w:pPr>
              <w:pStyle w:val="NormalWeb"/>
              <w:spacing w:beforeAutospacing="0" w:after="0" w:afterAutospacing="0"/>
              <w:ind w:hanging="4"/>
              <w:jc w:val="center"/>
              <w:rPr>
                <w:b/>
                <w:sz w:val="28"/>
                <w:szCs w:val="28"/>
                <w:lang w:val="en-US"/>
              </w:rPr>
            </w:pPr>
            <w:r w:rsidRPr="00D8262C">
              <w:rPr>
                <w:b/>
                <w:sz w:val="28"/>
                <w:szCs w:val="28"/>
                <w:lang w:val="en-US"/>
              </w:rPr>
              <w:t>STT</w:t>
            </w:r>
          </w:p>
        </w:tc>
        <w:tc>
          <w:tcPr>
            <w:tcW w:w="3520"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CÁC LOẠI XE</w:t>
            </w:r>
          </w:p>
        </w:tc>
        <w:tc>
          <w:tcPr>
            <w:tcW w:w="1251"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ĐƠN VỊ</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(U)</w:t>
            </w:r>
          </w:p>
        </w:tc>
        <w:tc>
          <w:tcPr>
            <w:tcW w:w="1170" w:type="dxa"/>
            <w:vAlign w:val="center"/>
          </w:tcPr>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SO</w:t>
            </w:r>
            <w:r w:rsidRPr="00D8262C">
              <w:rPr>
                <w:b/>
                <w:sz w:val="28"/>
                <w:szCs w:val="28"/>
                <w:vertAlign w:val="subscript"/>
                <w:lang w:val="en-US"/>
              </w:rPr>
              <w:t>2</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Kg/U</w:t>
            </w:r>
          </w:p>
        </w:tc>
        <w:tc>
          <w:tcPr>
            <w:tcW w:w="990" w:type="dxa"/>
            <w:vAlign w:val="center"/>
          </w:tcPr>
          <w:p w:rsidR="00991FF3" w:rsidRPr="00D8262C" w:rsidRDefault="00991FF3" w:rsidP="005E783A">
            <w:pPr>
              <w:pStyle w:val="NormalWeb"/>
              <w:spacing w:beforeAutospacing="0" w:after="0" w:afterAutospacing="0"/>
              <w:jc w:val="center"/>
              <w:rPr>
                <w:b/>
                <w:sz w:val="28"/>
                <w:szCs w:val="28"/>
                <w:vertAlign w:val="subscript"/>
                <w:lang w:val="en-US"/>
              </w:rPr>
            </w:pPr>
            <w:r w:rsidRPr="00D8262C">
              <w:rPr>
                <w:b/>
                <w:sz w:val="28"/>
                <w:szCs w:val="28"/>
                <w:lang w:val="en-US"/>
              </w:rPr>
              <w:t>NO</w:t>
            </w:r>
            <w:r w:rsidRPr="00D8262C">
              <w:rPr>
                <w:b/>
                <w:sz w:val="28"/>
                <w:szCs w:val="28"/>
                <w:vertAlign w:val="subscript"/>
                <w:lang w:val="en-US"/>
              </w:rPr>
              <w:t>X</w:t>
            </w:r>
          </w:p>
          <w:p w:rsidR="00991FF3" w:rsidRPr="00D8262C" w:rsidRDefault="00991FF3" w:rsidP="005E783A">
            <w:pPr>
              <w:pStyle w:val="NormalWeb"/>
              <w:spacing w:beforeAutospacing="0" w:after="0" w:afterAutospacing="0"/>
              <w:jc w:val="center"/>
              <w:rPr>
                <w:b/>
                <w:sz w:val="28"/>
                <w:szCs w:val="28"/>
                <w:lang w:val="en-US"/>
              </w:rPr>
            </w:pPr>
            <w:r w:rsidRPr="00D8262C">
              <w:rPr>
                <w:b/>
                <w:sz w:val="28"/>
                <w:szCs w:val="28"/>
                <w:lang w:val="en-US"/>
              </w:rPr>
              <w:t>Kg</w:t>
            </w:r>
            <w:r w:rsidR="0069393E" w:rsidRPr="00D8262C">
              <w:rPr>
                <w:b/>
                <w:sz w:val="28"/>
                <w:szCs w:val="28"/>
                <w:lang w:val="en-US"/>
              </w:rPr>
              <w:t>/U</w:t>
            </w:r>
          </w:p>
        </w:tc>
        <w:tc>
          <w:tcPr>
            <w:tcW w:w="990" w:type="dxa"/>
            <w:vAlign w:val="center"/>
          </w:tcPr>
          <w:p w:rsidR="00991FF3"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CO</w:t>
            </w:r>
          </w:p>
          <w:p w:rsidR="0069393E"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Kg/U</w:t>
            </w:r>
          </w:p>
        </w:tc>
        <w:tc>
          <w:tcPr>
            <w:tcW w:w="1022" w:type="dxa"/>
            <w:gridSpan w:val="2"/>
            <w:vAlign w:val="center"/>
          </w:tcPr>
          <w:p w:rsidR="00991FF3"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VOC</w:t>
            </w:r>
          </w:p>
          <w:p w:rsidR="0069393E" w:rsidRPr="00D8262C" w:rsidRDefault="0069393E" w:rsidP="005E783A">
            <w:pPr>
              <w:pStyle w:val="NormalWeb"/>
              <w:spacing w:beforeAutospacing="0" w:after="0" w:afterAutospacing="0"/>
              <w:jc w:val="center"/>
              <w:rPr>
                <w:b/>
                <w:sz w:val="28"/>
                <w:szCs w:val="28"/>
                <w:lang w:val="en-US"/>
              </w:rPr>
            </w:pPr>
            <w:r w:rsidRPr="00D8262C">
              <w:rPr>
                <w:b/>
                <w:sz w:val="28"/>
                <w:szCs w:val="28"/>
                <w:lang w:val="en-US"/>
              </w:rPr>
              <w:t>Kg/U</w:t>
            </w:r>
          </w:p>
        </w:tc>
      </w:tr>
      <w:tr w:rsidR="00991FF3" w:rsidRPr="00D8262C" w:rsidTr="001D06C2">
        <w:trPr>
          <w:jc w:val="center"/>
        </w:trPr>
        <w:tc>
          <w:tcPr>
            <w:tcW w:w="984" w:type="dxa"/>
            <w:vAlign w:val="center"/>
          </w:tcPr>
          <w:p w:rsidR="00991FF3"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1</w:t>
            </w:r>
          </w:p>
        </w:tc>
        <w:tc>
          <w:tcPr>
            <w:tcW w:w="3520" w:type="dxa"/>
          </w:tcPr>
          <w:p w:rsidR="00991FF3"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chạy xăng &gt;3,5 tấn</w:t>
            </w:r>
          </w:p>
        </w:tc>
        <w:tc>
          <w:tcPr>
            <w:tcW w:w="1251"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4,5 S</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4,5</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70</w:t>
            </w:r>
          </w:p>
        </w:tc>
        <w:tc>
          <w:tcPr>
            <w:tcW w:w="1022" w:type="dxa"/>
            <w:gridSpan w:val="2"/>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7</w:t>
            </w:r>
          </w:p>
        </w:tc>
      </w:tr>
      <w:tr w:rsidR="00991FF3" w:rsidRPr="00D8262C" w:rsidTr="001D06C2">
        <w:trPr>
          <w:jc w:val="center"/>
        </w:trPr>
        <w:tc>
          <w:tcPr>
            <w:tcW w:w="984" w:type="dxa"/>
            <w:vAlign w:val="center"/>
          </w:tcPr>
          <w:p w:rsidR="00991FF3"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2</w:t>
            </w:r>
          </w:p>
        </w:tc>
        <w:tc>
          <w:tcPr>
            <w:tcW w:w="3520" w:type="dxa"/>
          </w:tcPr>
          <w:p w:rsidR="00991FF3"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nhỏ động cơ Diesel&lt;3,5 tấn</w:t>
            </w:r>
          </w:p>
        </w:tc>
        <w:tc>
          <w:tcPr>
            <w:tcW w:w="1251"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1,16 S</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0,7</w:t>
            </w:r>
          </w:p>
        </w:tc>
        <w:tc>
          <w:tcPr>
            <w:tcW w:w="990" w:type="dxa"/>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1</w:t>
            </w:r>
          </w:p>
        </w:tc>
        <w:tc>
          <w:tcPr>
            <w:tcW w:w="1022" w:type="dxa"/>
            <w:gridSpan w:val="2"/>
            <w:vAlign w:val="center"/>
          </w:tcPr>
          <w:p w:rsidR="00991FF3" w:rsidRPr="00D8262C" w:rsidRDefault="0069393E" w:rsidP="005E783A">
            <w:pPr>
              <w:pStyle w:val="NormalWeb"/>
              <w:spacing w:beforeAutospacing="0" w:after="0" w:afterAutospacing="0"/>
              <w:jc w:val="center"/>
              <w:rPr>
                <w:sz w:val="28"/>
                <w:szCs w:val="28"/>
                <w:lang w:val="en-US"/>
              </w:rPr>
            </w:pPr>
            <w:r w:rsidRPr="00D8262C">
              <w:rPr>
                <w:sz w:val="28"/>
                <w:szCs w:val="28"/>
                <w:lang w:val="en-US"/>
              </w:rPr>
              <w:t>0,15</w:t>
            </w:r>
          </w:p>
        </w:tc>
      </w:tr>
      <w:tr w:rsidR="0069393E" w:rsidRPr="00D8262C" w:rsidTr="001D06C2">
        <w:trPr>
          <w:jc w:val="center"/>
        </w:trPr>
        <w:tc>
          <w:tcPr>
            <w:tcW w:w="984" w:type="dxa"/>
            <w:vAlign w:val="center"/>
          </w:tcPr>
          <w:p w:rsidR="0069393E"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3</w:t>
            </w:r>
          </w:p>
        </w:tc>
        <w:tc>
          <w:tcPr>
            <w:tcW w:w="3520" w:type="dxa"/>
          </w:tcPr>
          <w:p w:rsidR="0069393E"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lớn động cơ Diesel 3,5 tấn đến 16 tấn</w:t>
            </w:r>
          </w:p>
        </w:tc>
        <w:tc>
          <w:tcPr>
            <w:tcW w:w="1251"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4,29 S</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11,8</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6</w:t>
            </w:r>
          </w:p>
        </w:tc>
        <w:tc>
          <w:tcPr>
            <w:tcW w:w="1022" w:type="dxa"/>
            <w:gridSpan w:val="2"/>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2,6</w:t>
            </w:r>
          </w:p>
        </w:tc>
      </w:tr>
      <w:tr w:rsidR="0069393E" w:rsidRPr="00D8262C" w:rsidTr="001D06C2">
        <w:trPr>
          <w:gridAfter w:val="1"/>
          <w:wAfter w:w="13" w:type="dxa"/>
          <w:jc w:val="center"/>
        </w:trPr>
        <w:tc>
          <w:tcPr>
            <w:tcW w:w="984" w:type="dxa"/>
            <w:vAlign w:val="center"/>
          </w:tcPr>
          <w:p w:rsidR="0069393E" w:rsidRPr="00D8262C" w:rsidRDefault="0069393E" w:rsidP="005E783A">
            <w:pPr>
              <w:pStyle w:val="NormalWeb"/>
              <w:spacing w:beforeAutospacing="0" w:after="0" w:afterAutospacing="0"/>
              <w:ind w:hanging="4"/>
              <w:jc w:val="center"/>
              <w:rPr>
                <w:sz w:val="28"/>
                <w:szCs w:val="28"/>
                <w:lang w:val="en-US"/>
              </w:rPr>
            </w:pPr>
            <w:r w:rsidRPr="00D8262C">
              <w:rPr>
                <w:sz w:val="28"/>
                <w:szCs w:val="28"/>
                <w:lang w:val="en-US"/>
              </w:rPr>
              <w:t>4</w:t>
            </w:r>
          </w:p>
        </w:tc>
        <w:tc>
          <w:tcPr>
            <w:tcW w:w="3520" w:type="dxa"/>
          </w:tcPr>
          <w:p w:rsidR="0069393E" w:rsidRPr="00D8262C" w:rsidRDefault="0069393E" w:rsidP="005E783A">
            <w:pPr>
              <w:pStyle w:val="NormalWeb"/>
              <w:spacing w:beforeAutospacing="0" w:after="0" w:afterAutospacing="0"/>
              <w:jc w:val="both"/>
              <w:rPr>
                <w:sz w:val="28"/>
                <w:szCs w:val="28"/>
                <w:lang w:val="en-US"/>
              </w:rPr>
            </w:pPr>
            <w:r w:rsidRPr="00D8262C">
              <w:rPr>
                <w:sz w:val="28"/>
                <w:szCs w:val="28"/>
                <w:lang w:val="en-US"/>
              </w:rPr>
              <w:t>Xe tải động cơ Diesel &gt; 16 tấn</w:t>
            </w:r>
          </w:p>
        </w:tc>
        <w:tc>
          <w:tcPr>
            <w:tcW w:w="1251"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1000km</w:t>
            </w:r>
          </w:p>
        </w:tc>
        <w:tc>
          <w:tcPr>
            <w:tcW w:w="117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7,26 S</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18,2</w:t>
            </w:r>
          </w:p>
        </w:tc>
        <w:tc>
          <w:tcPr>
            <w:tcW w:w="990"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7,3</w:t>
            </w:r>
          </w:p>
        </w:tc>
        <w:tc>
          <w:tcPr>
            <w:tcW w:w="1009" w:type="dxa"/>
            <w:vAlign w:val="center"/>
          </w:tcPr>
          <w:p w:rsidR="0069393E" w:rsidRPr="00D8262C" w:rsidRDefault="0069393E" w:rsidP="005E783A">
            <w:pPr>
              <w:pStyle w:val="NormalWeb"/>
              <w:spacing w:beforeAutospacing="0" w:after="0" w:afterAutospacing="0"/>
              <w:jc w:val="center"/>
              <w:rPr>
                <w:sz w:val="28"/>
                <w:szCs w:val="28"/>
                <w:lang w:val="en-US"/>
              </w:rPr>
            </w:pPr>
            <w:r w:rsidRPr="00D8262C">
              <w:rPr>
                <w:sz w:val="28"/>
                <w:szCs w:val="28"/>
                <w:lang w:val="en-US"/>
              </w:rPr>
              <w:t>5,8</w:t>
            </w:r>
          </w:p>
        </w:tc>
      </w:tr>
    </w:tbl>
    <w:p w:rsidR="0069393E" w:rsidRPr="00D8262C" w:rsidRDefault="0069393E" w:rsidP="005E783A">
      <w:pPr>
        <w:pStyle w:val="NormalWeb"/>
        <w:spacing w:beforeAutospacing="0" w:after="0" w:afterAutospacing="0"/>
        <w:ind w:firstLine="720"/>
        <w:jc w:val="both"/>
        <w:rPr>
          <w:sz w:val="28"/>
          <w:szCs w:val="28"/>
          <w:lang w:val="en-US"/>
        </w:rPr>
      </w:pPr>
      <w:r w:rsidRPr="00D8262C">
        <w:rPr>
          <w:i/>
          <w:sz w:val="28"/>
          <w:szCs w:val="28"/>
          <w:u w:val="single"/>
          <w:lang w:val="en-US"/>
        </w:rPr>
        <w:t>Ghi chú:</w:t>
      </w:r>
      <w:r w:rsidRPr="00D8262C">
        <w:rPr>
          <w:sz w:val="28"/>
          <w:szCs w:val="28"/>
          <w:lang w:val="en-US"/>
        </w:rPr>
        <w:t xml:space="preserve"> </w:t>
      </w:r>
    </w:p>
    <w:p w:rsidR="00762093" w:rsidRPr="00D8262C" w:rsidRDefault="0069393E" w:rsidP="005E783A">
      <w:pPr>
        <w:pStyle w:val="NormalWeb"/>
        <w:spacing w:beforeAutospacing="0" w:after="0" w:afterAutospacing="0"/>
        <w:ind w:firstLine="720"/>
        <w:jc w:val="both"/>
        <w:rPr>
          <w:sz w:val="28"/>
          <w:szCs w:val="28"/>
          <w:lang w:val="en-US"/>
        </w:rPr>
      </w:pPr>
      <w:r w:rsidRPr="00D8262C">
        <w:rPr>
          <w:sz w:val="28"/>
          <w:szCs w:val="28"/>
          <w:lang w:val="en-US"/>
        </w:rPr>
        <w:t>S: là hàm lượng Sulfure trong xăng dầu (S = 1%)</w:t>
      </w:r>
    </w:p>
    <w:p w:rsidR="0069393E" w:rsidRPr="00D8262C" w:rsidRDefault="00482FF4" w:rsidP="005E783A">
      <w:pPr>
        <w:pStyle w:val="NormalWeb"/>
        <w:spacing w:beforeAutospacing="0" w:after="0" w:afterAutospacing="0"/>
        <w:ind w:firstLine="720"/>
        <w:jc w:val="both"/>
        <w:rPr>
          <w:sz w:val="28"/>
          <w:szCs w:val="28"/>
          <w:lang w:val="en-US"/>
        </w:rPr>
      </w:pPr>
      <w:r w:rsidRPr="00D8262C">
        <w:rPr>
          <w:sz w:val="28"/>
          <w:szCs w:val="28"/>
          <w:lang w:val="en-US"/>
        </w:rPr>
        <w:t xml:space="preserve">(*) 1. </w:t>
      </w:r>
      <w:r w:rsidR="0069393E" w:rsidRPr="00D8262C">
        <w:rPr>
          <w:sz w:val="28"/>
          <w:szCs w:val="28"/>
          <w:lang w:val="en-US"/>
        </w:rPr>
        <w:t>“Kỹ thuật đánh giá nhanh sự ô nhiễm môi trường – Assessment of source of Air, water and land pollution” của Tổ chức Y tế Thế giới (WHO)</w:t>
      </w:r>
      <w:r w:rsidR="00913AD5">
        <w:rPr>
          <w:sz w:val="28"/>
          <w:szCs w:val="28"/>
          <w:lang w:val="en-US"/>
        </w:rPr>
        <w:t>.</w:t>
      </w:r>
    </w:p>
    <w:p w:rsidR="00482FF4" w:rsidRPr="00D8262C" w:rsidRDefault="00482FF4" w:rsidP="005E783A">
      <w:pPr>
        <w:pStyle w:val="NormalWeb"/>
        <w:spacing w:beforeAutospacing="0" w:after="0" w:afterAutospacing="0"/>
        <w:ind w:firstLine="1170"/>
        <w:jc w:val="both"/>
        <w:rPr>
          <w:sz w:val="28"/>
          <w:szCs w:val="28"/>
          <w:lang w:val="en-US"/>
        </w:rPr>
      </w:pPr>
      <w:r w:rsidRPr="00D8262C">
        <w:rPr>
          <w:sz w:val="28"/>
          <w:szCs w:val="28"/>
          <w:lang w:val="en-US"/>
        </w:rPr>
        <w:t xml:space="preserve">2. Sổ </w:t>
      </w:r>
      <w:proofErr w:type="gramStart"/>
      <w:r w:rsidRPr="00D8262C">
        <w:rPr>
          <w:sz w:val="28"/>
          <w:szCs w:val="28"/>
          <w:lang w:val="en-US"/>
        </w:rPr>
        <w:t>t</w:t>
      </w:r>
      <w:r w:rsidR="0071513C" w:rsidRPr="00D8262C">
        <w:rPr>
          <w:sz w:val="28"/>
          <w:szCs w:val="28"/>
          <w:lang w:val="en-US"/>
        </w:rPr>
        <w:t>ay</w:t>
      </w:r>
      <w:proofErr w:type="gramEnd"/>
      <w:r w:rsidR="0071513C" w:rsidRPr="00D8262C">
        <w:rPr>
          <w:sz w:val="28"/>
          <w:szCs w:val="28"/>
          <w:lang w:val="en-US"/>
        </w:rPr>
        <w:t xml:space="preserve"> về công nghệ môi trường tập I “Đánh giá nguồn ô nhiễm khôn</w:t>
      </w:r>
      <w:r w:rsidR="00913AD5">
        <w:rPr>
          <w:sz w:val="28"/>
          <w:szCs w:val="28"/>
          <w:lang w:val="en-US"/>
        </w:rPr>
        <w:t>g khí, nước và đất” Geneva 1993.</w:t>
      </w:r>
    </w:p>
    <w:p w:rsidR="0071513C" w:rsidRPr="00D8262C" w:rsidRDefault="0071513C" w:rsidP="005E783A">
      <w:pPr>
        <w:pStyle w:val="NormalWeb"/>
        <w:spacing w:beforeAutospacing="0" w:after="0" w:afterAutospacing="0"/>
        <w:ind w:firstLine="1170"/>
        <w:jc w:val="both"/>
        <w:rPr>
          <w:sz w:val="28"/>
          <w:szCs w:val="28"/>
          <w:lang w:val="en-US"/>
        </w:rPr>
      </w:pPr>
      <w:r w:rsidRPr="00D8262C">
        <w:rPr>
          <w:sz w:val="28"/>
          <w:szCs w:val="28"/>
          <w:lang w:val="en-US"/>
        </w:rPr>
        <w:t>3. “Ô nhiễm không khí và xử lý khí thải” của Trần Ngọc Trấn</w:t>
      </w:r>
      <w:r w:rsidR="00913AD5">
        <w:rPr>
          <w:sz w:val="28"/>
          <w:szCs w:val="28"/>
          <w:lang w:val="en-US"/>
        </w:rPr>
        <w:t>.</w:t>
      </w:r>
    </w:p>
    <w:p w:rsidR="00BD0787" w:rsidRPr="00D8262C" w:rsidRDefault="00BD0787" w:rsidP="005E783A">
      <w:pPr>
        <w:pStyle w:val="NormalWeb"/>
        <w:spacing w:beforeAutospacing="0" w:after="0" w:afterAutospacing="0"/>
        <w:ind w:firstLine="720"/>
        <w:jc w:val="both"/>
        <w:rPr>
          <w:sz w:val="28"/>
          <w:szCs w:val="28"/>
        </w:rPr>
      </w:pPr>
      <w:r w:rsidRPr="00D8262C">
        <w:rPr>
          <w:bCs/>
          <w:color w:val="000000"/>
          <w:sz w:val="28"/>
          <w:szCs w:val="28"/>
        </w:rPr>
        <w:t xml:space="preserve">- Theo tính toán sẽ có khoảng muốn xe và các máy móc thì trong một tuần sử dụng khoảng 10 lít dầu, như vậy để phát hoang và vận chuyển cây cỏ ra khỏi khu vực dự án cần 100 </w:t>
      </w:r>
      <w:r w:rsidR="00FF320C">
        <w:rPr>
          <w:bCs/>
          <w:color w:val="000000"/>
          <w:sz w:val="28"/>
          <w:szCs w:val="28"/>
        </w:rPr>
        <w:t>lít tương đương với 84 kg dầu (</w:t>
      </w:r>
      <w:r w:rsidRPr="00D8262C">
        <w:rPr>
          <w:bCs/>
          <w:color w:val="000000"/>
          <w:sz w:val="28"/>
          <w:szCs w:val="28"/>
        </w:rPr>
        <w:t>tỷ khối của dầu là 0,84 kg/lít).</w:t>
      </w:r>
    </w:p>
    <w:p w:rsidR="00BD0787" w:rsidRPr="00D8262C" w:rsidRDefault="00BD0787" w:rsidP="005E783A">
      <w:pPr>
        <w:pStyle w:val="NormalWeb"/>
        <w:spacing w:beforeAutospacing="0" w:after="0" w:afterAutospacing="0"/>
        <w:ind w:firstLine="720"/>
        <w:jc w:val="both"/>
        <w:rPr>
          <w:sz w:val="28"/>
          <w:szCs w:val="28"/>
        </w:rPr>
      </w:pPr>
      <w:r w:rsidRPr="00D8262C">
        <w:rPr>
          <w:bCs/>
          <w:color w:val="000000"/>
          <w:sz w:val="28"/>
          <w:szCs w:val="28"/>
        </w:rPr>
        <w:t>- Căn cứ hệ số phát thải áp dụng (Xe tải lớn động cơ Diesel 3,5 đến 16 tấn) ta tính được lượng khí thải, thải ra môi trường trong quá trình phát hoang như sau: </w:t>
      </w:r>
    </w:p>
    <w:p w:rsidR="00BD0787" w:rsidRPr="00D8262C" w:rsidRDefault="00BD0787" w:rsidP="005E783A">
      <w:pPr>
        <w:pStyle w:val="NormalWeb"/>
        <w:spacing w:beforeAutospacing="0" w:after="0" w:afterAutospacing="0"/>
        <w:ind w:firstLine="540"/>
        <w:jc w:val="center"/>
        <w:rPr>
          <w:sz w:val="28"/>
          <w:szCs w:val="28"/>
        </w:rPr>
      </w:pPr>
      <w:r w:rsidRPr="00D8262C">
        <w:rPr>
          <w:b/>
          <w:bCs/>
          <w:color w:val="000000"/>
          <w:sz w:val="28"/>
          <w:szCs w:val="28"/>
        </w:rPr>
        <w:t xml:space="preserve">Bảng </w:t>
      </w:r>
      <w:r w:rsidR="00E67D46">
        <w:rPr>
          <w:b/>
          <w:bCs/>
          <w:color w:val="000000"/>
          <w:sz w:val="28"/>
          <w:szCs w:val="28"/>
          <w:lang w:val="en-US"/>
        </w:rPr>
        <w:t>14</w:t>
      </w:r>
      <w:r w:rsidRPr="00D8262C">
        <w:rPr>
          <w:b/>
          <w:bCs/>
          <w:color w:val="000000"/>
          <w:sz w:val="28"/>
          <w:szCs w:val="28"/>
        </w:rPr>
        <w:t>: Tải lượng trong quá trình khai hoang, vận chuyển vật liệu</w:t>
      </w:r>
    </w:p>
    <w:tbl>
      <w:tblPr>
        <w:tblStyle w:val="TableGrid"/>
        <w:tblW w:w="0" w:type="auto"/>
        <w:tblLook w:val="04A0" w:firstRow="1" w:lastRow="0" w:firstColumn="1" w:lastColumn="0" w:noHBand="0" w:noVBand="1"/>
      </w:tblPr>
      <w:tblGrid>
        <w:gridCol w:w="2088"/>
        <w:gridCol w:w="3600"/>
        <w:gridCol w:w="3870"/>
      </w:tblGrid>
      <w:tr w:rsidR="00BD0787" w:rsidRPr="00D8262C" w:rsidTr="00BD0787">
        <w:tc>
          <w:tcPr>
            <w:tcW w:w="2088" w:type="dxa"/>
          </w:tcPr>
          <w:p w:rsidR="00BD0787" w:rsidRPr="00D8262C" w:rsidRDefault="00EF7F31" w:rsidP="005E783A">
            <w:pPr>
              <w:pStyle w:val="NormalWeb"/>
              <w:spacing w:beforeAutospacing="0" w:after="0" w:afterAutospacing="0"/>
              <w:jc w:val="center"/>
              <w:rPr>
                <w:b/>
                <w:sz w:val="28"/>
                <w:szCs w:val="28"/>
                <w:lang w:val="en-US"/>
              </w:rPr>
            </w:pPr>
            <w:r w:rsidRPr="00D8262C">
              <w:rPr>
                <w:sz w:val="28"/>
                <w:szCs w:val="28"/>
                <w:lang w:val="en-US"/>
              </w:rPr>
              <w:t xml:space="preserve"> </w:t>
            </w:r>
            <w:r w:rsidR="00BD0787" w:rsidRPr="00D8262C">
              <w:rPr>
                <w:b/>
                <w:sz w:val="28"/>
                <w:szCs w:val="28"/>
                <w:lang w:val="en-US"/>
              </w:rPr>
              <w:t>STT</w:t>
            </w:r>
          </w:p>
        </w:tc>
        <w:tc>
          <w:tcPr>
            <w:tcW w:w="3600" w:type="dxa"/>
          </w:tcPr>
          <w:p w:rsidR="00BD0787" w:rsidRPr="00D8262C" w:rsidRDefault="00BD0787" w:rsidP="005E783A">
            <w:pPr>
              <w:pStyle w:val="NormalWeb"/>
              <w:spacing w:beforeAutospacing="0" w:after="0" w:afterAutospacing="0"/>
              <w:jc w:val="center"/>
              <w:rPr>
                <w:b/>
                <w:sz w:val="28"/>
                <w:szCs w:val="28"/>
                <w:lang w:val="en-US"/>
              </w:rPr>
            </w:pPr>
            <w:r w:rsidRPr="00D8262C">
              <w:rPr>
                <w:b/>
                <w:sz w:val="28"/>
                <w:szCs w:val="28"/>
                <w:lang w:val="en-US"/>
              </w:rPr>
              <w:t>Khí thải</w:t>
            </w:r>
          </w:p>
        </w:tc>
        <w:tc>
          <w:tcPr>
            <w:tcW w:w="3870" w:type="dxa"/>
          </w:tcPr>
          <w:p w:rsidR="00BD0787" w:rsidRPr="00D8262C" w:rsidRDefault="00BD0787" w:rsidP="005E783A">
            <w:pPr>
              <w:pStyle w:val="NormalWeb"/>
              <w:spacing w:beforeAutospacing="0" w:after="0" w:afterAutospacing="0"/>
              <w:jc w:val="center"/>
              <w:rPr>
                <w:b/>
                <w:sz w:val="28"/>
                <w:szCs w:val="28"/>
                <w:lang w:val="en-US"/>
              </w:rPr>
            </w:pPr>
            <w:r w:rsidRPr="00D8262C">
              <w:rPr>
                <w:b/>
                <w:sz w:val="28"/>
                <w:szCs w:val="28"/>
                <w:lang w:val="en-US"/>
              </w:rPr>
              <w:t>Kg/ngày</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1</w:t>
            </w:r>
          </w:p>
        </w:tc>
        <w:tc>
          <w:tcPr>
            <w:tcW w:w="3600" w:type="dxa"/>
          </w:tcPr>
          <w:p w:rsidR="00BD0787" w:rsidRPr="00D8262C" w:rsidRDefault="00BD0787" w:rsidP="005E783A">
            <w:pPr>
              <w:pStyle w:val="NormalWeb"/>
              <w:spacing w:beforeAutospacing="0" w:after="0" w:afterAutospacing="0"/>
              <w:jc w:val="center"/>
              <w:rPr>
                <w:sz w:val="28"/>
                <w:szCs w:val="28"/>
                <w:vertAlign w:val="subscript"/>
                <w:lang w:val="en-US"/>
              </w:rPr>
            </w:pPr>
            <w:r w:rsidRPr="00D8262C">
              <w:rPr>
                <w:sz w:val="28"/>
                <w:szCs w:val="28"/>
                <w:lang w:val="en-US"/>
              </w:rPr>
              <w:t>SO</w:t>
            </w:r>
            <w:r w:rsidRPr="00D8262C">
              <w:rPr>
                <w:sz w:val="28"/>
                <w:szCs w:val="28"/>
                <w:vertAlign w:val="subscript"/>
                <w:lang w:val="en-US"/>
              </w:rPr>
              <w:t>2</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14,4</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2</w:t>
            </w:r>
          </w:p>
        </w:tc>
        <w:tc>
          <w:tcPr>
            <w:tcW w:w="3600" w:type="dxa"/>
          </w:tcPr>
          <w:p w:rsidR="00BD0787" w:rsidRPr="00D8262C" w:rsidRDefault="00BD0787" w:rsidP="005E783A">
            <w:pPr>
              <w:pStyle w:val="NormalWeb"/>
              <w:spacing w:beforeAutospacing="0" w:after="0" w:afterAutospacing="0"/>
              <w:jc w:val="center"/>
              <w:rPr>
                <w:sz w:val="28"/>
                <w:szCs w:val="28"/>
                <w:vertAlign w:val="subscript"/>
                <w:lang w:val="en-US"/>
              </w:rPr>
            </w:pPr>
            <w:r w:rsidRPr="00D8262C">
              <w:rPr>
                <w:sz w:val="28"/>
                <w:szCs w:val="28"/>
                <w:lang w:val="en-US"/>
              </w:rPr>
              <w:t>NO</w:t>
            </w:r>
            <w:r w:rsidRPr="00D8262C">
              <w:rPr>
                <w:sz w:val="28"/>
                <w:szCs w:val="28"/>
                <w:vertAlign w:val="subscript"/>
                <w:lang w:val="en-US"/>
              </w:rPr>
              <w:t>x</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39,7</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3</w:t>
            </w:r>
          </w:p>
        </w:tc>
        <w:tc>
          <w:tcPr>
            <w:tcW w:w="360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CO</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20,16</w:t>
            </w:r>
          </w:p>
        </w:tc>
      </w:tr>
      <w:tr w:rsidR="00BD0787" w:rsidRPr="00D8262C" w:rsidTr="00BD0787">
        <w:tc>
          <w:tcPr>
            <w:tcW w:w="2088"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4</w:t>
            </w:r>
          </w:p>
        </w:tc>
        <w:tc>
          <w:tcPr>
            <w:tcW w:w="360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VOC</w:t>
            </w:r>
          </w:p>
        </w:tc>
        <w:tc>
          <w:tcPr>
            <w:tcW w:w="3870" w:type="dxa"/>
          </w:tcPr>
          <w:p w:rsidR="00BD0787" w:rsidRPr="00D8262C" w:rsidRDefault="00BD0787" w:rsidP="005E783A">
            <w:pPr>
              <w:pStyle w:val="NormalWeb"/>
              <w:spacing w:beforeAutospacing="0" w:after="0" w:afterAutospacing="0"/>
              <w:jc w:val="center"/>
              <w:rPr>
                <w:sz w:val="28"/>
                <w:szCs w:val="28"/>
                <w:lang w:val="en-US"/>
              </w:rPr>
            </w:pPr>
            <w:r w:rsidRPr="00D8262C">
              <w:rPr>
                <w:sz w:val="28"/>
                <w:szCs w:val="28"/>
                <w:lang w:val="en-US"/>
              </w:rPr>
              <w:t>8,74</w:t>
            </w:r>
          </w:p>
        </w:tc>
      </w:tr>
    </w:tbl>
    <w:p w:rsidR="00BD0787" w:rsidRPr="006B1CFE" w:rsidRDefault="00BD0787" w:rsidP="00B71107">
      <w:pPr>
        <w:pStyle w:val="NormalWeb"/>
        <w:spacing w:before="120" w:beforeAutospacing="0" w:after="0" w:afterAutospacing="0"/>
        <w:ind w:firstLine="720"/>
        <w:jc w:val="both"/>
        <w:rPr>
          <w:b/>
          <w:i/>
          <w:sz w:val="28"/>
          <w:szCs w:val="28"/>
        </w:rPr>
      </w:pPr>
      <w:r w:rsidRPr="006B1CFE">
        <w:rPr>
          <w:b/>
          <w:bCs/>
          <w:i/>
          <w:color w:val="000000"/>
          <w:sz w:val="28"/>
          <w:szCs w:val="28"/>
        </w:rPr>
        <w:lastRenderedPageBreak/>
        <w:t>c</w:t>
      </w:r>
      <w:r w:rsidR="00D8262C" w:rsidRPr="006B1CFE">
        <w:rPr>
          <w:b/>
          <w:bCs/>
          <w:i/>
          <w:color w:val="000000"/>
          <w:sz w:val="28"/>
          <w:szCs w:val="28"/>
          <w:lang w:val="en-US"/>
        </w:rPr>
        <w:t>)</w:t>
      </w:r>
      <w:r w:rsidRPr="006B1CFE">
        <w:rPr>
          <w:b/>
          <w:bCs/>
          <w:i/>
          <w:color w:val="000000"/>
          <w:sz w:val="28"/>
          <w:szCs w:val="28"/>
        </w:rPr>
        <w:t xml:space="preserve"> Tiếng ồn</w:t>
      </w:r>
    </w:p>
    <w:p w:rsidR="00BD0787" w:rsidRPr="00D8262C" w:rsidRDefault="00BD0787" w:rsidP="00B71107">
      <w:pPr>
        <w:pStyle w:val="NormalWeb"/>
        <w:spacing w:before="120" w:beforeAutospacing="0" w:after="0" w:afterAutospacing="0"/>
        <w:ind w:firstLine="720"/>
        <w:jc w:val="both"/>
        <w:rPr>
          <w:sz w:val="28"/>
          <w:szCs w:val="28"/>
        </w:rPr>
      </w:pPr>
      <w:r w:rsidRPr="00D8262C">
        <w:rPr>
          <w:bCs/>
          <w:color w:val="000000"/>
          <w:sz w:val="28"/>
          <w:szCs w:val="28"/>
        </w:rPr>
        <w:t>Trong quá trình phát hoang, hoạt động san ủi của dự án còn phát sinh tiếng ồn. Nguồn phát sinh tiếng ồn phần lớn là do hoạt động của máy ủi, máy cưa, các máy móc và phương tiện giao thông tải. Theo kết quả nghiên cứu trước đây của các tài liệu có liên quan, mức ồn phát sinh ra từ máy cưa đo được ở vị trí cách nguồn 15 m là khoảng 80-95 dBA; mức ồn phát sinh từ xe tải vận chuyển cây cối đo được ở vị trí cách nguồn 15 m khoảng 70 - 96 dBA.</w:t>
      </w:r>
    </w:p>
    <w:p w:rsidR="00BD0787" w:rsidRPr="00D8262C" w:rsidRDefault="00BD0787" w:rsidP="00D8262C">
      <w:pPr>
        <w:pStyle w:val="NormalWeb"/>
        <w:spacing w:before="120" w:beforeAutospacing="0" w:after="0" w:afterAutospacing="0"/>
        <w:ind w:firstLine="540"/>
        <w:jc w:val="center"/>
        <w:rPr>
          <w:b/>
          <w:bCs/>
          <w:color w:val="000000"/>
          <w:sz w:val="28"/>
          <w:szCs w:val="28"/>
          <w:lang w:val="en-US"/>
        </w:rPr>
      </w:pPr>
      <w:r w:rsidRPr="00D8262C">
        <w:rPr>
          <w:b/>
          <w:bCs/>
          <w:color w:val="000000"/>
          <w:sz w:val="28"/>
          <w:szCs w:val="28"/>
        </w:rPr>
        <w:t xml:space="preserve">Bảng </w:t>
      </w:r>
      <w:r w:rsidR="00E67D46">
        <w:rPr>
          <w:b/>
          <w:bCs/>
          <w:color w:val="000000"/>
          <w:sz w:val="28"/>
          <w:szCs w:val="28"/>
          <w:lang w:val="en-US"/>
        </w:rPr>
        <w:t>15</w:t>
      </w:r>
      <w:r w:rsidRPr="00D8262C">
        <w:rPr>
          <w:b/>
          <w:bCs/>
          <w:color w:val="000000"/>
          <w:sz w:val="28"/>
          <w:szCs w:val="28"/>
        </w:rPr>
        <w:t>: Mức ồn các thiết bị cơ giới</w:t>
      </w:r>
    </w:p>
    <w:tbl>
      <w:tblPr>
        <w:tblStyle w:val="TableGrid"/>
        <w:tblW w:w="0" w:type="auto"/>
        <w:tblLook w:val="04A0" w:firstRow="1" w:lastRow="0" w:firstColumn="1" w:lastColumn="0" w:noHBand="0" w:noVBand="1"/>
      </w:tblPr>
      <w:tblGrid>
        <w:gridCol w:w="2088"/>
        <w:gridCol w:w="3600"/>
        <w:gridCol w:w="3870"/>
      </w:tblGrid>
      <w:tr w:rsidR="00232F9F" w:rsidRPr="00D8262C" w:rsidTr="00E733E4">
        <w:tc>
          <w:tcPr>
            <w:tcW w:w="2088"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Thiết bị</w:t>
            </w:r>
          </w:p>
        </w:tc>
        <w:tc>
          <w:tcPr>
            <w:tcW w:w="3600"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Độ ồn cách 15m (dBA)</w:t>
            </w:r>
          </w:p>
        </w:tc>
        <w:tc>
          <w:tcPr>
            <w:tcW w:w="3870" w:type="dxa"/>
          </w:tcPr>
          <w:p w:rsidR="00232F9F" w:rsidRPr="00D8262C" w:rsidRDefault="00232F9F" w:rsidP="00D8262C">
            <w:pPr>
              <w:pStyle w:val="NormalWeb"/>
              <w:spacing w:before="120" w:beforeAutospacing="0" w:after="0" w:afterAutospacing="0"/>
              <w:jc w:val="center"/>
              <w:rPr>
                <w:b/>
                <w:sz w:val="28"/>
                <w:szCs w:val="28"/>
                <w:lang w:val="en-US"/>
              </w:rPr>
            </w:pPr>
            <w:r w:rsidRPr="00D8262C">
              <w:rPr>
                <w:b/>
                <w:sz w:val="28"/>
                <w:szCs w:val="28"/>
                <w:lang w:val="en-US"/>
              </w:rPr>
              <w:t>QCVN 26:2010/BTNMT</w:t>
            </w:r>
          </w:p>
        </w:tc>
      </w:tr>
      <w:tr w:rsidR="00232F9F" w:rsidRPr="00D8262C" w:rsidTr="00E733E4">
        <w:tc>
          <w:tcPr>
            <w:tcW w:w="2088" w:type="dxa"/>
          </w:tcPr>
          <w:p w:rsidR="00232F9F" w:rsidRPr="00D8262C" w:rsidRDefault="00232F9F" w:rsidP="00D8262C">
            <w:pPr>
              <w:pStyle w:val="NormalWeb"/>
              <w:spacing w:before="120" w:beforeAutospacing="0" w:after="0" w:afterAutospacing="0"/>
              <w:jc w:val="center"/>
              <w:rPr>
                <w:sz w:val="28"/>
                <w:szCs w:val="28"/>
                <w:lang w:val="en-US"/>
              </w:rPr>
            </w:pPr>
            <w:r w:rsidRPr="00D8262C">
              <w:rPr>
                <w:sz w:val="28"/>
                <w:szCs w:val="28"/>
                <w:lang w:val="en-US"/>
              </w:rPr>
              <w:t>Xe tải</w:t>
            </w:r>
          </w:p>
        </w:tc>
        <w:tc>
          <w:tcPr>
            <w:tcW w:w="360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70 - 96</w:t>
            </w:r>
          </w:p>
        </w:tc>
        <w:tc>
          <w:tcPr>
            <w:tcW w:w="387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70</w:t>
            </w:r>
          </w:p>
        </w:tc>
      </w:tr>
      <w:tr w:rsidR="00232F9F" w:rsidRPr="00D8262C" w:rsidTr="00E733E4">
        <w:tc>
          <w:tcPr>
            <w:tcW w:w="2088" w:type="dxa"/>
          </w:tcPr>
          <w:p w:rsidR="00232F9F" w:rsidRPr="00D8262C" w:rsidRDefault="00232F9F" w:rsidP="0001244C">
            <w:pPr>
              <w:pStyle w:val="NormalWeb"/>
              <w:spacing w:before="120" w:beforeAutospacing="0" w:after="0" w:afterAutospacing="0"/>
              <w:jc w:val="center"/>
              <w:rPr>
                <w:sz w:val="28"/>
                <w:szCs w:val="28"/>
                <w:lang w:val="en-US"/>
              </w:rPr>
            </w:pPr>
            <w:r w:rsidRPr="00D8262C">
              <w:rPr>
                <w:sz w:val="28"/>
                <w:szCs w:val="28"/>
                <w:lang w:val="en-US"/>
              </w:rPr>
              <w:t xml:space="preserve">Máy </w:t>
            </w:r>
            <w:r w:rsidR="0001244C">
              <w:rPr>
                <w:sz w:val="28"/>
                <w:szCs w:val="28"/>
                <w:lang w:val="en-US"/>
              </w:rPr>
              <w:t>cắt cỏ</w:t>
            </w:r>
          </w:p>
        </w:tc>
        <w:tc>
          <w:tcPr>
            <w:tcW w:w="360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80 - 95</w:t>
            </w:r>
          </w:p>
        </w:tc>
        <w:tc>
          <w:tcPr>
            <w:tcW w:w="3870" w:type="dxa"/>
          </w:tcPr>
          <w:p w:rsidR="00232F9F" w:rsidRPr="00D8262C" w:rsidRDefault="00FA643D" w:rsidP="00D8262C">
            <w:pPr>
              <w:pStyle w:val="NormalWeb"/>
              <w:spacing w:before="120" w:beforeAutospacing="0" w:after="0" w:afterAutospacing="0"/>
              <w:jc w:val="center"/>
              <w:rPr>
                <w:sz w:val="28"/>
                <w:szCs w:val="28"/>
                <w:lang w:val="en-US"/>
              </w:rPr>
            </w:pPr>
            <w:r w:rsidRPr="00D8262C">
              <w:rPr>
                <w:sz w:val="28"/>
                <w:szCs w:val="28"/>
                <w:lang w:val="en-US"/>
              </w:rPr>
              <w:t>70</w:t>
            </w:r>
          </w:p>
        </w:tc>
      </w:tr>
    </w:tbl>
    <w:p w:rsidR="001D2352" w:rsidRPr="00D8262C" w:rsidRDefault="001D2352" w:rsidP="00B71107">
      <w:pPr>
        <w:pStyle w:val="NormalWeb"/>
        <w:spacing w:before="120" w:beforeAutospacing="0" w:after="0" w:afterAutospacing="0"/>
        <w:ind w:firstLine="720"/>
        <w:jc w:val="both"/>
        <w:rPr>
          <w:sz w:val="28"/>
          <w:szCs w:val="28"/>
        </w:rPr>
      </w:pPr>
      <w:r w:rsidRPr="00D8262C">
        <w:rPr>
          <w:bCs/>
          <w:color w:val="000000"/>
          <w:sz w:val="28"/>
          <w:szCs w:val="28"/>
        </w:rPr>
        <w:t>Trong phạm vi 15m từ bất cứ nguồn nào kể trên đều vượt giới hạn mức ồn cho phép đó với khu dân cư. Đó là chưa kể cộng hưởng của các nguồn hoạt động đồng thời, đặc biệt là bãi chứa, nơi thường xuyên tập trung một lượng lớn xe tải ra vào thường xuyên.</w:t>
      </w:r>
    </w:p>
    <w:p w:rsidR="001D2352" w:rsidRPr="00D8262C" w:rsidRDefault="001D2352" w:rsidP="00B71107">
      <w:pPr>
        <w:pStyle w:val="NormalWeb"/>
        <w:spacing w:before="120" w:beforeAutospacing="0" w:after="0" w:afterAutospacing="0"/>
        <w:ind w:firstLine="720"/>
        <w:jc w:val="both"/>
        <w:rPr>
          <w:sz w:val="28"/>
          <w:szCs w:val="28"/>
        </w:rPr>
      </w:pPr>
      <w:r w:rsidRPr="00D8262C">
        <w:rPr>
          <w:bCs/>
          <w:color w:val="000000"/>
          <w:sz w:val="28"/>
          <w:szCs w:val="28"/>
        </w:rPr>
        <w:t>Tuy nhiên, do diện tích dự án rộng, địa hình thông thoáng, xung quanh khu vực dự án chủ yếu là cây xanh, hoạt động giải tỏa mặt bằng chỉ xảy ra trong thời gian rất ngắn (10 ngày) nên ảnh hưởng của nguồn ồn này đến dân cư lân cận là không đáng kể. Tuy nhiên, chủ dự án chỉ cần áp dụng các biện pháp quản lý nội quy nhằm giảm thiểu ô nhiễm tiếng ồn xung quanh khu vực dự án và bảo vệ sức khỏe của công nhân. </w:t>
      </w:r>
    </w:p>
    <w:p w:rsidR="001D2352" w:rsidRPr="00BB0DE4" w:rsidRDefault="006B1CFE" w:rsidP="00B71107">
      <w:pPr>
        <w:pStyle w:val="NormalWeb"/>
        <w:spacing w:before="120" w:beforeAutospacing="0" w:after="0" w:afterAutospacing="0"/>
        <w:ind w:firstLine="720"/>
        <w:jc w:val="both"/>
        <w:rPr>
          <w:b/>
          <w:sz w:val="28"/>
          <w:szCs w:val="28"/>
          <w:lang w:val="en-US"/>
        </w:rPr>
      </w:pPr>
      <w:r>
        <w:rPr>
          <w:b/>
          <w:bCs/>
          <w:color w:val="000000"/>
          <w:sz w:val="28"/>
          <w:szCs w:val="28"/>
          <w:lang w:val="en-US"/>
        </w:rPr>
        <w:t>*</w:t>
      </w:r>
      <w:r w:rsidR="001D2352" w:rsidRPr="00D8262C">
        <w:rPr>
          <w:b/>
          <w:bCs/>
          <w:color w:val="000000"/>
          <w:sz w:val="28"/>
          <w:szCs w:val="28"/>
        </w:rPr>
        <w:t xml:space="preserve"> </w:t>
      </w:r>
      <w:r w:rsidR="00BB0DE4">
        <w:rPr>
          <w:b/>
          <w:bCs/>
          <w:i/>
          <w:iCs/>
          <w:color w:val="000000"/>
          <w:sz w:val="28"/>
          <w:szCs w:val="28"/>
        </w:rPr>
        <w:t>Đánh giá tác động</w:t>
      </w:r>
      <w:r w:rsidR="00BB0DE4">
        <w:rPr>
          <w:b/>
          <w:bCs/>
          <w:i/>
          <w:iCs/>
          <w:color w:val="000000"/>
          <w:sz w:val="28"/>
          <w:szCs w:val="28"/>
          <w:lang w:val="en-US"/>
        </w:rPr>
        <w:t>:</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Nguồn gây ô nhiễm môi trường trong giai đoạn giải phóng mặt bằng chủ yếu là bộ phận phát sinh phân tán vào không khí khu vực dự án.</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 xml:space="preserve">Tuy nhiên, khu vực dự </w:t>
      </w:r>
      <w:proofErr w:type="gramStart"/>
      <w:r w:rsidR="001D2352" w:rsidRPr="00D8262C">
        <w:rPr>
          <w:bCs/>
          <w:color w:val="000000"/>
          <w:sz w:val="28"/>
          <w:szCs w:val="28"/>
        </w:rPr>
        <w:t>án</w:t>
      </w:r>
      <w:proofErr w:type="gramEnd"/>
      <w:r w:rsidR="001D2352" w:rsidRPr="00D8262C">
        <w:rPr>
          <w:bCs/>
          <w:color w:val="000000"/>
          <w:sz w:val="28"/>
          <w:szCs w:val="28"/>
        </w:rPr>
        <w:t xml:space="preserve"> có địa hình bằng phẳng, cân bằng với xung quanh, toàn bộ khu vực dự án đã được phát hoang thảm thực vật. Do đó, giai đoạn giải phóng mặt bằng và san nền bao gồm các công đoạn như: phá cỏ cây, sử dụng xe lu để đầm đất, sau đó dọn dẹp khu vực sạch sẽ để tiến hành giai đoạn thi công xây dựng. </w:t>
      </w:r>
    </w:p>
    <w:p w:rsidR="001D2352" w:rsidRPr="00D8262C" w:rsidRDefault="006B1CFE" w:rsidP="00B71107">
      <w:pPr>
        <w:pStyle w:val="NormalWeb"/>
        <w:spacing w:before="120" w:beforeAutospacing="0" w:after="0" w:afterAutospacing="0"/>
        <w:ind w:firstLine="720"/>
        <w:jc w:val="both"/>
        <w:rPr>
          <w:sz w:val="28"/>
          <w:szCs w:val="28"/>
        </w:rPr>
      </w:pPr>
      <w:r>
        <w:rPr>
          <w:bCs/>
          <w:color w:val="000000"/>
          <w:sz w:val="28"/>
          <w:szCs w:val="28"/>
          <w:lang w:val="en-US"/>
        </w:rPr>
        <w:t>-</w:t>
      </w:r>
      <w:r w:rsidR="001D2352" w:rsidRPr="00D8262C">
        <w:rPr>
          <w:bCs/>
          <w:color w:val="000000"/>
          <w:sz w:val="28"/>
          <w:szCs w:val="28"/>
          <w:lang w:val="en-US"/>
        </w:rPr>
        <w:t xml:space="preserve"> </w:t>
      </w:r>
      <w:r w:rsidR="001D2352" w:rsidRPr="00D8262C">
        <w:rPr>
          <w:bCs/>
          <w:color w:val="000000"/>
          <w:sz w:val="28"/>
          <w:szCs w:val="28"/>
        </w:rPr>
        <w:t xml:space="preserve">Mặt bằng khu vực dự </w:t>
      </w:r>
      <w:proofErr w:type="gramStart"/>
      <w:r w:rsidR="001D2352" w:rsidRPr="00D8262C">
        <w:rPr>
          <w:bCs/>
          <w:color w:val="000000"/>
          <w:sz w:val="28"/>
          <w:szCs w:val="28"/>
        </w:rPr>
        <w:t>án</w:t>
      </w:r>
      <w:proofErr w:type="gramEnd"/>
      <w:r w:rsidR="001D2352" w:rsidRPr="00D8262C">
        <w:rPr>
          <w:bCs/>
          <w:color w:val="000000"/>
          <w:sz w:val="28"/>
          <w:szCs w:val="28"/>
        </w:rPr>
        <w:t xml:space="preserve"> tương đối bằng phẳng nên khối lượng san lấp mặt bằng là không đáng kể và khối lượng san lấp chủ yếu được lấy từ đất trong khu dự án.</w:t>
      </w:r>
    </w:p>
    <w:p w:rsidR="006B4320" w:rsidRPr="00BF1DB0" w:rsidRDefault="006B4320" w:rsidP="00011D3F">
      <w:pPr>
        <w:pStyle w:val="NormalWeb"/>
        <w:spacing w:before="120" w:beforeAutospacing="0" w:after="0" w:afterAutospacing="0"/>
        <w:ind w:firstLine="720"/>
        <w:jc w:val="both"/>
        <w:outlineLvl w:val="2"/>
        <w:rPr>
          <w:b/>
          <w:sz w:val="28"/>
          <w:szCs w:val="28"/>
          <w:lang w:val="en-US"/>
        </w:rPr>
      </w:pPr>
      <w:bookmarkStart w:id="132" w:name="_Toc121218426"/>
      <w:r w:rsidRPr="00BF1DB0">
        <w:rPr>
          <w:b/>
          <w:bCs/>
          <w:color w:val="000000"/>
          <w:sz w:val="28"/>
          <w:szCs w:val="28"/>
        </w:rPr>
        <w:t xml:space="preserve">1.1.2. Đánh giá tác động trong giai đoạn </w:t>
      </w:r>
      <w:r w:rsidR="00BB0DE4" w:rsidRPr="00BF1DB0">
        <w:rPr>
          <w:b/>
          <w:bCs/>
          <w:color w:val="000000"/>
          <w:sz w:val="28"/>
          <w:szCs w:val="28"/>
          <w:lang w:val="en-US"/>
        </w:rPr>
        <w:t xml:space="preserve">cải tạo, </w:t>
      </w:r>
      <w:r w:rsidRPr="00BF1DB0">
        <w:rPr>
          <w:b/>
          <w:bCs/>
          <w:color w:val="000000"/>
          <w:sz w:val="28"/>
          <w:szCs w:val="28"/>
        </w:rPr>
        <w:t xml:space="preserve">xây dựng </w:t>
      </w:r>
      <w:r w:rsidR="00BB0DE4" w:rsidRPr="00BF1DB0">
        <w:rPr>
          <w:b/>
          <w:bCs/>
          <w:color w:val="000000"/>
          <w:sz w:val="28"/>
          <w:szCs w:val="28"/>
          <w:lang w:val="en-US"/>
        </w:rPr>
        <w:t>các hạng mục công trình của dự án</w:t>
      </w:r>
      <w:bookmarkEnd w:id="132"/>
    </w:p>
    <w:p w:rsidR="00BB0DE4" w:rsidRPr="00BF1DB0" w:rsidRDefault="00BB0DE4" w:rsidP="00011D3F">
      <w:pPr>
        <w:pStyle w:val="NormalWeb"/>
        <w:spacing w:before="120" w:beforeAutospacing="0" w:after="0" w:afterAutospacing="0"/>
        <w:ind w:firstLine="720"/>
        <w:jc w:val="both"/>
        <w:outlineLvl w:val="2"/>
        <w:rPr>
          <w:b/>
          <w:bCs/>
          <w:iCs/>
          <w:color w:val="000000"/>
          <w:sz w:val="28"/>
          <w:szCs w:val="28"/>
        </w:rPr>
      </w:pPr>
      <w:bookmarkStart w:id="133" w:name="_Toc121218427"/>
      <w:r w:rsidRPr="00BF1DB0">
        <w:rPr>
          <w:b/>
          <w:bCs/>
          <w:color w:val="000000"/>
          <w:sz w:val="28"/>
          <w:szCs w:val="28"/>
        </w:rPr>
        <w:t>1.1.2.1</w:t>
      </w:r>
      <w:r w:rsidRPr="00BF1DB0">
        <w:rPr>
          <w:b/>
          <w:bCs/>
          <w:iCs/>
          <w:color w:val="000000"/>
          <w:sz w:val="28"/>
          <w:szCs w:val="28"/>
        </w:rPr>
        <w:t xml:space="preserve">. Nguồn tác động </w:t>
      </w:r>
      <w:r w:rsidR="00BF1DB0">
        <w:rPr>
          <w:b/>
          <w:bCs/>
          <w:iCs/>
          <w:color w:val="000000"/>
          <w:sz w:val="28"/>
          <w:szCs w:val="28"/>
          <w:lang w:val="en-US"/>
        </w:rPr>
        <w:t xml:space="preserve">có </w:t>
      </w:r>
      <w:r w:rsidRPr="00BF1DB0">
        <w:rPr>
          <w:b/>
          <w:bCs/>
          <w:iCs/>
          <w:color w:val="000000"/>
          <w:sz w:val="28"/>
          <w:szCs w:val="28"/>
        </w:rPr>
        <w:t>liên quan đến chất thải</w:t>
      </w:r>
      <w:bookmarkEnd w:id="133"/>
      <w:r w:rsidRPr="00BF1DB0">
        <w:rPr>
          <w:b/>
          <w:bCs/>
          <w:iCs/>
          <w:color w:val="000000"/>
          <w:sz w:val="28"/>
          <w:szCs w:val="28"/>
        </w:rPr>
        <w:t> </w:t>
      </w:r>
    </w:p>
    <w:p w:rsidR="00BB0DE4" w:rsidRPr="00BF1DB0" w:rsidRDefault="00BB0DE4" w:rsidP="00BF1DB0">
      <w:pPr>
        <w:pStyle w:val="NormalWeb"/>
        <w:spacing w:before="120" w:beforeAutospacing="0" w:after="0" w:afterAutospacing="0"/>
        <w:ind w:firstLine="720"/>
        <w:jc w:val="both"/>
        <w:rPr>
          <w:b/>
          <w:sz w:val="28"/>
          <w:szCs w:val="28"/>
        </w:rPr>
      </w:pPr>
      <w:r w:rsidRPr="00BF1DB0">
        <w:rPr>
          <w:b/>
          <w:bCs/>
          <w:iCs/>
          <w:color w:val="000000"/>
          <w:sz w:val="28"/>
          <w:szCs w:val="28"/>
        </w:rPr>
        <w:t>A. Nguồn gây tác động từ môi trường không khí</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Trong trình xây dựng dự án, bụi và khí thải phát sinh từ các nguồn sau:</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Ô nhiễm do bụi, khí thải từ các phương tiện vận chuyển nguyên vật liệu,</w:t>
      </w:r>
      <w:proofErr w:type="gramStart"/>
      <w:r w:rsidR="00BB0DE4" w:rsidRPr="00BF1DB0">
        <w:rPr>
          <w:bCs/>
          <w:color w:val="000000"/>
          <w:sz w:val="28"/>
          <w:szCs w:val="28"/>
        </w:rPr>
        <w:t>  đất</w:t>
      </w:r>
      <w:proofErr w:type="gramEnd"/>
      <w:r w:rsidR="00BB0DE4" w:rsidRPr="00BF1DB0">
        <w:rPr>
          <w:bCs/>
          <w:color w:val="000000"/>
          <w:sz w:val="28"/>
          <w:szCs w:val="28"/>
        </w:rPr>
        <w:t>, đá,  vật liệu, máy móc thiết bị thi công. </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lastRenderedPageBreak/>
        <w:t>-</w:t>
      </w:r>
      <w:r w:rsidR="00BB0DE4" w:rsidRPr="00BF1DB0">
        <w:rPr>
          <w:bCs/>
          <w:color w:val="000000"/>
          <w:sz w:val="28"/>
          <w:szCs w:val="28"/>
        </w:rPr>
        <w:t xml:space="preserve"> Ô nhiễm do bụi, khí thải từ ác phương tiện thi công, phương tiện vận chuyển thi công trong công trường.</w:t>
      </w:r>
    </w:p>
    <w:p w:rsidR="00BB0DE4" w:rsidRPr="00BF1DB0" w:rsidRDefault="00BF1DB0" w:rsidP="00BF1DB0">
      <w:pPr>
        <w:pStyle w:val="NormalWeb"/>
        <w:spacing w:before="120" w:beforeAutospacing="0" w:after="0" w:afterAutospacing="0"/>
        <w:ind w:firstLine="720"/>
        <w:jc w:val="both"/>
        <w:rPr>
          <w:sz w:val="28"/>
          <w:szCs w:val="28"/>
        </w:rPr>
      </w:pPr>
      <w:r>
        <w:rPr>
          <w:bCs/>
          <w:color w:val="000000"/>
          <w:sz w:val="28"/>
          <w:szCs w:val="28"/>
          <w:lang w:val="en-US"/>
        </w:rPr>
        <w:t>-</w:t>
      </w:r>
      <w:r w:rsidR="00BB0DE4" w:rsidRPr="00BF1DB0">
        <w:rPr>
          <w:bCs/>
          <w:color w:val="000000"/>
          <w:sz w:val="28"/>
          <w:szCs w:val="28"/>
        </w:rPr>
        <w:t xml:space="preserve"> Khói hàn từ quá trình hàn xì gia công </w:t>
      </w:r>
      <w:proofErr w:type="gramStart"/>
      <w:r w:rsidR="00BB0DE4" w:rsidRPr="00BF1DB0">
        <w:rPr>
          <w:bCs/>
          <w:color w:val="000000"/>
          <w:sz w:val="28"/>
          <w:szCs w:val="28"/>
        </w:rPr>
        <w:t>kim</w:t>
      </w:r>
      <w:proofErr w:type="gramEnd"/>
      <w:r w:rsidR="00BB0DE4" w:rsidRPr="00BF1DB0">
        <w:rPr>
          <w:bCs/>
          <w:color w:val="000000"/>
          <w:sz w:val="28"/>
          <w:szCs w:val="28"/>
        </w:rPr>
        <w:t xml:space="preserve"> loại.</w:t>
      </w:r>
    </w:p>
    <w:p w:rsidR="00BB0DE4" w:rsidRPr="00BF1DB0" w:rsidRDefault="00BB0DE4" w:rsidP="00BF1DB0">
      <w:pPr>
        <w:pStyle w:val="NormalWeb"/>
        <w:spacing w:before="120" w:beforeAutospacing="0" w:after="0" w:afterAutospacing="0"/>
        <w:ind w:firstLine="720"/>
        <w:jc w:val="both"/>
        <w:rPr>
          <w:b/>
          <w:i/>
          <w:sz w:val="28"/>
          <w:szCs w:val="28"/>
        </w:rPr>
      </w:pPr>
      <w:r w:rsidRPr="00BF1DB0">
        <w:rPr>
          <w:b/>
          <w:bCs/>
          <w:i/>
          <w:color w:val="000000"/>
          <w:sz w:val="28"/>
          <w:szCs w:val="28"/>
        </w:rPr>
        <w:t>a) Bụi và khí thải từ phương tiện vận chuyển</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 gạch, đá....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5 km). Với khối lượng thi công các hạng mục công trình c</w:t>
      </w:r>
      <w:r w:rsidR="00813F1D">
        <w:rPr>
          <w:bCs/>
          <w:color w:val="000000"/>
          <w:sz w:val="28"/>
          <w:szCs w:val="28"/>
        </w:rPr>
        <w:t>ủa dự án, dự báo trung bình có 5</w:t>
      </w:r>
      <w:r w:rsidRPr="00BF1DB0">
        <w:rPr>
          <w:bCs/>
          <w:color w:val="000000"/>
          <w:sz w:val="28"/>
          <w:szCs w:val="28"/>
        </w:rPr>
        <w:t xml:space="preserve"> chuyến/ngày hay </w:t>
      </w:r>
      <w:r w:rsidR="00813F1D">
        <w:rPr>
          <w:bCs/>
          <w:color w:val="000000"/>
          <w:sz w:val="28"/>
          <w:szCs w:val="28"/>
          <w:lang w:val="en-US"/>
        </w:rPr>
        <w:t>10</w:t>
      </w:r>
      <w:r w:rsidRPr="00BF1DB0">
        <w:rPr>
          <w:bCs/>
          <w:color w:val="000000"/>
          <w:sz w:val="28"/>
          <w:szCs w:val="28"/>
        </w:rPr>
        <w:t xml:space="preserve"> lượt vận chuyển nguyên vật liệu trong 1 ngày. </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Một số quy ước:</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Mỗi xe có dung tích 10 (m</w:t>
      </w:r>
      <w:r w:rsidRPr="00BF1DB0">
        <w:rPr>
          <w:bCs/>
          <w:color w:val="000000"/>
          <w:sz w:val="28"/>
          <w:szCs w:val="28"/>
          <w:vertAlign w:val="superscript"/>
        </w:rPr>
        <w:t>3</w:t>
      </w:r>
      <w:r w:rsidRPr="00BF1DB0">
        <w:rPr>
          <w:bCs/>
          <w:color w:val="000000"/>
          <w:sz w:val="28"/>
          <w:szCs w:val="28"/>
        </w:rPr>
        <w:t>/xe)</w:t>
      </w:r>
    </w:p>
    <w:p w:rsidR="00BB0DE4" w:rsidRPr="00BF1DB0" w:rsidRDefault="00BB0DE4" w:rsidP="00BF1DB0">
      <w:pPr>
        <w:pStyle w:val="NormalWeb"/>
        <w:spacing w:before="120" w:beforeAutospacing="0" w:after="0" w:afterAutospacing="0"/>
        <w:ind w:firstLine="720"/>
        <w:jc w:val="both"/>
        <w:rPr>
          <w:bCs/>
          <w:i/>
          <w:color w:val="000000"/>
          <w:sz w:val="28"/>
          <w:szCs w:val="28"/>
        </w:rPr>
      </w:pPr>
      <w:r w:rsidRPr="00BF1DB0">
        <w:rPr>
          <w:bCs/>
          <w:color w:val="000000"/>
          <w:sz w:val="28"/>
          <w:szCs w:val="28"/>
        </w:rPr>
        <w:t>- Xe</w:t>
      </w:r>
      <w:r w:rsidR="00BF1DB0">
        <w:rPr>
          <w:bCs/>
          <w:color w:val="000000"/>
          <w:sz w:val="28"/>
          <w:szCs w:val="28"/>
        </w:rPr>
        <w:t xml:space="preserve"> sử dụng nhiên liệu là dầu DO, k</w:t>
      </w:r>
      <w:r w:rsidRPr="00BF1DB0">
        <w:rPr>
          <w:bCs/>
          <w:color w:val="000000"/>
          <w:sz w:val="28"/>
          <w:szCs w:val="28"/>
        </w:rPr>
        <w:t>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Nhu cầu sử dụng dầu DO của mỗi xe khoảng 0,1 lít/km.</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xml:space="preserve">- Số ngày làm việc trong tháng: </w:t>
      </w:r>
      <w:r w:rsidR="00813F1D">
        <w:rPr>
          <w:bCs/>
          <w:color w:val="000000"/>
          <w:sz w:val="28"/>
          <w:szCs w:val="28"/>
          <w:lang w:val="en-US"/>
        </w:rPr>
        <w:t>30</w:t>
      </w:r>
      <w:r w:rsidRPr="00BF1DB0">
        <w:rPr>
          <w:bCs/>
          <w:color w:val="000000"/>
          <w:sz w:val="28"/>
          <w:szCs w:val="28"/>
        </w:rPr>
        <w:t xml:space="preserve"> ngày.</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Số giờ làm việc trong ngày: 8 giờ.</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xml:space="preserve">+ Số chuyến xe cần để vận chuyển nguyên </w:t>
      </w:r>
      <w:r w:rsidR="00813F1D">
        <w:rPr>
          <w:bCs/>
          <w:color w:val="000000"/>
          <w:sz w:val="28"/>
          <w:szCs w:val="28"/>
        </w:rPr>
        <w:t>vật liệu trong một ngày khoảng 5 chuyến, 10</w:t>
      </w:r>
      <w:r w:rsidRPr="00BF1DB0">
        <w:rPr>
          <w:bCs/>
          <w:color w:val="000000"/>
          <w:sz w:val="28"/>
          <w:szCs w:val="28"/>
        </w:rPr>
        <w:t xml:space="preserve"> lượt.</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noProof/>
          <w:color w:val="000000"/>
          <w:sz w:val="28"/>
          <w:szCs w:val="28"/>
          <w:lang w:val="en-US" w:eastAsia="en-US"/>
        </w:rPr>
        <mc:AlternateContent>
          <mc:Choice Requires="wps">
            <w:drawing>
              <wp:anchor distT="0" distB="0" distL="114300" distR="114300" simplePos="0" relativeHeight="251667968" behindDoc="0" locked="0" layoutInCell="1" allowOverlap="1" wp14:anchorId="6893961E" wp14:editId="00F2EC9F">
                <wp:simplePos x="0" y="0"/>
                <wp:positionH relativeFrom="column">
                  <wp:posOffset>4413250</wp:posOffset>
                </wp:positionH>
                <wp:positionV relativeFrom="paragraph">
                  <wp:posOffset>196215</wp:posOffset>
                </wp:positionV>
                <wp:extent cx="234950" cy="0"/>
                <wp:effectExtent l="0" t="76200" r="12700" b="9525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EFC0B34" id="AutoShape 104" o:spid="_x0000_s1026" type="#_x0000_t32" style="position:absolute;margin-left:347.5pt;margin-top:15.45pt;width:18.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">
                <v:stroke endarrow="block"/>
              </v:shape>
            </w:pict>
          </mc:Fallback>
        </mc:AlternateContent>
      </w:r>
      <w:r w:rsidRPr="00BF1DB0">
        <w:rPr>
          <w:bCs/>
          <w:color w:val="000000"/>
          <w:sz w:val="28"/>
          <w:szCs w:val="28"/>
        </w:rPr>
        <w:t xml:space="preserve">+ Tầng suất vận chuyển của một xe là </w:t>
      </w:r>
      <w:r w:rsidR="00813F1D">
        <w:rPr>
          <w:bCs/>
          <w:color w:val="000000"/>
          <w:sz w:val="28"/>
          <w:szCs w:val="28"/>
        </w:rPr>
        <w:t xml:space="preserve">3 </w:t>
      </w:r>
      <w:r w:rsidRPr="00BF1DB0">
        <w:rPr>
          <w:bCs/>
          <w:color w:val="000000"/>
          <w:sz w:val="28"/>
          <w:szCs w:val="28"/>
        </w:rPr>
        <w:t xml:space="preserve">chuyến/ngày         </w:t>
      </w:r>
      <w:r w:rsidR="00BF1DB0">
        <w:rPr>
          <w:bCs/>
          <w:color w:val="000000"/>
          <w:sz w:val="28"/>
          <w:szCs w:val="28"/>
          <w:lang w:val="en-US"/>
        </w:rPr>
        <w:t xml:space="preserve"> S</w:t>
      </w:r>
      <w:r w:rsidRPr="00BF1DB0">
        <w:rPr>
          <w:bCs/>
          <w:color w:val="000000"/>
          <w:sz w:val="28"/>
          <w:szCs w:val="28"/>
        </w:rPr>
        <w:t>ố lượng xe cần để vận ch</w:t>
      </w:r>
      <w:r w:rsidR="00813F1D">
        <w:rPr>
          <w:bCs/>
          <w:color w:val="000000"/>
          <w:sz w:val="28"/>
          <w:szCs w:val="28"/>
        </w:rPr>
        <w:t>uyển một ngày là: 02</w:t>
      </w:r>
      <w:r w:rsidRPr="00BF1DB0">
        <w:rPr>
          <w:bCs/>
          <w:color w:val="000000"/>
          <w:sz w:val="28"/>
          <w:szCs w:val="28"/>
        </w:rPr>
        <w:t xml:space="preserve"> xe.</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Tổng quãng đường vận chuyển của một xe trong một ngày:</w:t>
      </w:r>
    </w:p>
    <w:p w:rsidR="00BB0DE4" w:rsidRPr="00BF1DB0" w:rsidRDefault="00813F1D" w:rsidP="00BF1DB0">
      <w:pPr>
        <w:pStyle w:val="NormalWeb"/>
        <w:spacing w:before="120" w:beforeAutospacing="0" w:after="0" w:afterAutospacing="0"/>
        <w:ind w:left="900" w:firstLine="720"/>
        <w:jc w:val="both"/>
        <w:rPr>
          <w:bCs/>
          <w:color w:val="000000"/>
          <w:sz w:val="28"/>
          <w:szCs w:val="28"/>
        </w:rPr>
      </w:pPr>
      <w:r>
        <w:rPr>
          <w:bCs/>
          <w:color w:val="000000"/>
          <w:sz w:val="28"/>
          <w:szCs w:val="28"/>
        </w:rPr>
        <w:t>1 xe x 5 km/lượt x 6</w:t>
      </w:r>
      <w:r w:rsidR="00BB0DE4" w:rsidRPr="00BF1DB0">
        <w:rPr>
          <w:bCs/>
          <w:color w:val="000000"/>
          <w:sz w:val="28"/>
          <w:szCs w:val="28"/>
        </w:rPr>
        <w:t xml:space="preserve"> lượt/ngày = </w:t>
      </w:r>
      <w:r>
        <w:rPr>
          <w:bCs/>
          <w:color w:val="000000"/>
          <w:sz w:val="28"/>
          <w:szCs w:val="28"/>
        </w:rPr>
        <w:t>3</w:t>
      </w:r>
      <w:r w:rsidR="00BB0DE4" w:rsidRPr="00BF1DB0">
        <w:rPr>
          <w:bCs/>
          <w:color w:val="000000"/>
          <w:sz w:val="28"/>
          <w:szCs w:val="28"/>
        </w:rPr>
        <w:t xml:space="preserve">0 km/ngày/xe = </w:t>
      </w:r>
      <w:r>
        <w:rPr>
          <w:bCs/>
          <w:color w:val="000000"/>
          <w:sz w:val="28"/>
          <w:szCs w:val="28"/>
          <w:lang w:val="en-US"/>
        </w:rPr>
        <w:t>3,7</w:t>
      </w:r>
      <w:r w:rsidR="00BF1DB0">
        <w:rPr>
          <w:bCs/>
          <w:color w:val="000000"/>
          <w:sz w:val="28"/>
          <w:szCs w:val="28"/>
          <w:lang w:val="en-US"/>
        </w:rPr>
        <w:t>5</w:t>
      </w:r>
      <w:r w:rsidR="00BB0DE4" w:rsidRPr="00BF1DB0">
        <w:rPr>
          <w:bCs/>
          <w:color w:val="000000"/>
          <w:sz w:val="28"/>
          <w:szCs w:val="28"/>
        </w:rPr>
        <w:t xml:space="preserve"> km/giờ.</w:t>
      </w:r>
    </w:p>
    <w:p w:rsidR="00BB0DE4" w:rsidRPr="00BF1DB0" w:rsidRDefault="00BB0DE4" w:rsidP="00BF1DB0">
      <w:pPr>
        <w:pStyle w:val="NormalWeb"/>
        <w:spacing w:before="120" w:beforeAutospacing="0" w:after="0" w:afterAutospacing="0"/>
        <w:ind w:left="900" w:firstLine="720"/>
        <w:jc w:val="both"/>
        <w:rPr>
          <w:bCs/>
          <w:color w:val="000000"/>
          <w:sz w:val="28"/>
          <w:szCs w:val="28"/>
        </w:rPr>
      </w:pPr>
      <w:r w:rsidRPr="00BF1DB0">
        <w:rPr>
          <w:bCs/>
          <w:color w:val="000000"/>
          <w:sz w:val="28"/>
          <w:szCs w:val="28"/>
        </w:rPr>
        <w:t>Lượng dầu DO sử dụng trong một giờ của một xe vận chuyển là:</w:t>
      </w:r>
    </w:p>
    <w:p w:rsidR="00BB0DE4" w:rsidRPr="00BF1DB0" w:rsidRDefault="00813F1D" w:rsidP="00BF1DB0">
      <w:pPr>
        <w:pStyle w:val="NormalWeb"/>
        <w:spacing w:before="120" w:beforeAutospacing="0" w:after="0" w:afterAutospacing="0"/>
        <w:ind w:left="900" w:firstLine="720"/>
        <w:jc w:val="both"/>
        <w:rPr>
          <w:bCs/>
          <w:color w:val="000000"/>
          <w:sz w:val="28"/>
          <w:szCs w:val="28"/>
        </w:rPr>
      </w:pPr>
      <w:r>
        <w:rPr>
          <w:bCs/>
          <w:color w:val="000000"/>
          <w:sz w:val="28"/>
          <w:szCs w:val="28"/>
          <w:lang w:val="en-US"/>
        </w:rPr>
        <w:t>3</w:t>
      </w:r>
      <w:proofErr w:type="gramStart"/>
      <w:r>
        <w:rPr>
          <w:bCs/>
          <w:color w:val="000000"/>
          <w:sz w:val="28"/>
          <w:szCs w:val="28"/>
          <w:lang w:val="en-US"/>
        </w:rPr>
        <w:t>,75</w:t>
      </w:r>
      <w:proofErr w:type="gramEnd"/>
      <w:r w:rsidR="00BB0DE4" w:rsidRPr="00BF1DB0">
        <w:rPr>
          <w:bCs/>
          <w:color w:val="000000"/>
          <w:sz w:val="28"/>
          <w:szCs w:val="28"/>
        </w:rPr>
        <w:t xml:space="preserve"> km/giờ x 0,1 lít/km = </w:t>
      </w:r>
      <w:r>
        <w:rPr>
          <w:bCs/>
          <w:color w:val="000000"/>
          <w:sz w:val="28"/>
          <w:szCs w:val="28"/>
          <w:lang w:val="en-US"/>
        </w:rPr>
        <w:t>0,38</w:t>
      </w:r>
      <w:r w:rsidR="00BB0DE4" w:rsidRPr="00BF1DB0">
        <w:rPr>
          <w:bCs/>
          <w:color w:val="000000"/>
          <w:sz w:val="28"/>
          <w:szCs w:val="28"/>
        </w:rPr>
        <w:t xml:space="preserve"> lít/giờ/xe</w:t>
      </w:r>
    </w:p>
    <w:p w:rsidR="00BB0DE4" w:rsidRPr="00BF1DB0" w:rsidRDefault="00BB0DE4" w:rsidP="00BF1DB0">
      <w:pPr>
        <w:pStyle w:val="NormalWeb"/>
        <w:spacing w:before="120" w:beforeAutospacing="0" w:after="0" w:afterAutospacing="0"/>
        <w:ind w:firstLine="1260"/>
        <w:jc w:val="both"/>
        <w:rPr>
          <w:bCs/>
          <w:color w:val="000000"/>
          <w:sz w:val="28"/>
          <w:szCs w:val="28"/>
        </w:rPr>
      </w:pPr>
      <w:r w:rsidRPr="00BF1DB0">
        <w:rPr>
          <w:bCs/>
          <w:color w:val="000000"/>
          <w:sz w:val="28"/>
          <w:szCs w:val="28"/>
        </w:rPr>
        <w:t>Khối lượng dầu DO sử dụng trong một giờ của xe vận chuyển là:</w:t>
      </w:r>
    </w:p>
    <w:p w:rsidR="00BB0DE4" w:rsidRPr="00BF1DB0" w:rsidRDefault="00BB0DE4" w:rsidP="00BF1DB0">
      <w:pPr>
        <w:pStyle w:val="NormalWeb"/>
        <w:spacing w:before="120" w:beforeAutospacing="0" w:after="0" w:afterAutospacing="0"/>
        <w:ind w:left="900" w:firstLine="180"/>
        <w:jc w:val="both"/>
        <w:rPr>
          <w:bCs/>
          <w:color w:val="000000"/>
          <w:sz w:val="28"/>
          <w:szCs w:val="28"/>
        </w:rPr>
      </w:pPr>
      <w:r w:rsidRPr="00BF1DB0">
        <w:rPr>
          <w:bCs/>
          <w:color w:val="000000"/>
          <w:sz w:val="28"/>
          <w:szCs w:val="28"/>
        </w:rPr>
        <w:t xml:space="preserve">m = </w:t>
      </w:r>
      <w:r w:rsidR="00813F1D">
        <w:rPr>
          <w:bCs/>
          <w:color w:val="000000"/>
          <w:sz w:val="28"/>
          <w:szCs w:val="28"/>
          <w:lang w:val="en-US"/>
        </w:rPr>
        <w:t>0,38</w:t>
      </w:r>
      <w:r w:rsidRPr="00BF1DB0">
        <w:rPr>
          <w:bCs/>
          <w:color w:val="000000"/>
          <w:sz w:val="28"/>
          <w:szCs w:val="28"/>
        </w:rPr>
        <w:t xml:space="preserve"> lít/giờ/xe x 0,85 tấn/m</w:t>
      </w:r>
      <w:r w:rsidRPr="00BF1DB0">
        <w:rPr>
          <w:bCs/>
          <w:color w:val="000000"/>
          <w:sz w:val="28"/>
          <w:szCs w:val="28"/>
          <w:vertAlign w:val="superscript"/>
        </w:rPr>
        <w:t>3</w:t>
      </w:r>
      <w:r w:rsidRPr="00BF1DB0">
        <w:rPr>
          <w:bCs/>
          <w:color w:val="000000"/>
          <w:sz w:val="28"/>
          <w:szCs w:val="28"/>
        </w:rPr>
        <w:t xml:space="preserve"> x </w:t>
      </w:r>
      <w:r w:rsidR="00813F1D">
        <w:rPr>
          <w:bCs/>
          <w:color w:val="000000"/>
          <w:sz w:val="28"/>
          <w:szCs w:val="28"/>
        </w:rPr>
        <w:t>2</w:t>
      </w:r>
      <w:r w:rsidRPr="00BF1DB0">
        <w:rPr>
          <w:bCs/>
          <w:color w:val="000000"/>
          <w:sz w:val="28"/>
          <w:szCs w:val="28"/>
        </w:rPr>
        <w:t xml:space="preserve"> xe = 0,</w:t>
      </w:r>
      <w:r w:rsidR="00813F1D">
        <w:rPr>
          <w:bCs/>
          <w:color w:val="000000"/>
          <w:sz w:val="28"/>
          <w:szCs w:val="28"/>
          <w:lang w:val="en-US"/>
        </w:rPr>
        <w:t>65</w:t>
      </w:r>
      <w:r w:rsidRPr="00BF1DB0">
        <w:rPr>
          <w:bCs/>
          <w:color w:val="000000"/>
          <w:sz w:val="28"/>
          <w:szCs w:val="28"/>
        </w:rPr>
        <w:t xml:space="preserve"> kg/giờ</w:t>
      </w:r>
    </w:p>
    <w:p w:rsidR="00BB0DE4" w:rsidRDefault="00BB0DE4" w:rsidP="00BF1DB0">
      <w:pPr>
        <w:pStyle w:val="NormalWeb"/>
        <w:spacing w:before="120" w:beforeAutospacing="0" w:after="0" w:afterAutospacing="0"/>
        <w:ind w:left="1260"/>
        <w:jc w:val="both"/>
        <w:rPr>
          <w:bCs/>
          <w:color w:val="000000"/>
          <w:sz w:val="28"/>
          <w:szCs w:val="28"/>
        </w:rPr>
      </w:pPr>
      <w:r w:rsidRPr="00BF1DB0">
        <w:rPr>
          <w:bCs/>
          <w:color w:val="000000"/>
          <w:sz w:val="28"/>
          <w:szCs w:val="28"/>
        </w:rPr>
        <w:t>Tải lượng ô nhiễm do đốt dầu DO được trình bày trong Bảng sau:</w:t>
      </w:r>
    </w:p>
    <w:p w:rsidR="00901358" w:rsidRDefault="00901358" w:rsidP="00BF1DB0">
      <w:pPr>
        <w:pStyle w:val="NormalWeb"/>
        <w:spacing w:before="120" w:beforeAutospacing="0" w:after="0" w:afterAutospacing="0"/>
        <w:ind w:firstLine="540"/>
        <w:jc w:val="both"/>
        <w:rPr>
          <w:b/>
          <w:bCs/>
          <w:color w:val="000000"/>
          <w:sz w:val="28"/>
          <w:szCs w:val="28"/>
        </w:rPr>
      </w:pPr>
    </w:p>
    <w:p w:rsidR="00901358" w:rsidRDefault="00901358" w:rsidP="00BF1DB0">
      <w:pPr>
        <w:pStyle w:val="NormalWeb"/>
        <w:spacing w:before="120" w:beforeAutospacing="0" w:after="0" w:afterAutospacing="0"/>
        <w:ind w:firstLine="540"/>
        <w:jc w:val="both"/>
        <w:rPr>
          <w:b/>
          <w:bCs/>
          <w:color w:val="000000"/>
          <w:sz w:val="28"/>
          <w:szCs w:val="28"/>
        </w:rPr>
      </w:pPr>
    </w:p>
    <w:p w:rsidR="00BB0DE4" w:rsidRPr="00BF1DB0" w:rsidRDefault="00E67D46" w:rsidP="00BF1DB0">
      <w:pPr>
        <w:pStyle w:val="NormalWeb"/>
        <w:spacing w:before="120" w:beforeAutospacing="0" w:after="0" w:afterAutospacing="0"/>
        <w:ind w:firstLine="540"/>
        <w:jc w:val="both"/>
        <w:rPr>
          <w:b/>
          <w:bCs/>
          <w:color w:val="000000"/>
          <w:sz w:val="28"/>
          <w:szCs w:val="28"/>
        </w:rPr>
      </w:pPr>
      <w:r>
        <w:rPr>
          <w:b/>
          <w:bCs/>
          <w:color w:val="000000"/>
          <w:sz w:val="28"/>
          <w:szCs w:val="28"/>
        </w:rPr>
        <w:lastRenderedPageBreak/>
        <w:t>Bảng 16</w:t>
      </w:r>
      <w:r w:rsidR="00BB0DE4" w:rsidRPr="00BF1DB0">
        <w:rPr>
          <w:b/>
          <w:bCs/>
          <w:color w:val="000000"/>
          <w:sz w:val="28"/>
          <w:szCs w:val="28"/>
        </w:rPr>
        <w:t>: Hệ số, tải lượng ô nhiễm do đốt dầu DO từ các phương tiện vận chuyển</w:t>
      </w:r>
    </w:p>
    <w:tbl>
      <w:tblPr>
        <w:tblStyle w:val="TableGrid"/>
        <w:tblW w:w="0" w:type="auto"/>
        <w:tblInd w:w="648" w:type="dxa"/>
        <w:tblLook w:val="04A0" w:firstRow="1" w:lastRow="0" w:firstColumn="1" w:lastColumn="0" w:noHBand="0" w:noVBand="1"/>
      </w:tblPr>
      <w:tblGrid>
        <w:gridCol w:w="2885"/>
        <w:gridCol w:w="1406"/>
        <w:gridCol w:w="1151"/>
        <w:gridCol w:w="1151"/>
        <w:gridCol w:w="1151"/>
        <w:gridCol w:w="1318"/>
      </w:tblGrid>
      <w:tr w:rsidR="00BB0DE4" w:rsidRPr="00BF1DB0" w:rsidTr="00CE3AC9">
        <w:tc>
          <w:tcPr>
            <w:tcW w:w="2970"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Khí thải</w:t>
            </w:r>
          </w:p>
        </w:tc>
        <w:tc>
          <w:tcPr>
            <w:tcW w:w="1406"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SO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NO</w:t>
            </w:r>
            <w:r w:rsidRPr="00BF1DB0">
              <w:rPr>
                <w:b/>
                <w:bCs/>
                <w:color w:val="000000"/>
                <w:sz w:val="28"/>
                <w:szCs w:val="28"/>
                <w:vertAlign w:val="subscript"/>
              </w:rPr>
              <w:t>2</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CO</w:t>
            </w:r>
          </w:p>
        </w:tc>
        <w:tc>
          <w:tcPr>
            <w:tcW w:w="1159"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Bụi</w:t>
            </w:r>
          </w:p>
        </w:tc>
        <w:tc>
          <w:tcPr>
            <w:tcW w:w="1327" w:type="dxa"/>
          </w:tcPr>
          <w:p w:rsidR="00BB0DE4" w:rsidRPr="00BF1DB0" w:rsidRDefault="00BB0DE4" w:rsidP="00BF1DB0">
            <w:pPr>
              <w:pStyle w:val="NormalWeb"/>
              <w:spacing w:before="120" w:beforeAutospacing="0" w:after="0" w:afterAutospacing="0"/>
              <w:jc w:val="center"/>
              <w:rPr>
                <w:b/>
                <w:bCs/>
                <w:color w:val="000000"/>
                <w:sz w:val="28"/>
                <w:szCs w:val="28"/>
              </w:rPr>
            </w:pPr>
            <w:r w:rsidRPr="00BF1DB0">
              <w:rPr>
                <w:b/>
                <w:bCs/>
                <w:color w:val="000000"/>
                <w:sz w:val="28"/>
                <w:szCs w:val="28"/>
              </w:rPr>
              <w:t>VOC</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Hệ số tải lượng ô nhiễm (kg/tấn)</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20S</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2,84</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0,71</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0,28</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0,035</w:t>
            </w:r>
          </w:p>
        </w:tc>
      </w:tr>
      <w:tr w:rsidR="00BB0DE4" w:rsidRPr="00BF1DB0" w:rsidTr="00CE3AC9">
        <w:tc>
          <w:tcPr>
            <w:tcW w:w="2970" w:type="dxa"/>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Tải lượng ô nhiễm (kg/h)</w:t>
            </w:r>
          </w:p>
        </w:tc>
        <w:tc>
          <w:tcPr>
            <w:tcW w:w="1406"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0,0000408</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0,0116</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0,0029</w:t>
            </w:r>
          </w:p>
        </w:tc>
        <w:tc>
          <w:tcPr>
            <w:tcW w:w="1159"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0,0011</w:t>
            </w:r>
          </w:p>
        </w:tc>
        <w:tc>
          <w:tcPr>
            <w:tcW w:w="1327" w:type="dxa"/>
            <w:vAlign w:val="center"/>
          </w:tcPr>
          <w:p w:rsidR="00BB0DE4" w:rsidRPr="00BF1DB0" w:rsidRDefault="00BB0DE4" w:rsidP="00BF1DB0">
            <w:pPr>
              <w:pStyle w:val="NormalWeb"/>
              <w:spacing w:before="120" w:beforeAutospacing="0" w:after="0" w:afterAutospacing="0"/>
              <w:jc w:val="center"/>
              <w:rPr>
                <w:bCs/>
                <w:color w:val="000000"/>
                <w:sz w:val="28"/>
                <w:szCs w:val="28"/>
              </w:rPr>
            </w:pPr>
            <w:r w:rsidRPr="00BF1DB0">
              <w:rPr>
                <w:bCs/>
                <w:color w:val="000000"/>
                <w:sz w:val="28"/>
                <w:szCs w:val="28"/>
              </w:rPr>
              <w:t>0,00014</w:t>
            </w:r>
          </w:p>
        </w:tc>
      </w:tr>
    </w:tbl>
    <w:p w:rsidR="00BB0DE4" w:rsidRPr="00BF1DB0" w:rsidRDefault="00BB0DE4" w:rsidP="00BF1DB0">
      <w:pPr>
        <w:pStyle w:val="NormalWeb"/>
        <w:spacing w:before="120" w:beforeAutospacing="0" w:after="0" w:afterAutospacing="0"/>
        <w:ind w:firstLine="540"/>
        <w:jc w:val="center"/>
        <w:rPr>
          <w:bCs/>
          <w:i/>
          <w:color w:val="000000"/>
          <w:sz w:val="28"/>
          <w:szCs w:val="28"/>
        </w:rPr>
      </w:pPr>
      <w:r w:rsidRPr="00BF1DB0">
        <w:rPr>
          <w:bCs/>
          <w:i/>
          <w:color w:val="000000"/>
          <w:sz w:val="28"/>
          <w:szCs w:val="28"/>
        </w:rPr>
        <w:t>(Nguồn: Assessment of Sources of Air, Water, and Land Pollution – WHO, 1993)</w:t>
      </w:r>
    </w:p>
    <w:p w:rsidR="00BB0DE4" w:rsidRPr="00BF1DB0" w:rsidRDefault="00BB0DE4" w:rsidP="00BF1DB0">
      <w:pPr>
        <w:pStyle w:val="NormalWeb"/>
        <w:spacing w:before="120" w:beforeAutospacing="0" w:after="0" w:afterAutospacing="0"/>
        <w:ind w:firstLine="720"/>
        <w:jc w:val="both"/>
        <w:rPr>
          <w:sz w:val="28"/>
          <w:szCs w:val="28"/>
        </w:rPr>
      </w:pPr>
      <w:r w:rsidRPr="00BF1DB0">
        <w:rPr>
          <w:b/>
          <w:i/>
          <w:sz w:val="28"/>
          <w:szCs w:val="28"/>
          <w:u w:val="single"/>
        </w:rPr>
        <w:t>Ghi chú</w:t>
      </w:r>
      <w:r w:rsidRPr="00BF1DB0">
        <w:rPr>
          <w:sz w:val="28"/>
          <w:szCs w:val="28"/>
          <w:u w:val="single"/>
        </w:rPr>
        <w:t>:</w:t>
      </w:r>
      <w:r w:rsidRPr="00BF1DB0">
        <w:rPr>
          <w:sz w:val="28"/>
          <w:szCs w:val="28"/>
        </w:rPr>
        <w:t xml:space="preserve"> S là hàm lượng lưu huỳnh trong nhiên liệu (0,05%).</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Trong quá trình đốt nhiên liệu, hệ số dư so với tỷ lệ hợp thứ là 30%. Khi nhiệt độ khí thải là 0</w:t>
      </w:r>
      <w:r w:rsidRPr="00BF1DB0">
        <w:rPr>
          <w:sz w:val="28"/>
          <w:szCs w:val="28"/>
          <w:vertAlign w:val="superscript"/>
        </w:rPr>
        <w:t>0</w:t>
      </w:r>
      <w:r w:rsidRPr="00BF1DB0">
        <w:rPr>
          <w:sz w:val="28"/>
          <w:szCs w:val="28"/>
        </w:rPr>
        <w:t>C, thì lượng khí thải thực tế sinh ra được tính theo công thức.</w:t>
      </w:r>
    </w:p>
    <w:p w:rsidR="00BB0DE4" w:rsidRPr="00BF1DB0" w:rsidRDefault="00BB0DE4" w:rsidP="00BF1DB0">
      <w:pPr>
        <w:pStyle w:val="NormalWeb"/>
        <w:spacing w:before="120" w:beforeAutospacing="0" w:after="0" w:afterAutospacing="0"/>
        <w:ind w:firstLine="540"/>
        <w:jc w:val="center"/>
        <w:rPr>
          <w:color w:val="FF0000"/>
          <w:sz w:val="28"/>
          <w:szCs w:val="28"/>
        </w:rPr>
      </w:pPr>
      <w:r w:rsidRPr="00BF1DB0">
        <w:rPr>
          <w:color w:val="FF0000"/>
          <w:sz w:val="28"/>
          <w:szCs w:val="28"/>
        </w:rPr>
        <w:t xml:space="preserve"> </w:t>
      </w:r>
      <w:r w:rsidRPr="00BF1DB0">
        <w:rPr>
          <w:sz w:val="28"/>
          <w:szCs w:val="28"/>
        </w:rPr>
        <w:t>V</w:t>
      </w:r>
      <w:r w:rsidRPr="00BF1DB0">
        <w:rPr>
          <w:sz w:val="28"/>
          <w:szCs w:val="28"/>
          <w:vertAlign w:val="subscript"/>
        </w:rPr>
        <w:t>t</w:t>
      </w:r>
      <w:r w:rsidRPr="00BF1DB0">
        <w:rPr>
          <w:color w:val="FF0000"/>
          <w:sz w:val="28"/>
          <w:szCs w:val="28"/>
        </w:rPr>
        <w:t xml:space="preserve"> </w:t>
      </w:r>
      <m:oMath>
        <m:r>
          <w:rPr>
            <w:rFonts w:ascii="Cambria Math" w:hAnsi="Cambria Math"/>
            <w:color w:val="FF0000"/>
            <w:sz w:val="28"/>
            <w:szCs w:val="28"/>
          </w:rPr>
          <m:t>=</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7,5a</m:t>
                </m:r>
              </m:num>
              <m:den>
                <m:r>
                  <w:rPr>
                    <w:rFonts w:ascii="Cambria Math" w:hAnsi="Cambria Math"/>
                    <w:color w:val="FF0000"/>
                    <w:sz w:val="28"/>
                    <w:szCs w:val="28"/>
                  </w:rPr>
                  <m:t>32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b</m:t>
                </m:r>
              </m:num>
              <m:den>
                <m:r>
                  <w:rPr>
                    <w:rFonts w:ascii="Cambria Math" w:hAnsi="Cambria Math"/>
                    <w:color w:val="FF0000"/>
                    <w:sz w:val="28"/>
                    <w:szCs w:val="28"/>
                  </w:rPr>
                  <m:t>28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4,25c</m:t>
                </m:r>
              </m:num>
              <m:den>
                <m:r>
                  <w:rPr>
                    <w:rFonts w:ascii="Cambria Math" w:hAnsi="Cambria Math"/>
                    <w:color w:val="FF0000"/>
                    <w:sz w:val="28"/>
                    <w:szCs w:val="28"/>
                  </w:rPr>
                  <m:t>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7,5d</m:t>
                </m:r>
              </m:num>
              <m:den>
                <m:r>
                  <w:rPr>
                    <w:rFonts w:ascii="Cambria Math" w:hAnsi="Cambria Math"/>
                    <w:color w:val="FF0000"/>
                    <w:sz w:val="28"/>
                    <w:szCs w:val="28"/>
                  </w:rPr>
                  <m:t>12 x 100</m:t>
                </m:r>
              </m:den>
            </m:f>
          </m:e>
        </m:d>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22,4</m:t>
            </m:r>
          </m:num>
          <m:den>
            <m:r>
              <w:rPr>
                <w:rFonts w:ascii="Cambria Math" w:hAnsi="Cambria Math"/>
                <w:color w:val="FF0000"/>
                <w:sz w:val="28"/>
                <w:szCs w:val="28"/>
              </w:rPr>
              <m:t>273</m:t>
            </m:r>
          </m:den>
        </m:f>
        <m:r>
          <w:rPr>
            <w:rFonts w:ascii="Cambria Math" w:hAnsi="Cambria Math"/>
            <w:color w:val="FF0000"/>
            <w:sz w:val="28"/>
            <w:szCs w:val="28"/>
          </w:rPr>
          <m:t>x T</m:t>
        </m:r>
      </m:oMath>
      <w:r w:rsidRPr="00BF1DB0">
        <w:rPr>
          <w:color w:val="FF0000"/>
          <w:sz w:val="28"/>
          <w:szCs w:val="28"/>
        </w:rPr>
        <w:t xml:space="preserve">         </w:t>
      </w:r>
      <w:r w:rsidRPr="00BF1DB0">
        <w:rPr>
          <w:color w:val="FF0000"/>
          <w:sz w:val="28"/>
          <w:szCs w:val="28"/>
        </w:rPr>
        <w:br/>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a: % lưu huỳnh có trong DO (0,05%)</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b: % Nitơ có trong DO</w:t>
      </w:r>
      <w:r w:rsidRPr="00BF1DB0">
        <w:rPr>
          <w:color w:val="FF0000"/>
          <w:sz w:val="28"/>
          <w:szCs w:val="28"/>
        </w:rPr>
        <w:t xml:space="preserve"> </w:t>
      </w:r>
      <w:r w:rsidRPr="00BF1DB0">
        <w:rPr>
          <w:sz w:val="28"/>
          <w:szCs w:val="28"/>
        </w:rPr>
        <w:t>(0,67%)</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c: % Hydro có trong dầu DO (12,6%)</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d: % Carbon có trong dầu DO (85,7%)</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T: Nhiệt độ khí thải (25</w:t>
      </w:r>
      <w:r w:rsidRPr="00BF1DB0">
        <w:rPr>
          <w:sz w:val="28"/>
          <w:szCs w:val="28"/>
          <w:vertAlign w:val="superscript"/>
        </w:rPr>
        <w:t>0</w:t>
      </w:r>
      <w:r w:rsidRPr="00BF1DB0">
        <w:rPr>
          <w:sz w:val="28"/>
          <w:szCs w:val="28"/>
        </w:rPr>
        <w:t>C)</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V</w:t>
      </w:r>
      <w:r w:rsidRPr="00BF1DB0">
        <w:rPr>
          <w:sz w:val="28"/>
          <w:szCs w:val="28"/>
          <w:vertAlign w:val="subscript"/>
        </w:rPr>
        <w:t>t</w:t>
      </w:r>
      <w:r w:rsidRPr="00BF1DB0">
        <w:rPr>
          <w:sz w:val="28"/>
          <w:szCs w:val="28"/>
        </w:rPr>
        <w:t>: Thể tích khí thải ở nhiệt độ T (với hệ số dư 30%)</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Thay số liệu về thành phần dầu DO vào công thức trên ta có V</w:t>
      </w:r>
      <w:r w:rsidRPr="00BF1DB0">
        <w:rPr>
          <w:sz w:val="28"/>
          <w:szCs w:val="28"/>
          <w:vertAlign w:val="subscript"/>
        </w:rPr>
        <w:t>t</w:t>
      </w:r>
      <w:r w:rsidRPr="00BF1DB0">
        <w:rPr>
          <w:sz w:val="28"/>
          <w:szCs w:val="28"/>
        </w:rPr>
        <w:t xml:space="preserve"> = 18m</w:t>
      </w:r>
      <w:r w:rsidRPr="00BF1DB0">
        <w:rPr>
          <w:sz w:val="28"/>
          <w:szCs w:val="28"/>
          <w:vertAlign w:val="superscript"/>
        </w:rPr>
        <w:t>3</w:t>
      </w:r>
      <w:r w:rsidRPr="00BF1DB0">
        <w:rPr>
          <w:sz w:val="28"/>
          <w:szCs w:val="28"/>
        </w:rPr>
        <w:t>/kg nhiên liệu.</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 xml:space="preserve"> Lưu lượng khí thải của các phương tiện là:</w:t>
      </w:r>
    </w:p>
    <w:p w:rsidR="00BB0DE4" w:rsidRPr="00BF1DB0" w:rsidRDefault="00BB0DE4" w:rsidP="00BF1DB0">
      <w:pPr>
        <w:pStyle w:val="NormalWeb"/>
        <w:spacing w:before="120" w:beforeAutospacing="0" w:after="0" w:afterAutospacing="0"/>
        <w:ind w:firstLine="720"/>
        <w:jc w:val="center"/>
        <w:rPr>
          <w:sz w:val="28"/>
          <w:szCs w:val="28"/>
        </w:rPr>
      </w:pPr>
      <w:r w:rsidRPr="00BF1DB0">
        <w:rPr>
          <w:sz w:val="28"/>
          <w:szCs w:val="28"/>
        </w:rPr>
        <w:t>Q</w:t>
      </w:r>
      <w:r w:rsidRPr="00BF1DB0">
        <w:rPr>
          <w:sz w:val="28"/>
          <w:szCs w:val="28"/>
          <w:vertAlign w:val="subscript"/>
        </w:rPr>
        <w:t>k</w:t>
      </w:r>
      <w:r w:rsidRPr="00BF1DB0">
        <w:rPr>
          <w:sz w:val="28"/>
          <w:szCs w:val="28"/>
        </w:rPr>
        <w:t xml:space="preserve"> = 18m</w:t>
      </w:r>
      <w:r w:rsidRPr="00BF1DB0">
        <w:rPr>
          <w:sz w:val="28"/>
          <w:szCs w:val="28"/>
          <w:vertAlign w:val="superscript"/>
        </w:rPr>
        <w:t>3</w:t>
      </w:r>
      <w:r w:rsidRPr="00BF1DB0">
        <w:rPr>
          <w:sz w:val="28"/>
          <w:szCs w:val="28"/>
        </w:rPr>
        <w:t>/kg x 0,1kg/giờ = 1,8 m</w:t>
      </w:r>
      <w:r w:rsidRPr="00BF1DB0">
        <w:rPr>
          <w:sz w:val="28"/>
          <w:szCs w:val="28"/>
          <w:vertAlign w:val="superscript"/>
        </w:rPr>
        <w:t>3</w:t>
      </w:r>
      <w:r w:rsidRPr="00BF1DB0">
        <w:rPr>
          <w:sz w:val="28"/>
          <w:szCs w:val="28"/>
        </w:rPr>
        <w:t>/h</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Nồng độ các chất ô nhiễm phát thải được trình bày trong Bảng sau:</w:t>
      </w:r>
    </w:p>
    <w:p w:rsidR="00BB0DE4" w:rsidRPr="00BF1DB0" w:rsidRDefault="00E67D46" w:rsidP="00BF1DB0">
      <w:pPr>
        <w:pStyle w:val="NormalWeb"/>
        <w:spacing w:before="120" w:beforeAutospacing="0" w:after="0" w:afterAutospacing="0"/>
        <w:ind w:firstLine="720"/>
        <w:jc w:val="both"/>
        <w:rPr>
          <w:b/>
          <w:sz w:val="28"/>
          <w:szCs w:val="28"/>
        </w:rPr>
      </w:pPr>
      <w:r>
        <w:rPr>
          <w:b/>
          <w:sz w:val="28"/>
          <w:szCs w:val="28"/>
        </w:rPr>
        <w:t>Bảng 17</w:t>
      </w:r>
      <w:r w:rsidR="00BB0DE4" w:rsidRPr="00BF1DB0">
        <w:rPr>
          <w:b/>
          <w:sz w:val="28"/>
          <w:szCs w:val="28"/>
        </w:rPr>
        <w:t xml:space="preserve">: Nồng độ các khí ô nhiễm trong khí thải của phương tiện vận chuyển </w:t>
      </w:r>
    </w:p>
    <w:tbl>
      <w:tblPr>
        <w:tblStyle w:val="TableGrid"/>
        <w:tblW w:w="0" w:type="auto"/>
        <w:tblLook w:val="04A0" w:firstRow="1" w:lastRow="0" w:firstColumn="1" w:lastColumn="0" w:noHBand="0" w:noVBand="1"/>
      </w:tblPr>
      <w:tblGrid>
        <w:gridCol w:w="1088"/>
        <w:gridCol w:w="1957"/>
        <w:gridCol w:w="1769"/>
        <w:gridCol w:w="1584"/>
        <w:gridCol w:w="3312"/>
      </w:tblGrid>
      <w:tr w:rsidR="00BB0DE4" w:rsidRPr="00BF1DB0" w:rsidTr="00CE3AC9">
        <w:tc>
          <w:tcPr>
            <w:tcW w:w="109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Chất ô nhiễm</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606"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344"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 xml:space="preserve"> = 1; K</w:t>
            </w:r>
            <w:r w:rsidRPr="00BF1DB0">
              <w:rPr>
                <w:b/>
                <w:sz w:val="28"/>
                <w:szCs w:val="28"/>
                <w:vertAlign w:val="subscript"/>
              </w:rPr>
              <w:t>v</w:t>
            </w:r>
            <w:r w:rsidRPr="00BF1DB0">
              <w:rPr>
                <w:b/>
                <w:sz w:val="28"/>
                <w:szCs w:val="28"/>
              </w:rPr>
              <w:t>=1,2)</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3,49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NO</w:t>
            </w:r>
            <w:r w:rsidRPr="00BF1DB0">
              <w:rPr>
                <w:sz w:val="28"/>
                <w:szCs w:val="28"/>
                <w:vertAlign w:val="subscript"/>
              </w:rPr>
              <w:t>2</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991,5</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247,9</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1.200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94,02</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240</w:t>
            </w:r>
          </w:p>
        </w:tc>
      </w:tr>
      <w:tr w:rsidR="00BB0DE4" w:rsidRPr="00BF1DB0" w:rsidTr="00CE3AC9">
        <w:tc>
          <w:tcPr>
            <w:tcW w:w="109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606"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11,97</w:t>
            </w:r>
          </w:p>
        </w:tc>
        <w:tc>
          <w:tcPr>
            <w:tcW w:w="3344"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813F1D">
        <w:rPr>
          <w:i/>
          <w:sz w:val="28"/>
          <w:szCs w:val="28"/>
        </w:rPr>
        <w:lastRenderedPageBreak/>
        <w:t>Ghi chú</w:t>
      </w:r>
      <w:r w:rsidRPr="00813F1D">
        <w:rPr>
          <w:sz w:val="28"/>
          <w:szCs w:val="28"/>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b/>
          <w:sz w:val="28"/>
          <w:szCs w:val="28"/>
          <w:u w:val="single"/>
        </w:rPr>
        <w:t>Nhận xét</w:t>
      </w:r>
      <w:r w:rsidRPr="00BF1DB0">
        <w:rPr>
          <w:b/>
          <w:sz w:val="28"/>
          <w:szCs w:val="28"/>
        </w:rPr>
        <w:t>:</w:t>
      </w:r>
      <w:r w:rsidRPr="00BF1DB0">
        <w:rPr>
          <w:sz w:val="28"/>
          <w:szCs w:val="28"/>
        </w:rPr>
        <w:t xml:space="preserve"> So sánh kết quả tính toán cho thấy nồng độ các khí ô nhiễm phát sinh do đốt nhiên liệu dầu DO của các phương tiện vận chuyển nguyên vật liệu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1,2 (C</w:t>
      </w:r>
      <w:r w:rsidRPr="00BF1DB0">
        <w:rPr>
          <w:sz w:val="28"/>
          <w:szCs w:val="28"/>
          <w:vertAlign w:val="subscript"/>
        </w:rPr>
        <w:t>max</w:t>
      </w:r>
      <w:r w:rsidRPr="00BF1DB0">
        <w:rPr>
          <w:sz w:val="28"/>
          <w:szCs w:val="28"/>
        </w:rPr>
        <w:t>=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cho thấy tất cả các chỉ tiêu đều đạt quy chuẩn quy định.</w:t>
      </w:r>
    </w:p>
    <w:p w:rsidR="00BB0DE4" w:rsidRPr="00BF1DB0" w:rsidRDefault="00BB0DE4" w:rsidP="00BF1DB0">
      <w:pPr>
        <w:pStyle w:val="NormalWeb"/>
        <w:spacing w:before="120" w:beforeAutospacing="0" w:after="0" w:afterAutospacing="0"/>
        <w:ind w:firstLine="720"/>
        <w:jc w:val="both"/>
        <w:rPr>
          <w:b/>
          <w:i/>
          <w:sz w:val="28"/>
          <w:szCs w:val="28"/>
        </w:rPr>
      </w:pPr>
      <w:r w:rsidRPr="00BF1DB0">
        <w:rPr>
          <w:b/>
          <w:i/>
          <w:sz w:val="28"/>
          <w:szCs w:val="28"/>
        </w:rPr>
        <w:t>b) Bụi và khí thải từ phương tiện thi công</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 Tính toán lượng dầu tiêu thụ:</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 Lượng dầu tiêu thụ trong một ngày của các phương tiện thi công là:</w:t>
      </w:r>
    </w:p>
    <w:p w:rsidR="00BB0DE4" w:rsidRPr="00BF1DB0" w:rsidRDefault="00BB0DE4" w:rsidP="00BF1DB0">
      <w:pPr>
        <w:pStyle w:val="NormalWeb"/>
        <w:spacing w:before="120" w:beforeAutospacing="0" w:after="0" w:afterAutospacing="0"/>
        <w:ind w:firstLine="720"/>
        <w:jc w:val="both"/>
        <w:rPr>
          <w:bCs/>
          <w:color w:val="000000"/>
          <w:sz w:val="28"/>
          <w:szCs w:val="28"/>
        </w:rPr>
      </w:pPr>
      <w:r w:rsidRPr="00BF1DB0">
        <w:rPr>
          <w:bCs/>
          <w:color w:val="000000"/>
          <w:sz w:val="28"/>
          <w:szCs w:val="28"/>
        </w:rPr>
        <w:t>05 phương tiện/ngày x 30 lít/ngày = 150 lít/ngày = 18,75 lít/giờ = 0,01875 m</w:t>
      </w:r>
      <w:r w:rsidRPr="00BF1DB0">
        <w:rPr>
          <w:bCs/>
          <w:color w:val="000000"/>
          <w:sz w:val="28"/>
          <w:szCs w:val="28"/>
          <w:vertAlign w:val="superscript"/>
        </w:rPr>
        <w:t>3</w:t>
      </w:r>
      <w:r w:rsidRPr="00BF1DB0">
        <w:rPr>
          <w:bCs/>
          <w:color w:val="000000"/>
          <w:sz w:val="28"/>
          <w:szCs w:val="28"/>
        </w:rPr>
        <w:t>/h</w:t>
      </w:r>
    </w:p>
    <w:p w:rsidR="00BB0DE4" w:rsidRPr="00BF1DB0" w:rsidRDefault="00BB0DE4" w:rsidP="00BF1DB0">
      <w:pPr>
        <w:pStyle w:val="NormalWeb"/>
        <w:spacing w:before="120" w:beforeAutospacing="0" w:after="0" w:afterAutospacing="0"/>
        <w:ind w:firstLine="720"/>
        <w:jc w:val="both"/>
        <w:rPr>
          <w:sz w:val="28"/>
          <w:szCs w:val="28"/>
        </w:rPr>
      </w:pPr>
      <w:r w:rsidRPr="00BF1DB0">
        <w:rPr>
          <w:bCs/>
          <w:color w:val="000000"/>
          <w:sz w:val="28"/>
          <w:szCs w:val="28"/>
        </w:rPr>
        <w:t>+ Khối lượng riêng của dầu DO: 0,82 – 0,86 tấn/m</w:t>
      </w:r>
      <w:r w:rsidRPr="00BF1DB0">
        <w:rPr>
          <w:bCs/>
          <w:color w:val="000000"/>
          <w:sz w:val="28"/>
          <w:szCs w:val="28"/>
          <w:vertAlign w:val="superscript"/>
        </w:rPr>
        <w:t>3</w:t>
      </w:r>
      <w:r w:rsidRPr="00BF1DB0">
        <w:rPr>
          <w:bCs/>
          <w:color w:val="000000"/>
          <w:sz w:val="28"/>
          <w:szCs w:val="28"/>
        </w:rPr>
        <w:t xml:space="preserve">, hàm lượng lưu huỳnh trong nhiên liệu dầu DO là 0,05% </w:t>
      </w:r>
      <w:r w:rsidRPr="00BF1DB0">
        <w:rPr>
          <w:bCs/>
          <w:i/>
          <w:color w:val="000000"/>
          <w:sz w:val="28"/>
          <w:szCs w:val="28"/>
        </w:rPr>
        <w:t>[nguồn Petrolimex.com.vn].</w:t>
      </w:r>
    </w:p>
    <w:p w:rsidR="00BB0DE4" w:rsidRPr="00BF1DB0" w:rsidRDefault="00BB0DE4" w:rsidP="00364C3E">
      <w:pPr>
        <w:pStyle w:val="NormalWeb"/>
        <w:numPr>
          <w:ilvl w:val="0"/>
          <w:numId w:val="1"/>
        </w:numPr>
        <w:spacing w:before="120" w:beforeAutospacing="0" w:after="0" w:afterAutospacing="0"/>
        <w:ind w:firstLine="720"/>
        <w:jc w:val="both"/>
        <w:rPr>
          <w:sz w:val="28"/>
          <w:szCs w:val="28"/>
        </w:rPr>
      </w:pPr>
      <w:r w:rsidRPr="00BF1DB0">
        <w:rPr>
          <w:sz w:val="28"/>
          <w:szCs w:val="28"/>
        </w:rPr>
        <w:t>Khối lượng dầu DO sử dụng trong một ngày là:</w:t>
      </w:r>
    </w:p>
    <w:p w:rsidR="00BB0DE4" w:rsidRPr="00BF1DB0" w:rsidRDefault="00BB0DE4" w:rsidP="00BF1DB0">
      <w:pPr>
        <w:pStyle w:val="NormalWeb"/>
        <w:spacing w:before="120" w:beforeAutospacing="0" w:after="0" w:afterAutospacing="0"/>
        <w:ind w:left="1080" w:firstLine="720"/>
        <w:jc w:val="both"/>
        <w:rPr>
          <w:sz w:val="28"/>
          <w:szCs w:val="28"/>
        </w:rPr>
      </w:pPr>
      <w:r w:rsidRPr="00BF1DB0">
        <w:rPr>
          <w:sz w:val="28"/>
          <w:szCs w:val="28"/>
        </w:rPr>
        <w:t>m = 0,01875 m</w:t>
      </w:r>
      <w:r w:rsidRPr="00BF1DB0">
        <w:rPr>
          <w:sz w:val="28"/>
          <w:szCs w:val="28"/>
          <w:vertAlign w:val="superscript"/>
        </w:rPr>
        <w:t>3</w:t>
      </w:r>
      <w:r w:rsidRPr="00BF1DB0">
        <w:rPr>
          <w:sz w:val="28"/>
          <w:szCs w:val="28"/>
        </w:rPr>
        <w:t>/h x 0,85 tấn/m</w:t>
      </w:r>
      <w:r w:rsidRPr="00BF1DB0">
        <w:rPr>
          <w:sz w:val="28"/>
          <w:szCs w:val="28"/>
          <w:vertAlign w:val="superscript"/>
        </w:rPr>
        <w:t>3</w:t>
      </w:r>
      <w:r w:rsidRPr="00BF1DB0">
        <w:rPr>
          <w:sz w:val="28"/>
          <w:szCs w:val="28"/>
        </w:rPr>
        <w:t xml:space="preserve"> = 0,016 tấn/h = 16 kg/giờ</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rPr>
        <w:t>Tải lượng ô nhiễm do đốt dầu DO được trình bày trong Bảng sau:</w:t>
      </w:r>
    </w:p>
    <w:p w:rsidR="00BB0DE4" w:rsidRPr="00BF1DB0" w:rsidRDefault="00E67D46" w:rsidP="00BF1DB0">
      <w:pPr>
        <w:pStyle w:val="NormalWeb"/>
        <w:spacing w:before="120" w:beforeAutospacing="0" w:after="0" w:afterAutospacing="0"/>
        <w:ind w:firstLine="540"/>
        <w:jc w:val="both"/>
        <w:rPr>
          <w:b/>
          <w:sz w:val="28"/>
          <w:szCs w:val="28"/>
        </w:rPr>
      </w:pPr>
      <w:r>
        <w:rPr>
          <w:b/>
          <w:sz w:val="28"/>
          <w:szCs w:val="28"/>
        </w:rPr>
        <w:t>Bảng 18</w:t>
      </w:r>
      <w:r w:rsidR="00BB0DE4" w:rsidRPr="00BF1DB0">
        <w:rPr>
          <w:b/>
          <w:sz w:val="28"/>
          <w:szCs w:val="28"/>
        </w:rPr>
        <w:t>: Hệ số và tải lượng ô nhiễm do đốt dầu DO của các phương tiện thi công</w:t>
      </w:r>
    </w:p>
    <w:tbl>
      <w:tblPr>
        <w:tblStyle w:val="TableGrid"/>
        <w:tblW w:w="9720" w:type="dxa"/>
        <w:tblInd w:w="108" w:type="dxa"/>
        <w:tblLook w:val="04A0" w:firstRow="1" w:lastRow="0" w:firstColumn="1" w:lastColumn="0" w:noHBand="0" w:noVBand="1"/>
      </w:tblPr>
      <w:tblGrid>
        <w:gridCol w:w="3667"/>
        <w:gridCol w:w="1710"/>
        <w:gridCol w:w="1260"/>
        <w:gridCol w:w="990"/>
        <w:gridCol w:w="990"/>
        <w:gridCol w:w="1103"/>
      </w:tblGrid>
      <w:tr w:rsidR="00BB0DE4" w:rsidRPr="00BF1DB0" w:rsidTr="00CE3AC9">
        <w:tc>
          <w:tcPr>
            <w:tcW w:w="3667"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 Khí thải</w:t>
            </w:r>
          </w:p>
        </w:tc>
        <w:tc>
          <w:tcPr>
            <w:tcW w:w="1710" w:type="dxa"/>
          </w:tcPr>
          <w:p w:rsidR="00BB0DE4" w:rsidRPr="00BF1DB0" w:rsidRDefault="00BB0DE4" w:rsidP="00BF1DB0">
            <w:pPr>
              <w:pStyle w:val="NormalWeb"/>
              <w:spacing w:before="120" w:beforeAutospacing="0" w:after="0" w:afterAutospacing="0"/>
              <w:jc w:val="center"/>
              <w:rPr>
                <w:b/>
                <w:sz w:val="28"/>
                <w:szCs w:val="28"/>
                <w:vertAlign w:val="subscript"/>
              </w:rPr>
            </w:pPr>
            <w:r w:rsidRPr="00BF1DB0">
              <w:rPr>
                <w:b/>
                <w:sz w:val="28"/>
                <w:szCs w:val="28"/>
              </w:rPr>
              <w:t>SO</w:t>
            </w:r>
            <w:r w:rsidRPr="00BF1DB0">
              <w:rPr>
                <w:b/>
                <w:sz w:val="28"/>
                <w:szCs w:val="28"/>
                <w:vertAlign w:val="subscript"/>
              </w:rPr>
              <w:t>2</w:t>
            </w:r>
          </w:p>
        </w:tc>
        <w:tc>
          <w:tcPr>
            <w:tcW w:w="126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NO</w:t>
            </w:r>
            <w:r w:rsidRPr="00BF1DB0">
              <w:rPr>
                <w:b/>
                <w:sz w:val="28"/>
                <w:szCs w:val="28"/>
                <w:vertAlign w:val="subscript"/>
              </w:rPr>
              <w:t>2</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CO</w:t>
            </w:r>
          </w:p>
        </w:tc>
        <w:tc>
          <w:tcPr>
            <w:tcW w:w="990"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Bụi</w:t>
            </w:r>
          </w:p>
        </w:tc>
        <w:tc>
          <w:tcPr>
            <w:tcW w:w="1103"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VOC</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Hệ số ô nhiễm (kg/tấn) (*)</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20S</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55</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4,3</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w:t>
            </w:r>
          </w:p>
        </w:tc>
      </w:tr>
      <w:tr w:rsidR="00BB0DE4" w:rsidRPr="00BF1DB0" w:rsidTr="00CE3AC9">
        <w:tc>
          <w:tcPr>
            <w:tcW w:w="366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Tải lượng ô nhiễm (kg/h)</w:t>
            </w:r>
          </w:p>
        </w:tc>
        <w:tc>
          <w:tcPr>
            <w:tcW w:w="171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0,00016</w:t>
            </w:r>
          </w:p>
        </w:tc>
        <w:tc>
          <w:tcPr>
            <w:tcW w:w="126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0,88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0,448</w:t>
            </w:r>
          </w:p>
        </w:tc>
        <w:tc>
          <w:tcPr>
            <w:tcW w:w="9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0,069</w:t>
            </w:r>
          </w:p>
        </w:tc>
        <w:tc>
          <w:tcPr>
            <w:tcW w:w="1103"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0,192</w:t>
            </w:r>
          </w:p>
        </w:tc>
      </w:tr>
    </w:tbl>
    <w:p w:rsidR="00BB0DE4" w:rsidRPr="00BF1DB0" w:rsidRDefault="00BB0DE4" w:rsidP="00BF1DB0">
      <w:pPr>
        <w:pStyle w:val="NormalWeb"/>
        <w:spacing w:before="120" w:beforeAutospacing="0" w:after="0" w:afterAutospacing="0"/>
        <w:ind w:firstLine="540"/>
        <w:jc w:val="both"/>
        <w:rPr>
          <w:i/>
          <w:sz w:val="28"/>
          <w:szCs w:val="28"/>
        </w:rPr>
      </w:pPr>
      <w:r w:rsidRPr="00BF1DB0">
        <w:rPr>
          <w:i/>
          <w:sz w:val="28"/>
          <w:szCs w:val="28"/>
        </w:rPr>
        <w:t>[Nguồn: Assessment of Sources of Air, Water and Land Pollution – WHO, 1993)</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Trong đó: S là hàm lượng lưu huỳnh trong nhiên liệu (0,05%)</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Thành phần của dầu DO (0,05%S) được thể hiện trong Bảng sau:</w:t>
      </w:r>
    </w:p>
    <w:p w:rsidR="00BB0DE4" w:rsidRPr="00BF1DB0" w:rsidRDefault="00E67D46" w:rsidP="00BF1DB0">
      <w:pPr>
        <w:pStyle w:val="NormalWeb"/>
        <w:spacing w:before="120" w:beforeAutospacing="0" w:after="0" w:afterAutospacing="0"/>
        <w:ind w:firstLine="540"/>
        <w:jc w:val="center"/>
        <w:rPr>
          <w:b/>
          <w:sz w:val="28"/>
          <w:szCs w:val="28"/>
        </w:rPr>
      </w:pPr>
      <w:r>
        <w:rPr>
          <w:b/>
          <w:sz w:val="28"/>
          <w:szCs w:val="28"/>
        </w:rPr>
        <w:t>Bảng 19</w:t>
      </w:r>
      <w:r w:rsidR="00BB0DE4" w:rsidRPr="00BF1DB0">
        <w:rPr>
          <w:b/>
          <w:sz w:val="28"/>
          <w:szCs w:val="28"/>
        </w:rPr>
        <w:t>: Thành phần của dầu DO (0,05%S)</w:t>
      </w:r>
    </w:p>
    <w:tbl>
      <w:tblPr>
        <w:tblStyle w:val="TableGrid"/>
        <w:tblW w:w="0" w:type="auto"/>
        <w:tblLook w:val="04A0" w:firstRow="1" w:lastRow="0" w:firstColumn="1" w:lastColumn="0" w:noHBand="0" w:noVBand="1"/>
      </w:tblPr>
      <w:tblGrid>
        <w:gridCol w:w="4854"/>
        <w:gridCol w:w="4856"/>
      </w:tblGrid>
      <w:tr w:rsidR="00BB0DE4" w:rsidRPr="00BF1DB0" w:rsidTr="00CE3AC9">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Thành phần</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%Khối lượng</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Carbon (C</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85,7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Hydro (H</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12,6</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lastRenderedPageBreak/>
              <w:t>Nitơ (N</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0,67</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Oxy (O</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0,75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Lưu huỳnh (S</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0,05</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tro (A</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0,01</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Độ ẩm (W</w:t>
            </w:r>
            <w:r w:rsidRPr="00BF1DB0">
              <w:rPr>
                <w:sz w:val="28"/>
                <w:szCs w:val="28"/>
                <w:vertAlign w:val="subscript"/>
              </w:rPr>
              <w:t>p</w:t>
            </w:r>
            <w:r w:rsidRPr="00BF1DB0">
              <w:rPr>
                <w:sz w:val="28"/>
                <w:szCs w:val="28"/>
              </w:rPr>
              <w:t>)</w:t>
            </w:r>
          </w:p>
        </w:tc>
        <w:tc>
          <w:tcPr>
            <w:tcW w:w="4968" w:type="dxa"/>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0,02</w:t>
            </w:r>
          </w:p>
        </w:tc>
      </w:tr>
      <w:tr w:rsidR="00BB0DE4" w:rsidRPr="00BF1DB0" w:rsidTr="00CE3AC9">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Tổng cộng</w:t>
            </w:r>
          </w:p>
        </w:tc>
        <w:tc>
          <w:tcPr>
            <w:tcW w:w="4968" w:type="dxa"/>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100</w:t>
            </w:r>
          </w:p>
        </w:tc>
      </w:tr>
    </w:tbl>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Tương tự như tính toán ở trên ta có thể tích khí thải phát sinh khí đốt 1 kg dầu ở nhiệt độ 25</w:t>
      </w:r>
      <w:r w:rsidRPr="00BF1DB0">
        <w:rPr>
          <w:sz w:val="28"/>
          <w:szCs w:val="28"/>
          <w:vertAlign w:val="superscript"/>
        </w:rPr>
        <w:t>0</w:t>
      </w:r>
      <w:r w:rsidRPr="00BF1DB0">
        <w:rPr>
          <w:sz w:val="28"/>
          <w:szCs w:val="28"/>
        </w:rPr>
        <w:t>C DO là: V</w:t>
      </w:r>
      <w:r w:rsidRPr="00BF1DB0">
        <w:rPr>
          <w:sz w:val="28"/>
          <w:szCs w:val="28"/>
          <w:vertAlign w:val="subscript"/>
        </w:rPr>
        <w:t>t</w:t>
      </w:r>
      <w:r w:rsidRPr="00BF1DB0">
        <w:rPr>
          <w:sz w:val="28"/>
          <w:szCs w:val="28"/>
        </w:rPr>
        <w:t xml:space="preserve"> = 18 m</w:t>
      </w:r>
      <w:r w:rsidRPr="00BF1DB0">
        <w:rPr>
          <w:sz w:val="28"/>
          <w:szCs w:val="28"/>
          <w:vertAlign w:val="superscript"/>
        </w:rPr>
        <w:t>3</w:t>
      </w:r>
      <w:r w:rsidRPr="00BF1DB0">
        <w:rPr>
          <w:sz w:val="28"/>
          <w:szCs w:val="28"/>
        </w:rPr>
        <w:t>/kg nhiên liệu</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 xml:space="preserve">       Lưu lượng khí thải của các phương tiện thi công là:</w:t>
      </w:r>
    </w:p>
    <w:p w:rsidR="00BB0DE4" w:rsidRPr="00BF1DB0" w:rsidRDefault="00BB0DE4" w:rsidP="00BF1DB0">
      <w:pPr>
        <w:pStyle w:val="NormalWeb"/>
        <w:spacing w:before="120" w:beforeAutospacing="0" w:after="0" w:afterAutospacing="0"/>
        <w:ind w:firstLine="540"/>
        <w:jc w:val="center"/>
        <w:rPr>
          <w:sz w:val="28"/>
          <w:szCs w:val="28"/>
        </w:rPr>
      </w:pPr>
      <w:r w:rsidRPr="00BF1DB0">
        <w:rPr>
          <w:sz w:val="28"/>
          <w:szCs w:val="28"/>
        </w:rPr>
        <w:t>Q</w:t>
      </w:r>
      <w:r w:rsidRPr="00BF1DB0">
        <w:rPr>
          <w:sz w:val="28"/>
          <w:szCs w:val="28"/>
          <w:vertAlign w:val="subscript"/>
        </w:rPr>
        <w:t>k</w:t>
      </w:r>
      <w:r w:rsidRPr="00BF1DB0">
        <w:rPr>
          <w:sz w:val="28"/>
          <w:szCs w:val="28"/>
        </w:rPr>
        <w:t xml:space="preserve"> = 18 m</w:t>
      </w:r>
      <w:r w:rsidRPr="00BF1DB0">
        <w:rPr>
          <w:sz w:val="28"/>
          <w:szCs w:val="28"/>
          <w:vertAlign w:val="superscript"/>
        </w:rPr>
        <w:t>3</w:t>
      </w:r>
      <w:r w:rsidRPr="00BF1DB0">
        <w:rPr>
          <w:sz w:val="28"/>
          <w:szCs w:val="28"/>
        </w:rPr>
        <w:t>/kg x 16 kg/giờ = 288 m</w:t>
      </w:r>
      <w:r w:rsidRPr="00BF1DB0">
        <w:rPr>
          <w:sz w:val="28"/>
          <w:szCs w:val="28"/>
          <w:vertAlign w:val="superscript"/>
        </w:rPr>
        <w:t>3</w:t>
      </w:r>
      <w:r w:rsidRPr="00BF1DB0">
        <w:rPr>
          <w:sz w:val="28"/>
          <w:szCs w:val="28"/>
        </w:rPr>
        <w:t>/h</w:t>
      </w:r>
    </w:p>
    <w:p w:rsidR="00BB0DE4" w:rsidRPr="00BF1DB0" w:rsidRDefault="00BB0DE4" w:rsidP="00BF1DB0">
      <w:pPr>
        <w:pStyle w:val="NormalWeb"/>
        <w:spacing w:before="120" w:beforeAutospacing="0" w:after="0" w:afterAutospacing="0"/>
        <w:ind w:firstLine="540"/>
        <w:jc w:val="both"/>
        <w:rPr>
          <w:sz w:val="28"/>
          <w:szCs w:val="28"/>
        </w:rPr>
      </w:pPr>
      <w:r w:rsidRPr="00BF1DB0">
        <w:rPr>
          <w:sz w:val="28"/>
          <w:szCs w:val="28"/>
        </w:rPr>
        <w:t>Nồng độ các chất ô nhiễm phát thải được trình bày trong Bảng sau:</w:t>
      </w:r>
    </w:p>
    <w:p w:rsidR="00BB0DE4" w:rsidRPr="00BF1DB0" w:rsidRDefault="00E67D46" w:rsidP="00BF1DB0">
      <w:pPr>
        <w:pStyle w:val="NormalWeb"/>
        <w:spacing w:before="120" w:beforeAutospacing="0" w:after="0" w:afterAutospacing="0"/>
        <w:ind w:firstLine="540"/>
        <w:jc w:val="center"/>
        <w:rPr>
          <w:b/>
          <w:sz w:val="28"/>
          <w:szCs w:val="28"/>
        </w:rPr>
      </w:pPr>
      <w:r>
        <w:rPr>
          <w:b/>
          <w:sz w:val="28"/>
          <w:szCs w:val="28"/>
        </w:rPr>
        <w:t>Bảng 20</w:t>
      </w:r>
      <w:r w:rsidR="00BB0DE4" w:rsidRPr="00BF1DB0">
        <w:rPr>
          <w:b/>
          <w:sz w:val="28"/>
          <w:szCs w:val="28"/>
        </w:rPr>
        <w:t>: Nồng độ các khí ô nhiễm của các phương tiện thi công</w:t>
      </w:r>
    </w:p>
    <w:tbl>
      <w:tblPr>
        <w:tblStyle w:val="TableGrid"/>
        <w:tblW w:w="0" w:type="auto"/>
        <w:tblLook w:val="04A0" w:firstRow="1" w:lastRow="0" w:firstColumn="1" w:lastColumn="0" w:noHBand="0" w:noVBand="1"/>
      </w:tblPr>
      <w:tblGrid>
        <w:gridCol w:w="913"/>
        <w:gridCol w:w="1956"/>
        <w:gridCol w:w="1767"/>
        <w:gridCol w:w="1864"/>
        <w:gridCol w:w="3210"/>
      </w:tblGrid>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STT</w:t>
            </w:r>
          </w:p>
        </w:tc>
        <w:tc>
          <w:tcPr>
            <w:tcW w:w="1987"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 xml:space="preserve">Chất ô nhiễm </w:t>
            </w:r>
          </w:p>
        </w:tc>
        <w:tc>
          <w:tcPr>
            <w:tcW w:w="1793"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Đơn vị</w:t>
            </w:r>
          </w:p>
        </w:tc>
        <w:tc>
          <w:tcPr>
            <w:tcW w:w="189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Nồng độ</w:t>
            </w:r>
          </w:p>
        </w:tc>
        <w:tc>
          <w:tcPr>
            <w:tcW w:w="3240" w:type="dxa"/>
            <w:vAlign w:val="center"/>
          </w:tcPr>
          <w:p w:rsidR="00BB0DE4" w:rsidRPr="00BF1DB0" w:rsidRDefault="00BB0DE4" w:rsidP="00BF1DB0">
            <w:pPr>
              <w:pStyle w:val="NormalWeb"/>
              <w:spacing w:before="120" w:beforeAutospacing="0" w:after="0" w:afterAutospacing="0"/>
              <w:jc w:val="center"/>
              <w:rPr>
                <w:b/>
                <w:sz w:val="28"/>
                <w:szCs w:val="28"/>
              </w:rPr>
            </w:pPr>
            <w:r w:rsidRPr="00BF1DB0">
              <w:rPr>
                <w:b/>
                <w:sz w:val="28"/>
                <w:szCs w:val="28"/>
              </w:rPr>
              <w:t>QCVN 19:2009/BTNMT Cột B (K</w:t>
            </w:r>
            <w:r w:rsidRPr="00BF1DB0">
              <w:rPr>
                <w:b/>
                <w:sz w:val="28"/>
                <w:szCs w:val="28"/>
                <w:vertAlign w:val="subscript"/>
              </w:rPr>
              <w:t>p</w:t>
            </w:r>
            <w:r w:rsidRPr="00BF1DB0">
              <w:rPr>
                <w:b/>
                <w:sz w:val="28"/>
                <w:szCs w:val="28"/>
              </w:rPr>
              <w:t>=1; K</w:t>
            </w:r>
            <w:r w:rsidRPr="00BF1DB0">
              <w:rPr>
                <w:b/>
                <w:sz w:val="28"/>
                <w:szCs w:val="28"/>
                <w:vertAlign w:val="subscript"/>
              </w:rPr>
              <w:t>v</w:t>
            </w:r>
            <w:r w:rsidRPr="00BF1DB0">
              <w:rPr>
                <w:b/>
                <w:sz w:val="28"/>
                <w:szCs w:val="28"/>
              </w:rPr>
              <w:t>= 1,2)</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SO</w:t>
            </w:r>
            <w:r w:rsidRPr="00BF1DB0">
              <w:rPr>
                <w:sz w:val="28"/>
                <w:szCs w:val="28"/>
                <w:vertAlign w:val="subscript"/>
              </w:rPr>
              <w:t>2</w:t>
            </w:r>
          </w:p>
        </w:tc>
        <w:tc>
          <w:tcPr>
            <w:tcW w:w="1793" w:type="dxa"/>
            <w:vAlign w:val="center"/>
          </w:tcPr>
          <w:p w:rsidR="00BB0DE4" w:rsidRPr="00BF1DB0" w:rsidRDefault="00BB0DE4" w:rsidP="00BF1DB0">
            <w:pPr>
              <w:pStyle w:val="NormalWeb"/>
              <w:spacing w:before="120" w:beforeAutospacing="0" w:after="0" w:afterAutospacing="0"/>
              <w:jc w:val="center"/>
              <w:rPr>
                <w:sz w:val="28"/>
                <w:szCs w:val="28"/>
                <w:vertAlign w:val="superscript"/>
              </w:rPr>
            </w:pPr>
            <w:r w:rsidRPr="00BF1DB0">
              <w:rPr>
                <w:sz w:val="28"/>
                <w:szCs w:val="28"/>
              </w:rPr>
              <w:t>mg/m</w:t>
            </w:r>
            <w:r w:rsidRPr="00BF1DB0">
              <w:rPr>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0,6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600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vertAlign w:val="subscript"/>
              </w:rPr>
            </w:pPr>
            <w:r w:rsidRPr="00BF1DB0">
              <w:rPr>
                <w:sz w:val="28"/>
                <w:szCs w:val="28"/>
              </w:rPr>
              <w:t>NO</w:t>
            </w:r>
            <w:r w:rsidRPr="00BF1DB0">
              <w:rPr>
                <w:sz w:val="28"/>
                <w:szCs w:val="28"/>
                <w:vertAlign w:val="subscript"/>
              </w:rPr>
              <w:t>2</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3.055,6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3</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CO</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1.555,6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1.200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4</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Bụi</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239,6</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240</w:t>
            </w:r>
          </w:p>
        </w:tc>
      </w:tr>
      <w:tr w:rsidR="00BB0DE4" w:rsidRPr="00BF1DB0" w:rsidTr="00CE3AC9">
        <w:tc>
          <w:tcPr>
            <w:tcW w:w="918"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5</w:t>
            </w:r>
          </w:p>
        </w:tc>
        <w:tc>
          <w:tcPr>
            <w:tcW w:w="1987"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VOC</w:t>
            </w:r>
          </w:p>
        </w:tc>
        <w:tc>
          <w:tcPr>
            <w:tcW w:w="1793" w:type="dxa"/>
            <w:vAlign w:val="center"/>
          </w:tcPr>
          <w:p w:rsidR="00BB0DE4" w:rsidRPr="00813F1D" w:rsidRDefault="00BB0DE4" w:rsidP="00BF1DB0">
            <w:pPr>
              <w:spacing w:before="120"/>
              <w:jc w:val="center"/>
              <w:rPr>
                <w:rFonts w:ascii="Times New Roman" w:hAnsi="Times New Roman"/>
                <w:sz w:val="28"/>
                <w:szCs w:val="28"/>
              </w:rPr>
            </w:pPr>
            <w:r w:rsidRPr="00813F1D">
              <w:rPr>
                <w:rFonts w:ascii="Times New Roman" w:hAnsi="Times New Roman"/>
                <w:sz w:val="28"/>
                <w:szCs w:val="28"/>
              </w:rPr>
              <w:t>mg/m</w:t>
            </w:r>
            <w:r w:rsidRPr="00813F1D">
              <w:rPr>
                <w:rFonts w:ascii="Times New Roman" w:hAnsi="Times New Roman"/>
                <w:sz w:val="28"/>
                <w:szCs w:val="28"/>
                <w:vertAlign w:val="superscript"/>
              </w:rPr>
              <w:t>3</w:t>
            </w:r>
          </w:p>
        </w:tc>
        <w:tc>
          <w:tcPr>
            <w:tcW w:w="1890" w:type="dxa"/>
            <w:vAlign w:val="center"/>
          </w:tcPr>
          <w:p w:rsidR="00BB0DE4" w:rsidRPr="00BF1DB0" w:rsidRDefault="00BB0DE4" w:rsidP="00BF1DB0">
            <w:pPr>
              <w:pStyle w:val="NormalWeb"/>
              <w:spacing w:before="120" w:beforeAutospacing="0" w:after="0" w:afterAutospacing="0"/>
              <w:jc w:val="center"/>
              <w:rPr>
                <w:sz w:val="28"/>
                <w:szCs w:val="28"/>
              </w:rPr>
            </w:pPr>
            <w:r w:rsidRPr="00BF1DB0">
              <w:rPr>
                <w:sz w:val="28"/>
                <w:szCs w:val="28"/>
              </w:rPr>
              <w:t>666,7</w:t>
            </w:r>
          </w:p>
        </w:tc>
        <w:tc>
          <w:tcPr>
            <w:tcW w:w="3240" w:type="dxa"/>
            <w:vAlign w:val="center"/>
          </w:tcPr>
          <w:p w:rsidR="00BB0DE4" w:rsidRPr="00E67D46" w:rsidRDefault="00BB0DE4" w:rsidP="00BF1DB0">
            <w:pPr>
              <w:pStyle w:val="NormalWeb"/>
              <w:spacing w:before="120" w:beforeAutospacing="0" w:after="0" w:afterAutospacing="0"/>
              <w:jc w:val="center"/>
              <w:rPr>
                <w:b/>
                <w:sz w:val="28"/>
                <w:szCs w:val="28"/>
              </w:rPr>
            </w:pPr>
            <w:r w:rsidRPr="00E67D46">
              <w:rPr>
                <w:b/>
                <w:sz w:val="28"/>
                <w:szCs w:val="28"/>
              </w:rPr>
              <w:t>-</w:t>
            </w:r>
          </w:p>
        </w:tc>
      </w:tr>
    </w:tbl>
    <w:p w:rsidR="00BB0DE4" w:rsidRPr="00BF1DB0" w:rsidRDefault="00BB0DE4" w:rsidP="00BF1DB0">
      <w:pPr>
        <w:pStyle w:val="NormalWeb"/>
        <w:spacing w:before="120" w:beforeAutospacing="0" w:after="0" w:afterAutospacing="0"/>
        <w:ind w:firstLine="720"/>
        <w:jc w:val="both"/>
        <w:rPr>
          <w:sz w:val="28"/>
          <w:szCs w:val="28"/>
        </w:rPr>
      </w:pPr>
      <w:r w:rsidRPr="00813F1D">
        <w:rPr>
          <w:i/>
          <w:sz w:val="28"/>
          <w:szCs w:val="28"/>
          <w:u w:val="single"/>
        </w:rPr>
        <w:t>Ghi chú</w:t>
      </w:r>
      <w:r w:rsidRPr="00813F1D">
        <w:rPr>
          <w:sz w:val="28"/>
          <w:szCs w:val="28"/>
          <w:u w:val="single"/>
        </w:rPr>
        <w:t>:</w:t>
      </w:r>
      <w:r w:rsidRPr="00BF1DB0">
        <w:rPr>
          <w:sz w:val="28"/>
          <w:szCs w:val="28"/>
        </w:rPr>
        <w:t xml:space="preserve"> K</w:t>
      </w:r>
      <w:r w:rsidRPr="00BF1DB0">
        <w:rPr>
          <w:sz w:val="28"/>
          <w:szCs w:val="28"/>
          <w:vertAlign w:val="subscript"/>
        </w:rPr>
        <w:t>p</w:t>
      </w:r>
      <w:r w:rsidRPr="00BF1DB0">
        <w:rPr>
          <w:sz w:val="28"/>
          <w:szCs w:val="28"/>
        </w:rPr>
        <w:t>: Hệ số lưu lượng nguồn thải – Nguồn thải có lưu lượng P ≤ 20.000 m</w:t>
      </w:r>
      <w:r w:rsidRPr="00BF1DB0">
        <w:rPr>
          <w:sz w:val="28"/>
          <w:szCs w:val="28"/>
          <w:vertAlign w:val="superscript"/>
        </w:rPr>
        <w:t>3</w:t>
      </w:r>
      <w:r w:rsidRPr="00BF1DB0">
        <w:rPr>
          <w:sz w:val="28"/>
          <w:szCs w:val="28"/>
        </w:rPr>
        <w:t>/h: K</w:t>
      </w:r>
      <w:r w:rsidRPr="00BF1DB0">
        <w:rPr>
          <w:sz w:val="28"/>
          <w:szCs w:val="28"/>
          <w:vertAlign w:val="subscript"/>
        </w:rPr>
        <w:t>p</w:t>
      </w:r>
      <w:r w:rsidRPr="00BF1DB0">
        <w:rPr>
          <w:sz w:val="28"/>
          <w:szCs w:val="28"/>
        </w:rPr>
        <w:t xml:space="preserve"> =1</w:t>
      </w:r>
    </w:p>
    <w:p w:rsidR="00BB0DE4" w:rsidRPr="00BF1DB0" w:rsidRDefault="00BB0DE4" w:rsidP="00BF1DB0">
      <w:pPr>
        <w:pStyle w:val="NormalWeb"/>
        <w:spacing w:before="120" w:beforeAutospacing="0" w:after="0" w:afterAutospacing="0"/>
        <w:ind w:firstLine="1980"/>
        <w:jc w:val="both"/>
        <w:rPr>
          <w:sz w:val="28"/>
          <w:szCs w:val="28"/>
        </w:rPr>
      </w:pPr>
      <w:r w:rsidRPr="00BF1DB0">
        <w:rPr>
          <w:sz w:val="28"/>
          <w:szCs w:val="28"/>
        </w:rPr>
        <w:t>K</w:t>
      </w:r>
      <w:r w:rsidRPr="00BF1DB0">
        <w:rPr>
          <w:sz w:val="28"/>
          <w:szCs w:val="28"/>
          <w:vertAlign w:val="subscript"/>
        </w:rPr>
        <w:t>v</w:t>
      </w:r>
      <w:r w:rsidRPr="00BF1DB0">
        <w:rPr>
          <w:sz w:val="28"/>
          <w:szCs w:val="28"/>
        </w:rPr>
        <w:t xml:space="preserve"> : Hệ số vùng, khu vực nông thôn: K</w:t>
      </w:r>
      <w:r w:rsidRPr="00BF1DB0">
        <w:rPr>
          <w:sz w:val="28"/>
          <w:szCs w:val="28"/>
          <w:vertAlign w:val="subscript"/>
        </w:rPr>
        <w:t>v</w:t>
      </w:r>
      <w:r w:rsidRPr="00BF1DB0">
        <w:rPr>
          <w:sz w:val="28"/>
          <w:szCs w:val="28"/>
        </w:rPr>
        <w:t>= 1,2</w:t>
      </w:r>
    </w:p>
    <w:p w:rsidR="00BB0DE4" w:rsidRPr="00BF1DB0" w:rsidRDefault="00BB0DE4" w:rsidP="00BF1DB0">
      <w:pPr>
        <w:pStyle w:val="NormalWeb"/>
        <w:spacing w:before="120" w:beforeAutospacing="0" w:after="0" w:afterAutospacing="0"/>
        <w:ind w:firstLine="720"/>
        <w:jc w:val="both"/>
        <w:rPr>
          <w:sz w:val="28"/>
          <w:szCs w:val="28"/>
        </w:rPr>
      </w:pPr>
      <w:r w:rsidRPr="00BF1DB0">
        <w:rPr>
          <w:sz w:val="28"/>
          <w:szCs w:val="28"/>
          <w:u w:val="single"/>
        </w:rPr>
        <w:t xml:space="preserve"> </w:t>
      </w:r>
      <w:r w:rsidRPr="00BF1DB0">
        <w:rPr>
          <w:b/>
          <w:sz w:val="28"/>
          <w:szCs w:val="28"/>
          <w:u w:val="single"/>
        </w:rPr>
        <w:t>Nhận xét</w:t>
      </w:r>
      <w:r w:rsidRPr="00BF1DB0">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sidRPr="00BF1DB0">
        <w:rPr>
          <w:sz w:val="28"/>
          <w:szCs w:val="28"/>
          <w:vertAlign w:val="subscript"/>
        </w:rPr>
        <w:t>p</w:t>
      </w:r>
      <w:r w:rsidRPr="00BF1DB0">
        <w:rPr>
          <w:sz w:val="28"/>
          <w:szCs w:val="28"/>
        </w:rPr>
        <w:t xml:space="preserve"> = 1, K</w:t>
      </w:r>
      <w:r w:rsidRPr="00BF1DB0">
        <w:rPr>
          <w:sz w:val="28"/>
          <w:szCs w:val="28"/>
          <w:vertAlign w:val="subscript"/>
        </w:rPr>
        <w:t>v</w:t>
      </w:r>
      <w:r w:rsidRPr="00BF1DB0">
        <w:rPr>
          <w:sz w:val="28"/>
          <w:szCs w:val="28"/>
        </w:rPr>
        <w:t xml:space="preserve"> = 1,2 (C</w:t>
      </w:r>
      <w:r w:rsidRPr="00BF1DB0">
        <w:rPr>
          <w:sz w:val="28"/>
          <w:szCs w:val="28"/>
          <w:vertAlign w:val="subscript"/>
        </w:rPr>
        <w:t>max</w:t>
      </w:r>
      <w:r w:rsidRPr="00BF1DB0">
        <w:rPr>
          <w:sz w:val="28"/>
          <w:szCs w:val="28"/>
        </w:rPr>
        <w:t xml:space="preserve"> = C x K</w:t>
      </w:r>
      <w:r w:rsidRPr="00BF1DB0">
        <w:rPr>
          <w:sz w:val="28"/>
          <w:szCs w:val="28"/>
          <w:vertAlign w:val="subscript"/>
        </w:rPr>
        <w:t>p</w:t>
      </w:r>
      <w:r w:rsidRPr="00BF1DB0">
        <w:rPr>
          <w:sz w:val="28"/>
          <w:szCs w:val="28"/>
        </w:rPr>
        <w:t xml:space="preserve"> x K</w:t>
      </w:r>
      <w:r w:rsidRPr="00BF1DB0">
        <w:rPr>
          <w:sz w:val="28"/>
          <w:szCs w:val="28"/>
          <w:vertAlign w:val="subscript"/>
        </w:rPr>
        <w:t>v</w:t>
      </w:r>
      <w:r w:rsidRPr="00BF1DB0">
        <w:rPr>
          <w:sz w:val="28"/>
          <w:szCs w:val="28"/>
        </w:rPr>
        <w:t>) cho thấy hầu hết các chỉ tiêu phân tích đạt quy chuẩn, chỉ riêng chỉ tiêu NO</w:t>
      </w:r>
      <w:r w:rsidRPr="00BF1DB0">
        <w:rPr>
          <w:sz w:val="28"/>
          <w:szCs w:val="28"/>
          <w:vertAlign w:val="subscript"/>
        </w:rPr>
        <w:t>2</w:t>
      </w:r>
      <w:r w:rsidRPr="00BF1DB0">
        <w:rPr>
          <w:sz w:val="28"/>
          <w:szCs w:val="28"/>
        </w:rPr>
        <w:t>, CO vượt tiêu chuẩn cho phép. Chủ đầu tư sẽ có các biện pháp nhằm khắc phục và hạn chế nguồn tác động này.</w:t>
      </w:r>
    </w:p>
    <w:p w:rsidR="00C82FE8" w:rsidRPr="00BF1DB0" w:rsidRDefault="00813F1D" w:rsidP="00BF1DB0">
      <w:pPr>
        <w:pStyle w:val="NormalWeb"/>
        <w:spacing w:before="120" w:beforeAutospacing="0" w:after="0" w:afterAutospacing="0"/>
        <w:ind w:firstLine="720"/>
        <w:jc w:val="both"/>
        <w:rPr>
          <w:b/>
          <w:i/>
          <w:sz w:val="28"/>
          <w:szCs w:val="28"/>
          <w:lang w:val="en-US"/>
        </w:rPr>
      </w:pPr>
      <w:r>
        <w:rPr>
          <w:b/>
          <w:i/>
          <w:sz w:val="28"/>
          <w:szCs w:val="28"/>
          <w:lang w:val="en-US"/>
        </w:rPr>
        <w:t>c)</w:t>
      </w:r>
      <w:r w:rsidR="00997AB3" w:rsidRPr="00BF1DB0">
        <w:rPr>
          <w:b/>
          <w:i/>
          <w:sz w:val="28"/>
          <w:szCs w:val="28"/>
          <w:lang w:val="en-US"/>
        </w:rPr>
        <w:t xml:space="preserve"> Khí thải từ quá trình hàn, cắt cơ khí</w:t>
      </w:r>
    </w:p>
    <w:p w:rsidR="00997AB3" w:rsidRDefault="00997AB3" w:rsidP="00BF1DB0">
      <w:pPr>
        <w:pStyle w:val="NormalWeb"/>
        <w:spacing w:before="120" w:beforeAutospacing="0" w:after="0" w:afterAutospacing="0"/>
        <w:ind w:firstLine="720"/>
        <w:jc w:val="both"/>
        <w:rPr>
          <w:sz w:val="28"/>
          <w:szCs w:val="28"/>
          <w:lang w:val="en-US"/>
        </w:rPr>
      </w:pPr>
      <w:r w:rsidRPr="00BF1DB0">
        <w:rPr>
          <w:sz w:val="28"/>
          <w:szCs w:val="28"/>
          <w:lang w:val="en-US"/>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rsidR="00D857A0" w:rsidRDefault="00D857A0" w:rsidP="00BF1DB0">
      <w:pPr>
        <w:pStyle w:val="NormalWeb"/>
        <w:spacing w:before="120" w:beforeAutospacing="0" w:after="0" w:afterAutospacing="0"/>
        <w:ind w:firstLine="720"/>
        <w:jc w:val="both"/>
        <w:rPr>
          <w:sz w:val="28"/>
          <w:szCs w:val="28"/>
          <w:lang w:val="en-US"/>
        </w:rPr>
      </w:pPr>
    </w:p>
    <w:p w:rsidR="00997AB3" w:rsidRPr="00BF1DB0" w:rsidRDefault="00490206" w:rsidP="00BF1DB0">
      <w:pPr>
        <w:pStyle w:val="NormalWeb"/>
        <w:spacing w:before="120" w:beforeAutospacing="0" w:after="0" w:afterAutospacing="0"/>
        <w:ind w:firstLine="547"/>
        <w:jc w:val="center"/>
        <w:rPr>
          <w:b/>
          <w:sz w:val="28"/>
          <w:szCs w:val="28"/>
          <w:lang w:val="en-US"/>
        </w:rPr>
      </w:pPr>
      <w:r w:rsidRPr="00BF1DB0">
        <w:rPr>
          <w:b/>
          <w:sz w:val="28"/>
          <w:szCs w:val="28"/>
          <w:lang w:val="en-US"/>
        </w:rPr>
        <w:lastRenderedPageBreak/>
        <w:t xml:space="preserve">Bảng </w:t>
      </w:r>
      <w:r w:rsidR="00E67D46">
        <w:rPr>
          <w:b/>
          <w:sz w:val="28"/>
          <w:szCs w:val="28"/>
          <w:lang w:val="en-US"/>
        </w:rPr>
        <w:t>21</w:t>
      </w:r>
      <w:r w:rsidRPr="00BF1DB0">
        <w:rPr>
          <w:b/>
          <w:sz w:val="28"/>
          <w:szCs w:val="28"/>
          <w:lang w:val="en-US"/>
        </w:rPr>
        <w:t>: Khí thải từ quá trình hàn, cắt cơ khí</w:t>
      </w:r>
    </w:p>
    <w:tbl>
      <w:tblPr>
        <w:tblStyle w:val="TableGrid"/>
        <w:tblW w:w="9887" w:type="dxa"/>
        <w:tblLayout w:type="fixed"/>
        <w:tblLook w:val="04A0" w:firstRow="1" w:lastRow="0" w:firstColumn="1" w:lastColumn="0" w:noHBand="0" w:noVBand="1"/>
      </w:tblPr>
      <w:tblGrid>
        <w:gridCol w:w="746"/>
        <w:gridCol w:w="4132"/>
        <w:gridCol w:w="990"/>
        <w:gridCol w:w="798"/>
        <w:gridCol w:w="810"/>
        <w:gridCol w:w="791"/>
        <w:gridCol w:w="810"/>
        <w:gridCol w:w="810"/>
      </w:tblGrid>
      <w:tr w:rsidR="00490206" w:rsidRPr="00BF1DB0" w:rsidTr="00490206">
        <w:tc>
          <w:tcPr>
            <w:tcW w:w="746"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STT</w:t>
            </w:r>
          </w:p>
        </w:tc>
        <w:tc>
          <w:tcPr>
            <w:tcW w:w="4132"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Chất ô nhiễm</w:t>
            </w:r>
          </w:p>
        </w:tc>
        <w:tc>
          <w:tcPr>
            <w:tcW w:w="990" w:type="dxa"/>
            <w:vMerge w:val="restart"/>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Đơn vị</w:t>
            </w:r>
          </w:p>
        </w:tc>
        <w:tc>
          <w:tcPr>
            <w:tcW w:w="4019" w:type="dxa"/>
            <w:gridSpan w:val="5"/>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Đường kính que hàn</w:t>
            </w:r>
          </w:p>
        </w:tc>
      </w:tr>
      <w:tr w:rsidR="00490206" w:rsidRPr="00BF1DB0" w:rsidTr="00490206">
        <w:tc>
          <w:tcPr>
            <w:tcW w:w="746"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4132"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990" w:type="dxa"/>
            <w:vMerge/>
            <w:vAlign w:val="center"/>
          </w:tcPr>
          <w:p w:rsidR="00490206" w:rsidRPr="00BF1DB0" w:rsidRDefault="00490206" w:rsidP="00BF1DB0">
            <w:pPr>
              <w:pStyle w:val="NormalWeb"/>
              <w:spacing w:before="120" w:beforeAutospacing="0" w:after="0" w:afterAutospacing="0"/>
              <w:jc w:val="center"/>
              <w:rPr>
                <w:b/>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3,25</w:t>
            </w:r>
          </w:p>
        </w:tc>
        <w:tc>
          <w:tcPr>
            <w:tcW w:w="791"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4</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5</w:t>
            </w:r>
          </w:p>
        </w:tc>
        <w:tc>
          <w:tcPr>
            <w:tcW w:w="810" w:type="dxa"/>
            <w:vAlign w:val="center"/>
          </w:tcPr>
          <w:p w:rsidR="00490206" w:rsidRPr="00BF1DB0" w:rsidRDefault="00490206" w:rsidP="00BF1DB0">
            <w:pPr>
              <w:pStyle w:val="NormalWeb"/>
              <w:spacing w:before="120" w:beforeAutospacing="0" w:after="0" w:afterAutospacing="0"/>
              <w:jc w:val="center"/>
              <w:rPr>
                <w:b/>
                <w:sz w:val="28"/>
                <w:szCs w:val="28"/>
                <w:lang w:val="en-US"/>
              </w:rPr>
            </w:pPr>
            <w:r w:rsidRPr="00BF1DB0">
              <w:rPr>
                <w:b/>
                <w:sz w:val="28"/>
                <w:szCs w:val="28"/>
                <w:lang w:val="en-US"/>
              </w:rPr>
              <w:t>6</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Khói hàn</w:t>
            </w:r>
          </w:p>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(Có chứa các chất ô nhiễm khác)</w:t>
            </w:r>
          </w:p>
        </w:tc>
        <w:tc>
          <w:tcPr>
            <w:tcW w:w="990" w:type="dxa"/>
            <w:vMerge w:val="restart"/>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mg/L que hàn</w:t>
            </w: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285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508</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706</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1100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1578</w:t>
            </w:r>
          </w:p>
        </w:tc>
      </w:tr>
      <w:tr w:rsidR="00490206" w:rsidRPr="00BF1DB0" w:rsidTr="00490206">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CO</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15</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50</w:t>
            </w:r>
          </w:p>
        </w:tc>
      </w:tr>
      <w:tr w:rsidR="00490206" w:rsidRPr="00BF1DB0" w:rsidTr="008628C4">
        <w:trPr>
          <w:trHeight w:val="368"/>
        </w:trPr>
        <w:tc>
          <w:tcPr>
            <w:tcW w:w="746"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w:t>
            </w:r>
          </w:p>
        </w:tc>
        <w:tc>
          <w:tcPr>
            <w:tcW w:w="4132" w:type="dxa"/>
            <w:vAlign w:val="center"/>
          </w:tcPr>
          <w:p w:rsidR="00490206" w:rsidRPr="00BF1DB0" w:rsidRDefault="00490206" w:rsidP="00BF1DB0">
            <w:pPr>
              <w:pStyle w:val="NormalWeb"/>
              <w:spacing w:before="120" w:beforeAutospacing="0" w:after="0" w:afterAutospacing="0"/>
              <w:jc w:val="center"/>
              <w:rPr>
                <w:sz w:val="28"/>
                <w:szCs w:val="28"/>
                <w:vertAlign w:val="subscript"/>
                <w:lang w:val="en-US"/>
              </w:rPr>
            </w:pPr>
            <w:r w:rsidRPr="00BF1DB0">
              <w:rPr>
                <w:sz w:val="28"/>
                <w:szCs w:val="28"/>
                <w:lang w:val="en-US"/>
              </w:rPr>
              <w:t>NO</w:t>
            </w:r>
            <w:r w:rsidRPr="00BF1DB0">
              <w:rPr>
                <w:sz w:val="28"/>
                <w:szCs w:val="28"/>
                <w:vertAlign w:val="subscript"/>
                <w:lang w:val="en-US"/>
              </w:rPr>
              <w:t>x</w:t>
            </w:r>
          </w:p>
        </w:tc>
        <w:tc>
          <w:tcPr>
            <w:tcW w:w="990" w:type="dxa"/>
            <w:vMerge/>
            <w:vAlign w:val="center"/>
          </w:tcPr>
          <w:p w:rsidR="00490206" w:rsidRPr="00BF1DB0" w:rsidRDefault="00490206" w:rsidP="00BF1DB0">
            <w:pPr>
              <w:pStyle w:val="NormalWeb"/>
              <w:spacing w:before="120" w:beforeAutospacing="0" w:after="0" w:afterAutospacing="0"/>
              <w:jc w:val="center"/>
              <w:rPr>
                <w:sz w:val="28"/>
                <w:szCs w:val="28"/>
                <w:lang w:val="en-US"/>
              </w:rPr>
            </w:pPr>
          </w:p>
        </w:tc>
        <w:tc>
          <w:tcPr>
            <w:tcW w:w="798"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12</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20</w:t>
            </w:r>
          </w:p>
        </w:tc>
        <w:tc>
          <w:tcPr>
            <w:tcW w:w="791"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30</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45</w:t>
            </w:r>
          </w:p>
        </w:tc>
        <w:tc>
          <w:tcPr>
            <w:tcW w:w="810" w:type="dxa"/>
            <w:vAlign w:val="center"/>
          </w:tcPr>
          <w:p w:rsidR="00490206" w:rsidRPr="00BF1DB0" w:rsidRDefault="00490206" w:rsidP="00BF1DB0">
            <w:pPr>
              <w:pStyle w:val="NormalWeb"/>
              <w:spacing w:before="120" w:beforeAutospacing="0" w:after="0" w:afterAutospacing="0"/>
              <w:jc w:val="center"/>
              <w:rPr>
                <w:sz w:val="28"/>
                <w:szCs w:val="28"/>
                <w:lang w:val="en-US"/>
              </w:rPr>
            </w:pPr>
            <w:r w:rsidRPr="00BF1DB0">
              <w:rPr>
                <w:sz w:val="28"/>
                <w:szCs w:val="28"/>
                <w:lang w:val="en-US"/>
              </w:rPr>
              <w:t>70</w:t>
            </w:r>
          </w:p>
        </w:tc>
      </w:tr>
    </w:tbl>
    <w:p w:rsidR="00490206" w:rsidRPr="00BF1DB0" w:rsidRDefault="00490206" w:rsidP="00BF1DB0">
      <w:pPr>
        <w:pStyle w:val="NormalWeb"/>
        <w:spacing w:before="120" w:beforeAutospacing="0" w:after="0" w:afterAutospacing="0"/>
        <w:ind w:firstLine="540"/>
        <w:jc w:val="center"/>
        <w:rPr>
          <w:i/>
          <w:sz w:val="28"/>
          <w:szCs w:val="28"/>
          <w:lang w:val="en-US"/>
        </w:rPr>
      </w:pPr>
      <w:r w:rsidRPr="00BF1DB0">
        <w:rPr>
          <w:i/>
          <w:sz w:val="28"/>
          <w:szCs w:val="28"/>
          <w:lang w:val="en-US"/>
        </w:rPr>
        <w:t>[Nguồn: Phạm Ngọc Đăng (2000), Môi trường không khí, NXB KHKT]</w:t>
      </w:r>
    </w:p>
    <w:p w:rsidR="00886E7A" w:rsidRPr="00886E7A" w:rsidRDefault="00886E7A" w:rsidP="00E001A8">
      <w:pPr>
        <w:pStyle w:val="NormalWeb"/>
        <w:spacing w:before="120" w:beforeAutospacing="0" w:after="0" w:afterAutospacing="0"/>
        <w:ind w:firstLine="720"/>
        <w:jc w:val="both"/>
      </w:pPr>
      <w:r w:rsidRPr="00886E7A">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rsidR="00886E7A" w:rsidRPr="00813F1D" w:rsidRDefault="00813F1D" w:rsidP="00813F1D">
      <w:pPr>
        <w:pStyle w:val="NormalWeb"/>
        <w:tabs>
          <w:tab w:val="left" w:pos="900"/>
          <w:tab w:val="left" w:pos="1080"/>
        </w:tabs>
        <w:spacing w:before="120" w:beforeAutospacing="0" w:after="0" w:afterAutospacing="0"/>
        <w:ind w:left="720"/>
        <w:jc w:val="both"/>
        <w:rPr>
          <w:b/>
          <w:i/>
          <w:lang w:val="en-US"/>
        </w:rPr>
      </w:pPr>
      <w:r>
        <w:rPr>
          <w:b/>
          <w:bCs/>
          <w:i/>
          <w:color w:val="000000"/>
          <w:sz w:val="28"/>
          <w:szCs w:val="28"/>
          <w:lang w:val="en-US"/>
        </w:rPr>
        <w:t>* Đánh giá tác động</w:t>
      </w:r>
    </w:p>
    <w:p w:rsidR="00886E7A" w:rsidRDefault="004E2847" w:rsidP="00E001A8">
      <w:pPr>
        <w:pStyle w:val="NormalWeb"/>
        <w:spacing w:before="120" w:beforeAutospacing="0" w:after="0" w:afterAutospacing="0"/>
        <w:ind w:firstLine="720"/>
        <w:jc w:val="both"/>
        <w:rPr>
          <w:bCs/>
          <w:color w:val="000000"/>
          <w:sz w:val="28"/>
          <w:szCs w:val="28"/>
          <w:lang w:val="en-US"/>
        </w:rPr>
      </w:pPr>
      <w:r>
        <w:rPr>
          <w:bCs/>
          <w:color w:val="000000"/>
          <w:sz w:val="28"/>
          <w:szCs w:val="28"/>
          <w:lang w:val="en-US"/>
        </w:rPr>
        <w:t>T</w:t>
      </w:r>
      <w:r w:rsidR="00EB2FF6">
        <w:rPr>
          <w:bCs/>
          <w:color w:val="000000"/>
          <w:sz w:val="28"/>
          <w:szCs w:val="28"/>
        </w:rPr>
        <w:t>ùy thuộc vào thành phần, </w:t>
      </w:r>
      <w:r w:rsidR="00886E7A" w:rsidRPr="00886E7A">
        <w:rPr>
          <w:bCs/>
          <w:color w:val="000000"/>
          <w:sz w:val="28"/>
          <w:szCs w:val="28"/>
        </w:rPr>
        <w:t>tính chất và nồn</w:t>
      </w:r>
      <w:r w:rsidR="00EB2FF6">
        <w:rPr>
          <w:bCs/>
          <w:color w:val="000000"/>
          <w:sz w:val="28"/>
          <w:szCs w:val="28"/>
        </w:rPr>
        <w:t>g độ của các chất gây ô nhiễm (</w:t>
      </w:r>
      <w:r w:rsidR="00886E7A" w:rsidRPr="00886E7A">
        <w:rPr>
          <w:bCs/>
          <w:color w:val="000000"/>
          <w:sz w:val="28"/>
          <w:szCs w:val="28"/>
        </w:rPr>
        <w:t xml:space="preserve">bụi, CO, </w:t>
      </w:r>
      <w:proofErr w:type="gramStart"/>
      <w:r w:rsidR="00886E7A" w:rsidRPr="00886E7A">
        <w:rPr>
          <w:bCs/>
          <w:color w:val="000000"/>
          <w:sz w:val="28"/>
          <w:szCs w:val="28"/>
        </w:rPr>
        <w:t>SO</w:t>
      </w:r>
      <w:r w:rsidR="00886E7A" w:rsidRPr="00886E7A">
        <w:rPr>
          <w:bCs/>
          <w:color w:val="000000"/>
          <w:sz w:val="28"/>
          <w:szCs w:val="28"/>
          <w:vertAlign w:val="subscript"/>
        </w:rPr>
        <w:t>2</w:t>
      </w:r>
      <w:r w:rsidR="00886E7A" w:rsidRPr="00886E7A">
        <w:rPr>
          <w:bCs/>
          <w:color w:val="000000"/>
          <w:sz w:val="28"/>
          <w:szCs w:val="28"/>
        </w:rPr>
        <w:t xml:space="preserve"> ,</w:t>
      </w:r>
      <w:proofErr w:type="gramEnd"/>
      <w:r w:rsidR="00886E7A" w:rsidRPr="00886E7A">
        <w:rPr>
          <w:bCs/>
          <w:color w:val="000000"/>
          <w:sz w:val="28"/>
          <w:szCs w:val="28"/>
        </w:rPr>
        <w:t xml:space="preserve"> NO</w:t>
      </w:r>
      <w:r w:rsidR="00886E7A" w:rsidRPr="00886E7A">
        <w:rPr>
          <w:bCs/>
          <w:color w:val="000000"/>
          <w:sz w:val="28"/>
          <w:szCs w:val="28"/>
          <w:vertAlign w:val="subscript"/>
        </w:rPr>
        <w:t>2</w:t>
      </w:r>
      <w:r w:rsidR="00886E7A" w:rsidRPr="00886E7A">
        <w:rPr>
          <w:bCs/>
          <w:color w:val="000000"/>
          <w:sz w:val="28"/>
          <w:szCs w:val="28"/>
        </w:rPr>
        <w:t>,...)</w:t>
      </w:r>
      <w:r w:rsidR="00E001A8">
        <w:rPr>
          <w:bCs/>
          <w:color w:val="000000"/>
          <w:sz w:val="28"/>
          <w:szCs w:val="28"/>
          <w:lang w:val="en-US"/>
        </w:rPr>
        <w:t>.</w:t>
      </w:r>
      <w:r w:rsidR="00886E7A"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7F40CD" w:rsidRPr="00913AD5" w:rsidRDefault="00813F1D" w:rsidP="00E001A8">
      <w:pPr>
        <w:pStyle w:val="NormalWeb"/>
        <w:spacing w:before="120" w:beforeAutospacing="0" w:after="0" w:afterAutospacing="0"/>
        <w:ind w:firstLine="720"/>
        <w:jc w:val="both"/>
        <w:rPr>
          <w:b/>
          <w:i/>
        </w:rPr>
      </w:pPr>
      <w:r>
        <w:rPr>
          <w:b/>
          <w:bCs/>
          <w:i/>
          <w:color w:val="000000"/>
          <w:sz w:val="28"/>
          <w:szCs w:val="28"/>
          <w:lang w:val="en-US"/>
        </w:rPr>
        <w:t>d)</w:t>
      </w:r>
      <w:r w:rsidR="007F40CD" w:rsidRPr="00913AD5">
        <w:rPr>
          <w:b/>
          <w:bCs/>
          <w:i/>
          <w:color w:val="000000"/>
          <w:sz w:val="28"/>
          <w:szCs w:val="28"/>
        </w:rPr>
        <w:t xml:space="preserve"> </w:t>
      </w:r>
      <w:r>
        <w:rPr>
          <w:b/>
          <w:bCs/>
          <w:i/>
          <w:color w:val="000000"/>
          <w:sz w:val="28"/>
          <w:szCs w:val="28"/>
          <w:lang w:val="en-US"/>
        </w:rPr>
        <w:t>Sơn</w:t>
      </w:r>
      <w:r w:rsidR="007F40CD" w:rsidRPr="00913AD5">
        <w:rPr>
          <w:b/>
          <w:bCs/>
          <w:i/>
          <w:color w:val="000000"/>
          <w:sz w:val="28"/>
          <w:szCs w:val="28"/>
        </w:rPr>
        <w:t xml:space="preserve"> phủ công trình và chà nhám</w:t>
      </w:r>
    </w:p>
    <w:p w:rsidR="007F40CD" w:rsidRPr="007F40CD" w:rsidRDefault="001D06C2" w:rsidP="00E001A8">
      <w:pPr>
        <w:pStyle w:val="NormalWeb"/>
        <w:spacing w:before="120" w:beforeAutospacing="0" w:after="0" w:afterAutospacing="0"/>
        <w:ind w:firstLine="720"/>
        <w:jc w:val="both"/>
      </w:pPr>
      <w:r w:rsidRPr="00813F1D">
        <w:rPr>
          <w:bCs/>
          <w:color w:val="000000"/>
          <w:sz w:val="28"/>
          <w:szCs w:val="28"/>
          <w:lang w:val="en-US"/>
        </w:rPr>
        <w:t xml:space="preserve">- </w:t>
      </w:r>
      <w:r w:rsidR="00813F1D" w:rsidRPr="00813F1D">
        <w:rPr>
          <w:bCs/>
          <w:color w:val="000000"/>
          <w:sz w:val="28"/>
          <w:szCs w:val="28"/>
          <w:lang w:val="en-US"/>
        </w:rPr>
        <w:t>S</w:t>
      </w:r>
      <w:r w:rsidR="007F40CD" w:rsidRPr="00813F1D">
        <w:rPr>
          <w:bCs/>
          <w:color w:val="000000"/>
          <w:sz w:val="28"/>
          <w:szCs w:val="28"/>
        </w:rPr>
        <w:t>ơn phủ công trình</w:t>
      </w:r>
      <w:r w:rsidR="00813F1D" w:rsidRPr="00813F1D">
        <w:rPr>
          <w:bCs/>
          <w:color w:val="000000"/>
          <w:sz w:val="28"/>
          <w:szCs w:val="28"/>
          <w:lang w:val="en-US"/>
        </w:rPr>
        <w:t>:</w:t>
      </w:r>
      <w:r w:rsidR="00813F1D">
        <w:rPr>
          <w:b/>
          <w:bCs/>
          <w:color w:val="000000"/>
          <w:sz w:val="28"/>
          <w:szCs w:val="28"/>
          <w:lang w:val="en-US"/>
        </w:rPr>
        <w:t xml:space="preserve"> </w:t>
      </w:r>
      <w:r w:rsidR="007F40CD" w:rsidRPr="007F40CD">
        <w:rPr>
          <w:bCs/>
          <w:color w:val="000000"/>
          <w:sz w:val="28"/>
          <w:szCs w:val="28"/>
        </w:rPr>
        <w:t xml:space="preserve">Trong quá trình sơn phủ, sơn trang trí công trình, dung môi </w:t>
      </w:r>
      <w:proofErr w:type="gramStart"/>
      <w:r w:rsidR="007F40CD" w:rsidRPr="007F40CD">
        <w:rPr>
          <w:bCs/>
          <w:color w:val="000000"/>
          <w:sz w:val="28"/>
          <w:szCs w:val="28"/>
        </w:rPr>
        <w:t>pha</w:t>
      </w:r>
      <w:proofErr w:type="gramEnd"/>
      <w:r w:rsidR="007F40CD" w:rsidRPr="007F40CD">
        <w:rPr>
          <w:bCs/>
          <w:color w:val="000000"/>
          <w:sz w:val="28"/>
          <w:szCs w:val="28"/>
        </w:rPr>
        <w:t xml:space="preserve"> sơn của trang trại chủ yếu là este (butul acetate, etyl acetate) và toluene. Các dung môi này nếu tiếp xúc nhiều sẽ gây ảnh hưởng xấu tới sức khỏe con người; cụ thể:</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t xml:space="preserve">+ </w:t>
      </w:r>
      <w:r w:rsidR="007F40CD" w:rsidRPr="007F40CD">
        <w:rPr>
          <w:bCs/>
          <w:color w:val="000000"/>
          <w:sz w:val="28"/>
          <w:szCs w:val="28"/>
        </w:rPr>
        <w:t xml:space="preserve">Tác hại của </w:t>
      </w:r>
      <w:proofErr w:type="gramStart"/>
      <w:r w:rsidR="007F40CD" w:rsidRPr="007F40CD">
        <w:rPr>
          <w:bCs/>
          <w:color w:val="000000"/>
          <w:sz w:val="28"/>
          <w:szCs w:val="28"/>
        </w:rPr>
        <w:t>este</w:t>
      </w:r>
      <w:proofErr w:type="gramEnd"/>
      <w:r w:rsidR="007F40CD" w:rsidRPr="007F40CD">
        <w:rPr>
          <w:bCs/>
          <w:color w:val="000000"/>
          <w:sz w:val="28"/>
          <w:szCs w:val="28"/>
        </w:rPr>
        <w:t>: </w:t>
      </w:r>
      <w:r w:rsidR="00913AD5">
        <w:rPr>
          <w:bCs/>
          <w:color w:val="000000"/>
          <w:sz w:val="28"/>
          <w:szCs w:val="28"/>
          <w:lang w:val="en-US"/>
        </w:rPr>
        <w:t>K</w:t>
      </w:r>
      <w:r w:rsidR="007F40CD" w:rsidRPr="007F40CD">
        <w:rPr>
          <w:bCs/>
          <w:color w:val="000000"/>
          <w:sz w:val="28"/>
          <w:szCs w:val="28"/>
        </w:rPr>
        <w:t>hi tiếp xúc với este ở nồng độ cao có thể gây buồn nôn, ngạt thở dẫn tới ngất, tiếp xúc với da gây dị ứng. </w:t>
      </w:r>
    </w:p>
    <w:p w:rsidR="007F40CD" w:rsidRPr="007F40CD" w:rsidRDefault="00813F1D" w:rsidP="00E001A8">
      <w:pPr>
        <w:pStyle w:val="NormalWeb"/>
        <w:spacing w:before="120" w:beforeAutospacing="0" w:after="0" w:afterAutospacing="0"/>
        <w:ind w:firstLine="720"/>
        <w:jc w:val="both"/>
      </w:pPr>
      <w:r>
        <w:rPr>
          <w:bCs/>
          <w:color w:val="000000"/>
          <w:sz w:val="28"/>
          <w:szCs w:val="28"/>
          <w:lang w:val="en-US"/>
        </w:rPr>
        <w:t>+</w:t>
      </w:r>
      <w:r w:rsidR="007F40CD" w:rsidRPr="007F40CD">
        <w:rPr>
          <w:bCs/>
          <w:color w:val="000000"/>
          <w:sz w:val="28"/>
          <w:szCs w:val="28"/>
        </w:rPr>
        <w:t xml:space="preserve"> Tác hại của Toluen: gây viêm giác mạc, khó thở, nhức đầu và buồn nôn. Tiếp xúc trong thời gian dài có thể dẫn tới các bệnh nhức đầu mãn </w:t>
      </w:r>
      <w:r w:rsidR="00913AD5">
        <w:rPr>
          <w:bCs/>
          <w:color w:val="000000"/>
          <w:sz w:val="28"/>
          <w:szCs w:val="28"/>
        </w:rPr>
        <w:t>tính và các bệnh về đường máu (</w:t>
      </w:r>
      <w:r w:rsidR="007F40CD" w:rsidRPr="007F40CD">
        <w:rPr>
          <w:bCs/>
          <w:color w:val="000000"/>
          <w:sz w:val="28"/>
          <w:szCs w:val="28"/>
        </w:rPr>
        <w:t>ung thư máu).</w:t>
      </w:r>
    </w:p>
    <w:p w:rsidR="007F40CD" w:rsidRDefault="007F40CD" w:rsidP="00E001A8">
      <w:pPr>
        <w:pStyle w:val="NormalWeb"/>
        <w:spacing w:before="120" w:beforeAutospacing="0" w:after="0" w:afterAutospacing="0"/>
        <w:ind w:firstLine="720"/>
        <w:jc w:val="both"/>
      </w:pPr>
      <w:r w:rsidRPr="007F40CD">
        <w:rPr>
          <w:bCs/>
          <w:color w:val="000000"/>
          <w:sz w:val="28"/>
          <w:szCs w:val="28"/>
        </w:rPr>
        <w:t> Công đoạn sơn lót và sơn phủ có phát sinh khá nhiều hơi dung môi. Tuy nhiên, hoạt động sơn diễn ra trong thời gian rất ngắn, khoảng 2 ngày, khối lượng sơn dự án sử dụng khoảng 50 kg/ngày. Dựa trên hệ số ô nhiễm và lượng sơn tiêu thụ ta có thể tính được tải lượng hơi dung môi của dự án. Theo World Headth Organnization - Part One, đối với quá trình sơn bề</w:t>
      </w:r>
      <w:r>
        <w:rPr>
          <w:b/>
          <w:bCs/>
          <w:color w:val="000000"/>
          <w:sz w:val="28"/>
          <w:szCs w:val="28"/>
        </w:rPr>
        <w:t xml:space="preserve"> </w:t>
      </w:r>
      <w:r w:rsidRPr="00E001A8">
        <w:rPr>
          <w:bCs/>
          <w:color w:val="000000"/>
          <w:sz w:val="28"/>
          <w:szCs w:val="28"/>
        </w:rPr>
        <w:t>mặt, hệ số ô nhiễm là:</w:t>
      </w:r>
      <w:r>
        <w:rPr>
          <w:b/>
          <w:bCs/>
          <w:color w:val="000000"/>
          <w:sz w:val="28"/>
          <w:szCs w:val="28"/>
        </w:rPr>
        <w:t> </w:t>
      </w:r>
    </w:p>
    <w:p w:rsidR="003D7B28" w:rsidRDefault="003D7B28" w:rsidP="00E001A8">
      <w:pPr>
        <w:pStyle w:val="NormalWeb"/>
        <w:spacing w:before="120" w:beforeAutospacing="0" w:after="0" w:afterAutospacing="0"/>
        <w:ind w:firstLine="720"/>
        <w:jc w:val="center"/>
        <w:rPr>
          <w:b/>
          <w:bCs/>
          <w:color w:val="000000"/>
          <w:sz w:val="28"/>
          <w:szCs w:val="28"/>
        </w:rPr>
      </w:pPr>
    </w:p>
    <w:p w:rsidR="003D7B28" w:rsidRDefault="003D7B28" w:rsidP="00E001A8">
      <w:pPr>
        <w:pStyle w:val="NormalWeb"/>
        <w:spacing w:before="120" w:beforeAutospacing="0" w:after="0" w:afterAutospacing="0"/>
        <w:ind w:firstLine="720"/>
        <w:jc w:val="center"/>
        <w:rPr>
          <w:b/>
          <w:bCs/>
          <w:color w:val="000000"/>
          <w:sz w:val="28"/>
          <w:szCs w:val="28"/>
        </w:rPr>
      </w:pPr>
    </w:p>
    <w:p w:rsidR="007F40CD" w:rsidRDefault="007F40CD" w:rsidP="00E001A8">
      <w:pPr>
        <w:pStyle w:val="NormalWeb"/>
        <w:spacing w:before="120" w:beforeAutospacing="0" w:after="0" w:afterAutospacing="0"/>
        <w:ind w:firstLine="720"/>
        <w:jc w:val="center"/>
        <w:rPr>
          <w:b/>
          <w:bCs/>
          <w:color w:val="000000"/>
          <w:sz w:val="28"/>
          <w:szCs w:val="28"/>
          <w:lang w:val="en-US"/>
        </w:rPr>
      </w:pPr>
      <w:r>
        <w:rPr>
          <w:b/>
          <w:bCs/>
          <w:color w:val="000000"/>
          <w:sz w:val="28"/>
          <w:szCs w:val="28"/>
        </w:rPr>
        <w:lastRenderedPageBreak/>
        <w:t xml:space="preserve">Bảng </w:t>
      </w:r>
      <w:r w:rsidR="00E67D46">
        <w:rPr>
          <w:b/>
          <w:bCs/>
          <w:color w:val="000000"/>
          <w:sz w:val="28"/>
          <w:szCs w:val="28"/>
          <w:lang w:val="en-US"/>
        </w:rPr>
        <w:t>22</w:t>
      </w:r>
      <w:r>
        <w:rPr>
          <w:b/>
          <w:bCs/>
          <w:color w:val="000000"/>
          <w:sz w:val="28"/>
          <w:szCs w:val="28"/>
        </w:rPr>
        <w:t>: Hệ số ô nhiễm trong quá trình sơn</w:t>
      </w:r>
    </w:p>
    <w:tbl>
      <w:tblPr>
        <w:tblStyle w:val="TableGrid"/>
        <w:tblW w:w="0" w:type="auto"/>
        <w:tblLook w:val="04A0" w:firstRow="1" w:lastRow="0" w:firstColumn="1" w:lastColumn="0" w:noHBand="0" w:noVBand="1"/>
      </w:tblPr>
      <w:tblGrid>
        <w:gridCol w:w="4289"/>
        <w:gridCol w:w="5421"/>
      </w:tblGrid>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Loại sơn</w:t>
            </w: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Hệ số ô nhiễm (kg/tấn sơn)</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VOC</w:t>
            </w:r>
          </w:p>
        </w:tc>
      </w:tr>
      <w:tr w:rsidR="007F40CD" w:rsidRPr="007F40CD" w:rsidTr="007F40CD">
        <w:tc>
          <w:tcPr>
            <w:tcW w:w="4338" w:type="dxa"/>
            <w:vMerge w:val="restart"/>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Pain coating</w:t>
            </w: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560</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b/>
                <w:sz w:val="28"/>
                <w:szCs w:val="28"/>
                <w:lang w:val="en-US"/>
              </w:rPr>
            </w:pPr>
            <w:r w:rsidRPr="007F40CD">
              <w:rPr>
                <w:b/>
                <w:sz w:val="28"/>
                <w:szCs w:val="28"/>
                <w:lang w:val="en-US"/>
              </w:rPr>
              <w:t>Tải lượng (kg/ngày)</w:t>
            </w:r>
          </w:p>
        </w:tc>
      </w:tr>
      <w:tr w:rsidR="007F40CD" w:rsidRPr="007F40CD" w:rsidTr="007F40CD">
        <w:tc>
          <w:tcPr>
            <w:tcW w:w="4338" w:type="dxa"/>
            <w:vMerge/>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p>
        </w:tc>
        <w:tc>
          <w:tcPr>
            <w:tcW w:w="5490" w:type="dxa"/>
            <w:vAlign w:val="center"/>
          </w:tcPr>
          <w:p w:rsidR="007F40CD" w:rsidRPr="007F40CD" w:rsidRDefault="007F40CD" w:rsidP="00E001A8">
            <w:pPr>
              <w:pStyle w:val="NormalWeb"/>
              <w:spacing w:before="120" w:beforeAutospacing="0" w:after="0" w:afterAutospacing="0"/>
              <w:ind w:firstLine="720"/>
              <w:jc w:val="center"/>
              <w:rPr>
                <w:sz w:val="28"/>
                <w:szCs w:val="28"/>
                <w:lang w:val="en-US"/>
              </w:rPr>
            </w:pPr>
            <w:r>
              <w:rPr>
                <w:sz w:val="28"/>
                <w:szCs w:val="28"/>
                <w:lang w:val="en-US"/>
              </w:rPr>
              <w:t>84</w:t>
            </w:r>
          </w:p>
        </w:tc>
      </w:tr>
    </w:tbl>
    <w:p w:rsidR="007F40CD" w:rsidRPr="007F40CD" w:rsidRDefault="007F40CD" w:rsidP="00E001A8">
      <w:pPr>
        <w:pStyle w:val="NormalWeb"/>
        <w:spacing w:before="120" w:beforeAutospacing="0" w:after="0" w:afterAutospacing="0"/>
        <w:ind w:firstLine="720"/>
        <w:jc w:val="center"/>
        <w:rPr>
          <w:i/>
          <w:sz w:val="28"/>
          <w:szCs w:val="28"/>
          <w:lang w:val="en-US"/>
        </w:rPr>
      </w:pPr>
      <w:r w:rsidRPr="007F40CD">
        <w:rPr>
          <w:i/>
          <w:sz w:val="28"/>
          <w:szCs w:val="28"/>
          <w:lang w:val="en-US"/>
        </w:rPr>
        <w:t>(Nguồn: Assessment of Sourcer of Air, water and land pollution – Word helth)</w:t>
      </w:r>
    </w:p>
    <w:p w:rsidR="005A439C" w:rsidRPr="00393A7B" w:rsidRDefault="001D06C2" w:rsidP="00F93246">
      <w:pPr>
        <w:pStyle w:val="NormalWeb"/>
        <w:spacing w:before="120" w:beforeAutospacing="0" w:after="0" w:afterAutospacing="0"/>
        <w:ind w:firstLine="720"/>
        <w:jc w:val="both"/>
        <w:rPr>
          <w:lang w:val="en-US"/>
        </w:rPr>
      </w:pPr>
      <w:r w:rsidRPr="00393A7B">
        <w:rPr>
          <w:bCs/>
          <w:color w:val="000000"/>
          <w:sz w:val="28"/>
          <w:szCs w:val="28"/>
          <w:lang w:val="en-US"/>
        </w:rPr>
        <w:t xml:space="preserve">- </w:t>
      </w:r>
      <w:r w:rsidR="00393A7B" w:rsidRPr="00393A7B">
        <w:rPr>
          <w:bCs/>
          <w:color w:val="000000"/>
          <w:sz w:val="28"/>
          <w:szCs w:val="28"/>
          <w:lang w:val="en-US"/>
        </w:rPr>
        <w:t>C</w:t>
      </w:r>
      <w:r w:rsidR="005A439C" w:rsidRPr="00393A7B">
        <w:rPr>
          <w:bCs/>
          <w:color w:val="000000"/>
          <w:sz w:val="28"/>
          <w:szCs w:val="28"/>
        </w:rPr>
        <w:t>hà nhám</w:t>
      </w:r>
      <w:r w:rsidR="00393A7B">
        <w:rPr>
          <w:bCs/>
          <w:color w:val="000000"/>
          <w:sz w:val="28"/>
          <w:szCs w:val="28"/>
          <w:lang w:val="en-US"/>
        </w:rPr>
        <w:t>:</w:t>
      </w:r>
    </w:p>
    <w:p w:rsidR="005A439C" w:rsidRPr="005A439C" w:rsidRDefault="005A439C" w:rsidP="00F93246">
      <w:pPr>
        <w:pStyle w:val="NormalWeb"/>
        <w:spacing w:before="120" w:beforeAutospacing="0" w:after="0" w:afterAutospacing="0"/>
        <w:ind w:firstLine="720"/>
        <w:jc w:val="both"/>
      </w:pPr>
      <w:r w:rsidRPr="005A439C">
        <w:rPr>
          <w:bCs/>
          <w:color w:val="000000"/>
          <w:sz w:val="28"/>
          <w:szCs w:val="28"/>
        </w:rPr>
        <w:t xml:space="preserve"> Bụi Phát từ quá trình chà nhám các bề mặt trong quá trình hoàn thiện công trình với chảy lượng và nồng độ rất cao, kích cỡ hạt bụi rất nhỏ, nằm trong khoảng từ 2-20 </w:t>
      </w:r>
      <w:r>
        <w:rPr>
          <w:bCs/>
          <w:color w:val="000000"/>
          <w:sz w:val="28"/>
          <w:szCs w:val="28"/>
        </w:rPr>
        <w:t>µ</w:t>
      </w:r>
      <w:r>
        <w:rPr>
          <w:bCs/>
          <w:color w:val="000000"/>
          <w:sz w:val="28"/>
          <w:szCs w:val="28"/>
          <w:lang w:val="en-US"/>
        </w:rPr>
        <w:t xml:space="preserve">m </w:t>
      </w:r>
      <w:r w:rsidRPr="005A439C">
        <w:rPr>
          <w:bCs/>
          <w:color w:val="000000"/>
          <w:sz w:val="28"/>
          <w:szCs w:val="28"/>
        </w:rPr>
        <w:t>dễ phát tán ra không khí. Tuy nhiên</w:t>
      </w:r>
      <w:r w:rsidR="00E001A8">
        <w:rPr>
          <w:bCs/>
          <w:color w:val="000000"/>
          <w:sz w:val="28"/>
          <w:szCs w:val="28"/>
          <w:lang w:val="en-US"/>
        </w:rPr>
        <w:t>,</w:t>
      </w:r>
      <w:r w:rsidRPr="005A439C">
        <w:rPr>
          <w:bCs/>
          <w:color w:val="000000"/>
          <w:sz w:val="28"/>
          <w:szCs w:val="28"/>
        </w:rPr>
        <w:t xml:space="preserve"> quá trình chà nhám hoàn thiện công trình diễn ra trong thời gian rất ngắn nhưng nếu không có biện pháp giảm thiểu triệt để, để bụi chà nhám nhẹ gây ra một số tác động đến môi trường và con người.</w:t>
      </w:r>
    </w:p>
    <w:p w:rsidR="005A439C" w:rsidRDefault="005A439C" w:rsidP="00F93246">
      <w:pPr>
        <w:pStyle w:val="NormalWeb"/>
        <w:spacing w:before="120" w:beforeAutospacing="0" w:after="0" w:afterAutospacing="0"/>
        <w:ind w:firstLine="720"/>
        <w:jc w:val="both"/>
        <w:rPr>
          <w:bCs/>
          <w:color w:val="000000"/>
          <w:sz w:val="28"/>
          <w:szCs w:val="28"/>
          <w:lang w:val="en-US"/>
        </w:rPr>
      </w:pPr>
      <w:r w:rsidRPr="005A439C">
        <w:rPr>
          <w:bCs/>
          <w:color w:val="000000"/>
          <w:sz w:val="28"/>
          <w:szCs w:val="28"/>
        </w:rPr>
        <w:t>Bụi chà nhám được phát sinh với nhiều loại kích thước và tải lượng khác nhau gây nên một số bệnh vô cùng nghiêm trọng, nếu không có biện pháp giảm thiểu triệt để, bụi sẽ gây ra một số tác động đến môi trường và sức khỏe con người, bụi vào phổi gây kích thích cơ học và phát sinh phản ứng xơ hóa phổi gây nên những bệnh hô hấp: viêm phổi, khí thủng phổi, ung thư phổi,</w:t>
      </w:r>
      <w:r w:rsidR="00F93246">
        <w:rPr>
          <w:bCs/>
          <w:color w:val="000000"/>
          <w:sz w:val="28"/>
          <w:szCs w:val="28"/>
        </w:rPr>
        <w:t>…</w:t>
      </w:r>
    </w:p>
    <w:p w:rsidR="00F93246" w:rsidRPr="00F93246" w:rsidRDefault="00F93246" w:rsidP="00F93246">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 xml:space="preserve">* </w:t>
      </w:r>
      <w:r w:rsidRPr="00F93246">
        <w:rPr>
          <w:b/>
          <w:bCs/>
          <w:i/>
          <w:color w:val="000000"/>
          <w:sz w:val="28"/>
          <w:szCs w:val="28"/>
          <w:lang w:val="en-US"/>
        </w:rPr>
        <w:t>Đánh giá tác động:</w:t>
      </w:r>
    </w:p>
    <w:p w:rsidR="00F93246" w:rsidRDefault="00F93246" w:rsidP="00F93246">
      <w:pPr>
        <w:pStyle w:val="NormalWeb"/>
        <w:spacing w:before="120" w:beforeAutospacing="0" w:after="0" w:afterAutospacing="0"/>
        <w:ind w:firstLine="720"/>
        <w:jc w:val="both"/>
        <w:rPr>
          <w:bCs/>
          <w:color w:val="000000"/>
          <w:sz w:val="28"/>
          <w:szCs w:val="28"/>
        </w:rPr>
      </w:pPr>
      <w:r>
        <w:rPr>
          <w:bCs/>
          <w:color w:val="000000"/>
          <w:sz w:val="28"/>
          <w:szCs w:val="28"/>
        </w:rPr>
        <w:t>Tùy thuộc vào thành phần, </w:t>
      </w:r>
      <w:r w:rsidRPr="00886E7A">
        <w:rPr>
          <w:bCs/>
          <w:color w:val="000000"/>
          <w:sz w:val="28"/>
          <w:szCs w:val="28"/>
        </w:rPr>
        <w:t>tính chất và nồn</w:t>
      </w:r>
      <w:r>
        <w:rPr>
          <w:bCs/>
          <w:color w:val="000000"/>
          <w:sz w:val="28"/>
          <w:szCs w:val="28"/>
        </w:rPr>
        <w:t>g độ của các chất gây ô nhiễm (</w:t>
      </w:r>
      <w:r w:rsidRPr="00886E7A">
        <w:rPr>
          <w:bCs/>
          <w:color w:val="000000"/>
          <w:sz w:val="28"/>
          <w:szCs w:val="28"/>
        </w:rPr>
        <w:t>bụi, CO, SO</w:t>
      </w:r>
      <w:r w:rsidRPr="00886E7A">
        <w:rPr>
          <w:bCs/>
          <w:color w:val="000000"/>
          <w:sz w:val="28"/>
          <w:szCs w:val="28"/>
          <w:vertAlign w:val="subscript"/>
        </w:rPr>
        <w:t>2</w:t>
      </w:r>
      <w:r w:rsidRPr="00886E7A">
        <w:rPr>
          <w:bCs/>
          <w:color w:val="000000"/>
          <w:sz w:val="28"/>
          <w:szCs w:val="28"/>
        </w:rPr>
        <w:t xml:space="preserve"> , NO</w:t>
      </w:r>
      <w:r w:rsidRPr="00886E7A">
        <w:rPr>
          <w:bCs/>
          <w:color w:val="000000"/>
          <w:sz w:val="28"/>
          <w:szCs w:val="28"/>
          <w:vertAlign w:val="subscript"/>
        </w:rPr>
        <w:t>2</w:t>
      </w:r>
      <w:r w:rsidRPr="00886E7A">
        <w:rPr>
          <w:bCs/>
          <w:color w:val="000000"/>
          <w:sz w:val="28"/>
          <w:szCs w:val="28"/>
        </w:rPr>
        <w:t>,...)</w:t>
      </w:r>
      <w:r>
        <w:rPr>
          <w:bCs/>
          <w:color w:val="000000"/>
          <w:sz w:val="28"/>
          <w:szCs w:val="28"/>
        </w:rPr>
        <w:t>.</w:t>
      </w:r>
      <w:r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5A439C" w:rsidRPr="005A439C" w:rsidRDefault="00444C5B" w:rsidP="00E001A8">
      <w:pPr>
        <w:pStyle w:val="NormalWeb"/>
        <w:spacing w:before="120" w:beforeAutospacing="0" w:after="0" w:afterAutospacing="0"/>
        <w:ind w:firstLine="720"/>
        <w:jc w:val="both"/>
        <w:rPr>
          <w:b/>
        </w:rPr>
      </w:pPr>
      <w:r>
        <w:rPr>
          <w:b/>
          <w:bCs/>
          <w:color w:val="000000"/>
          <w:sz w:val="28"/>
          <w:szCs w:val="28"/>
          <w:lang w:val="en-US"/>
        </w:rPr>
        <w:t>B</w:t>
      </w:r>
      <w:r w:rsidR="005A439C" w:rsidRPr="005A439C">
        <w:rPr>
          <w:b/>
          <w:bCs/>
          <w:color w:val="000000"/>
          <w:sz w:val="28"/>
          <w:szCs w:val="28"/>
        </w:rPr>
        <w:t>. Nguồn tác động từ môi trường nước </w:t>
      </w:r>
    </w:p>
    <w:p w:rsidR="005A439C" w:rsidRPr="005A439C" w:rsidRDefault="005A439C" w:rsidP="00E001A8">
      <w:pPr>
        <w:pStyle w:val="NormalWeb"/>
        <w:spacing w:before="120" w:beforeAutospacing="0" w:after="0" w:afterAutospacing="0"/>
        <w:ind w:firstLine="720"/>
        <w:jc w:val="both"/>
      </w:pPr>
      <w:r w:rsidRPr="005A439C">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rsidR="005A439C" w:rsidRPr="00F93246" w:rsidRDefault="00913AD5" w:rsidP="000D75FF">
      <w:pPr>
        <w:pStyle w:val="NormalWeb"/>
        <w:spacing w:before="120" w:beforeAutospacing="0" w:after="0" w:afterAutospacing="0"/>
        <w:ind w:firstLine="720"/>
        <w:jc w:val="both"/>
        <w:rPr>
          <w:b/>
          <w:i/>
          <w:sz w:val="28"/>
          <w:szCs w:val="28"/>
        </w:rPr>
      </w:pPr>
      <w:r w:rsidRPr="00F93246">
        <w:rPr>
          <w:b/>
          <w:bCs/>
          <w:i/>
          <w:color w:val="000000"/>
          <w:sz w:val="28"/>
          <w:szCs w:val="28"/>
          <w:lang w:val="en-US"/>
        </w:rPr>
        <w:t xml:space="preserve">a) </w:t>
      </w:r>
      <w:r w:rsidR="005A439C" w:rsidRPr="00F93246">
        <w:rPr>
          <w:b/>
          <w:bCs/>
          <w:i/>
          <w:color w:val="000000"/>
          <w:sz w:val="28"/>
          <w:szCs w:val="28"/>
        </w:rPr>
        <w:t>Nước mưa chảy tràn</w:t>
      </w:r>
    </w:p>
    <w:p w:rsidR="003D1C26" w:rsidRDefault="005A439C" w:rsidP="003D1C26">
      <w:pPr>
        <w:pStyle w:val="NormalWeb"/>
        <w:spacing w:before="120" w:beforeAutospacing="0" w:after="0" w:afterAutospacing="0"/>
        <w:ind w:firstLine="720"/>
        <w:jc w:val="both"/>
        <w:rPr>
          <w:sz w:val="28"/>
          <w:szCs w:val="28"/>
          <w:lang w:val="en-US"/>
        </w:rPr>
      </w:pPr>
      <w:r w:rsidRPr="000D75FF">
        <w:rPr>
          <w:bCs/>
          <w:color w:val="000000"/>
          <w:sz w:val="28"/>
          <w:szCs w:val="28"/>
        </w:rPr>
        <w:t>- Nguồn phát sinh</w:t>
      </w:r>
      <w:r w:rsidR="00913AD5">
        <w:rPr>
          <w:bCs/>
          <w:color w:val="000000"/>
          <w:sz w:val="28"/>
          <w:szCs w:val="28"/>
          <w:lang w:val="en-US"/>
        </w:rPr>
        <w:t xml:space="preserve">: </w:t>
      </w:r>
      <w:r w:rsidR="003D1C26">
        <w:rPr>
          <w:sz w:val="28"/>
          <w:szCs w:val="28"/>
          <w:lang w:val="en-US"/>
        </w:rPr>
        <w:t>Tổng diện tích của trang trại là 22.528 m2, được tính theo số lượng mưa trung bình tháng lớn nhất trong năm với hệ số bốc hơi vào mùa mưa là không đáng kể.</w:t>
      </w:r>
    </w:p>
    <w:p w:rsidR="003D1C26" w:rsidRDefault="003D1C26" w:rsidP="003D1C26">
      <w:pPr>
        <w:pStyle w:val="NormalWeb"/>
        <w:spacing w:before="120" w:beforeAutospacing="0" w:after="0" w:afterAutospacing="0"/>
        <w:ind w:firstLine="720"/>
        <w:jc w:val="both"/>
        <w:rPr>
          <w:sz w:val="28"/>
          <w:szCs w:val="28"/>
          <w:lang w:val="en-US"/>
        </w:rPr>
      </w:pPr>
      <w:r w:rsidRPr="003D1C26">
        <w:rPr>
          <w:i/>
          <w:sz w:val="28"/>
          <w:szCs w:val="28"/>
          <w:lang w:val="en-US"/>
        </w:rPr>
        <w:t>- Lưu lượng nước mưa</w:t>
      </w:r>
      <w:r w:rsidRPr="003D1C26">
        <w:rPr>
          <w:sz w:val="28"/>
          <w:szCs w:val="28"/>
          <w:lang w:val="en-US"/>
        </w:rPr>
        <w:t>:</w:t>
      </w:r>
      <w:r>
        <w:rPr>
          <w:sz w:val="28"/>
          <w:szCs w:val="28"/>
          <w:lang w:val="en-US"/>
        </w:rPr>
        <w:t xml:space="preserve"> được tính bởi công thức: Q = </w:t>
      </w:r>
      <w:proofErr w:type="gramStart"/>
      <w:r>
        <w:rPr>
          <w:sz w:val="28"/>
          <w:szCs w:val="28"/>
          <w:lang w:val="en-US"/>
        </w:rPr>
        <w:t>a</w:t>
      </w:r>
      <w:proofErr w:type="gramEnd"/>
      <w:r>
        <w:rPr>
          <w:sz w:val="28"/>
          <w:szCs w:val="28"/>
          <w:lang w:val="en-US"/>
        </w:rPr>
        <w:t xml:space="preserve"> x q x S; Trong đó:</w:t>
      </w:r>
    </w:p>
    <w:p w:rsidR="003D1C26" w:rsidRDefault="00F93246" w:rsidP="003D1C26">
      <w:pPr>
        <w:pStyle w:val="NormalWeb"/>
        <w:spacing w:before="120" w:beforeAutospacing="0" w:after="0" w:afterAutospacing="0"/>
        <w:ind w:firstLine="720"/>
        <w:jc w:val="both"/>
        <w:rPr>
          <w:sz w:val="28"/>
          <w:szCs w:val="28"/>
          <w:lang w:val="en-US"/>
        </w:rPr>
      </w:pPr>
      <w:r>
        <w:rPr>
          <w:sz w:val="28"/>
          <w:szCs w:val="28"/>
          <w:lang w:val="en-US"/>
        </w:rPr>
        <w:t xml:space="preserve">+ S: diện tích </w:t>
      </w:r>
      <w:r w:rsidR="003D1C26">
        <w:rPr>
          <w:sz w:val="28"/>
          <w:szCs w:val="28"/>
          <w:lang w:val="en-US"/>
        </w:rPr>
        <w:t>= 22.528 m2</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lastRenderedPageBreak/>
        <w:t xml:space="preserve">+ </w:t>
      </w:r>
      <w:proofErr w:type="gramStart"/>
      <w:r>
        <w:rPr>
          <w:sz w:val="28"/>
          <w:szCs w:val="28"/>
          <w:lang w:val="en-US"/>
        </w:rPr>
        <w:t>a</w:t>
      </w:r>
      <w:proofErr w:type="gramEnd"/>
      <w:r>
        <w:rPr>
          <w:sz w:val="28"/>
          <w:szCs w:val="28"/>
          <w:lang w:val="en-US"/>
        </w:rPr>
        <w:t>: hệ số che phủ bề mặt = 0,95.</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3D1C26" w:rsidRPr="005B6B4F" w:rsidRDefault="003D1C26" w:rsidP="003D1C26">
      <w:pPr>
        <w:pStyle w:val="NormalWeb"/>
        <w:spacing w:before="120" w:beforeAutospacing="0" w:after="0" w:afterAutospacing="0"/>
        <w:ind w:left="720" w:firstLine="720"/>
        <w:jc w:val="both"/>
        <w:rPr>
          <w:i/>
          <w:sz w:val="28"/>
          <w:szCs w:val="28"/>
          <w:lang w:val="en-US"/>
        </w:rPr>
      </w:pPr>
      <w:r w:rsidRPr="005B6B4F">
        <w:rPr>
          <w:i/>
          <w:sz w:val="28"/>
          <w:szCs w:val="28"/>
          <w:lang w:val="en-US"/>
        </w:rPr>
        <w:t>(Nguồn: Lê trình, Quan trắc và kiểm soát môi trường nước, Nhà xuất bản khoa học và kỹ thuật, 1997)</w:t>
      </w:r>
    </w:p>
    <w:p w:rsidR="003D1C26" w:rsidRDefault="003D1C26" w:rsidP="003D1C26">
      <w:pPr>
        <w:pStyle w:val="NormalWeb"/>
        <w:spacing w:before="120" w:beforeAutospacing="0" w:after="0" w:afterAutospacing="0"/>
        <w:ind w:firstLine="720"/>
        <w:jc w:val="both"/>
        <w:rPr>
          <w:sz w:val="28"/>
          <w:szCs w:val="28"/>
          <w:lang w:val="en-US"/>
        </w:rPr>
      </w:pPr>
      <w:r>
        <w:rPr>
          <w:sz w:val="28"/>
          <w:szCs w:val="28"/>
          <w:lang w:val="en-US"/>
        </w:rPr>
        <w:t xml:space="preserve">Lưu lượng mưa phát sinh: Q = a x q x </w:t>
      </w:r>
      <w:r w:rsidR="00F93246">
        <w:rPr>
          <w:sz w:val="28"/>
          <w:szCs w:val="28"/>
          <w:lang w:val="en-US"/>
        </w:rPr>
        <w:t>S = 0</w:t>
      </w:r>
      <w:proofErr w:type="gramStart"/>
      <w:r w:rsidR="00F93246">
        <w:rPr>
          <w:sz w:val="28"/>
          <w:szCs w:val="28"/>
          <w:lang w:val="en-US"/>
        </w:rPr>
        <w:t>,95</w:t>
      </w:r>
      <w:proofErr w:type="gramEnd"/>
      <w:r w:rsidR="00F93246">
        <w:rPr>
          <w:sz w:val="28"/>
          <w:szCs w:val="28"/>
          <w:lang w:val="en-US"/>
        </w:rPr>
        <w:t xml:space="preserve"> x 166,7 x 0,</w:t>
      </w:r>
      <w:r>
        <w:rPr>
          <w:sz w:val="28"/>
          <w:szCs w:val="28"/>
          <w:lang w:val="en-US"/>
        </w:rPr>
        <w:t>0002 x 10</w:t>
      </w:r>
      <w:r w:rsidRPr="004053D7">
        <w:rPr>
          <w:sz w:val="28"/>
          <w:szCs w:val="28"/>
          <w:vertAlign w:val="superscript"/>
          <w:lang w:val="en-US"/>
        </w:rPr>
        <w:t>-3</w:t>
      </w:r>
      <w:r>
        <w:rPr>
          <w:sz w:val="28"/>
          <w:szCs w:val="28"/>
          <w:lang w:val="en-US"/>
        </w:rPr>
        <w:t xml:space="preserve"> x 22.528 = 0,7</w:t>
      </w:r>
      <w:r w:rsidRPr="0019775E">
        <w:rPr>
          <w:sz w:val="28"/>
          <w:szCs w:val="28"/>
          <w:lang w:val="en-US"/>
        </w:rPr>
        <w:t>m</w:t>
      </w:r>
      <w:r w:rsidRPr="0019775E">
        <w:rPr>
          <w:sz w:val="28"/>
          <w:szCs w:val="28"/>
          <w:vertAlign w:val="superscript"/>
          <w:lang w:val="en-US"/>
        </w:rPr>
        <w:t>3</w:t>
      </w:r>
      <w:r>
        <w:rPr>
          <w:sz w:val="28"/>
          <w:szCs w:val="28"/>
          <w:lang w:val="en-US"/>
        </w:rPr>
        <w:t>/s</w:t>
      </w:r>
    </w:p>
    <w:p w:rsidR="00791A77" w:rsidRPr="00881AE4" w:rsidRDefault="00791A77" w:rsidP="003D1C26">
      <w:pPr>
        <w:pStyle w:val="NormalWeb"/>
        <w:spacing w:before="120" w:beforeAutospacing="0" w:after="0" w:afterAutospacing="0"/>
        <w:ind w:firstLine="720"/>
        <w:jc w:val="both"/>
        <w:rPr>
          <w:sz w:val="28"/>
          <w:szCs w:val="28"/>
          <w:lang w:val="en-US"/>
        </w:rPr>
      </w:pPr>
      <w:r w:rsidRPr="00881AE4">
        <w:rPr>
          <w:sz w:val="28"/>
          <w:szCs w:val="28"/>
          <w:lang w:val="en-US"/>
        </w:rPr>
        <w:t>Thành phần ô nhiễm của nước mưa chảy tràn trình bày dưới bảng sau:</w:t>
      </w:r>
    </w:p>
    <w:p w:rsidR="00791A77" w:rsidRPr="000D75FF" w:rsidRDefault="00791A77" w:rsidP="000D75FF">
      <w:pPr>
        <w:pStyle w:val="NormalWeb"/>
        <w:spacing w:before="120" w:beforeAutospacing="0" w:after="0" w:afterAutospacing="0"/>
        <w:ind w:firstLine="540"/>
        <w:jc w:val="center"/>
        <w:rPr>
          <w:sz w:val="28"/>
          <w:szCs w:val="28"/>
          <w:lang w:val="en-US"/>
        </w:rPr>
      </w:pPr>
      <w:r w:rsidRPr="000D75FF">
        <w:rPr>
          <w:b/>
          <w:sz w:val="28"/>
          <w:szCs w:val="28"/>
          <w:lang w:val="en-US"/>
        </w:rPr>
        <w:t xml:space="preserve">Bảng </w:t>
      </w:r>
      <w:r w:rsidR="00E67D46">
        <w:rPr>
          <w:b/>
          <w:sz w:val="28"/>
          <w:szCs w:val="28"/>
          <w:lang w:val="en-US"/>
        </w:rPr>
        <w:t>23</w:t>
      </w:r>
      <w:r w:rsidRPr="000D75FF">
        <w:rPr>
          <w:b/>
          <w:sz w:val="28"/>
          <w:szCs w:val="28"/>
          <w:lang w:val="en-US"/>
        </w:rPr>
        <w:t>: Thành phần nước mưa chảy tràn</w:t>
      </w:r>
    </w:p>
    <w:tbl>
      <w:tblPr>
        <w:tblStyle w:val="TableGrid"/>
        <w:tblW w:w="0" w:type="auto"/>
        <w:jc w:val="center"/>
        <w:tblLook w:val="04A0" w:firstRow="1" w:lastRow="0" w:firstColumn="1" w:lastColumn="0" w:noHBand="0" w:noVBand="1"/>
      </w:tblPr>
      <w:tblGrid>
        <w:gridCol w:w="746"/>
        <w:gridCol w:w="2062"/>
        <w:gridCol w:w="1530"/>
        <w:gridCol w:w="1620"/>
        <w:gridCol w:w="3240"/>
      </w:tblGrid>
      <w:tr w:rsidR="007934BE" w:rsidRPr="000D75FF" w:rsidTr="006A1A29">
        <w:trPr>
          <w:jc w:val="center"/>
        </w:trPr>
        <w:tc>
          <w:tcPr>
            <w:tcW w:w="746"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2062"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Chất ô nhiễm</w:t>
            </w:r>
          </w:p>
        </w:tc>
        <w:tc>
          <w:tcPr>
            <w:tcW w:w="153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Đơn vị</w:t>
            </w:r>
          </w:p>
        </w:tc>
        <w:tc>
          <w:tcPr>
            <w:tcW w:w="162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Nồng độ</w:t>
            </w:r>
          </w:p>
        </w:tc>
        <w:tc>
          <w:tcPr>
            <w:tcW w:w="3240" w:type="dxa"/>
          </w:tcPr>
          <w:p w:rsidR="007934BE" w:rsidRPr="000D75FF" w:rsidRDefault="005D7FBF" w:rsidP="000D75FF">
            <w:pPr>
              <w:pStyle w:val="NormalWeb"/>
              <w:spacing w:before="120" w:beforeAutospacing="0" w:after="0" w:afterAutospacing="0"/>
              <w:jc w:val="center"/>
              <w:rPr>
                <w:b/>
                <w:sz w:val="28"/>
                <w:szCs w:val="28"/>
                <w:lang w:val="en-US"/>
              </w:rPr>
            </w:pPr>
            <w:r w:rsidRPr="000D75FF">
              <w:rPr>
                <w:b/>
                <w:sz w:val="28"/>
                <w:szCs w:val="28"/>
                <w:lang w:val="en-US"/>
              </w:rPr>
              <w:t>Tải lượng</w:t>
            </w:r>
          </w:p>
        </w:tc>
      </w:tr>
      <w:tr w:rsidR="007934BE" w:rsidRPr="000D75FF" w:rsidTr="006A1A29">
        <w:trPr>
          <w:jc w:val="center"/>
        </w:trPr>
        <w:tc>
          <w:tcPr>
            <w:tcW w:w="746" w:type="dxa"/>
          </w:tcPr>
          <w:p w:rsidR="007934BE"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2062" w:type="dxa"/>
          </w:tcPr>
          <w:p w:rsidR="007934BE"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Chất rắn lơ lửng</w:t>
            </w:r>
          </w:p>
        </w:tc>
        <w:tc>
          <w:tcPr>
            <w:tcW w:w="1530" w:type="dxa"/>
          </w:tcPr>
          <w:p w:rsidR="007934BE"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mg/l</w:t>
            </w:r>
          </w:p>
        </w:tc>
        <w:tc>
          <w:tcPr>
            <w:tcW w:w="1620" w:type="dxa"/>
          </w:tcPr>
          <w:p w:rsidR="007934BE"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7934BE" w:rsidRPr="000D75FF" w:rsidRDefault="00DA0598" w:rsidP="000D75FF">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COD</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10 – 20</w:t>
            </w:r>
          </w:p>
        </w:tc>
        <w:tc>
          <w:tcPr>
            <w:tcW w:w="3240" w:type="dxa"/>
          </w:tcPr>
          <w:p w:rsidR="005D7FBF" w:rsidRPr="000D75FF" w:rsidRDefault="00DA0598" w:rsidP="000D75FF">
            <w:pPr>
              <w:pStyle w:val="NormalWeb"/>
              <w:spacing w:before="120" w:beforeAutospacing="0" w:after="0" w:afterAutospacing="0"/>
              <w:jc w:val="center"/>
              <w:rPr>
                <w:sz w:val="28"/>
                <w:szCs w:val="28"/>
                <w:vertAlign w:val="superscript"/>
                <w:lang w:val="en-US"/>
              </w:rPr>
            </w:pPr>
            <w:r w:rsidRPr="000D75FF">
              <w:rPr>
                <w:sz w:val="28"/>
                <w:szCs w:val="28"/>
                <w:lang w:val="en-US"/>
              </w:rPr>
              <w:t>8,9x10</w:t>
            </w:r>
            <w:r w:rsidRPr="000D75FF">
              <w:rPr>
                <w:sz w:val="28"/>
                <w:szCs w:val="28"/>
                <w:vertAlign w:val="superscript"/>
                <w:lang w:val="en-US"/>
              </w:rPr>
              <w:t>-2</w:t>
            </w:r>
            <w:r w:rsidRPr="000D75FF">
              <w:rPr>
                <w:sz w:val="28"/>
                <w:szCs w:val="28"/>
                <w:lang w:val="en-US"/>
              </w:rPr>
              <w:t xml:space="preserve"> – 17,8x10</w:t>
            </w:r>
            <w:r w:rsidRPr="000D75FF">
              <w:rPr>
                <w:sz w:val="28"/>
                <w:szCs w:val="28"/>
                <w:vertAlign w:val="superscript"/>
                <w:lang w:val="en-US"/>
              </w:rPr>
              <w:t>-2</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Tổng Nitơ</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0,5 –1,5</w:t>
            </w:r>
          </w:p>
        </w:tc>
        <w:tc>
          <w:tcPr>
            <w:tcW w:w="3240" w:type="dxa"/>
          </w:tcPr>
          <w:p w:rsidR="005D7FBF" w:rsidRPr="000D75FF" w:rsidRDefault="00BE68EC" w:rsidP="000D75FF">
            <w:pPr>
              <w:pStyle w:val="NormalWeb"/>
              <w:spacing w:before="120" w:beforeAutospacing="0" w:after="0" w:afterAutospacing="0"/>
              <w:jc w:val="center"/>
              <w:rPr>
                <w:sz w:val="28"/>
                <w:szCs w:val="28"/>
                <w:lang w:val="en-US"/>
              </w:rPr>
            </w:pPr>
            <w:r w:rsidRPr="000D75FF">
              <w:rPr>
                <w:sz w:val="28"/>
                <w:szCs w:val="28"/>
                <w:lang w:val="en-US"/>
              </w:rPr>
              <w:t>4,45x10</w:t>
            </w:r>
            <w:r w:rsidRPr="000D75FF">
              <w:rPr>
                <w:sz w:val="28"/>
                <w:szCs w:val="28"/>
                <w:vertAlign w:val="superscript"/>
                <w:lang w:val="en-US"/>
              </w:rPr>
              <w:t>-3</w:t>
            </w:r>
            <w:r w:rsidRPr="000D75FF">
              <w:rPr>
                <w:sz w:val="28"/>
                <w:szCs w:val="28"/>
                <w:lang w:val="en-US"/>
              </w:rPr>
              <w:t xml:space="preserve"> – 13,35x10</w:t>
            </w:r>
            <w:r w:rsidRPr="000D75FF">
              <w:rPr>
                <w:sz w:val="28"/>
                <w:szCs w:val="28"/>
                <w:vertAlign w:val="superscript"/>
                <w:lang w:val="en-US"/>
              </w:rPr>
              <w:t>-3</w:t>
            </w:r>
          </w:p>
        </w:tc>
      </w:tr>
      <w:tr w:rsidR="005D7FBF" w:rsidRPr="000D75FF" w:rsidTr="006A1A29">
        <w:trPr>
          <w:jc w:val="center"/>
        </w:trPr>
        <w:tc>
          <w:tcPr>
            <w:tcW w:w="746" w:type="dxa"/>
          </w:tcPr>
          <w:p w:rsidR="005D7FBF" w:rsidRPr="000D75FF" w:rsidRDefault="005D7FBF"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2062" w:type="dxa"/>
          </w:tcPr>
          <w:p w:rsidR="005D7FBF" w:rsidRPr="000D75FF" w:rsidRDefault="005D7FBF" w:rsidP="000D75FF">
            <w:pPr>
              <w:pStyle w:val="NormalWeb"/>
              <w:spacing w:before="120" w:beforeAutospacing="0" w:after="0" w:afterAutospacing="0"/>
              <w:jc w:val="both"/>
              <w:rPr>
                <w:sz w:val="28"/>
                <w:szCs w:val="28"/>
                <w:lang w:val="en-US"/>
              </w:rPr>
            </w:pPr>
            <w:r w:rsidRPr="000D75FF">
              <w:rPr>
                <w:sz w:val="28"/>
                <w:szCs w:val="28"/>
                <w:lang w:val="en-US"/>
              </w:rPr>
              <w:t>Tổng photpho</w:t>
            </w:r>
          </w:p>
        </w:tc>
        <w:tc>
          <w:tcPr>
            <w:tcW w:w="1530" w:type="dxa"/>
          </w:tcPr>
          <w:p w:rsidR="005D7FBF" w:rsidRPr="000D75FF" w:rsidRDefault="005D7FBF" w:rsidP="000D75FF">
            <w:pPr>
              <w:spacing w:before="120"/>
              <w:jc w:val="center"/>
              <w:rPr>
                <w:rFonts w:ascii="Times New Roman" w:hAnsi="Times New Roman"/>
                <w:sz w:val="28"/>
                <w:szCs w:val="28"/>
              </w:rPr>
            </w:pPr>
            <w:r w:rsidRPr="000D75FF">
              <w:rPr>
                <w:rFonts w:ascii="Times New Roman" w:hAnsi="Times New Roman"/>
                <w:sz w:val="28"/>
                <w:szCs w:val="28"/>
                <w:lang w:val="en-US"/>
              </w:rPr>
              <w:t>mg/l</w:t>
            </w:r>
          </w:p>
        </w:tc>
        <w:tc>
          <w:tcPr>
            <w:tcW w:w="1620" w:type="dxa"/>
          </w:tcPr>
          <w:p w:rsidR="005D7FBF" w:rsidRPr="000D75FF" w:rsidRDefault="00DA0598" w:rsidP="000D75FF">
            <w:pPr>
              <w:pStyle w:val="NormalWeb"/>
              <w:spacing w:before="120" w:beforeAutospacing="0" w:after="0" w:afterAutospacing="0"/>
              <w:jc w:val="center"/>
              <w:rPr>
                <w:sz w:val="28"/>
                <w:szCs w:val="28"/>
                <w:lang w:val="en-US"/>
              </w:rPr>
            </w:pPr>
            <w:r w:rsidRPr="000D75FF">
              <w:rPr>
                <w:sz w:val="28"/>
                <w:szCs w:val="28"/>
                <w:lang w:val="en-US"/>
              </w:rPr>
              <w:t>0,004 – 0,03</w:t>
            </w:r>
          </w:p>
        </w:tc>
        <w:tc>
          <w:tcPr>
            <w:tcW w:w="3240" w:type="dxa"/>
          </w:tcPr>
          <w:p w:rsidR="005D7FBF" w:rsidRPr="000D75FF" w:rsidRDefault="00BE68EC" w:rsidP="000D75FF">
            <w:pPr>
              <w:pStyle w:val="NormalWeb"/>
              <w:spacing w:before="120" w:beforeAutospacing="0" w:after="0" w:afterAutospacing="0"/>
              <w:jc w:val="center"/>
              <w:rPr>
                <w:sz w:val="28"/>
                <w:szCs w:val="28"/>
                <w:lang w:val="en-US"/>
              </w:rPr>
            </w:pPr>
            <w:r w:rsidRPr="000D75FF">
              <w:rPr>
                <w:sz w:val="28"/>
                <w:szCs w:val="28"/>
                <w:lang w:val="en-US"/>
              </w:rPr>
              <w:t>3,5x10</w:t>
            </w:r>
            <w:r w:rsidRPr="000D75FF">
              <w:rPr>
                <w:sz w:val="28"/>
                <w:szCs w:val="28"/>
                <w:vertAlign w:val="superscript"/>
                <w:lang w:val="en-US"/>
              </w:rPr>
              <w:t>-5</w:t>
            </w:r>
            <w:r w:rsidRPr="000D75FF">
              <w:rPr>
                <w:sz w:val="28"/>
                <w:szCs w:val="28"/>
                <w:lang w:val="en-US"/>
              </w:rPr>
              <w:t xml:space="preserve"> – 2,67x10</w:t>
            </w:r>
            <w:r w:rsidRPr="000D75FF">
              <w:rPr>
                <w:sz w:val="28"/>
                <w:szCs w:val="28"/>
                <w:vertAlign w:val="superscript"/>
                <w:lang w:val="en-US"/>
              </w:rPr>
              <w:t>-4</w:t>
            </w:r>
          </w:p>
        </w:tc>
      </w:tr>
    </w:tbl>
    <w:p w:rsidR="00791A77" w:rsidRPr="000D75FF" w:rsidRDefault="006A1A2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Hoàng Huệ, Cấp thoát nước. Nhà xuất bản xây dựng, 2011)</w:t>
      </w:r>
    </w:p>
    <w:p w:rsidR="00F93246" w:rsidRPr="00F93246" w:rsidRDefault="00F93246" w:rsidP="00F93246">
      <w:pPr>
        <w:pStyle w:val="NormalWeb"/>
        <w:tabs>
          <w:tab w:val="left" w:pos="900"/>
          <w:tab w:val="left" w:pos="990"/>
        </w:tabs>
        <w:spacing w:before="120" w:beforeAutospacing="0" w:after="0" w:afterAutospacing="0"/>
        <w:ind w:firstLine="720"/>
        <w:jc w:val="both"/>
        <w:rPr>
          <w:b/>
          <w:i/>
          <w:sz w:val="28"/>
          <w:szCs w:val="28"/>
          <w:lang w:val="en-US"/>
        </w:rPr>
      </w:pPr>
      <w:r>
        <w:rPr>
          <w:b/>
          <w:i/>
          <w:sz w:val="28"/>
          <w:szCs w:val="28"/>
          <w:lang w:val="en-US"/>
        </w:rPr>
        <w:t xml:space="preserve">* </w:t>
      </w:r>
      <w:r w:rsidRPr="00F93246">
        <w:rPr>
          <w:b/>
          <w:i/>
          <w:sz w:val="28"/>
          <w:szCs w:val="28"/>
          <w:lang w:val="en-US"/>
        </w:rPr>
        <w:t>Đánh giá t</w:t>
      </w:r>
      <w:r w:rsidR="006A1A29" w:rsidRPr="00F93246">
        <w:rPr>
          <w:b/>
          <w:i/>
          <w:sz w:val="28"/>
          <w:szCs w:val="28"/>
          <w:lang w:val="en-US"/>
        </w:rPr>
        <w:t xml:space="preserve">ác động: </w:t>
      </w:r>
    </w:p>
    <w:p w:rsidR="006A1A29" w:rsidRPr="000D75FF" w:rsidRDefault="00433C81" w:rsidP="00F93246">
      <w:pPr>
        <w:pStyle w:val="NormalWeb"/>
        <w:tabs>
          <w:tab w:val="left" w:pos="900"/>
          <w:tab w:val="left" w:pos="990"/>
        </w:tabs>
        <w:spacing w:before="120" w:beforeAutospacing="0" w:after="0" w:afterAutospacing="0"/>
        <w:ind w:firstLine="720"/>
        <w:jc w:val="both"/>
        <w:rPr>
          <w:sz w:val="28"/>
          <w:szCs w:val="28"/>
          <w:lang w:val="en-US"/>
        </w:rPr>
      </w:pPr>
      <w:r w:rsidRPr="000D75FF">
        <w:rPr>
          <w:bCs/>
          <w:color w:val="000000"/>
          <w:sz w:val="28"/>
          <w:szCs w:val="28"/>
        </w:rPr>
        <w:t>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dự án sẽ ảnh hưởng đến môi trường, ảnh hưởng đến đời sống, sức khỏe của người dân xung quanh dự án. Ngoài ra</w:t>
      </w:r>
      <w:r w:rsidR="006E6111">
        <w:rPr>
          <w:bCs/>
          <w:color w:val="000000"/>
          <w:sz w:val="28"/>
          <w:szCs w:val="28"/>
          <w:lang w:val="en-US"/>
        </w:rPr>
        <w:t>,</w:t>
      </w:r>
      <w:r w:rsidRPr="000D75FF">
        <w:rPr>
          <w:bCs/>
          <w:color w:val="000000"/>
          <w:sz w:val="28"/>
          <w:szCs w:val="28"/>
        </w:rPr>
        <w:t xml:space="preserve"> còn có khả năng gây bồi lắng ở các khu vực lân cận.</w:t>
      </w:r>
    </w:p>
    <w:p w:rsidR="00266689" w:rsidRPr="00F93246" w:rsidRDefault="00266689" w:rsidP="00FF320C">
      <w:pPr>
        <w:pStyle w:val="NormalWeb"/>
        <w:spacing w:before="120" w:beforeAutospacing="0" w:after="0" w:afterAutospacing="0"/>
        <w:ind w:firstLine="720"/>
        <w:jc w:val="both"/>
        <w:rPr>
          <w:b/>
          <w:i/>
          <w:sz w:val="28"/>
          <w:szCs w:val="28"/>
        </w:rPr>
      </w:pPr>
      <w:r w:rsidRPr="00F93246">
        <w:rPr>
          <w:b/>
          <w:bCs/>
          <w:i/>
          <w:color w:val="000000"/>
          <w:sz w:val="28"/>
          <w:szCs w:val="28"/>
        </w:rPr>
        <w:t>b) Nước thải sinh hoạt</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Nước thải sinh hoạt chủ yếu từ hoạt động ăn uống, sinh hoạt Vệ sinh hàng ngày của công nhân.</w:t>
      </w:r>
    </w:p>
    <w:p w:rsidR="00266689" w:rsidRPr="000D75FF" w:rsidRDefault="00266689" w:rsidP="00FF320C">
      <w:pPr>
        <w:pStyle w:val="NormalWeb"/>
        <w:spacing w:before="120" w:beforeAutospacing="0" w:after="0" w:afterAutospacing="0"/>
        <w:ind w:firstLine="720"/>
        <w:jc w:val="both"/>
        <w:rPr>
          <w:sz w:val="28"/>
          <w:szCs w:val="28"/>
        </w:rPr>
      </w:pPr>
      <w:r w:rsidRPr="000D75FF">
        <w:rPr>
          <w:bCs/>
          <w:color w:val="000000"/>
          <w:sz w:val="28"/>
          <w:szCs w:val="28"/>
        </w:rPr>
        <w:t>- Lưu lượng: Theo quy mô của dự án thì vào thời điểm đông nhất có khoảng 20 công nhân tham gia xây dựng tại công trường. </w:t>
      </w:r>
    </w:p>
    <w:p w:rsidR="006A1A29" w:rsidRPr="000D75FF" w:rsidRDefault="00266689" w:rsidP="00FF320C">
      <w:pPr>
        <w:pStyle w:val="NormalWeb"/>
        <w:spacing w:before="120" w:beforeAutospacing="0" w:after="0" w:afterAutospacing="0"/>
        <w:ind w:firstLine="720"/>
        <w:jc w:val="both"/>
        <w:rPr>
          <w:sz w:val="28"/>
          <w:szCs w:val="28"/>
          <w:lang w:val="en-US"/>
        </w:rPr>
      </w:pPr>
      <w:r w:rsidRPr="000D75FF">
        <w:rPr>
          <w:bCs/>
          <w:color w:val="000000"/>
          <w:sz w:val="28"/>
          <w:szCs w:val="28"/>
          <w:lang w:val="en-US"/>
        </w:rPr>
        <w:t xml:space="preserve"> </w:t>
      </w:r>
      <w:r w:rsidRPr="000D75FF">
        <w:rPr>
          <w:bCs/>
          <w:color w:val="000000"/>
          <w:sz w:val="28"/>
          <w:szCs w:val="28"/>
        </w:rPr>
        <w:t xml:space="preserve">Nhu cầu sử dụng nước sinh hoạt của mỗi công nhân Bình quân là 100 lít/người/ngày </w:t>
      </w:r>
      <w:r w:rsidRPr="000D75FF">
        <w:rPr>
          <w:bCs/>
          <w:i/>
          <w:iCs/>
          <w:color w:val="000000"/>
          <w:sz w:val="28"/>
          <w:szCs w:val="28"/>
        </w:rPr>
        <w:t>(TCXDVN 33:2006)</w:t>
      </w:r>
      <w:r w:rsidRPr="000D75FF">
        <w:rPr>
          <w:bCs/>
          <w:color w:val="000000"/>
          <w:sz w:val="28"/>
          <w:szCs w:val="28"/>
        </w:rPr>
        <w:t>. Lượng nước thải sinh hoạt trong giai đoạn thi công</w:t>
      </w:r>
      <w:r w:rsidRPr="000D75FF">
        <w:rPr>
          <w:b/>
          <w:bCs/>
          <w:color w:val="000000"/>
          <w:sz w:val="28"/>
          <w:szCs w:val="28"/>
        </w:rPr>
        <w:t xml:space="preserve"> </w:t>
      </w:r>
      <w:r w:rsidRPr="000D75FF">
        <w:rPr>
          <w:bCs/>
          <w:color w:val="000000"/>
          <w:sz w:val="28"/>
          <w:szCs w:val="28"/>
        </w:rPr>
        <w:t>được thu gom hoàn toàn do đó được tính bằng 100% lượng nước cấp vào.</w:t>
      </w:r>
    </w:p>
    <w:p w:rsidR="007F40CD" w:rsidRPr="006E6111" w:rsidRDefault="00CE2BBE" w:rsidP="000D75FF">
      <w:pPr>
        <w:pStyle w:val="NormalWeb"/>
        <w:spacing w:before="120" w:beforeAutospacing="0" w:after="0" w:afterAutospacing="0"/>
        <w:ind w:firstLine="540"/>
        <w:jc w:val="center"/>
        <w:rPr>
          <w:sz w:val="28"/>
          <w:szCs w:val="28"/>
          <w:lang w:val="en-US"/>
        </w:rPr>
      </w:pPr>
      <w:r w:rsidRPr="006E6111">
        <w:rPr>
          <w:sz w:val="28"/>
          <w:szCs w:val="28"/>
          <w:lang w:val="en-US"/>
        </w:rPr>
        <w:t>Q</w:t>
      </w:r>
      <w:r w:rsidRPr="006E6111">
        <w:rPr>
          <w:sz w:val="28"/>
          <w:szCs w:val="28"/>
          <w:vertAlign w:val="subscript"/>
          <w:lang w:val="en-US"/>
        </w:rPr>
        <w:t>thải</w:t>
      </w:r>
      <w:r w:rsidRPr="006E6111">
        <w:rPr>
          <w:sz w:val="28"/>
          <w:szCs w:val="28"/>
          <w:lang w:val="en-US"/>
        </w:rPr>
        <w:t xml:space="preserve"> = 20 người x 100 lít/người.ngày = 2.000 lít/ngày = 2 m</w:t>
      </w:r>
      <w:r w:rsidRPr="006E6111">
        <w:rPr>
          <w:sz w:val="28"/>
          <w:szCs w:val="28"/>
          <w:vertAlign w:val="superscript"/>
          <w:lang w:val="en-US"/>
        </w:rPr>
        <w:t>3</w:t>
      </w:r>
      <w:r w:rsidRPr="006E6111">
        <w:rPr>
          <w:sz w:val="28"/>
          <w:szCs w:val="28"/>
          <w:lang w:val="en-US"/>
        </w:rPr>
        <w:t>/ngày.</w:t>
      </w:r>
    </w:p>
    <w:p w:rsidR="003913CE" w:rsidRPr="000D75FF" w:rsidRDefault="003913CE" w:rsidP="00FF320C">
      <w:pPr>
        <w:pStyle w:val="NormalWeb"/>
        <w:spacing w:before="120" w:beforeAutospacing="0" w:after="0" w:afterAutospacing="0"/>
        <w:ind w:firstLine="720"/>
        <w:jc w:val="both"/>
        <w:rPr>
          <w:sz w:val="28"/>
          <w:szCs w:val="28"/>
        </w:rPr>
      </w:pPr>
      <w:r w:rsidRPr="006E6111">
        <w:rPr>
          <w:bCs/>
          <w:color w:val="000000"/>
          <w:sz w:val="28"/>
          <w:szCs w:val="28"/>
        </w:rPr>
        <w:t>- Tải lượng, nồng độ</w:t>
      </w:r>
      <w:r w:rsidR="006E6111">
        <w:rPr>
          <w:bCs/>
          <w:color w:val="000000"/>
          <w:sz w:val="28"/>
          <w:szCs w:val="28"/>
          <w:lang w:val="en-US"/>
        </w:rPr>
        <w:t>:</w:t>
      </w:r>
      <w:r w:rsidRPr="000D75FF">
        <w:rPr>
          <w:bCs/>
          <w:color w:val="000000"/>
          <w:sz w:val="28"/>
          <w:szCs w:val="28"/>
          <w:lang w:val="en-US"/>
        </w:rPr>
        <w:t xml:space="preserve"> </w:t>
      </w:r>
      <w:r w:rsidRPr="000D75FF">
        <w:rPr>
          <w:bCs/>
          <w:color w:val="000000"/>
          <w:sz w:val="28"/>
          <w:szCs w:val="28"/>
        </w:rPr>
        <w:t>Theo tài liệu đánh giá nhanh của Tổ chức y tế thế giới WHO có hệ số các chất ô nhiễm nên nồng độ các chất có trong nước thải sinh hoạt được tính như sau:</w:t>
      </w:r>
    </w:p>
    <w:p w:rsidR="003913CE" w:rsidRPr="000D75FF" w:rsidRDefault="003913CE" w:rsidP="00FF320C">
      <w:pPr>
        <w:pStyle w:val="NormalWeb"/>
        <w:spacing w:before="120" w:beforeAutospacing="0" w:after="0" w:afterAutospacing="0"/>
        <w:ind w:firstLine="720"/>
        <w:jc w:val="both"/>
        <w:rPr>
          <w:b/>
          <w:sz w:val="28"/>
          <w:szCs w:val="28"/>
        </w:rPr>
      </w:pPr>
      <w:r w:rsidRPr="000D75FF">
        <w:rPr>
          <w:b/>
          <w:bCs/>
          <w:color w:val="000000"/>
          <w:sz w:val="28"/>
          <w:szCs w:val="28"/>
        </w:rPr>
        <w:lastRenderedPageBreak/>
        <w:t xml:space="preserve">Bảng </w:t>
      </w:r>
      <w:r w:rsidR="00E67D46">
        <w:rPr>
          <w:b/>
          <w:bCs/>
          <w:color w:val="000000"/>
          <w:sz w:val="28"/>
          <w:szCs w:val="28"/>
          <w:lang w:val="en-US"/>
        </w:rPr>
        <w:t>24</w:t>
      </w:r>
      <w:r w:rsidR="00F137D7">
        <w:rPr>
          <w:b/>
          <w:bCs/>
          <w:color w:val="000000"/>
          <w:sz w:val="28"/>
          <w:szCs w:val="28"/>
        </w:rPr>
        <w:t xml:space="preserve">: </w:t>
      </w:r>
      <w:r w:rsidR="00F137D7">
        <w:rPr>
          <w:b/>
          <w:bCs/>
          <w:color w:val="000000"/>
          <w:sz w:val="28"/>
          <w:szCs w:val="28"/>
          <w:lang w:val="en-US"/>
        </w:rPr>
        <w:t>N</w:t>
      </w:r>
      <w:r w:rsidRPr="000D75FF">
        <w:rPr>
          <w:b/>
          <w:bCs/>
          <w:color w:val="000000"/>
          <w:sz w:val="28"/>
          <w:szCs w:val="28"/>
        </w:rPr>
        <w:t>ồng độ ô nhiễm trong nước thải sinh hoạt giai đoạn xây dựng</w:t>
      </w:r>
    </w:p>
    <w:tbl>
      <w:tblPr>
        <w:tblStyle w:val="TableGrid"/>
        <w:tblW w:w="0" w:type="auto"/>
        <w:jc w:val="center"/>
        <w:tblLook w:val="04A0" w:firstRow="1" w:lastRow="0" w:firstColumn="1" w:lastColumn="0" w:noHBand="0" w:noVBand="1"/>
      </w:tblPr>
      <w:tblGrid>
        <w:gridCol w:w="1933"/>
        <w:gridCol w:w="1982"/>
        <w:gridCol w:w="1798"/>
        <w:gridCol w:w="1673"/>
        <w:gridCol w:w="2324"/>
      </w:tblGrid>
      <w:tr w:rsidR="009F12E0" w:rsidRPr="000D75FF" w:rsidTr="009F12E0">
        <w:trPr>
          <w:jc w:val="center"/>
        </w:trPr>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Chất ô nhiễm</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Hệ số ô nhiễm</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(g/người/ngày)</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Tải lượng (L) (kg/ngày)</w:t>
            </w:r>
          </w:p>
        </w:tc>
        <w:tc>
          <w:tcPr>
            <w:tcW w:w="1987"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Nồng độ (C)</w:t>
            </w:r>
          </w:p>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(mg/l)</w:t>
            </w:r>
          </w:p>
        </w:tc>
        <w:tc>
          <w:tcPr>
            <w:tcW w:w="1988" w:type="dxa"/>
            <w:vAlign w:val="center"/>
          </w:tcPr>
          <w:p w:rsidR="009F12E0" w:rsidRPr="000D75FF" w:rsidRDefault="009F12E0" w:rsidP="00FF320C">
            <w:pPr>
              <w:pStyle w:val="NormalWeb"/>
              <w:spacing w:before="0" w:beforeAutospacing="0" w:after="0" w:afterAutospacing="0"/>
              <w:jc w:val="center"/>
              <w:rPr>
                <w:b/>
                <w:sz w:val="28"/>
                <w:szCs w:val="28"/>
                <w:lang w:val="en-US"/>
              </w:rPr>
            </w:pPr>
            <w:r w:rsidRPr="000D75FF">
              <w:rPr>
                <w:b/>
                <w:sz w:val="28"/>
                <w:szCs w:val="28"/>
                <w:lang w:val="en-US"/>
              </w:rPr>
              <w:t>QCVN 14:2008/BTNMT, cột B</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BOD</w:t>
            </w:r>
            <w:r w:rsidRPr="000D75FF">
              <w:rPr>
                <w:sz w:val="28"/>
                <w:szCs w:val="28"/>
                <w:vertAlign w:val="subscript"/>
                <w:lang w:val="en-US"/>
              </w:rPr>
              <w:t>5</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45 - 54</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0,9 – 1,08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450 – 540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50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COD</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72 – 102</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1,44 – 2,04</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720 – 1.020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SS</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70 – 145</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1,4 – 2,9</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700 – 1.450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Dầu mỡ</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10 – 30</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0,2 – 0,6</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100 – 300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20</w:t>
            </w:r>
          </w:p>
        </w:tc>
      </w:tr>
      <w:tr w:rsidR="009F12E0" w:rsidRPr="000D75FF" w:rsidTr="00C45659">
        <w:trPr>
          <w:jc w:val="center"/>
        </w:trPr>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Nitơ tổng</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6 – 12</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0,12 – 0,</w:t>
            </w:r>
            <w:r w:rsidR="00C45659" w:rsidRPr="000D75FF">
              <w:rPr>
                <w:sz w:val="28"/>
                <w:szCs w:val="28"/>
                <w:lang w:val="en-US"/>
              </w:rPr>
              <w:t>12</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60 – 120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20</w:t>
            </w:r>
          </w:p>
        </w:tc>
      </w:tr>
      <w:tr w:rsidR="009F12E0" w:rsidRPr="000D75FF" w:rsidTr="00C45659">
        <w:trPr>
          <w:jc w:val="center"/>
        </w:trPr>
        <w:tc>
          <w:tcPr>
            <w:tcW w:w="1987" w:type="dxa"/>
          </w:tcPr>
          <w:p w:rsidR="009F12E0" w:rsidRPr="000D75FF" w:rsidRDefault="009F12E0" w:rsidP="000D75FF">
            <w:pPr>
              <w:pStyle w:val="NormalWeb"/>
              <w:spacing w:before="120" w:beforeAutospacing="0" w:after="0" w:afterAutospacing="0"/>
              <w:jc w:val="center"/>
              <w:rPr>
                <w:sz w:val="28"/>
                <w:szCs w:val="28"/>
                <w:vertAlign w:val="subscript"/>
                <w:lang w:val="en-US"/>
              </w:rPr>
            </w:pPr>
            <w:r w:rsidRPr="000D75FF">
              <w:rPr>
                <w:sz w:val="28"/>
                <w:szCs w:val="28"/>
                <w:lang w:val="en-US"/>
              </w:rPr>
              <w:t>N-NH</w:t>
            </w:r>
            <w:r w:rsidRPr="000D75FF">
              <w:rPr>
                <w:sz w:val="28"/>
                <w:szCs w:val="28"/>
                <w:vertAlign w:val="subscript"/>
                <w:lang w:val="en-US"/>
              </w:rPr>
              <w:t>4</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0,024 – 0,096</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24 – 48</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w:t>
            </w:r>
          </w:p>
        </w:tc>
      </w:tr>
      <w:tr w:rsidR="009F12E0" w:rsidRPr="000D75FF" w:rsidTr="00C45659">
        <w:trPr>
          <w:jc w:val="center"/>
        </w:trPr>
        <w:tc>
          <w:tcPr>
            <w:tcW w:w="1987" w:type="dxa"/>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Photpho tổng</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lang w:val="en-US"/>
              </w:rPr>
            </w:pPr>
            <w:r w:rsidRPr="000D75FF">
              <w:rPr>
                <w:sz w:val="28"/>
                <w:szCs w:val="28"/>
                <w:lang w:val="en-US"/>
              </w:rPr>
              <w:t>0,8 – 4,0</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0,016 – 0,08</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8 – 40</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10</w:t>
            </w:r>
          </w:p>
        </w:tc>
      </w:tr>
      <w:tr w:rsidR="009F12E0" w:rsidRPr="000D75FF" w:rsidTr="00C45659">
        <w:trPr>
          <w:jc w:val="center"/>
        </w:trPr>
        <w:tc>
          <w:tcPr>
            <w:tcW w:w="1987" w:type="dxa"/>
          </w:tcPr>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Coliform</w:t>
            </w:r>
          </w:p>
          <w:p w:rsidR="009F12E0" w:rsidRPr="000D75FF" w:rsidRDefault="009F12E0" w:rsidP="003E2CDF">
            <w:pPr>
              <w:pStyle w:val="NormalWeb"/>
              <w:spacing w:before="0" w:beforeAutospacing="0" w:after="0" w:afterAutospacing="0"/>
              <w:jc w:val="center"/>
              <w:rPr>
                <w:sz w:val="28"/>
                <w:szCs w:val="28"/>
                <w:lang w:val="en-US"/>
              </w:rPr>
            </w:pPr>
            <w:r w:rsidRPr="000D75FF">
              <w:rPr>
                <w:sz w:val="28"/>
                <w:szCs w:val="28"/>
                <w:lang w:val="en-US"/>
              </w:rPr>
              <w:t>(MNP/100ml)</w:t>
            </w:r>
          </w:p>
        </w:tc>
        <w:tc>
          <w:tcPr>
            <w:tcW w:w="1987" w:type="dxa"/>
            <w:vAlign w:val="center"/>
          </w:tcPr>
          <w:p w:rsidR="009F12E0" w:rsidRPr="000D75FF" w:rsidRDefault="009F12E0"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w:t>
            </w:r>
            <w:r w:rsidR="00C45659" w:rsidRPr="000D75FF">
              <w:rPr>
                <w:sz w:val="28"/>
                <w:szCs w:val="28"/>
                <w:lang w:val="en-US"/>
              </w:rPr>
              <w:t>–</w:t>
            </w:r>
            <w:r w:rsidRPr="000D75FF">
              <w:rPr>
                <w:sz w:val="28"/>
                <w:szCs w:val="28"/>
                <w:lang w:val="en-US"/>
              </w:rPr>
              <w:t xml:space="preserve"> 10</w:t>
            </w:r>
            <w:r w:rsidRPr="000D75FF">
              <w:rPr>
                <w:sz w:val="28"/>
                <w:szCs w:val="28"/>
                <w:vertAlign w:val="superscript"/>
                <w:lang w:val="en-US"/>
              </w:rPr>
              <w:t>9</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2x10</w:t>
            </w:r>
            <w:r w:rsidRPr="000D75FF">
              <w:rPr>
                <w:sz w:val="28"/>
                <w:szCs w:val="28"/>
                <w:vertAlign w:val="superscript"/>
                <w:lang w:val="en-US"/>
              </w:rPr>
              <w:t>4</w:t>
            </w:r>
            <w:r w:rsidRPr="000D75FF">
              <w:rPr>
                <w:sz w:val="28"/>
                <w:szCs w:val="28"/>
                <w:lang w:val="en-US"/>
              </w:rPr>
              <w:t xml:space="preserve"> – 2x10</w:t>
            </w:r>
            <w:r w:rsidRPr="000D75FF">
              <w:rPr>
                <w:sz w:val="28"/>
                <w:szCs w:val="28"/>
                <w:vertAlign w:val="superscript"/>
                <w:lang w:val="en-US"/>
              </w:rPr>
              <w:t>7</w:t>
            </w:r>
          </w:p>
        </w:tc>
        <w:tc>
          <w:tcPr>
            <w:tcW w:w="1987" w:type="dxa"/>
            <w:vAlign w:val="center"/>
          </w:tcPr>
          <w:p w:rsidR="009F12E0" w:rsidRPr="000D75FF" w:rsidRDefault="00C45659" w:rsidP="000D75FF">
            <w:pPr>
              <w:pStyle w:val="NormalWeb"/>
              <w:spacing w:before="120" w:beforeAutospacing="0" w:after="0" w:afterAutospacing="0"/>
              <w:jc w:val="center"/>
              <w:rPr>
                <w:sz w:val="28"/>
                <w:szCs w:val="28"/>
                <w:vertAlign w:val="superscript"/>
                <w:lang w:val="en-US"/>
              </w:rPr>
            </w:pPr>
            <w:r w:rsidRPr="000D75FF">
              <w:rPr>
                <w:sz w:val="28"/>
                <w:szCs w:val="28"/>
                <w:lang w:val="en-US"/>
              </w:rPr>
              <w:t>10</w:t>
            </w:r>
            <w:r w:rsidRPr="000D75FF">
              <w:rPr>
                <w:sz w:val="28"/>
                <w:szCs w:val="28"/>
                <w:vertAlign w:val="superscript"/>
                <w:lang w:val="en-US"/>
              </w:rPr>
              <w:t>6</w:t>
            </w:r>
            <w:r w:rsidRPr="000D75FF">
              <w:rPr>
                <w:sz w:val="28"/>
                <w:szCs w:val="28"/>
                <w:lang w:val="en-US"/>
              </w:rPr>
              <w:t xml:space="preserve"> – 10</w:t>
            </w:r>
            <w:r w:rsidRPr="000D75FF">
              <w:rPr>
                <w:sz w:val="28"/>
                <w:szCs w:val="28"/>
                <w:vertAlign w:val="superscript"/>
                <w:lang w:val="en-US"/>
              </w:rPr>
              <w:t>9</w:t>
            </w:r>
          </w:p>
        </w:tc>
        <w:tc>
          <w:tcPr>
            <w:tcW w:w="1988" w:type="dxa"/>
            <w:vAlign w:val="center"/>
          </w:tcPr>
          <w:p w:rsidR="009F12E0" w:rsidRPr="000D75FF" w:rsidRDefault="00C45659" w:rsidP="000D75FF">
            <w:pPr>
              <w:pStyle w:val="NormalWeb"/>
              <w:spacing w:before="120" w:beforeAutospacing="0" w:after="0" w:afterAutospacing="0"/>
              <w:jc w:val="center"/>
              <w:rPr>
                <w:sz w:val="28"/>
                <w:szCs w:val="28"/>
                <w:lang w:val="en-US"/>
              </w:rPr>
            </w:pPr>
            <w:r w:rsidRPr="000D75FF">
              <w:rPr>
                <w:sz w:val="28"/>
                <w:szCs w:val="28"/>
                <w:lang w:val="en-US"/>
              </w:rPr>
              <w:t>5000</w:t>
            </w:r>
          </w:p>
        </w:tc>
      </w:tr>
    </w:tbl>
    <w:p w:rsidR="007F40CD" w:rsidRPr="000D75FF" w:rsidRDefault="00C45659" w:rsidP="000D75FF">
      <w:pPr>
        <w:pStyle w:val="NormalWeb"/>
        <w:spacing w:before="120" w:beforeAutospacing="0" w:after="0" w:afterAutospacing="0"/>
        <w:ind w:firstLine="540"/>
        <w:jc w:val="center"/>
        <w:rPr>
          <w:i/>
          <w:sz w:val="28"/>
          <w:szCs w:val="28"/>
          <w:lang w:val="en-US"/>
        </w:rPr>
      </w:pPr>
      <w:r w:rsidRPr="000D75FF">
        <w:rPr>
          <w:i/>
          <w:sz w:val="28"/>
          <w:szCs w:val="28"/>
          <w:lang w:val="en-US"/>
        </w:rPr>
        <w:t>(Nguồn: Who, Rapid Environmental Assessment, 1993)</w:t>
      </w:r>
    </w:p>
    <w:p w:rsidR="00113601" w:rsidRPr="000D75FF" w:rsidRDefault="00C45659" w:rsidP="00FF320C">
      <w:pPr>
        <w:pStyle w:val="NormalWeb"/>
        <w:spacing w:before="120" w:beforeAutospacing="0" w:after="0" w:afterAutospacing="0"/>
        <w:ind w:firstLine="720"/>
        <w:jc w:val="both"/>
        <w:rPr>
          <w:sz w:val="28"/>
          <w:szCs w:val="28"/>
        </w:rPr>
      </w:pPr>
      <w:r w:rsidRPr="006E6111">
        <w:rPr>
          <w:b/>
          <w:sz w:val="28"/>
          <w:szCs w:val="28"/>
          <w:u w:val="single"/>
          <w:lang w:val="en-US"/>
        </w:rPr>
        <w:t>Nhận xét:</w:t>
      </w:r>
      <w:r w:rsidRPr="000D75FF">
        <w:rPr>
          <w:sz w:val="28"/>
          <w:szCs w:val="28"/>
          <w:lang w:val="en-US"/>
        </w:rPr>
        <w:t xml:space="preserve"> </w:t>
      </w:r>
      <w:r w:rsidR="00113601" w:rsidRPr="000D75FF">
        <w:rPr>
          <w:bCs/>
          <w:color w:val="000000"/>
          <w:sz w:val="28"/>
          <w:szCs w:val="28"/>
        </w:rPr>
        <w:t>So sánh nồng độ một số chất ô nhiễm trong nước thải sinh hoạt với quy chuẩn Cột B, QCVN 14:2008/BTNMT, thấy tất cả các chỉ tiêu đều vượt quy chuẩn cho phép. Do đó</w:t>
      </w:r>
      <w:r w:rsidR="006E6111">
        <w:rPr>
          <w:bCs/>
          <w:color w:val="000000"/>
          <w:sz w:val="28"/>
          <w:szCs w:val="28"/>
          <w:lang w:val="en-US"/>
        </w:rPr>
        <w:t>,</w:t>
      </w:r>
      <w:r w:rsidR="00113601" w:rsidRPr="000D75FF">
        <w:rPr>
          <w:bCs/>
          <w:color w:val="000000"/>
          <w:sz w:val="28"/>
          <w:szCs w:val="28"/>
        </w:rPr>
        <w:t xml:space="preserve"> nguồn nước thải này cần được xử lý trước khi thải vào nguồn tiếp nhận.</w:t>
      </w:r>
    </w:p>
    <w:p w:rsidR="00113601" w:rsidRPr="00F93246" w:rsidRDefault="00113601" w:rsidP="00FF320C">
      <w:pPr>
        <w:pStyle w:val="NormalWeb"/>
        <w:spacing w:before="120" w:beforeAutospacing="0" w:after="0" w:afterAutospacing="0"/>
        <w:ind w:firstLine="720"/>
        <w:jc w:val="both"/>
        <w:rPr>
          <w:b/>
          <w:i/>
          <w:sz w:val="28"/>
          <w:szCs w:val="28"/>
        </w:rPr>
      </w:pPr>
      <w:r w:rsidRPr="00F93246">
        <w:rPr>
          <w:b/>
          <w:bCs/>
          <w:i/>
          <w:color w:val="000000"/>
          <w:sz w:val="28"/>
          <w:szCs w:val="28"/>
        </w:rPr>
        <w:t> </w:t>
      </w:r>
      <w:r w:rsidR="00F93246">
        <w:rPr>
          <w:b/>
          <w:bCs/>
          <w:i/>
          <w:color w:val="000000"/>
          <w:sz w:val="28"/>
          <w:szCs w:val="28"/>
          <w:lang w:val="en-US"/>
        </w:rPr>
        <w:t xml:space="preserve">* </w:t>
      </w:r>
      <w:r w:rsidR="00F93246" w:rsidRPr="00F93246">
        <w:rPr>
          <w:b/>
          <w:bCs/>
          <w:i/>
          <w:color w:val="000000"/>
          <w:sz w:val="28"/>
          <w:szCs w:val="28"/>
          <w:lang w:val="en-US"/>
        </w:rPr>
        <w:t>Đánh giá</w:t>
      </w:r>
      <w:r w:rsidRPr="00F93246">
        <w:rPr>
          <w:b/>
          <w:bCs/>
          <w:i/>
          <w:color w:val="000000"/>
          <w:sz w:val="28"/>
          <w:szCs w:val="28"/>
        </w:rPr>
        <w:t xml:space="preserve"> </w:t>
      </w:r>
      <w:r w:rsidR="000C0D82">
        <w:rPr>
          <w:b/>
          <w:bCs/>
          <w:i/>
          <w:color w:val="000000"/>
          <w:sz w:val="28"/>
          <w:szCs w:val="28"/>
        </w:rPr>
        <w:t>t</w:t>
      </w:r>
      <w:r w:rsidRPr="00F93246">
        <w:rPr>
          <w:b/>
          <w:bCs/>
          <w:i/>
          <w:color w:val="000000"/>
          <w:sz w:val="28"/>
          <w:szCs w:val="28"/>
        </w:rPr>
        <w:t xml:space="preserve">ác động </w:t>
      </w:r>
    </w:p>
    <w:p w:rsidR="00C45659" w:rsidRPr="000D75FF" w:rsidRDefault="00113601" w:rsidP="00FF320C">
      <w:pPr>
        <w:pStyle w:val="NormalWeb"/>
        <w:spacing w:before="120" w:beforeAutospacing="0" w:after="0" w:afterAutospacing="0"/>
        <w:ind w:firstLine="720"/>
        <w:jc w:val="both"/>
        <w:rPr>
          <w:sz w:val="28"/>
          <w:szCs w:val="28"/>
          <w:lang w:val="en-US"/>
        </w:rPr>
      </w:pPr>
      <w:r w:rsidRPr="000D75FF">
        <w:rPr>
          <w:bCs/>
          <w:color w:val="000000"/>
          <w:sz w:val="28"/>
          <w:szCs w:val="28"/>
        </w:rPr>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sidRPr="000D75FF">
        <w:rPr>
          <w:bCs/>
          <w:color w:val="000000"/>
          <w:sz w:val="28"/>
          <w:szCs w:val="28"/>
          <w:vertAlign w:val="subscript"/>
        </w:rPr>
        <w:t>2</w:t>
      </w:r>
      <w:r w:rsidRPr="000D75FF">
        <w:rPr>
          <w:bCs/>
          <w:color w:val="000000"/>
          <w:sz w:val="28"/>
          <w:szCs w:val="28"/>
        </w:rPr>
        <w:t>, N</w:t>
      </w:r>
      <w:r w:rsidRPr="000D75FF">
        <w:rPr>
          <w:bCs/>
          <w:color w:val="000000"/>
          <w:sz w:val="28"/>
          <w:szCs w:val="28"/>
          <w:vertAlign w:val="subscript"/>
        </w:rPr>
        <w:t>2</w:t>
      </w:r>
      <w:r w:rsidRPr="000D75FF">
        <w:rPr>
          <w:bCs/>
          <w:color w:val="000000"/>
          <w:sz w:val="28"/>
          <w:szCs w:val="28"/>
        </w:rPr>
        <w:t>, H</w:t>
      </w:r>
      <w:r w:rsidRPr="000D75FF">
        <w:rPr>
          <w:bCs/>
          <w:color w:val="000000"/>
          <w:sz w:val="28"/>
          <w:szCs w:val="28"/>
          <w:vertAlign w:val="subscript"/>
        </w:rPr>
        <w:t>2</w:t>
      </w:r>
      <w:r w:rsidRPr="000D75FF">
        <w:rPr>
          <w:bCs/>
          <w:color w:val="000000"/>
          <w:sz w:val="28"/>
          <w:szCs w:val="28"/>
        </w:rPr>
        <w:t>O, CH</w:t>
      </w:r>
      <w:r w:rsidRPr="000D75FF">
        <w:rPr>
          <w:bCs/>
          <w:color w:val="000000"/>
          <w:sz w:val="28"/>
          <w:szCs w:val="28"/>
          <w:vertAlign w:val="subscript"/>
        </w:rPr>
        <w:t>4</w:t>
      </w:r>
      <w:r w:rsidRPr="000D75FF">
        <w:rPr>
          <w:bCs/>
          <w:color w:val="000000"/>
          <w:sz w:val="28"/>
          <w:szCs w:val="28"/>
        </w:rPr>
        <w:t>,...Chỉ thị cho lượng chất hữu cơ có trong nước thải có khả năng bị phân hủy hiếu khí bởi vi sinh vật chính là chỉ số BOD</w:t>
      </w:r>
      <w:r w:rsidRPr="000D75FF">
        <w:rPr>
          <w:bCs/>
          <w:color w:val="000000"/>
          <w:sz w:val="28"/>
          <w:szCs w:val="28"/>
          <w:vertAlign w:val="subscript"/>
        </w:rPr>
        <w:t>5</w:t>
      </w:r>
      <w:r w:rsidRPr="000D75FF">
        <w:rPr>
          <w:bCs/>
          <w:color w:val="000000"/>
          <w:sz w:val="28"/>
          <w:szCs w:val="28"/>
        </w:rPr>
        <w:t>. Chị số BOD</w:t>
      </w:r>
      <w:r w:rsidRPr="000D75FF">
        <w:rPr>
          <w:bCs/>
          <w:color w:val="000000"/>
          <w:sz w:val="28"/>
          <w:szCs w:val="28"/>
          <w:vertAlign w:val="subscript"/>
        </w:rPr>
        <w:t>5</w:t>
      </w:r>
      <w:r w:rsidRPr="000D75FF">
        <w:rPr>
          <w:bCs/>
          <w:color w:val="000000"/>
          <w:sz w:val="28"/>
          <w:szCs w:val="28"/>
        </w:rPr>
        <w:t xml:space="preserve"> biểu diễn lượng oxy cần thiết mà vi sinh vật tiêu thụ để phân hủy lượng chất hữu cơ có khả năng phân hủy sinh học có trong nước thải. Như vậy, chỉ số BOD</w:t>
      </w:r>
      <w:r w:rsidRPr="000D75FF">
        <w:rPr>
          <w:bCs/>
          <w:color w:val="000000"/>
          <w:sz w:val="28"/>
          <w:szCs w:val="28"/>
          <w:vertAlign w:val="subscript"/>
        </w:rPr>
        <w:t>5</w:t>
      </w:r>
      <w:r w:rsidRPr="000D75FF">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rsidR="007B5FFE"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t>c</w:t>
      </w:r>
      <w:r w:rsidR="007B5FFE" w:rsidRPr="00F93246">
        <w:rPr>
          <w:b/>
          <w:bCs/>
          <w:i/>
          <w:color w:val="000000"/>
          <w:sz w:val="28"/>
          <w:szCs w:val="28"/>
        </w:rPr>
        <w:t>) Nước thải xây dựng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sidRPr="000D75FF">
        <w:rPr>
          <w:bCs/>
          <w:color w:val="000000"/>
          <w:sz w:val="28"/>
          <w:szCs w:val="28"/>
          <w:vertAlign w:val="superscript"/>
        </w:rPr>
        <w:t>3</w:t>
      </w:r>
      <w:r w:rsidRPr="000D75FF">
        <w:rPr>
          <w:bCs/>
          <w:color w:val="000000"/>
          <w:sz w:val="28"/>
          <w:szCs w:val="28"/>
        </w:rPr>
        <w:t>/ngày. Trong đó:</w:t>
      </w:r>
    </w:p>
    <w:p w:rsidR="007B5FFE" w:rsidRPr="006E6111" w:rsidRDefault="00FF320C" w:rsidP="00FF320C">
      <w:pPr>
        <w:pStyle w:val="NormalWeb"/>
        <w:spacing w:before="120" w:beforeAutospacing="0" w:after="0" w:afterAutospacing="0"/>
        <w:ind w:firstLine="720"/>
        <w:jc w:val="both"/>
        <w:textAlignment w:val="baseline"/>
        <w:rPr>
          <w:bCs/>
          <w:color w:val="000000"/>
          <w:sz w:val="28"/>
          <w:szCs w:val="28"/>
          <w:lang w:val="en-US"/>
        </w:rPr>
      </w:pPr>
      <w:r>
        <w:rPr>
          <w:bCs/>
          <w:color w:val="000000"/>
          <w:sz w:val="28"/>
          <w:szCs w:val="28"/>
          <w:lang w:val="en-US"/>
        </w:rPr>
        <w:t xml:space="preserve">- </w:t>
      </w:r>
      <w:r w:rsidR="003D1C26">
        <w:rPr>
          <w:bCs/>
          <w:color w:val="000000"/>
          <w:sz w:val="28"/>
          <w:szCs w:val="28"/>
        </w:rPr>
        <w:t>Lượng nước rửa máy móc, </w:t>
      </w:r>
      <w:r w:rsidR="007B5FFE" w:rsidRPr="000D75FF">
        <w:rPr>
          <w:bCs/>
          <w:color w:val="000000"/>
          <w:sz w:val="28"/>
          <w:szCs w:val="28"/>
        </w:rPr>
        <w:t>thiết bị: 1,5m</w:t>
      </w:r>
      <w:r w:rsidR="007B5FFE" w:rsidRPr="000D75FF">
        <w:rPr>
          <w:bCs/>
          <w:color w:val="000000"/>
          <w:sz w:val="28"/>
          <w:szCs w:val="28"/>
          <w:vertAlign w:val="superscript"/>
        </w:rPr>
        <w:t>3</w:t>
      </w:r>
      <w:r w:rsidR="007B5FFE" w:rsidRPr="000D75FF">
        <w:rPr>
          <w:bCs/>
          <w:color w:val="000000"/>
          <w:sz w:val="28"/>
          <w:szCs w:val="28"/>
        </w:rPr>
        <w:t>/ngày</w:t>
      </w:r>
      <w:r w:rsidR="006E6111">
        <w:rPr>
          <w:bCs/>
          <w:color w:val="000000"/>
          <w:sz w:val="28"/>
          <w:szCs w:val="28"/>
          <w:lang w:val="en-US"/>
        </w:rPr>
        <w:t>.</w:t>
      </w:r>
    </w:p>
    <w:p w:rsidR="007B5FFE" w:rsidRPr="000D75FF" w:rsidRDefault="00FF320C" w:rsidP="00FF320C">
      <w:pPr>
        <w:pStyle w:val="NormalWeb"/>
        <w:spacing w:before="120" w:beforeAutospacing="0" w:after="0" w:afterAutospacing="0"/>
        <w:ind w:firstLine="720"/>
        <w:jc w:val="both"/>
        <w:textAlignment w:val="baseline"/>
        <w:rPr>
          <w:bCs/>
          <w:color w:val="000000"/>
          <w:sz w:val="28"/>
          <w:szCs w:val="28"/>
        </w:rPr>
      </w:pPr>
      <w:r>
        <w:rPr>
          <w:bCs/>
          <w:color w:val="000000"/>
          <w:sz w:val="28"/>
          <w:szCs w:val="28"/>
          <w:lang w:val="en-US"/>
        </w:rPr>
        <w:lastRenderedPageBreak/>
        <w:t xml:space="preserve">- </w:t>
      </w:r>
      <w:r w:rsidR="007B5FFE" w:rsidRPr="000D75FF">
        <w:rPr>
          <w:bCs/>
          <w:color w:val="000000"/>
          <w:sz w:val="28"/>
          <w:szCs w:val="28"/>
        </w:rPr>
        <w:t xml:space="preserve">Lượng nước rửa </w:t>
      </w:r>
      <w:proofErr w:type="gramStart"/>
      <w:r w:rsidR="007B5FFE" w:rsidRPr="000D75FF">
        <w:rPr>
          <w:bCs/>
          <w:color w:val="000000"/>
          <w:sz w:val="28"/>
          <w:szCs w:val="28"/>
        </w:rPr>
        <w:t>xe</w:t>
      </w:r>
      <w:proofErr w:type="gramEnd"/>
      <w:r w:rsidR="007B5FFE" w:rsidRPr="000D75FF">
        <w:rPr>
          <w:bCs/>
          <w:color w:val="000000"/>
          <w:sz w:val="28"/>
          <w:szCs w:val="28"/>
        </w:rPr>
        <w:t xml:space="preserve"> ra vào công trình: tính trung bình 50 lít cho 1 lượt xe, hàng ngày lượng xe ra vào công trình khoảng 10 lượt xe. </w:t>
      </w:r>
    </w:p>
    <w:p w:rsidR="007B5FFE" w:rsidRPr="000D75FF" w:rsidRDefault="007B5FFE" w:rsidP="000D75FF">
      <w:pPr>
        <w:pStyle w:val="NormalWeb"/>
        <w:spacing w:before="120" w:beforeAutospacing="0" w:after="0" w:afterAutospacing="0"/>
        <w:ind w:left="720" w:firstLine="540"/>
        <w:jc w:val="both"/>
        <w:rPr>
          <w:sz w:val="28"/>
          <w:szCs w:val="28"/>
        </w:rPr>
      </w:pPr>
      <w:r w:rsidRPr="000D75FF">
        <w:rPr>
          <w:bCs/>
          <w:color w:val="000000"/>
          <w:sz w:val="28"/>
          <w:szCs w:val="28"/>
        </w:rPr>
        <w:t>Q</w:t>
      </w:r>
      <w:r w:rsidRPr="000D75FF">
        <w:rPr>
          <w:bCs/>
          <w:color w:val="000000"/>
          <w:sz w:val="28"/>
          <w:szCs w:val="28"/>
          <w:vertAlign w:val="subscript"/>
        </w:rPr>
        <w:t>rửa xe</w:t>
      </w:r>
      <w:r w:rsidRPr="000D75FF">
        <w:rPr>
          <w:bCs/>
          <w:color w:val="000000"/>
          <w:sz w:val="28"/>
          <w:szCs w:val="28"/>
        </w:rPr>
        <w:t xml:space="preserve"> = 10 lượt xe/ngày x 50 lít = 500 lít/ngày = 0,5 m</w:t>
      </w:r>
      <w:r w:rsidRPr="000D75FF">
        <w:rPr>
          <w:bCs/>
          <w:color w:val="000000"/>
          <w:sz w:val="28"/>
          <w:szCs w:val="28"/>
          <w:vertAlign w:val="superscript"/>
        </w:rPr>
        <w:t>3</w:t>
      </w:r>
      <w:r w:rsidRPr="000D75FF">
        <w:rPr>
          <w:bCs/>
          <w:color w:val="000000"/>
          <w:sz w:val="28"/>
          <w:szCs w:val="28"/>
        </w:rPr>
        <w:t>/ngày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nước thải này có đặc điểm là hàm lượng lên lửng rất cao, do có nhiễm các loại chất thải như vữa xi măng, bùn,... nếu thải thẳng ra môi trường mà không qua xử lý sẽ làm ô nhiễm nguồn môi trường. </w:t>
      </w:r>
    </w:p>
    <w:p w:rsidR="007B5FFE" w:rsidRPr="000D75FF" w:rsidRDefault="00307EEF" w:rsidP="00FF320C">
      <w:pPr>
        <w:pStyle w:val="NormalWeb"/>
        <w:spacing w:before="120" w:beforeAutospacing="0" w:after="0" w:afterAutospacing="0"/>
        <w:ind w:firstLine="720"/>
        <w:jc w:val="both"/>
        <w:rPr>
          <w:b/>
          <w:sz w:val="28"/>
          <w:szCs w:val="28"/>
        </w:rPr>
      </w:pPr>
      <w:r w:rsidRPr="000D75FF">
        <w:rPr>
          <w:b/>
          <w:bCs/>
          <w:color w:val="000000"/>
          <w:sz w:val="28"/>
          <w:szCs w:val="28"/>
          <w:lang w:val="en-US"/>
        </w:rPr>
        <w:t>C</w:t>
      </w:r>
      <w:r w:rsidR="007B5FFE" w:rsidRPr="000D75FF">
        <w:rPr>
          <w:b/>
          <w:bCs/>
          <w:color w:val="000000"/>
          <w:sz w:val="28"/>
          <w:szCs w:val="28"/>
        </w:rPr>
        <w:t>. Đánh giá tác động do chất thải rắn và chất thải nguy hại</w:t>
      </w:r>
    </w:p>
    <w:p w:rsidR="007B5FFE" w:rsidRPr="00F93246" w:rsidRDefault="006E6111" w:rsidP="00FF320C">
      <w:pPr>
        <w:pStyle w:val="NormalWeb"/>
        <w:spacing w:before="120" w:beforeAutospacing="0" w:after="0" w:afterAutospacing="0"/>
        <w:ind w:firstLine="720"/>
        <w:jc w:val="both"/>
        <w:rPr>
          <w:i/>
          <w:sz w:val="28"/>
          <w:szCs w:val="28"/>
        </w:rPr>
      </w:pPr>
      <w:r w:rsidRPr="00F93246">
        <w:rPr>
          <w:b/>
          <w:bCs/>
          <w:i/>
          <w:color w:val="000000"/>
          <w:sz w:val="28"/>
          <w:szCs w:val="28"/>
          <w:lang w:val="en-US"/>
        </w:rPr>
        <w:t>a</w:t>
      </w:r>
      <w:r w:rsidR="007B5FFE" w:rsidRPr="00F93246">
        <w:rPr>
          <w:b/>
          <w:bCs/>
          <w:i/>
          <w:color w:val="000000"/>
          <w:sz w:val="28"/>
          <w:szCs w:val="28"/>
        </w:rPr>
        <w:t>) Chất thải rắn sinh hoạt</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w:t>
      </w:r>
      <w:r w:rsidR="006F030C">
        <w:rPr>
          <w:bCs/>
          <w:color w:val="000000"/>
          <w:sz w:val="28"/>
          <w:szCs w:val="28"/>
        </w:rPr>
        <w:t>ng 1 ngày (1 ca làm việc) là 0,3</w:t>
      </w:r>
      <w:r w:rsidRPr="000D75FF">
        <w:rPr>
          <w:bCs/>
          <w:color w:val="000000"/>
          <w:sz w:val="28"/>
          <w:szCs w:val="28"/>
        </w:rPr>
        <w:t>kg.</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Lượng chất thải rắn sinh hoạt phát sinh trong giai đoạn xây dựng là:</w:t>
      </w:r>
    </w:p>
    <w:p w:rsidR="007B5FFE" w:rsidRPr="000D75FF" w:rsidRDefault="006F030C" w:rsidP="006F030C">
      <w:pPr>
        <w:pStyle w:val="NormalWeb"/>
        <w:spacing w:before="120" w:beforeAutospacing="0" w:after="0" w:afterAutospacing="0"/>
        <w:ind w:firstLine="720"/>
        <w:jc w:val="center"/>
        <w:rPr>
          <w:sz w:val="28"/>
          <w:szCs w:val="28"/>
        </w:rPr>
      </w:pPr>
      <w:r>
        <w:rPr>
          <w:bCs/>
          <w:color w:val="000000"/>
          <w:sz w:val="28"/>
          <w:szCs w:val="28"/>
        </w:rPr>
        <w:t>20 người x 0,3</w:t>
      </w:r>
      <w:r w:rsidR="007B5FFE" w:rsidRPr="000D75FF">
        <w:rPr>
          <w:bCs/>
          <w:color w:val="000000"/>
          <w:sz w:val="28"/>
          <w:szCs w:val="28"/>
        </w:rPr>
        <w:t xml:space="preserve"> kg/ người/ngày = </w:t>
      </w:r>
      <w:r>
        <w:rPr>
          <w:bCs/>
          <w:color w:val="000000"/>
          <w:sz w:val="28"/>
          <w:szCs w:val="28"/>
        </w:rPr>
        <w:t>6</w:t>
      </w:r>
      <w:r w:rsidR="007B5FFE" w:rsidRPr="000D75FF">
        <w:rPr>
          <w:bCs/>
          <w:color w:val="000000"/>
          <w:sz w:val="28"/>
          <w:szCs w:val="28"/>
        </w:rPr>
        <w:t>kg/ngày</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 Thành phần: chủ yếu của chất thải rắn sinh hoạt từ hoạt động của công nhân chủ yếu là thức ăn thừa, vỏ trái cây, túi nilon, giấy vụn, bao gói thức ăn thừa,...</w:t>
      </w:r>
    </w:p>
    <w:p w:rsidR="00F456F9" w:rsidRDefault="00F456F9"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t xml:space="preserve">* </w:t>
      </w:r>
      <w:r w:rsidRPr="00F456F9">
        <w:rPr>
          <w:b/>
          <w:bCs/>
          <w:i/>
          <w:color w:val="000000"/>
          <w:sz w:val="28"/>
          <w:szCs w:val="28"/>
          <w:lang w:val="en-US"/>
        </w:rPr>
        <w:t>Đánh giá t</w:t>
      </w:r>
      <w:r w:rsidR="007B5FFE" w:rsidRPr="00F456F9">
        <w:rPr>
          <w:b/>
          <w:bCs/>
          <w:i/>
          <w:color w:val="000000"/>
          <w:sz w:val="28"/>
          <w:szCs w:val="28"/>
        </w:rPr>
        <w:t>ác động:</w:t>
      </w:r>
      <w:r w:rsidR="007B5FFE" w:rsidRPr="000D75FF">
        <w:rPr>
          <w:bCs/>
          <w:color w:val="000000"/>
          <w:sz w:val="28"/>
          <w:szCs w:val="28"/>
        </w:rPr>
        <w:t xml:space="preserve"> </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Trong thành phần CTRSH có từ 70 - 80% thành phần hữu cơ, là môi trường sống tốt cho các vi trùng gây bệnh, là nguồn thức ăn cho ruồi muỗi,...sẽ dễ dàng truyền bệnh cho người và có thể phát sinh thành dịch.</w:t>
      </w:r>
    </w:p>
    <w:p w:rsidR="007B5FFE" w:rsidRPr="000D75FF" w:rsidRDefault="007B5FFE" w:rsidP="00FF320C">
      <w:pPr>
        <w:pStyle w:val="NormalWeb"/>
        <w:spacing w:before="120" w:beforeAutospacing="0" w:after="0" w:afterAutospacing="0"/>
        <w:ind w:firstLine="720"/>
        <w:jc w:val="both"/>
        <w:rPr>
          <w:sz w:val="28"/>
          <w:szCs w:val="28"/>
        </w:rPr>
      </w:pPr>
      <w:r w:rsidRPr="000D75FF">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rsidR="009D08BF" w:rsidRPr="00F93246" w:rsidRDefault="006E6111" w:rsidP="00FF320C">
      <w:pPr>
        <w:pStyle w:val="NormalWeb"/>
        <w:spacing w:before="120" w:beforeAutospacing="0" w:after="0" w:afterAutospacing="0"/>
        <w:ind w:firstLine="720"/>
        <w:jc w:val="both"/>
        <w:rPr>
          <w:b/>
          <w:i/>
          <w:sz w:val="28"/>
          <w:szCs w:val="28"/>
        </w:rPr>
      </w:pPr>
      <w:r w:rsidRPr="00F93246">
        <w:rPr>
          <w:b/>
          <w:bCs/>
          <w:i/>
          <w:color w:val="000000"/>
          <w:sz w:val="28"/>
          <w:szCs w:val="28"/>
          <w:lang w:val="en-US"/>
        </w:rPr>
        <w:t>b</w:t>
      </w:r>
      <w:r w:rsidR="009D08BF" w:rsidRPr="00F93246">
        <w:rPr>
          <w:b/>
          <w:bCs/>
          <w:i/>
          <w:color w:val="000000"/>
          <w:sz w:val="28"/>
          <w:szCs w:val="28"/>
        </w:rPr>
        <w:t>) Chất thải rắn xây dựng</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Nguồn phát sinh:</w:t>
      </w:r>
      <w:r w:rsidRPr="000D75FF">
        <w:rPr>
          <w:bCs/>
          <w:color w:val="000000"/>
          <w:sz w:val="28"/>
          <w:szCs w:val="28"/>
        </w:rPr>
        <w:t xml:space="preserve"> </w:t>
      </w:r>
      <w:r w:rsidR="006E6111">
        <w:rPr>
          <w:bCs/>
          <w:color w:val="000000"/>
          <w:sz w:val="28"/>
          <w:szCs w:val="28"/>
          <w:lang w:val="en-US"/>
        </w:rPr>
        <w:t>C</w:t>
      </w:r>
      <w:r w:rsidRPr="000D75FF">
        <w:rPr>
          <w:bCs/>
          <w:color w:val="000000"/>
          <w:sz w:val="28"/>
          <w:szCs w:val="28"/>
        </w:rPr>
        <w:t>hất thải rắn xây dựng phát sinh từ quá trình phát hoang san lắp mặt đường và xây dựng cơ sở hạ tầng bao gồm: Các loại phế thải trong quá trình xây dựng rơi vãi như xi măng, gạch, đá, gỗ, xà bần, sắt vụn, gỗ cốp pha,...</w:t>
      </w:r>
    </w:p>
    <w:p w:rsidR="009D08BF" w:rsidRPr="000D75FF"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Khối lượng:</w:t>
      </w:r>
      <w:r w:rsidRPr="000D75FF">
        <w:rPr>
          <w:bCs/>
          <w:color w:val="000000"/>
          <w:sz w:val="28"/>
          <w:szCs w:val="28"/>
        </w:rPr>
        <w:t xml:space="preserve"> </w:t>
      </w:r>
      <w:r w:rsidR="00F93246">
        <w:rPr>
          <w:bCs/>
          <w:color w:val="000000"/>
          <w:sz w:val="28"/>
          <w:szCs w:val="28"/>
          <w:lang w:val="en-US"/>
        </w:rPr>
        <w:t>T</w:t>
      </w:r>
      <w:r w:rsidRPr="000D75FF">
        <w:rPr>
          <w:bCs/>
          <w:color w:val="000000"/>
          <w:sz w:val="28"/>
          <w:szCs w:val="28"/>
        </w:rPr>
        <w:t>rong su</w:t>
      </w:r>
      <w:r w:rsidR="00F93246">
        <w:rPr>
          <w:bCs/>
          <w:color w:val="000000"/>
          <w:sz w:val="28"/>
          <w:szCs w:val="28"/>
        </w:rPr>
        <w:t>ốt thời gian thi công xây dựng 2</w:t>
      </w:r>
      <w:r w:rsidRPr="000D75FF">
        <w:rPr>
          <w:bCs/>
          <w:color w:val="000000"/>
          <w:sz w:val="28"/>
          <w:szCs w:val="28"/>
        </w:rPr>
        <w:t xml:space="preserve"> tháng, khối lượng chất thải xây dựng khoảng </w:t>
      </w:r>
      <w:r w:rsidR="00F456F9">
        <w:rPr>
          <w:bCs/>
          <w:color w:val="000000"/>
          <w:sz w:val="28"/>
          <w:szCs w:val="28"/>
          <w:lang w:val="en-US"/>
        </w:rPr>
        <w:t>5</w:t>
      </w:r>
      <w:r w:rsidRPr="000D75FF">
        <w:rPr>
          <w:bCs/>
          <w:color w:val="000000"/>
          <w:sz w:val="28"/>
          <w:szCs w:val="28"/>
        </w:rPr>
        <w:t xml:space="preserve"> tấn.</w:t>
      </w:r>
    </w:p>
    <w:p w:rsidR="009D08BF" w:rsidRPr="006E6111" w:rsidRDefault="009D08BF" w:rsidP="00FF320C">
      <w:pPr>
        <w:pStyle w:val="NormalWeb"/>
        <w:spacing w:before="120" w:beforeAutospacing="0" w:after="0" w:afterAutospacing="0"/>
        <w:ind w:firstLine="720"/>
        <w:jc w:val="both"/>
        <w:rPr>
          <w:sz w:val="28"/>
          <w:szCs w:val="28"/>
        </w:rPr>
      </w:pPr>
      <w:r w:rsidRPr="006E6111">
        <w:rPr>
          <w:bCs/>
          <w:color w:val="000000"/>
          <w:sz w:val="28"/>
          <w:szCs w:val="28"/>
        </w:rPr>
        <w:t>- Thành phần: </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Chất thải rắn phát sinh từ các công đoạn san lấp mặt bằng chủ yếu cây bụi, đất thải bỏ.</w:t>
      </w:r>
    </w:p>
    <w:p w:rsidR="009D08BF" w:rsidRPr="000D75FF" w:rsidRDefault="009D08BF" w:rsidP="00FF320C">
      <w:pPr>
        <w:pStyle w:val="NormalWeb"/>
        <w:spacing w:before="120" w:beforeAutospacing="0" w:after="0" w:afterAutospacing="0"/>
        <w:ind w:firstLine="720"/>
        <w:jc w:val="both"/>
        <w:rPr>
          <w:sz w:val="28"/>
          <w:szCs w:val="28"/>
        </w:rPr>
      </w:pPr>
      <w:r w:rsidRPr="000D75FF">
        <w:rPr>
          <w:bCs/>
          <w:color w:val="000000"/>
          <w:sz w:val="28"/>
          <w:szCs w:val="28"/>
        </w:rPr>
        <w:t>+ Phế thải từ vật liệu xây dựng chủ yếu là các loại phế thải rơi vãi trong quá trình xây dựng như:  đất đá, gạch, xi măng, sắt thép vụn,...</w:t>
      </w:r>
    </w:p>
    <w:p w:rsidR="00F456F9" w:rsidRDefault="000C0D82" w:rsidP="00FF320C">
      <w:pPr>
        <w:pStyle w:val="NormalWeb"/>
        <w:spacing w:before="120" w:beforeAutospacing="0" w:after="0" w:afterAutospacing="0"/>
        <w:ind w:firstLine="720"/>
        <w:jc w:val="both"/>
        <w:rPr>
          <w:bCs/>
          <w:color w:val="000000"/>
          <w:sz w:val="28"/>
          <w:szCs w:val="28"/>
        </w:rPr>
      </w:pPr>
      <w:r>
        <w:rPr>
          <w:b/>
          <w:bCs/>
          <w:i/>
          <w:color w:val="000000"/>
          <w:sz w:val="28"/>
          <w:szCs w:val="28"/>
          <w:lang w:val="en-US"/>
        </w:rPr>
        <w:lastRenderedPageBreak/>
        <w:t xml:space="preserve">* </w:t>
      </w:r>
      <w:r w:rsidR="00F456F9" w:rsidRPr="00F456F9">
        <w:rPr>
          <w:b/>
          <w:bCs/>
          <w:i/>
          <w:color w:val="000000"/>
          <w:sz w:val="28"/>
          <w:szCs w:val="28"/>
          <w:lang w:val="en-US"/>
        </w:rPr>
        <w:t>Đánh giá t</w:t>
      </w:r>
      <w:r w:rsidR="009D08BF" w:rsidRPr="00F456F9">
        <w:rPr>
          <w:b/>
          <w:bCs/>
          <w:i/>
          <w:color w:val="000000"/>
          <w:sz w:val="28"/>
          <w:szCs w:val="28"/>
        </w:rPr>
        <w:t>ác động:</w:t>
      </w:r>
      <w:r w:rsidR="009D08BF" w:rsidRPr="000D75FF">
        <w:rPr>
          <w:bCs/>
          <w:color w:val="000000"/>
          <w:sz w:val="28"/>
          <w:szCs w:val="28"/>
        </w:rPr>
        <w:t xml:space="preserve"> </w:t>
      </w:r>
    </w:p>
    <w:p w:rsidR="009D08BF" w:rsidRPr="000D75FF" w:rsidRDefault="009D08BF"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rPr>
        <w:t>Lượng chất thải rắn này không chứa các thành phần nguy hại gây ảnh hưởng sức khỏe người</w:t>
      </w:r>
      <w:r w:rsidR="006A67B2" w:rsidRPr="000D75FF">
        <w:rPr>
          <w:bCs/>
          <w:color w:val="000000"/>
          <w:sz w:val="28"/>
          <w:szCs w:val="28"/>
          <w:lang w:val="en-US"/>
        </w:rPr>
        <w:t xml:space="preserve"> lao động nhưng nếu không được thu gom hợp lý, phế thải sẽ cản trở quá trình thi công xây dựng, gấy mất mỹ quan khu vực công trường và có thể gây tai nạn lao động. Vì vậy, chủ công trình sẽ </w:t>
      </w:r>
      <w:proofErr w:type="gramStart"/>
      <w:r w:rsidR="006A67B2" w:rsidRPr="000D75FF">
        <w:rPr>
          <w:bCs/>
          <w:color w:val="000000"/>
          <w:sz w:val="28"/>
          <w:szCs w:val="28"/>
          <w:lang w:val="en-US"/>
        </w:rPr>
        <w:t>thu</w:t>
      </w:r>
      <w:proofErr w:type="gramEnd"/>
      <w:r w:rsidR="006A67B2" w:rsidRPr="000D75FF">
        <w:rPr>
          <w:bCs/>
          <w:color w:val="000000"/>
          <w:sz w:val="28"/>
          <w:szCs w:val="28"/>
          <w:lang w:val="en-US"/>
        </w:rPr>
        <w:t xml:space="preserve"> gom và xử lý đúng quy định.</w:t>
      </w:r>
    </w:p>
    <w:p w:rsidR="00CB6FE4" w:rsidRPr="00F456F9" w:rsidRDefault="00CB6FE4" w:rsidP="00FF320C">
      <w:pPr>
        <w:pStyle w:val="NormalWeb"/>
        <w:spacing w:before="120" w:beforeAutospacing="0" w:after="0" w:afterAutospacing="0"/>
        <w:ind w:firstLine="720"/>
        <w:jc w:val="both"/>
        <w:rPr>
          <w:b/>
          <w:i/>
          <w:sz w:val="28"/>
          <w:szCs w:val="28"/>
        </w:rPr>
      </w:pPr>
      <w:r w:rsidRPr="00F456F9">
        <w:rPr>
          <w:b/>
          <w:bCs/>
          <w:i/>
          <w:color w:val="000000"/>
          <w:sz w:val="28"/>
          <w:szCs w:val="28"/>
        </w:rPr>
        <w:t>c) Chất thải nguy hại</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Nguồn phát sinh:</w:t>
      </w:r>
      <w:r w:rsidR="006E6111">
        <w:rPr>
          <w:bCs/>
          <w:color w:val="000000"/>
          <w:sz w:val="28"/>
          <w:szCs w:val="28"/>
          <w:lang w:val="en-US"/>
        </w:rPr>
        <w:t xml:space="preserve"> </w:t>
      </w:r>
      <w:r w:rsidRPr="000D75FF">
        <w:rPr>
          <w:bCs/>
          <w:color w:val="000000"/>
          <w:sz w:val="28"/>
          <w:szCs w:val="28"/>
        </w:rPr>
        <w:t>Chất thải nguy hại phát sinh từ hoạt động của các phương tiện thi công, quá trình sử dụng sơn hoàn thiện công trình. </w:t>
      </w:r>
    </w:p>
    <w:p w:rsidR="00CB6FE4" w:rsidRPr="000D75FF" w:rsidRDefault="00CB6FE4" w:rsidP="00FF320C">
      <w:pPr>
        <w:pStyle w:val="NormalWeb"/>
        <w:spacing w:before="120" w:beforeAutospacing="0" w:after="0" w:afterAutospacing="0"/>
        <w:ind w:firstLine="720"/>
        <w:jc w:val="both"/>
        <w:rPr>
          <w:sz w:val="28"/>
          <w:szCs w:val="28"/>
        </w:rPr>
      </w:pPr>
      <w:r w:rsidRPr="000D75FF">
        <w:rPr>
          <w:bCs/>
          <w:color w:val="000000"/>
          <w:sz w:val="28"/>
          <w:szCs w:val="28"/>
        </w:rPr>
        <w:t>- Khối lượng và mã số CTNH phát sinh trong giai đoạn xây dựng của dự án được trình bày như sau:</w:t>
      </w:r>
    </w:p>
    <w:p w:rsidR="00CB6FE4" w:rsidRPr="00CB6FE4" w:rsidRDefault="00CB6FE4" w:rsidP="00CB6FE4">
      <w:pPr>
        <w:pStyle w:val="NormalWeb"/>
        <w:spacing w:before="0" w:beforeAutospacing="0" w:after="0" w:afterAutospacing="0"/>
        <w:ind w:firstLine="540"/>
        <w:jc w:val="center"/>
        <w:rPr>
          <w:b/>
        </w:rPr>
      </w:pPr>
      <w:r w:rsidRPr="00CB6FE4">
        <w:rPr>
          <w:b/>
          <w:bCs/>
          <w:color w:val="000000"/>
          <w:sz w:val="28"/>
          <w:szCs w:val="28"/>
        </w:rPr>
        <w:t xml:space="preserve">Bảng </w:t>
      </w:r>
      <w:r w:rsidR="00E67D46">
        <w:rPr>
          <w:b/>
          <w:bCs/>
          <w:color w:val="000000"/>
          <w:sz w:val="28"/>
          <w:szCs w:val="28"/>
          <w:lang w:val="en-US"/>
        </w:rPr>
        <w:t>25</w:t>
      </w:r>
      <w:r w:rsidRPr="00CB6FE4">
        <w:rPr>
          <w:b/>
          <w:bCs/>
          <w:color w:val="000000"/>
          <w:sz w:val="28"/>
          <w:szCs w:val="28"/>
        </w:rPr>
        <w:t>: Khối lượng chất thải nguy hại phát sinh</w:t>
      </w:r>
    </w:p>
    <w:tbl>
      <w:tblPr>
        <w:tblStyle w:val="TableGrid"/>
        <w:tblW w:w="9738" w:type="dxa"/>
        <w:tblInd w:w="108" w:type="dxa"/>
        <w:tblLook w:val="04A0" w:firstRow="1" w:lastRow="0" w:firstColumn="1" w:lastColumn="0" w:noHBand="0" w:noVBand="1"/>
      </w:tblPr>
      <w:tblGrid>
        <w:gridCol w:w="1002"/>
        <w:gridCol w:w="4038"/>
        <w:gridCol w:w="1719"/>
        <w:gridCol w:w="1461"/>
        <w:gridCol w:w="1518"/>
      </w:tblGrid>
      <w:tr w:rsidR="00CB6FE4" w:rsidRPr="000A447E" w:rsidTr="00FF320C">
        <w:tc>
          <w:tcPr>
            <w:tcW w:w="1002"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STT</w:t>
            </w:r>
          </w:p>
        </w:tc>
        <w:tc>
          <w:tcPr>
            <w:tcW w:w="403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Tên chất thải</w:t>
            </w:r>
          </w:p>
        </w:tc>
        <w:tc>
          <w:tcPr>
            <w:tcW w:w="1719"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Trạng thái tồn tại</w:t>
            </w:r>
          </w:p>
        </w:tc>
        <w:tc>
          <w:tcPr>
            <w:tcW w:w="1461"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Số lượng</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(kg/tháng)</w:t>
            </w:r>
          </w:p>
        </w:tc>
        <w:tc>
          <w:tcPr>
            <w:tcW w:w="1518" w:type="dxa"/>
            <w:vAlign w:val="center"/>
          </w:tcPr>
          <w:p w:rsidR="00CB6FE4"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Mã số</w:t>
            </w:r>
          </w:p>
          <w:p w:rsidR="000A447E" w:rsidRPr="000A447E" w:rsidRDefault="000A447E" w:rsidP="000A447E">
            <w:pPr>
              <w:pStyle w:val="NormalWeb"/>
              <w:spacing w:before="0" w:beforeAutospacing="0" w:after="0" w:afterAutospacing="0"/>
              <w:jc w:val="center"/>
              <w:rPr>
                <w:b/>
                <w:sz w:val="28"/>
                <w:szCs w:val="28"/>
                <w:lang w:val="en-US"/>
              </w:rPr>
            </w:pPr>
            <w:r w:rsidRPr="000A447E">
              <w:rPr>
                <w:b/>
                <w:sz w:val="28"/>
                <w:szCs w:val="28"/>
                <w:lang w:val="en-US"/>
              </w:rPr>
              <w:t>CTNH</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Dầu nhớt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17 02 03</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Giẻ lau, bao tay dính dầu nhớt, hóa chất</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18 02 01</w:t>
            </w:r>
          </w:p>
        </w:tc>
      </w:tr>
      <w:tr w:rsidR="00CB6FE4" w:rsidRPr="000D75FF" w:rsidTr="00FF320C">
        <w:tc>
          <w:tcPr>
            <w:tcW w:w="1002"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4038" w:type="dxa"/>
            <w:vAlign w:val="center"/>
          </w:tcPr>
          <w:p w:rsidR="00CB6FE4"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Sơn thải</w:t>
            </w:r>
          </w:p>
        </w:tc>
        <w:tc>
          <w:tcPr>
            <w:tcW w:w="1719"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Lỏng</w:t>
            </w:r>
          </w:p>
        </w:tc>
        <w:tc>
          <w:tcPr>
            <w:tcW w:w="1461"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1518" w:type="dxa"/>
            <w:vAlign w:val="center"/>
          </w:tcPr>
          <w:p w:rsidR="00CB6FE4"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08 01 01</w:t>
            </w:r>
          </w:p>
        </w:tc>
      </w:tr>
      <w:tr w:rsidR="000A447E" w:rsidRPr="000D75FF" w:rsidTr="00FF320C">
        <w:tc>
          <w:tcPr>
            <w:tcW w:w="1002"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4038" w:type="dxa"/>
            <w:vAlign w:val="center"/>
          </w:tcPr>
          <w:p w:rsidR="000A447E" w:rsidRPr="000D75FF" w:rsidRDefault="000A447E" w:rsidP="006F030C">
            <w:pPr>
              <w:pStyle w:val="NormalWeb"/>
              <w:spacing w:before="120" w:beforeAutospacing="0" w:after="0" w:afterAutospacing="0"/>
              <w:jc w:val="both"/>
              <w:rPr>
                <w:sz w:val="28"/>
                <w:szCs w:val="28"/>
                <w:lang w:val="en-US"/>
              </w:rPr>
            </w:pPr>
            <w:r w:rsidRPr="000D75FF">
              <w:rPr>
                <w:sz w:val="28"/>
                <w:szCs w:val="28"/>
                <w:lang w:val="en-US"/>
              </w:rPr>
              <w:t>Que hàn thải có các kim loại nặng hoặc thành phần nguy hại</w:t>
            </w:r>
          </w:p>
        </w:tc>
        <w:tc>
          <w:tcPr>
            <w:tcW w:w="1719"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Rắn</w:t>
            </w:r>
          </w:p>
        </w:tc>
        <w:tc>
          <w:tcPr>
            <w:tcW w:w="1461"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1518" w:type="dxa"/>
            <w:vAlign w:val="center"/>
          </w:tcPr>
          <w:p w:rsidR="000A447E" w:rsidRPr="000D75FF" w:rsidRDefault="000A447E" w:rsidP="000D75FF">
            <w:pPr>
              <w:pStyle w:val="NormalWeb"/>
              <w:spacing w:before="120" w:beforeAutospacing="0" w:after="0" w:afterAutospacing="0"/>
              <w:jc w:val="center"/>
              <w:rPr>
                <w:sz w:val="28"/>
                <w:szCs w:val="28"/>
                <w:lang w:val="en-US"/>
              </w:rPr>
            </w:pPr>
            <w:r w:rsidRPr="000D75FF">
              <w:rPr>
                <w:sz w:val="28"/>
                <w:szCs w:val="28"/>
                <w:lang w:val="en-US"/>
              </w:rPr>
              <w:t>07 04 01</w:t>
            </w:r>
          </w:p>
        </w:tc>
      </w:tr>
      <w:tr w:rsidR="00E029AF" w:rsidRPr="000D75FF" w:rsidTr="00FF320C">
        <w:tc>
          <w:tcPr>
            <w:tcW w:w="1002" w:type="dxa"/>
            <w:vAlign w:val="center"/>
          </w:tcPr>
          <w:p w:rsidR="00E029AF" w:rsidRPr="000D75FF" w:rsidRDefault="00E029AF" w:rsidP="000D75FF">
            <w:pPr>
              <w:pStyle w:val="NormalWeb"/>
              <w:spacing w:before="120" w:beforeAutospacing="0" w:after="0" w:afterAutospacing="0"/>
              <w:jc w:val="center"/>
              <w:rPr>
                <w:sz w:val="28"/>
                <w:szCs w:val="28"/>
                <w:lang w:val="en-US"/>
              </w:rPr>
            </w:pPr>
          </w:p>
        </w:tc>
        <w:tc>
          <w:tcPr>
            <w:tcW w:w="4038" w:type="dxa"/>
            <w:vAlign w:val="center"/>
          </w:tcPr>
          <w:p w:rsidR="00E029AF" w:rsidRPr="00E029AF" w:rsidRDefault="00E029AF" w:rsidP="000D75FF">
            <w:pPr>
              <w:pStyle w:val="NormalWeb"/>
              <w:spacing w:before="120" w:beforeAutospacing="0" w:after="0" w:afterAutospacing="0"/>
              <w:rPr>
                <w:b/>
                <w:sz w:val="28"/>
                <w:szCs w:val="28"/>
                <w:lang w:val="en-US"/>
              </w:rPr>
            </w:pPr>
            <w:r w:rsidRPr="00E029AF">
              <w:rPr>
                <w:b/>
                <w:sz w:val="28"/>
                <w:szCs w:val="28"/>
                <w:lang w:val="en-US"/>
              </w:rPr>
              <w:t>Tổng cộng</w:t>
            </w:r>
          </w:p>
        </w:tc>
        <w:tc>
          <w:tcPr>
            <w:tcW w:w="1719" w:type="dxa"/>
            <w:vAlign w:val="center"/>
          </w:tcPr>
          <w:p w:rsidR="00E029AF" w:rsidRPr="00E029AF" w:rsidRDefault="00E029AF" w:rsidP="000D75FF">
            <w:pPr>
              <w:pStyle w:val="NormalWeb"/>
              <w:spacing w:before="120" w:beforeAutospacing="0" w:after="0" w:afterAutospacing="0"/>
              <w:jc w:val="center"/>
              <w:rPr>
                <w:b/>
                <w:sz w:val="28"/>
                <w:szCs w:val="28"/>
                <w:lang w:val="en-US"/>
              </w:rPr>
            </w:pPr>
          </w:p>
        </w:tc>
        <w:tc>
          <w:tcPr>
            <w:tcW w:w="1461" w:type="dxa"/>
            <w:vAlign w:val="center"/>
          </w:tcPr>
          <w:p w:rsidR="00E029AF" w:rsidRPr="00E029AF" w:rsidRDefault="00E029AF" w:rsidP="000D75FF">
            <w:pPr>
              <w:pStyle w:val="NormalWeb"/>
              <w:spacing w:before="120" w:beforeAutospacing="0" w:after="0" w:afterAutospacing="0"/>
              <w:jc w:val="center"/>
              <w:rPr>
                <w:b/>
                <w:sz w:val="28"/>
                <w:szCs w:val="28"/>
                <w:lang w:val="en-US"/>
              </w:rPr>
            </w:pPr>
            <w:r w:rsidRPr="00E029AF">
              <w:rPr>
                <w:b/>
                <w:sz w:val="28"/>
                <w:szCs w:val="28"/>
                <w:lang w:val="en-US"/>
              </w:rPr>
              <w:t>15</w:t>
            </w:r>
          </w:p>
        </w:tc>
        <w:tc>
          <w:tcPr>
            <w:tcW w:w="1518" w:type="dxa"/>
            <w:vAlign w:val="center"/>
          </w:tcPr>
          <w:p w:rsidR="00E029AF" w:rsidRPr="000D75FF" w:rsidRDefault="00E029AF" w:rsidP="000D75FF">
            <w:pPr>
              <w:pStyle w:val="NormalWeb"/>
              <w:spacing w:before="120" w:beforeAutospacing="0" w:after="0" w:afterAutospacing="0"/>
              <w:jc w:val="center"/>
              <w:rPr>
                <w:sz w:val="28"/>
                <w:szCs w:val="28"/>
                <w:lang w:val="en-US"/>
              </w:rPr>
            </w:pPr>
          </w:p>
        </w:tc>
      </w:tr>
    </w:tbl>
    <w:p w:rsidR="006A67B2" w:rsidRPr="000D75FF" w:rsidRDefault="000A447E" w:rsidP="000D75FF">
      <w:pPr>
        <w:pStyle w:val="NormalWeb"/>
        <w:spacing w:before="120" w:beforeAutospacing="0" w:after="0" w:afterAutospacing="0"/>
        <w:ind w:firstLine="540"/>
        <w:jc w:val="center"/>
        <w:rPr>
          <w:i/>
          <w:sz w:val="28"/>
          <w:szCs w:val="28"/>
          <w:lang w:val="en-US"/>
        </w:rPr>
      </w:pPr>
      <w:r w:rsidRPr="000D75FF">
        <w:rPr>
          <w:i/>
          <w:sz w:val="28"/>
          <w:szCs w:val="28"/>
          <w:lang w:val="en-US"/>
        </w:rPr>
        <w:t xml:space="preserve">(Nguồn: chủ dự </w:t>
      </w:r>
      <w:proofErr w:type="gramStart"/>
      <w:r w:rsidRPr="000D75FF">
        <w:rPr>
          <w:i/>
          <w:sz w:val="28"/>
          <w:szCs w:val="28"/>
          <w:lang w:val="en-US"/>
        </w:rPr>
        <w:t>án</w:t>
      </w:r>
      <w:proofErr w:type="gramEnd"/>
      <w:r w:rsidRPr="000D75FF">
        <w:rPr>
          <w:i/>
          <w:sz w:val="28"/>
          <w:szCs w:val="28"/>
          <w:lang w:val="en-US"/>
        </w:rPr>
        <w:t xml:space="preserve"> tham khảo công nghệ công trình tương đương)</w:t>
      </w:r>
    </w:p>
    <w:p w:rsidR="00F456F9" w:rsidRPr="00F456F9" w:rsidRDefault="00F456F9" w:rsidP="00FF320C">
      <w:pPr>
        <w:pStyle w:val="NormalWeb"/>
        <w:spacing w:before="120" w:beforeAutospacing="0" w:after="0" w:afterAutospacing="0"/>
        <w:ind w:firstLine="720"/>
        <w:jc w:val="both"/>
        <w:rPr>
          <w:b/>
          <w:bCs/>
          <w:i/>
          <w:color w:val="000000"/>
          <w:sz w:val="28"/>
          <w:szCs w:val="28"/>
          <w:lang w:val="en-US"/>
        </w:rPr>
      </w:pPr>
      <w:r>
        <w:rPr>
          <w:b/>
          <w:bCs/>
          <w:i/>
          <w:color w:val="000000"/>
          <w:sz w:val="28"/>
          <w:szCs w:val="28"/>
          <w:lang w:val="en-US"/>
        </w:rPr>
        <w:t>*</w:t>
      </w:r>
      <w:r w:rsidR="00717D1F" w:rsidRPr="00F456F9">
        <w:rPr>
          <w:b/>
          <w:bCs/>
          <w:i/>
          <w:color w:val="000000"/>
          <w:sz w:val="28"/>
          <w:szCs w:val="28"/>
        </w:rPr>
        <w:t xml:space="preserve"> </w:t>
      </w:r>
      <w:r w:rsidRPr="00F456F9">
        <w:rPr>
          <w:b/>
          <w:bCs/>
          <w:i/>
          <w:color w:val="000000"/>
          <w:sz w:val="28"/>
          <w:szCs w:val="28"/>
          <w:lang w:val="en-US"/>
        </w:rPr>
        <w:t>Đánh giá tác động:</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Chất</w:t>
      </w:r>
      <w:r w:rsidRPr="000D75FF">
        <w:rPr>
          <w:bCs/>
          <w:color w:val="000000"/>
          <w:sz w:val="28"/>
          <w:szCs w:val="28"/>
        </w:rPr>
        <w:t xml:space="preserve">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 </w:t>
      </w:r>
    </w:p>
    <w:p w:rsidR="00717D1F" w:rsidRPr="000D75FF" w:rsidRDefault="00717D1F" w:rsidP="00FF320C">
      <w:pPr>
        <w:pStyle w:val="NormalWeb"/>
        <w:spacing w:before="120" w:beforeAutospacing="0" w:after="0" w:afterAutospacing="0"/>
        <w:ind w:firstLine="720"/>
        <w:jc w:val="both"/>
        <w:rPr>
          <w:sz w:val="28"/>
          <w:szCs w:val="28"/>
        </w:rPr>
      </w:pPr>
      <w:r w:rsidRPr="006E6111">
        <w:rPr>
          <w:bCs/>
          <w:color w:val="000000"/>
          <w:sz w:val="28"/>
          <w:szCs w:val="28"/>
        </w:rPr>
        <w:t>Đối tượng tác động</w:t>
      </w:r>
      <w:r w:rsidRPr="000D75FF">
        <w:rPr>
          <w:bCs/>
          <w:color w:val="000000"/>
          <w:sz w:val="28"/>
          <w:szCs w:val="28"/>
        </w:rPr>
        <w:t>: Chất thải rắn và chất thải nguy hại phát sinh trong quá trình xây dựng nếu không được quản lý tốt sẽ gây tác động đến môi trường đất và môi trường nước tại khu vực. Tuy nhiên</w:t>
      </w:r>
      <w:r w:rsidR="00FF320C">
        <w:rPr>
          <w:bCs/>
          <w:color w:val="000000"/>
          <w:sz w:val="28"/>
          <w:szCs w:val="28"/>
          <w:lang w:val="en-US"/>
        </w:rPr>
        <w:t>,</w:t>
      </w:r>
      <w:r w:rsidRPr="000D75FF">
        <w:rPr>
          <w:bCs/>
          <w:color w:val="000000"/>
          <w:sz w:val="28"/>
          <w:szCs w:val="28"/>
        </w:rPr>
        <w:t xml:space="preserve"> mức độ tác động này ngày không lớn, chỉ kéo dài trong thời gian xây dựng công trình và có thể khắc phục bằng các biện pháp thích hợp. </w:t>
      </w:r>
    </w:p>
    <w:p w:rsidR="00717D1F" w:rsidRPr="006E6111" w:rsidRDefault="00717D1F" w:rsidP="00FF320C">
      <w:pPr>
        <w:pStyle w:val="NormalWeb"/>
        <w:spacing w:before="120" w:beforeAutospacing="0" w:after="0" w:afterAutospacing="0"/>
        <w:ind w:firstLine="720"/>
        <w:jc w:val="both"/>
        <w:rPr>
          <w:sz w:val="28"/>
          <w:szCs w:val="28"/>
          <w:lang w:val="en-US"/>
        </w:rPr>
      </w:pPr>
      <w:r w:rsidRPr="006E6111">
        <w:rPr>
          <w:bCs/>
          <w:color w:val="000000"/>
          <w:sz w:val="28"/>
          <w:szCs w:val="28"/>
        </w:rPr>
        <w:t>- Mức độ tác động</w:t>
      </w:r>
      <w:r w:rsidR="006E6111">
        <w:rPr>
          <w:bCs/>
          <w:color w:val="000000"/>
          <w:sz w:val="28"/>
          <w:szCs w:val="28"/>
          <w:lang w:val="en-US"/>
        </w:rPr>
        <w:t>:</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xml:space="preserve">+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w:t>
      </w:r>
      <w:r w:rsidRPr="000D75FF">
        <w:rPr>
          <w:bCs/>
          <w:color w:val="000000"/>
          <w:sz w:val="28"/>
          <w:szCs w:val="28"/>
        </w:rPr>
        <w:lastRenderedPageBreak/>
        <w:t>động, các bao bì có thời gian phân hủy lâu nếu không được thu gom triệt để sẽ chôn vùi trong đất gây ô nhiễm đất, nguồn nước ngầm. </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rsidR="00717D1F" w:rsidRPr="000D75FF" w:rsidRDefault="00717D1F" w:rsidP="00FF320C">
      <w:pPr>
        <w:pStyle w:val="NormalWeb"/>
        <w:spacing w:before="120" w:beforeAutospacing="0" w:after="0" w:afterAutospacing="0"/>
        <w:ind w:firstLine="720"/>
        <w:jc w:val="both"/>
        <w:rPr>
          <w:sz w:val="28"/>
          <w:szCs w:val="28"/>
        </w:rPr>
      </w:pPr>
      <w:r w:rsidRPr="000D75FF">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p w:rsidR="00717D1F" w:rsidRPr="00F456F9" w:rsidRDefault="00F456F9" w:rsidP="00011D3F">
      <w:pPr>
        <w:pStyle w:val="NormalWeb"/>
        <w:spacing w:before="120" w:beforeAutospacing="0" w:after="0" w:afterAutospacing="0"/>
        <w:ind w:firstLine="720"/>
        <w:jc w:val="both"/>
        <w:outlineLvl w:val="2"/>
        <w:rPr>
          <w:b/>
          <w:sz w:val="28"/>
          <w:szCs w:val="28"/>
        </w:rPr>
      </w:pPr>
      <w:bookmarkStart w:id="134" w:name="_Toc121218428"/>
      <w:r w:rsidRPr="00F456F9">
        <w:rPr>
          <w:b/>
          <w:bCs/>
          <w:color w:val="000000"/>
          <w:sz w:val="28"/>
          <w:szCs w:val="28"/>
        </w:rPr>
        <w:t>1.1.2.2</w:t>
      </w:r>
      <w:r w:rsidRPr="00F456F9">
        <w:rPr>
          <w:b/>
          <w:bCs/>
          <w:iCs/>
          <w:color w:val="000000"/>
          <w:sz w:val="28"/>
          <w:szCs w:val="28"/>
        </w:rPr>
        <w:t xml:space="preserve">. </w:t>
      </w:r>
      <w:r w:rsidR="00717D1F" w:rsidRPr="00F456F9">
        <w:rPr>
          <w:b/>
          <w:bCs/>
          <w:color w:val="000000"/>
          <w:sz w:val="28"/>
          <w:szCs w:val="28"/>
        </w:rPr>
        <w:t>Nguồn tác động không liên quan đến chất thải</w:t>
      </w:r>
      <w:bookmarkEnd w:id="134"/>
    </w:p>
    <w:p w:rsidR="00717D1F" w:rsidRPr="000D75FF" w:rsidRDefault="006E6111" w:rsidP="00FF320C">
      <w:pPr>
        <w:pStyle w:val="NormalWeb"/>
        <w:spacing w:before="120" w:beforeAutospacing="0" w:after="0" w:afterAutospacing="0"/>
        <w:ind w:firstLine="720"/>
        <w:jc w:val="both"/>
        <w:rPr>
          <w:b/>
          <w:i/>
          <w:sz w:val="28"/>
          <w:szCs w:val="28"/>
        </w:rPr>
      </w:pPr>
      <w:r>
        <w:rPr>
          <w:b/>
          <w:bCs/>
          <w:i/>
          <w:color w:val="000000"/>
          <w:sz w:val="28"/>
          <w:szCs w:val="28"/>
          <w:lang w:val="en-US"/>
        </w:rPr>
        <w:t>a)</w:t>
      </w:r>
      <w:r w:rsidR="00DB7C16" w:rsidRPr="000D75FF">
        <w:rPr>
          <w:b/>
          <w:bCs/>
          <w:i/>
          <w:color w:val="000000"/>
          <w:sz w:val="28"/>
          <w:szCs w:val="28"/>
          <w:lang w:val="en-US"/>
        </w:rPr>
        <w:t xml:space="preserve"> </w:t>
      </w:r>
      <w:r w:rsidR="00F456F9">
        <w:rPr>
          <w:b/>
          <w:bCs/>
          <w:i/>
          <w:color w:val="000000"/>
          <w:sz w:val="28"/>
          <w:szCs w:val="28"/>
          <w:lang w:val="en-US"/>
        </w:rPr>
        <w:t>T</w:t>
      </w:r>
      <w:r w:rsidR="00717D1F" w:rsidRPr="000D75FF">
        <w:rPr>
          <w:b/>
          <w:bCs/>
          <w:i/>
          <w:color w:val="000000"/>
          <w:sz w:val="28"/>
          <w:szCs w:val="28"/>
        </w:rPr>
        <w:t>iếng ồn</w:t>
      </w:r>
    </w:p>
    <w:p w:rsidR="00717D1F" w:rsidRPr="000D75FF" w:rsidRDefault="00DB7C16" w:rsidP="00FF320C">
      <w:pPr>
        <w:pStyle w:val="NormalWeb"/>
        <w:spacing w:before="120" w:beforeAutospacing="0" w:after="0" w:afterAutospacing="0"/>
        <w:ind w:firstLine="720"/>
        <w:jc w:val="both"/>
        <w:rPr>
          <w:bCs/>
          <w:color w:val="000000"/>
          <w:sz w:val="28"/>
          <w:szCs w:val="28"/>
          <w:lang w:val="en-US"/>
        </w:rPr>
      </w:pPr>
      <w:r w:rsidRPr="006E6111">
        <w:rPr>
          <w:bCs/>
          <w:color w:val="000000"/>
          <w:sz w:val="28"/>
          <w:szCs w:val="28"/>
          <w:lang w:val="en-US"/>
        </w:rPr>
        <w:t>- N</w:t>
      </w:r>
      <w:r w:rsidR="00717D1F" w:rsidRPr="006E6111">
        <w:rPr>
          <w:bCs/>
          <w:color w:val="000000"/>
          <w:sz w:val="28"/>
          <w:szCs w:val="28"/>
        </w:rPr>
        <w:t>guồn phát sinh</w:t>
      </w:r>
      <w:r w:rsidRPr="006E6111">
        <w:rPr>
          <w:bCs/>
          <w:color w:val="000000"/>
          <w:sz w:val="28"/>
          <w:szCs w:val="28"/>
          <w:lang w:val="en-US"/>
        </w:rPr>
        <w:t>:</w:t>
      </w:r>
      <w:r w:rsidRPr="000D75FF">
        <w:rPr>
          <w:sz w:val="28"/>
          <w:szCs w:val="28"/>
          <w:lang w:val="en-US"/>
        </w:rPr>
        <w:t xml:space="preserve"> </w:t>
      </w:r>
      <w:r w:rsidRPr="000D75FF">
        <w:rPr>
          <w:bCs/>
          <w:color w:val="000000"/>
          <w:sz w:val="28"/>
          <w:szCs w:val="28"/>
          <w:lang w:val="en-US"/>
        </w:rPr>
        <w:t>Ô</w:t>
      </w:r>
      <w:r w:rsidR="00717D1F" w:rsidRPr="000D75FF">
        <w:rPr>
          <w:bCs/>
          <w:color w:val="000000"/>
          <w:sz w:val="28"/>
          <w:szCs w:val="28"/>
        </w:rPr>
        <w:t xml:space="preserve"> nhiễm do tiếng ồn trong quá trình xây dựng có thể tóm lược như sau:</w:t>
      </w:r>
    </w:p>
    <w:p w:rsidR="00DB7C16" w:rsidRPr="000D75FF" w:rsidRDefault="00DB7C16"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xml:space="preserve">+ </w:t>
      </w:r>
      <w:r w:rsidR="00167A3E" w:rsidRPr="000D75FF">
        <w:rPr>
          <w:bCs/>
          <w:color w:val="000000"/>
          <w:sz w:val="28"/>
          <w:szCs w:val="28"/>
          <w:lang w:val="en-US"/>
        </w:rPr>
        <w:t>Tiếng ồn phát sinh từ các phương tiện vận chuyển vật liệu xây dựng, đất đá.</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Tiếng ồn phát sinh từ công tác đào đắp, xây dựng, gia cố nền móng.</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Bên cạnh nguồn ô nhiễm do hoạt động đào đắp, xây dựng, việc vận hành các phương tiện thi công như xe tải, máy trộn hồ</w:t>
      </w:r>
      <w:proofErr w:type="gramStart"/>
      <w:r w:rsidRPr="000D75FF">
        <w:rPr>
          <w:bCs/>
          <w:color w:val="000000"/>
          <w:sz w:val="28"/>
          <w:szCs w:val="28"/>
          <w:lang w:val="en-US"/>
        </w:rPr>
        <w:t>,…</w:t>
      </w:r>
      <w:proofErr w:type="gramEnd"/>
      <w:r w:rsidRPr="000D75FF">
        <w:rPr>
          <w:bCs/>
          <w:color w:val="000000"/>
          <w:sz w:val="28"/>
          <w:szCs w:val="28"/>
          <w:lang w:val="en-US"/>
        </w:rPr>
        <w:t>cũng gây ồn đáng kể.</w:t>
      </w:r>
    </w:p>
    <w:p w:rsidR="00167A3E" w:rsidRPr="000D75FF" w:rsidRDefault="00167A3E" w:rsidP="00FF320C">
      <w:pPr>
        <w:pStyle w:val="NormalWeb"/>
        <w:spacing w:before="120" w:beforeAutospacing="0" w:after="0" w:afterAutospacing="0"/>
        <w:ind w:firstLine="720"/>
        <w:jc w:val="both"/>
        <w:rPr>
          <w:bCs/>
          <w:color w:val="000000"/>
          <w:sz w:val="28"/>
          <w:szCs w:val="28"/>
          <w:lang w:val="en-US"/>
        </w:rPr>
      </w:pPr>
      <w:r w:rsidRPr="000D75FF">
        <w:rPr>
          <w:bCs/>
          <w:color w:val="000000"/>
          <w:sz w:val="28"/>
          <w:szCs w:val="28"/>
          <w:lang w:val="en-US"/>
        </w:rPr>
        <w:t>+ Tiếng ồn từ công nhân tham gia xây dựng công trình.</w:t>
      </w:r>
    </w:p>
    <w:p w:rsidR="00167A3E" w:rsidRPr="000D75FF" w:rsidRDefault="00167A3E" w:rsidP="000D75FF">
      <w:pPr>
        <w:pStyle w:val="NormalWeb"/>
        <w:spacing w:before="120" w:beforeAutospacing="0" w:after="0" w:afterAutospacing="0"/>
        <w:ind w:firstLine="540"/>
        <w:jc w:val="center"/>
        <w:rPr>
          <w:b/>
          <w:bCs/>
          <w:color w:val="000000"/>
          <w:sz w:val="28"/>
          <w:szCs w:val="28"/>
          <w:lang w:val="en-US"/>
        </w:rPr>
      </w:pPr>
      <w:r w:rsidRPr="000D75FF">
        <w:rPr>
          <w:b/>
          <w:bCs/>
          <w:color w:val="000000"/>
          <w:sz w:val="28"/>
          <w:szCs w:val="28"/>
          <w:lang w:val="en-US"/>
        </w:rPr>
        <w:t xml:space="preserve">Bảng </w:t>
      </w:r>
      <w:r w:rsidR="00E67D46">
        <w:rPr>
          <w:b/>
          <w:bCs/>
          <w:color w:val="000000"/>
          <w:sz w:val="28"/>
          <w:szCs w:val="28"/>
          <w:lang w:val="en-US"/>
        </w:rPr>
        <w:t>26</w:t>
      </w:r>
      <w:r w:rsidRPr="000D75FF">
        <w:rPr>
          <w:b/>
          <w:bCs/>
          <w:color w:val="000000"/>
          <w:sz w:val="28"/>
          <w:szCs w:val="28"/>
          <w:lang w:val="en-US"/>
        </w:rPr>
        <w:t xml:space="preserve">: Mức ồn từ các thiết bị thi công và </w:t>
      </w:r>
      <w:proofErr w:type="gramStart"/>
      <w:r w:rsidRPr="000D75FF">
        <w:rPr>
          <w:b/>
          <w:bCs/>
          <w:color w:val="000000"/>
          <w:sz w:val="28"/>
          <w:szCs w:val="28"/>
          <w:lang w:val="en-US"/>
        </w:rPr>
        <w:t>theo</w:t>
      </w:r>
      <w:proofErr w:type="gramEnd"/>
      <w:r w:rsidRPr="000D75FF">
        <w:rPr>
          <w:b/>
          <w:bCs/>
          <w:color w:val="000000"/>
          <w:sz w:val="28"/>
          <w:szCs w:val="28"/>
          <w:lang w:val="en-US"/>
        </w:rPr>
        <w:t xml:space="preserve"> khoảng cách ảnh hưởng</w:t>
      </w:r>
    </w:p>
    <w:tbl>
      <w:tblPr>
        <w:tblStyle w:val="TableGrid"/>
        <w:tblW w:w="0" w:type="auto"/>
        <w:tblInd w:w="108" w:type="dxa"/>
        <w:tblLook w:val="04A0" w:firstRow="1" w:lastRow="0" w:firstColumn="1" w:lastColumn="0" w:noHBand="0" w:noVBand="1"/>
      </w:tblPr>
      <w:tblGrid>
        <w:gridCol w:w="828"/>
        <w:gridCol w:w="3240"/>
        <w:gridCol w:w="2970"/>
        <w:gridCol w:w="2484"/>
      </w:tblGrid>
      <w:tr w:rsidR="00D92351" w:rsidRPr="000D75FF" w:rsidTr="00D92351">
        <w:tc>
          <w:tcPr>
            <w:tcW w:w="828"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STT</w:t>
            </w:r>
          </w:p>
        </w:tc>
        <w:tc>
          <w:tcPr>
            <w:tcW w:w="3240" w:type="dxa"/>
            <w:vMerge w:val="restart"/>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Phương tiện thi công</w:t>
            </w:r>
          </w:p>
        </w:tc>
        <w:tc>
          <w:tcPr>
            <w:tcW w:w="5454" w:type="dxa"/>
            <w:gridSpan w:val="2"/>
            <w:vAlign w:val="center"/>
          </w:tcPr>
          <w:p w:rsidR="00D92351" w:rsidRPr="000D75FF" w:rsidRDefault="00D92351" w:rsidP="000D75FF">
            <w:pPr>
              <w:pStyle w:val="NormalWeb"/>
              <w:spacing w:before="120" w:beforeAutospacing="0" w:after="0" w:afterAutospacing="0"/>
              <w:jc w:val="center"/>
              <w:rPr>
                <w:b/>
                <w:sz w:val="28"/>
                <w:szCs w:val="28"/>
                <w:lang w:val="en-US"/>
              </w:rPr>
            </w:pPr>
            <w:r w:rsidRPr="000D75FF">
              <w:rPr>
                <w:b/>
                <w:sz w:val="28"/>
                <w:szCs w:val="28"/>
                <w:lang w:val="en-US"/>
              </w:rPr>
              <w:t>Mức ồn (dBA), cách nguồn 15m</w:t>
            </w:r>
          </w:p>
        </w:tc>
      </w:tr>
      <w:tr w:rsidR="00D92351" w:rsidRPr="000D75FF" w:rsidTr="00D92351">
        <w:tc>
          <w:tcPr>
            <w:tcW w:w="828"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3240" w:type="dxa"/>
            <w:vMerge/>
            <w:vAlign w:val="center"/>
          </w:tcPr>
          <w:p w:rsidR="00D92351" w:rsidRPr="000D75FF" w:rsidRDefault="00D92351" w:rsidP="000D75FF">
            <w:pPr>
              <w:pStyle w:val="NormalWeb"/>
              <w:spacing w:before="120" w:beforeAutospacing="0" w:after="0" w:afterAutospacing="0"/>
              <w:jc w:val="center"/>
              <w:rPr>
                <w:sz w:val="28"/>
                <w:szCs w:val="28"/>
                <w:lang w:val="en-US"/>
              </w:rPr>
            </w:pPr>
          </w:p>
        </w:tc>
        <w:tc>
          <w:tcPr>
            <w:tcW w:w="2970"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(1)</w:t>
            </w:r>
          </w:p>
        </w:tc>
        <w:tc>
          <w:tcPr>
            <w:tcW w:w="2484" w:type="dxa"/>
            <w:vAlign w:val="center"/>
          </w:tcPr>
          <w:p w:rsidR="00D92351" w:rsidRPr="00DA3574" w:rsidRDefault="00D92351" w:rsidP="000D75FF">
            <w:pPr>
              <w:pStyle w:val="NormalWeb"/>
              <w:spacing w:before="120" w:beforeAutospacing="0" w:after="0" w:afterAutospacing="0"/>
              <w:jc w:val="center"/>
              <w:rPr>
                <w:b/>
                <w:sz w:val="28"/>
                <w:szCs w:val="28"/>
                <w:lang w:val="en-US"/>
              </w:rPr>
            </w:pPr>
            <w:r w:rsidRPr="00DA3574">
              <w:rPr>
                <w:b/>
                <w:sz w:val="28"/>
                <w:szCs w:val="28"/>
                <w:lang w:val="en-US"/>
              </w:rPr>
              <w:t>Tài liệu (2)</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1</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Ô tô tải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82 – 94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2</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đào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87 – 98</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75</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3</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cưa</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81 - 84</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4</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đầm nén</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75 - 87</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5</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cạp đất</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80 - 93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6</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Bơm bê tông</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80 - 83</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r>
      <w:tr w:rsidR="00D92351" w:rsidRPr="000D75FF" w:rsidTr="005C6436">
        <w:tc>
          <w:tcPr>
            <w:tcW w:w="828" w:type="dxa"/>
          </w:tcPr>
          <w:p w:rsidR="00D92351" w:rsidRPr="000D75FF" w:rsidRDefault="00D92351" w:rsidP="000D75FF">
            <w:pPr>
              <w:pStyle w:val="NormalWeb"/>
              <w:spacing w:before="120" w:beforeAutospacing="0" w:after="0" w:afterAutospacing="0"/>
              <w:jc w:val="center"/>
              <w:rPr>
                <w:sz w:val="28"/>
                <w:szCs w:val="28"/>
                <w:lang w:val="en-US"/>
              </w:rPr>
            </w:pPr>
            <w:r w:rsidRPr="000D75FF">
              <w:rPr>
                <w:sz w:val="28"/>
                <w:szCs w:val="28"/>
                <w:lang w:val="en-US"/>
              </w:rPr>
              <w:t>7</w:t>
            </w:r>
          </w:p>
        </w:tc>
        <w:tc>
          <w:tcPr>
            <w:tcW w:w="3240" w:type="dxa"/>
          </w:tcPr>
          <w:p w:rsidR="00D92351" w:rsidRPr="000D75FF" w:rsidRDefault="00D92351" w:rsidP="000D75FF">
            <w:pPr>
              <w:pStyle w:val="NormalWeb"/>
              <w:spacing w:before="120" w:beforeAutospacing="0" w:after="0" w:afterAutospacing="0"/>
              <w:rPr>
                <w:sz w:val="28"/>
                <w:szCs w:val="28"/>
                <w:lang w:val="en-US"/>
              </w:rPr>
            </w:pPr>
            <w:r w:rsidRPr="000D75FF">
              <w:rPr>
                <w:sz w:val="28"/>
                <w:szCs w:val="28"/>
                <w:lang w:val="en-US"/>
              </w:rPr>
              <w:t>Máy ủi</w:t>
            </w:r>
          </w:p>
        </w:tc>
        <w:tc>
          <w:tcPr>
            <w:tcW w:w="2970"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w:t>
            </w:r>
          </w:p>
        </w:tc>
        <w:tc>
          <w:tcPr>
            <w:tcW w:w="2484" w:type="dxa"/>
          </w:tcPr>
          <w:p w:rsidR="00D92351" w:rsidRPr="000D75FF" w:rsidRDefault="009423E9" w:rsidP="000D75FF">
            <w:pPr>
              <w:pStyle w:val="NormalWeb"/>
              <w:spacing w:before="120" w:beforeAutospacing="0" w:after="0" w:afterAutospacing="0"/>
              <w:jc w:val="center"/>
              <w:rPr>
                <w:sz w:val="28"/>
                <w:szCs w:val="28"/>
                <w:lang w:val="en-US"/>
              </w:rPr>
            </w:pPr>
            <w:r w:rsidRPr="000D75FF">
              <w:rPr>
                <w:sz w:val="28"/>
                <w:szCs w:val="28"/>
                <w:lang w:val="en-US"/>
              </w:rPr>
              <w:t>93</w:t>
            </w:r>
          </w:p>
        </w:tc>
      </w:tr>
    </w:tbl>
    <w:p w:rsidR="00167A3E" w:rsidRPr="000D75FF" w:rsidRDefault="009423E9" w:rsidP="000D75FF">
      <w:pPr>
        <w:pStyle w:val="NormalWeb"/>
        <w:spacing w:before="120" w:beforeAutospacing="0" w:after="0" w:afterAutospacing="0"/>
        <w:ind w:firstLine="540"/>
        <w:jc w:val="right"/>
        <w:rPr>
          <w:i/>
          <w:sz w:val="28"/>
          <w:szCs w:val="28"/>
          <w:lang w:val="en-US"/>
        </w:rPr>
      </w:pPr>
      <w:r w:rsidRPr="000D75FF">
        <w:rPr>
          <w:i/>
          <w:sz w:val="28"/>
          <w:szCs w:val="28"/>
          <w:lang w:val="en-US"/>
        </w:rPr>
        <w:t>(Nguồn: Tài liệu (1): Môi trường không khí – Phạm Ngọc Đăng, Nhà xuất bản khoa học kỹ thuật, 1999, Tài liệu (2): Mackernize, 1985)</w:t>
      </w:r>
    </w:p>
    <w:p w:rsidR="00E733E4"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t>Như vậy</w:t>
      </w:r>
      <w:r w:rsidR="00DA3574">
        <w:rPr>
          <w:sz w:val="28"/>
          <w:szCs w:val="28"/>
          <w:lang w:val="en-US"/>
        </w:rPr>
        <w:t>,</w:t>
      </w:r>
      <w:r w:rsidRPr="000D75FF">
        <w:rPr>
          <w:sz w:val="28"/>
          <w:szCs w:val="28"/>
          <w:lang w:val="en-US"/>
        </w:rPr>
        <w:t xml:space="preserve"> với độ ồn cộng hưởng tính toán tại vị trí cách công trường 500m là 52 dBA, độ ồn do công trường thi công ảnh hưởng không đáng kể đến các hộ dân sống lân cận.</w:t>
      </w:r>
    </w:p>
    <w:p w:rsidR="00F037EE" w:rsidRPr="000D75FF" w:rsidRDefault="00F037EE" w:rsidP="00FF320C">
      <w:pPr>
        <w:pStyle w:val="NormalWeb"/>
        <w:spacing w:before="120" w:beforeAutospacing="0" w:after="0" w:afterAutospacing="0"/>
        <w:ind w:firstLine="720"/>
        <w:jc w:val="both"/>
        <w:rPr>
          <w:b/>
          <w:i/>
          <w:sz w:val="28"/>
          <w:szCs w:val="28"/>
          <w:lang w:val="en-US"/>
        </w:rPr>
      </w:pPr>
      <w:r w:rsidRPr="000D75FF">
        <w:rPr>
          <w:b/>
          <w:i/>
          <w:sz w:val="28"/>
          <w:szCs w:val="28"/>
          <w:lang w:val="en-US"/>
        </w:rPr>
        <w:t>b</w:t>
      </w:r>
      <w:r w:rsidR="006E6111">
        <w:rPr>
          <w:b/>
          <w:i/>
          <w:sz w:val="28"/>
          <w:szCs w:val="28"/>
          <w:lang w:val="en-US"/>
        </w:rPr>
        <w:t>)</w:t>
      </w:r>
      <w:r w:rsidRPr="000D75FF">
        <w:rPr>
          <w:b/>
          <w:i/>
          <w:sz w:val="28"/>
          <w:szCs w:val="28"/>
          <w:lang w:val="en-US"/>
        </w:rPr>
        <w:t xml:space="preserve"> </w:t>
      </w:r>
      <w:r w:rsidR="00F456F9">
        <w:rPr>
          <w:b/>
          <w:i/>
          <w:sz w:val="28"/>
          <w:szCs w:val="28"/>
          <w:lang w:val="en-US"/>
        </w:rPr>
        <w:t>Đ</w:t>
      </w:r>
      <w:r w:rsidRPr="000D75FF">
        <w:rPr>
          <w:b/>
          <w:i/>
          <w:sz w:val="28"/>
          <w:szCs w:val="28"/>
          <w:lang w:val="en-US"/>
        </w:rPr>
        <w:t>ộ rung</w:t>
      </w:r>
    </w:p>
    <w:p w:rsidR="00F037EE" w:rsidRPr="000D75FF" w:rsidRDefault="00F037EE" w:rsidP="00FF320C">
      <w:pPr>
        <w:pStyle w:val="NormalWeb"/>
        <w:spacing w:before="120" w:beforeAutospacing="0" w:after="0" w:afterAutospacing="0"/>
        <w:ind w:firstLine="720"/>
        <w:jc w:val="both"/>
        <w:rPr>
          <w:sz w:val="28"/>
          <w:szCs w:val="28"/>
          <w:lang w:val="en-US"/>
        </w:rPr>
      </w:pPr>
      <w:r w:rsidRPr="000D75FF">
        <w:rPr>
          <w:sz w:val="28"/>
          <w:szCs w:val="28"/>
          <w:lang w:val="en-US"/>
        </w:rPr>
        <w:lastRenderedPageBreak/>
        <w:t xml:space="preserve">Quá trình thi công có thể là nguyên nhân gây ra rung động nền đất do các phương tiện thi công và các thiết bị. Hoạt động đồng loạt của các thiết bị thi công có thể gây ra hiện tượng chấn động nền đất </w:t>
      </w:r>
      <w:proofErr w:type="gramStart"/>
      <w:r w:rsidRPr="000D75FF">
        <w:rPr>
          <w:sz w:val="28"/>
          <w:szCs w:val="28"/>
          <w:lang w:val="en-US"/>
        </w:rPr>
        <w:t>lan</w:t>
      </w:r>
      <w:proofErr w:type="gramEnd"/>
      <w:r w:rsidRPr="000D75FF">
        <w:rPr>
          <w:sz w:val="28"/>
          <w:szCs w:val="28"/>
          <w:lang w:val="en-US"/>
        </w:rPr>
        <w:t xml:space="preserve"> truyền theo môi trường đất, tuy nhiên các chất động này sẽ</w:t>
      </w:r>
      <w:r w:rsidR="00D741F9" w:rsidRPr="000D75FF">
        <w:rPr>
          <w:sz w:val="28"/>
          <w:szCs w:val="28"/>
          <w:lang w:val="en-US"/>
        </w:rPr>
        <w:t xml:space="preserve"> bị giảm mạnh theo khoảng cách. Các khu vực lân cận gần khu xây dựng có thể bị ảnh hưởng bởi các chất động phát sinh này.</w:t>
      </w:r>
    </w:p>
    <w:p w:rsidR="00D741F9" w:rsidRPr="000D75FF" w:rsidRDefault="00D741F9" w:rsidP="00FF320C">
      <w:pPr>
        <w:pStyle w:val="NormalWeb"/>
        <w:spacing w:before="120" w:beforeAutospacing="0" w:after="0" w:afterAutospacing="0"/>
        <w:ind w:firstLine="720"/>
        <w:jc w:val="both"/>
        <w:rPr>
          <w:sz w:val="28"/>
          <w:szCs w:val="28"/>
          <w:lang w:val="en-US"/>
        </w:rPr>
      </w:pPr>
      <w:r w:rsidRPr="000D75FF">
        <w:rPr>
          <w:sz w:val="28"/>
          <w:szCs w:val="28"/>
          <w:lang w:val="en-US"/>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p w:rsidR="00297A0C" w:rsidRPr="003E2CDF" w:rsidRDefault="00F456F9" w:rsidP="00FF320C">
      <w:pPr>
        <w:pStyle w:val="NormalWeb"/>
        <w:spacing w:before="120" w:beforeAutospacing="0" w:after="0" w:afterAutospacing="0"/>
        <w:ind w:firstLine="720"/>
        <w:jc w:val="both"/>
        <w:rPr>
          <w:b/>
          <w:i/>
          <w:sz w:val="28"/>
          <w:szCs w:val="28"/>
        </w:rPr>
      </w:pPr>
      <w:r>
        <w:rPr>
          <w:b/>
          <w:bCs/>
          <w:i/>
          <w:color w:val="000000"/>
          <w:sz w:val="28"/>
          <w:szCs w:val="28"/>
        </w:rPr>
        <w:t>c</w:t>
      </w:r>
      <w:r w:rsidR="003E2CDF" w:rsidRPr="003E2CDF">
        <w:rPr>
          <w:b/>
          <w:bCs/>
          <w:i/>
          <w:color w:val="000000"/>
          <w:sz w:val="28"/>
          <w:szCs w:val="28"/>
          <w:lang w:val="en-US"/>
        </w:rPr>
        <w:t>)</w:t>
      </w:r>
      <w:r w:rsidR="00297A0C" w:rsidRPr="003E2CDF">
        <w:rPr>
          <w:b/>
          <w:bCs/>
          <w:i/>
          <w:color w:val="000000"/>
          <w:sz w:val="28"/>
          <w:szCs w:val="28"/>
        </w:rPr>
        <w:t xml:space="preserve"> </w:t>
      </w:r>
      <w:r>
        <w:rPr>
          <w:b/>
          <w:bCs/>
          <w:i/>
          <w:color w:val="000000"/>
          <w:sz w:val="28"/>
          <w:szCs w:val="28"/>
          <w:lang w:val="en-US"/>
        </w:rPr>
        <w:t>K</w:t>
      </w:r>
      <w:r w:rsidR="00297A0C" w:rsidRPr="003E2CDF">
        <w:rPr>
          <w:b/>
          <w:bCs/>
          <w:i/>
          <w:color w:val="000000"/>
          <w:sz w:val="28"/>
          <w:szCs w:val="28"/>
        </w:rPr>
        <w:t>hai thác nước ngầm</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C</w:t>
      </w:r>
      <w:r w:rsidRPr="000D75FF">
        <w:rPr>
          <w:bCs/>
          <w:color w:val="000000"/>
          <w:sz w:val="28"/>
          <w:szCs w:val="28"/>
        </w:rPr>
        <w:t xml:space="preserve">hủ dự </w:t>
      </w:r>
      <w:proofErr w:type="gramStart"/>
      <w:r w:rsidRPr="000D75FF">
        <w:rPr>
          <w:bCs/>
          <w:color w:val="000000"/>
          <w:sz w:val="28"/>
          <w:szCs w:val="28"/>
        </w:rPr>
        <w:t>án</w:t>
      </w:r>
      <w:proofErr w:type="gramEnd"/>
      <w:r w:rsidRPr="000D75FF">
        <w:rPr>
          <w:bCs/>
          <w:color w:val="000000"/>
          <w:sz w:val="28"/>
          <w:szCs w:val="28"/>
        </w:rPr>
        <w:t xml:space="preserve"> khai thác nước dưới đất với số lượng giếng và công suất khai thác như sau:</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S</w:t>
      </w:r>
      <w:r w:rsidRPr="000D75FF">
        <w:rPr>
          <w:bCs/>
          <w:color w:val="000000"/>
          <w:sz w:val="28"/>
          <w:szCs w:val="28"/>
        </w:rPr>
        <w:t>ố lượng giếng khai thác: </w:t>
      </w:r>
      <w:r w:rsidRPr="000D75FF">
        <w:rPr>
          <w:bCs/>
          <w:color w:val="000000"/>
          <w:sz w:val="28"/>
          <w:szCs w:val="28"/>
          <w:lang w:val="en-US"/>
        </w:rPr>
        <w:t>2</w:t>
      </w:r>
      <w:r w:rsidRPr="000D75FF">
        <w:rPr>
          <w:bCs/>
          <w:color w:val="000000"/>
          <w:sz w:val="28"/>
          <w:szCs w:val="28"/>
        </w:rPr>
        <w:t xml:space="preserve"> giếng</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M</w:t>
      </w:r>
      <w:r w:rsidRPr="000D75FF">
        <w:rPr>
          <w:bCs/>
          <w:color w:val="000000"/>
          <w:sz w:val="28"/>
          <w:szCs w:val="28"/>
        </w:rPr>
        <w:t>ục đích khai thác: </w:t>
      </w:r>
      <w:r w:rsidRPr="000D75FF">
        <w:rPr>
          <w:bCs/>
          <w:color w:val="000000"/>
          <w:sz w:val="28"/>
          <w:szCs w:val="28"/>
          <w:lang w:val="en-US"/>
        </w:rPr>
        <w:t>C</w:t>
      </w:r>
      <w:r w:rsidRPr="000D75FF">
        <w:rPr>
          <w:bCs/>
          <w:color w:val="000000"/>
          <w:sz w:val="28"/>
          <w:szCs w:val="28"/>
        </w:rPr>
        <w:t>ho hoạt động xây dựng và hoạt động của trang trại</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lang w:val="en-US"/>
        </w:rPr>
        <w:t>- T</w:t>
      </w:r>
      <w:r w:rsidRPr="000D75FF">
        <w:rPr>
          <w:bCs/>
          <w:color w:val="000000"/>
          <w:sz w:val="28"/>
          <w:szCs w:val="28"/>
        </w:rPr>
        <w:t xml:space="preserve">ổng lưu lượng khai thác của </w:t>
      </w:r>
      <w:r w:rsidRPr="000D75FF">
        <w:rPr>
          <w:bCs/>
          <w:color w:val="000000"/>
          <w:sz w:val="28"/>
          <w:szCs w:val="28"/>
          <w:lang w:val="en-US"/>
        </w:rPr>
        <w:t>2</w:t>
      </w:r>
      <w:r w:rsidRPr="000D75FF">
        <w:rPr>
          <w:bCs/>
          <w:color w:val="000000"/>
          <w:sz w:val="28"/>
          <w:szCs w:val="28"/>
        </w:rPr>
        <w:t xml:space="preserve"> giếng: </w:t>
      </w:r>
      <w:r w:rsidR="00F456F9">
        <w:rPr>
          <w:bCs/>
          <w:color w:val="000000"/>
          <w:sz w:val="28"/>
          <w:szCs w:val="28"/>
          <w:lang w:val="en-US"/>
        </w:rPr>
        <w:t>15</w:t>
      </w:r>
      <w:r w:rsidRPr="000D75FF">
        <w:rPr>
          <w:bCs/>
          <w:color w:val="000000"/>
          <w:sz w:val="28"/>
          <w:szCs w:val="28"/>
        </w:rPr>
        <w:t>m</w:t>
      </w:r>
      <w:r w:rsidRPr="000D75FF">
        <w:rPr>
          <w:bCs/>
          <w:color w:val="000000"/>
          <w:sz w:val="28"/>
          <w:szCs w:val="28"/>
          <w:vertAlign w:val="superscript"/>
          <w:lang w:val="en-US"/>
        </w:rPr>
        <w:t>3</w:t>
      </w:r>
      <w:r w:rsidRPr="000D75FF">
        <w:rPr>
          <w:bCs/>
          <w:color w:val="000000"/>
          <w:sz w:val="28"/>
          <w:szCs w:val="28"/>
        </w:rPr>
        <w:t>/ngày.đêm</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T</w:t>
      </w:r>
      <w:r w:rsidRPr="000D75FF">
        <w:rPr>
          <w:bCs/>
          <w:color w:val="000000"/>
          <w:sz w:val="28"/>
          <w:szCs w:val="28"/>
        </w:rPr>
        <w:t>rong quá trình hoạt động khai thác nước,</w:t>
      </w:r>
      <w:r w:rsidRPr="000D75FF">
        <w:rPr>
          <w:bCs/>
          <w:color w:val="000000"/>
          <w:sz w:val="28"/>
          <w:szCs w:val="28"/>
          <w:lang w:val="en-US"/>
        </w:rPr>
        <w:t xml:space="preserve"> </w:t>
      </w:r>
      <w:r w:rsidRPr="000D75FF">
        <w:rPr>
          <w:bCs/>
          <w:color w:val="000000"/>
          <w:sz w:val="28"/>
          <w:szCs w:val="28"/>
        </w:rPr>
        <w:t xml:space="preserve">công trình khai thác nước của trang trại có thể gây ra những ảnh hưởng tới nguồn nước và môi trường xung quanh </w:t>
      </w:r>
      <w:r w:rsidRPr="000D75FF">
        <w:rPr>
          <w:bCs/>
          <w:color w:val="000000"/>
          <w:sz w:val="28"/>
          <w:szCs w:val="28"/>
          <w:lang w:val="en-US"/>
        </w:rPr>
        <w:t>n</w:t>
      </w:r>
      <w:r w:rsidRPr="000D75FF">
        <w:rPr>
          <w:bCs/>
          <w:color w:val="000000"/>
          <w:sz w:val="28"/>
          <w:szCs w:val="28"/>
        </w:rPr>
        <w:t>hư:</w:t>
      </w:r>
    </w:p>
    <w:p w:rsidR="00297A0C" w:rsidRPr="000D75FF" w:rsidRDefault="00297A0C" w:rsidP="00FF320C">
      <w:pPr>
        <w:pStyle w:val="NormalWeb"/>
        <w:spacing w:before="120" w:beforeAutospacing="0" w:after="0" w:afterAutospacing="0"/>
        <w:ind w:firstLine="720"/>
        <w:jc w:val="both"/>
        <w:rPr>
          <w:sz w:val="28"/>
          <w:szCs w:val="28"/>
        </w:rPr>
      </w:pPr>
      <w:r w:rsidRPr="000D75FF">
        <w:rPr>
          <w:bCs/>
          <w:color w:val="000000"/>
          <w:sz w:val="28"/>
          <w:szCs w:val="28"/>
        </w:rPr>
        <w:t> </w:t>
      </w:r>
      <w:r w:rsidRPr="000D75FF">
        <w:rPr>
          <w:bCs/>
          <w:color w:val="000000"/>
          <w:sz w:val="28"/>
          <w:szCs w:val="28"/>
          <w:lang w:val="en-US"/>
        </w:rPr>
        <w:t>- Ả</w:t>
      </w:r>
      <w:r w:rsidRPr="000D75FF">
        <w:rPr>
          <w:bCs/>
          <w:color w:val="000000"/>
          <w:sz w:val="28"/>
          <w:szCs w:val="28"/>
        </w:rPr>
        <w:t>nh hưởng đến sự suy giảm mực nước, trữ lượng nguồn nước dưới đất trong khu vực khai thác. </w:t>
      </w:r>
      <w:r w:rsidRPr="000D75FF">
        <w:rPr>
          <w:bCs/>
          <w:color w:val="000000"/>
          <w:sz w:val="28"/>
          <w:szCs w:val="28"/>
          <w:lang w:val="en-US"/>
        </w:rPr>
        <w:t>S</w:t>
      </w:r>
      <w:r w:rsidRPr="000D75FF">
        <w:rPr>
          <w:bCs/>
          <w:color w:val="000000"/>
          <w:sz w:val="28"/>
          <w:szCs w:val="28"/>
        </w:rPr>
        <w:t>uy giảm lưu lượng, mực nước, biến đổi chất lượng nước của các công trình khai thác nước khác đang hoạt động nằm trong vùng ảnh hưởng của công trình.</w:t>
      </w:r>
    </w:p>
    <w:p w:rsidR="00297A0C" w:rsidRDefault="00297A0C" w:rsidP="00FF320C">
      <w:pPr>
        <w:pStyle w:val="NormalWeb"/>
        <w:spacing w:before="120" w:beforeAutospacing="0" w:after="0" w:afterAutospacing="0"/>
        <w:ind w:firstLine="720"/>
        <w:jc w:val="both"/>
        <w:rPr>
          <w:bCs/>
          <w:color w:val="000000"/>
          <w:sz w:val="28"/>
          <w:szCs w:val="28"/>
        </w:rPr>
      </w:pPr>
      <w:r w:rsidRPr="000D75FF">
        <w:rPr>
          <w:bCs/>
          <w:color w:val="000000"/>
          <w:sz w:val="28"/>
          <w:szCs w:val="28"/>
        </w:rPr>
        <w:t> </w:t>
      </w:r>
      <w:r w:rsidRPr="000D75FF">
        <w:rPr>
          <w:bCs/>
          <w:color w:val="000000"/>
          <w:sz w:val="28"/>
          <w:szCs w:val="28"/>
          <w:lang w:val="en-US"/>
        </w:rPr>
        <w:t>- C</w:t>
      </w:r>
      <w:r w:rsidRPr="000D75FF">
        <w:rPr>
          <w:bCs/>
          <w:color w:val="000000"/>
          <w:sz w:val="28"/>
          <w:szCs w:val="28"/>
        </w:rPr>
        <w:t xml:space="preserve">ó thể gây ra sụt lún đất, làm gia tăng ô nhiễm vào các tầng chứa nước, ảnh hưởng đến tầng </w:t>
      </w:r>
      <w:r w:rsidRPr="000D75FF">
        <w:rPr>
          <w:bCs/>
          <w:color w:val="000000"/>
          <w:sz w:val="28"/>
          <w:szCs w:val="28"/>
          <w:lang w:val="en-US"/>
        </w:rPr>
        <w:t>n</w:t>
      </w:r>
      <w:r w:rsidRPr="000D75FF">
        <w:rPr>
          <w:bCs/>
          <w:color w:val="000000"/>
          <w:sz w:val="28"/>
          <w:szCs w:val="28"/>
        </w:rPr>
        <w:t xml:space="preserve">ước </w:t>
      </w:r>
      <w:r w:rsidRPr="000D75FF">
        <w:rPr>
          <w:bCs/>
          <w:color w:val="000000"/>
          <w:sz w:val="28"/>
          <w:szCs w:val="28"/>
          <w:lang w:val="en-US"/>
        </w:rPr>
        <w:t>n</w:t>
      </w:r>
      <w:r w:rsidRPr="000D75FF">
        <w:rPr>
          <w:bCs/>
          <w:color w:val="000000"/>
          <w:sz w:val="28"/>
          <w:szCs w:val="28"/>
        </w:rPr>
        <w:t xml:space="preserve">gầm. </w:t>
      </w:r>
    </w:p>
    <w:p w:rsidR="00F456F9" w:rsidRPr="000D75FF" w:rsidRDefault="00F456F9" w:rsidP="00F456F9">
      <w:pPr>
        <w:pStyle w:val="NormalWeb"/>
        <w:spacing w:before="120" w:beforeAutospacing="0" w:after="0" w:afterAutospacing="0"/>
        <w:ind w:firstLine="720"/>
        <w:jc w:val="both"/>
        <w:rPr>
          <w:b/>
          <w:i/>
          <w:sz w:val="28"/>
          <w:szCs w:val="28"/>
          <w:lang w:val="en-US"/>
        </w:rPr>
      </w:pPr>
      <w:r>
        <w:rPr>
          <w:b/>
          <w:i/>
          <w:sz w:val="28"/>
          <w:szCs w:val="28"/>
          <w:lang w:val="en-US"/>
        </w:rPr>
        <w:t>d)</w:t>
      </w:r>
      <w:r w:rsidRPr="000D75FF">
        <w:rPr>
          <w:b/>
          <w:i/>
          <w:sz w:val="28"/>
          <w:szCs w:val="28"/>
          <w:lang w:val="en-US"/>
        </w:rPr>
        <w:t xml:space="preserve"> </w:t>
      </w:r>
      <w:r>
        <w:rPr>
          <w:b/>
          <w:i/>
          <w:sz w:val="28"/>
          <w:szCs w:val="28"/>
          <w:lang w:val="en-US"/>
        </w:rPr>
        <w:t>K</w:t>
      </w:r>
      <w:r w:rsidRPr="000D75FF">
        <w:rPr>
          <w:b/>
          <w:i/>
          <w:sz w:val="28"/>
          <w:szCs w:val="28"/>
          <w:lang w:val="en-US"/>
        </w:rPr>
        <w:t>inh tế - xã hội</w:t>
      </w:r>
    </w:p>
    <w:p w:rsidR="00F456F9" w:rsidRPr="000D75FF" w:rsidRDefault="00F456F9" w:rsidP="00F456F9">
      <w:pPr>
        <w:pStyle w:val="NormalWeb"/>
        <w:spacing w:before="120" w:beforeAutospacing="0" w:after="0" w:afterAutospacing="0"/>
        <w:ind w:firstLine="720"/>
        <w:jc w:val="both"/>
        <w:rPr>
          <w:sz w:val="28"/>
          <w:szCs w:val="28"/>
          <w:lang w:val="en-US"/>
        </w:rPr>
      </w:pPr>
      <w:r w:rsidRPr="000D75FF">
        <w:rPr>
          <w:sz w:val="28"/>
          <w:szCs w:val="28"/>
          <w:lang w:val="en-US"/>
        </w:rPr>
        <w:t xml:space="preserve">Dự </w:t>
      </w:r>
      <w:proofErr w:type="gramStart"/>
      <w:r w:rsidRPr="000D75FF">
        <w:rPr>
          <w:sz w:val="28"/>
          <w:szCs w:val="28"/>
          <w:lang w:val="en-US"/>
        </w:rPr>
        <w:t>án</w:t>
      </w:r>
      <w:proofErr w:type="gramEnd"/>
      <w:r w:rsidRPr="000D75FF">
        <w:rPr>
          <w:sz w:val="28"/>
          <w:szCs w:val="28"/>
          <w:lang w:val="en-US"/>
        </w:rPr>
        <w:t xml:space="preserve"> xây dựng trang trại chăn nuôi tại khu vực sẽ tạo cơ hội việc làm cho một lượng lao động ở địa phương góp phần giải quyết lao động và tăng thu nhập cho người lao động. Tuy nhiên, vẫn có một số tác động tiêu cực như:</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Quá trình di chuyển máy móc thiết bị thi công gây ảnh hưởng đến lưu thông.</w:t>
      </w:r>
    </w:p>
    <w:p w:rsidR="00F456F9" w:rsidRDefault="00F456F9" w:rsidP="00F456F9">
      <w:pPr>
        <w:pStyle w:val="NormalWeb"/>
        <w:spacing w:before="120" w:beforeAutospacing="0" w:after="0" w:afterAutospacing="0"/>
        <w:ind w:firstLine="720"/>
        <w:jc w:val="both"/>
        <w:rPr>
          <w:bCs/>
          <w:color w:val="000000"/>
          <w:sz w:val="28"/>
          <w:szCs w:val="28"/>
        </w:rPr>
      </w:pPr>
      <w:r w:rsidRPr="000D75FF">
        <w:rPr>
          <w:bCs/>
          <w:color w:val="000000"/>
          <w:sz w:val="28"/>
          <w:szCs w:val="28"/>
        </w:rPr>
        <w:t xml:space="preserve">- Trong quá trình thi công số lượt xe ra vào công trường sẽ gia tăng, vì vậy sẽ làm gia tăng mật độ giao thông tại khu vực, dẫn đến gia tăng nguy cơ tai nạn giao thông. </w:t>
      </w:r>
    </w:p>
    <w:p w:rsidR="00F456F9" w:rsidRPr="000D75FF" w:rsidRDefault="00F456F9" w:rsidP="00F456F9">
      <w:pPr>
        <w:pStyle w:val="NormalWeb"/>
        <w:spacing w:before="120" w:beforeAutospacing="0" w:after="0" w:afterAutospacing="0"/>
        <w:ind w:firstLine="720"/>
        <w:jc w:val="both"/>
        <w:rPr>
          <w:sz w:val="28"/>
          <w:szCs w:val="28"/>
        </w:rPr>
      </w:pPr>
      <w:r w:rsidRPr="000D75FF">
        <w:rPr>
          <w:bCs/>
          <w:color w:val="000000"/>
          <w:sz w:val="28"/>
          <w:szCs w:val="28"/>
        </w:rPr>
        <w:t>- Tập trung một lực lượng lao động không nhỏ trong thời gian xây dựng ảnh sẽ tạo ra các xáo trộn nhất định trong đời sống xã hội khu vực dự án và vùng lân cận, cụ thể là nếu không có các biện pháp quản lý tốt có thể gây ra các tệ nạn xã hội, hoặc các xung đột tranh chấp giữa công nhân từ nơi khác đến làm việc và dân cư trong vùng. </w:t>
      </w:r>
    </w:p>
    <w:p w:rsidR="007D08B8" w:rsidRPr="000D75FF" w:rsidRDefault="007D08B8" w:rsidP="00011D3F">
      <w:pPr>
        <w:pStyle w:val="NormalWeb"/>
        <w:spacing w:before="120" w:beforeAutospacing="0" w:after="0" w:afterAutospacing="0"/>
        <w:ind w:firstLine="720"/>
        <w:jc w:val="both"/>
        <w:outlineLvl w:val="2"/>
        <w:rPr>
          <w:sz w:val="28"/>
          <w:szCs w:val="28"/>
        </w:rPr>
      </w:pPr>
      <w:bookmarkStart w:id="135" w:name="_Toc121218429"/>
      <w:r w:rsidRPr="000D75FF">
        <w:rPr>
          <w:b/>
          <w:bCs/>
          <w:color w:val="000000"/>
          <w:sz w:val="28"/>
          <w:szCs w:val="28"/>
        </w:rPr>
        <w:t>1.1.3. Đánh giá tác động gây nên bởi các rủi ro, sự cố trong quá trình chuẩn bị mặt bằng (san nền) và xây dựng dự án</w:t>
      </w:r>
      <w:bookmarkEnd w:id="135"/>
    </w:p>
    <w:p w:rsidR="007D08B8" w:rsidRPr="003E2CDF" w:rsidRDefault="000C0D82" w:rsidP="00011D3F">
      <w:pPr>
        <w:pStyle w:val="NormalWeb"/>
        <w:spacing w:before="120" w:beforeAutospacing="0" w:after="0" w:afterAutospacing="0"/>
        <w:ind w:firstLine="720"/>
        <w:jc w:val="both"/>
        <w:outlineLvl w:val="2"/>
        <w:rPr>
          <w:sz w:val="28"/>
          <w:szCs w:val="28"/>
        </w:rPr>
      </w:pPr>
      <w:bookmarkStart w:id="136" w:name="_Toc121218430"/>
      <w:r w:rsidRPr="000D75FF">
        <w:rPr>
          <w:b/>
          <w:bCs/>
          <w:color w:val="000000"/>
          <w:sz w:val="28"/>
          <w:szCs w:val="28"/>
        </w:rPr>
        <w:t>1.1.3</w:t>
      </w:r>
      <w:r>
        <w:rPr>
          <w:b/>
          <w:bCs/>
          <w:color w:val="000000"/>
          <w:sz w:val="28"/>
          <w:szCs w:val="28"/>
          <w:lang w:val="en-US"/>
        </w:rPr>
        <w:t>.1.</w:t>
      </w:r>
      <w:r w:rsidR="007D08B8" w:rsidRPr="003E2CDF">
        <w:rPr>
          <w:b/>
          <w:bCs/>
          <w:color w:val="000000"/>
          <w:sz w:val="28"/>
          <w:szCs w:val="28"/>
        </w:rPr>
        <w:t xml:space="preserve"> Rủi ro, sự cố môi trường</w:t>
      </w:r>
      <w:bookmarkEnd w:id="136"/>
    </w:p>
    <w:p w:rsidR="007D08B8" w:rsidRPr="000D75FF" w:rsidRDefault="000C0D82" w:rsidP="003E2CDF">
      <w:pPr>
        <w:pStyle w:val="NormalWeb"/>
        <w:spacing w:before="120" w:beforeAutospacing="0" w:after="0" w:afterAutospacing="0"/>
        <w:ind w:firstLine="720"/>
        <w:jc w:val="both"/>
        <w:rPr>
          <w:i/>
          <w:sz w:val="28"/>
          <w:szCs w:val="28"/>
        </w:rPr>
      </w:pPr>
      <w:r>
        <w:rPr>
          <w:b/>
          <w:bCs/>
          <w:i/>
          <w:color w:val="000000"/>
          <w:sz w:val="28"/>
          <w:szCs w:val="28"/>
          <w:lang w:val="en-US"/>
        </w:rPr>
        <w:lastRenderedPageBreak/>
        <w:t>a)</w:t>
      </w:r>
      <w:r w:rsidR="003E2CDF">
        <w:rPr>
          <w:b/>
          <w:bCs/>
          <w:i/>
          <w:color w:val="000000"/>
          <w:sz w:val="28"/>
          <w:szCs w:val="28"/>
          <w:lang w:val="en-US"/>
        </w:rPr>
        <w:t xml:space="preserve"> </w:t>
      </w:r>
      <w:r w:rsidR="007D08B8" w:rsidRPr="000D75FF">
        <w:rPr>
          <w:b/>
          <w:bCs/>
          <w:i/>
          <w:color w:val="000000"/>
          <w:sz w:val="28"/>
          <w:szCs w:val="28"/>
        </w:rPr>
        <w:t>Nguy cơ xói mòn đất</w:t>
      </w:r>
    </w:p>
    <w:p w:rsidR="007D08B8" w:rsidRPr="000D75FF" w:rsidRDefault="007D08B8" w:rsidP="00FF320C">
      <w:pPr>
        <w:pStyle w:val="NormalWeb"/>
        <w:spacing w:before="120" w:beforeAutospacing="0" w:after="0" w:afterAutospacing="0"/>
        <w:ind w:firstLine="720"/>
        <w:jc w:val="both"/>
        <w:rPr>
          <w:bCs/>
          <w:color w:val="000000"/>
          <w:sz w:val="28"/>
          <w:szCs w:val="28"/>
          <w:lang w:val="en-US"/>
        </w:rPr>
      </w:pPr>
      <w:r w:rsidRPr="000D75FF">
        <w:rPr>
          <w:b/>
          <w:bCs/>
          <w:color w:val="000000"/>
          <w:sz w:val="28"/>
          <w:szCs w:val="28"/>
        </w:rPr>
        <w:t> </w:t>
      </w:r>
      <w:r w:rsidR="003E2CDF">
        <w:rPr>
          <w:b/>
          <w:bCs/>
          <w:color w:val="000000"/>
          <w:sz w:val="28"/>
          <w:szCs w:val="28"/>
          <w:lang w:val="en-US"/>
        </w:rPr>
        <w:t xml:space="preserve">- </w:t>
      </w:r>
      <w:r w:rsidRPr="000D75FF">
        <w:rPr>
          <w:bCs/>
          <w:color w:val="000000"/>
          <w:sz w:val="28"/>
          <w:szCs w:val="28"/>
        </w:rPr>
        <w:t>Sự hoạt động của các phương tiện, máy móc thiết bị thi công có thể làm thay đổi tính chất cơ lý (độ chặt, cấu trúc hạt</w:t>
      </w:r>
      <w:proofErr w:type="gramStart"/>
      <w:r w:rsidRPr="000D75FF">
        <w:rPr>
          <w:bCs/>
          <w:color w:val="000000"/>
          <w:sz w:val="28"/>
          <w:szCs w:val="28"/>
        </w:rPr>
        <w:t>,...</w:t>
      </w:r>
      <w:proofErr w:type="gramEnd"/>
      <w:r w:rsidRPr="000D75FF">
        <w:rPr>
          <w:bCs/>
          <w:color w:val="000000"/>
          <w:sz w:val="28"/>
          <w:szCs w:val="28"/>
        </w:rPr>
        <w:t xml:space="preserve">) của đất. </w:t>
      </w:r>
      <w:r w:rsidRPr="000D75FF">
        <w:rPr>
          <w:bCs/>
          <w:color w:val="000000"/>
          <w:sz w:val="28"/>
          <w:szCs w:val="28"/>
          <w:lang w:val="en-US"/>
        </w:rPr>
        <w:t>H</w:t>
      </w:r>
      <w:r w:rsidRPr="000D75FF">
        <w:rPr>
          <w:bCs/>
          <w:color w:val="000000"/>
          <w:sz w:val="28"/>
          <w:szCs w:val="28"/>
        </w:rPr>
        <w:t xml:space="preserve">iện trạng khu vực dự án, hệ thống thoát nước chưa được xây dựng, nước thoát chủ yếu là tự </w:t>
      </w:r>
      <w:r w:rsidRPr="000D75FF">
        <w:rPr>
          <w:bCs/>
          <w:color w:val="000000"/>
          <w:sz w:val="28"/>
          <w:szCs w:val="28"/>
          <w:lang w:val="en-US"/>
        </w:rPr>
        <w:t>t</w:t>
      </w:r>
      <w:r w:rsidRPr="000D75FF">
        <w:rPr>
          <w:bCs/>
          <w:color w:val="000000"/>
          <w:sz w:val="28"/>
          <w:szCs w:val="28"/>
        </w:rPr>
        <w:t xml:space="preserve">hắm và tự chảy </w:t>
      </w:r>
      <w:proofErr w:type="gramStart"/>
      <w:r w:rsidRPr="000D75FF">
        <w:rPr>
          <w:bCs/>
          <w:color w:val="000000"/>
          <w:sz w:val="28"/>
          <w:szCs w:val="28"/>
        </w:rPr>
        <w:t>theo</w:t>
      </w:r>
      <w:proofErr w:type="gramEnd"/>
      <w:r w:rsidRPr="000D75FF">
        <w:rPr>
          <w:bCs/>
          <w:color w:val="000000"/>
          <w:sz w:val="28"/>
          <w:szCs w:val="28"/>
        </w:rPr>
        <w:t xml:space="preserve"> quy luật từ cao xuống thấp. </w:t>
      </w:r>
      <w:r w:rsidRPr="000D75FF">
        <w:rPr>
          <w:bCs/>
          <w:color w:val="000000"/>
          <w:sz w:val="28"/>
          <w:szCs w:val="28"/>
          <w:lang w:val="en-US"/>
        </w:rPr>
        <w:t>D</w:t>
      </w:r>
      <w:r w:rsidRPr="000D75FF">
        <w:rPr>
          <w:bCs/>
          <w:color w:val="000000"/>
          <w:sz w:val="28"/>
          <w:szCs w:val="28"/>
        </w:rPr>
        <w:t xml:space="preserve">o vậy, hoạt động xây dựng dự </w:t>
      </w:r>
      <w:proofErr w:type="gramStart"/>
      <w:r w:rsidRPr="000D75FF">
        <w:rPr>
          <w:bCs/>
          <w:color w:val="000000"/>
          <w:sz w:val="28"/>
          <w:szCs w:val="28"/>
        </w:rPr>
        <w:t>án</w:t>
      </w:r>
      <w:proofErr w:type="gramEnd"/>
      <w:r w:rsidRPr="000D75FF">
        <w:rPr>
          <w:bCs/>
          <w:color w:val="000000"/>
          <w:sz w:val="28"/>
          <w:szCs w:val="28"/>
        </w:rPr>
        <w:t xml:space="preserve"> có thể phát sinh nước thải gây ra ngập úng cục bộ cho khu vực thấp hơn</w:t>
      </w:r>
      <w:r w:rsidRPr="000D75FF">
        <w:rPr>
          <w:bCs/>
          <w:color w:val="000000"/>
          <w:sz w:val="28"/>
          <w:szCs w:val="28"/>
          <w:lang w:val="en-US"/>
        </w:rPr>
        <w:t>.</w:t>
      </w:r>
    </w:p>
    <w:p w:rsidR="007D08B8" w:rsidRPr="000D75FF" w:rsidRDefault="003E2CDF" w:rsidP="00FF320C">
      <w:pPr>
        <w:pStyle w:val="NormalWeb"/>
        <w:spacing w:before="120" w:beforeAutospacing="0" w:after="0" w:afterAutospacing="0"/>
        <w:ind w:firstLine="720"/>
        <w:jc w:val="both"/>
        <w:rPr>
          <w:sz w:val="28"/>
          <w:szCs w:val="28"/>
          <w:lang w:val="en-US"/>
        </w:rPr>
      </w:pPr>
      <w:r>
        <w:rPr>
          <w:sz w:val="28"/>
          <w:szCs w:val="28"/>
          <w:lang w:val="en-US"/>
        </w:rPr>
        <w:t xml:space="preserve">- </w:t>
      </w:r>
      <w:r w:rsidR="00972B0F" w:rsidRPr="000D75FF">
        <w:rPr>
          <w:sz w:val="28"/>
          <w:szCs w:val="28"/>
          <w:lang w:val="en-US"/>
        </w:rPr>
        <w:t xml:space="preserve">Vấn đề bê tông hóa khu vực dự </w:t>
      </w:r>
      <w:proofErr w:type="gramStart"/>
      <w:r w:rsidR="00972B0F" w:rsidRPr="000D75FF">
        <w:rPr>
          <w:sz w:val="28"/>
          <w:szCs w:val="28"/>
          <w:lang w:val="en-US"/>
        </w:rPr>
        <w:t>án</w:t>
      </w:r>
      <w:proofErr w:type="gramEnd"/>
      <w:r w:rsidR="00972B0F" w:rsidRPr="000D75FF">
        <w:rPr>
          <w:sz w:val="28"/>
          <w:szCs w:val="28"/>
          <w:lang w:val="en-US"/>
        </w:rPr>
        <w:t xml:space="preserve"> làm giảm khả năng bổ cập nước mưa vào nước ngầm. Đây cũng là nguyên nhân dẫn đến vấn đề ngập úng trong khu vực. Địa hình khu đất dự </w:t>
      </w:r>
      <w:proofErr w:type="gramStart"/>
      <w:r w:rsidR="00972B0F" w:rsidRPr="000D75FF">
        <w:rPr>
          <w:sz w:val="28"/>
          <w:szCs w:val="28"/>
          <w:lang w:val="en-US"/>
        </w:rPr>
        <w:t>án</w:t>
      </w:r>
      <w:proofErr w:type="gramEnd"/>
      <w:r w:rsidR="00972B0F" w:rsidRPr="000D75FF">
        <w:rPr>
          <w:sz w:val="28"/>
          <w:szCs w:val="28"/>
          <w:lang w:val="en-US"/>
        </w:rPr>
        <w:t xml:space="preserve"> có độ dốc nhỏ, vì vậy quá trình</w:t>
      </w:r>
      <w:r w:rsidR="00B2507B" w:rsidRPr="000D75FF">
        <w:rPr>
          <w:sz w:val="28"/>
          <w:szCs w:val="28"/>
          <w:lang w:val="en-US"/>
        </w:rPr>
        <w:t xml:space="preserve"> san nền sẽ không gây ra các vấn đề sạt lở,</w:t>
      </w:r>
      <w:r w:rsidR="00B55999" w:rsidRPr="000D75FF">
        <w:rPr>
          <w:sz w:val="28"/>
          <w:szCs w:val="28"/>
          <w:lang w:val="en-US"/>
        </w:rPr>
        <w:t xml:space="preserve"> sụt lún đất. Khu đất giáp với các tuyến đường mòn nhỏ nên không xảy ra khả năng trượt lở bờ sông, bờ suối.</w:t>
      </w:r>
    </w:p>
    <w:p w:rsidR="00381C43" w:rsidRPr="000D75FF" w:rsidRDefault="00381C43" w:rsidP="00372B39">
      <w:pPr>
        <w:pStyle w:val="NormalWeb"/>
        <w:spacing w:before="120" w:beforeAutospacing="0" w:after="0" w:afterAutospacing="0"/>
        <w:ind w:firstLine="720"/>
        <w:jc w:val="both"/>
        <w:rPr>
          <w:sz w:val="28"/>
          <w:szCs w:val="28"/>
        </w:rPr>
      </w:pPr>
      <w:r w:rsidRPr="000D75FF">
        <w:rPr>
          <w:color w:val="000000"/>
          <w:sz w:val="28"/>
          <w:szCs w:val="28"/>
        </w:rPr>
        <w:t>Như vậy, trong quá trình xây dựng rất có thể xảy ra quá trình xói mòn, ngập úng, đặc biệt là vào mùa mưa. Do đó, chủ đầu tư cần có biện pháp đề phòng tình trạng xói mòn đất như xây dựng cống tạm thời thoát  nước trong quá trình thi công xây dựng.</w:t>
      </w:r>
    </w:p>
    <w:p w:rsidR="00381C43" w:rsidRPr="003E2CDF" w:rsidRDefault="000C0D82" w:rsidP="003E2CDF">
      <w:pPr>
        <w:pStyle w:val="NormalWeb"/>
        <w:spacing w:before="120" w:beforeAutospacing="0" w:after="0" w:afterAutospacing="0"/>
        <w:ind w:firstLine="720"/>
        <w:rPr>
          <w:b/>
          <w:i/>
          <w:sz w:val="28"/>
          <w:szCs w:val="28"/>
        </w:rPr>
      </w:pPr>
      <w:r>
        <w:rPr>
          <w:b/>
          <w:i/>
          <w:color w:val="000000"/>
          <w:sz w:val="28"/>
          <w:szCs w:val="28"/>
          <w:lang w:val="en-US"/>
        </w:rPr>
        <w:t>b)</w:t>
      </w:r>
      <w:r w:rsidR="003E2CDF">
        <w:rPr>
          <w:b/>
          <w:i/>
          <w:color w:val="000000"/>
          <w:sz w:val="28"/>
          <w:szCs w:val="28"/>
          <w:lang w:val="en-US"/>
        </w:rPr>
        <w:t xml:space="preserve"> </w:t>
      </w:r>
      <w:r w:rsidR="00381C43" w:rsidRPr="003E2CDF">
        <w:rPr>
          <w:b/>
          <w:i/>
          <w:color w:val="000000"/>
          <w:sz w:val="28"/>
          <w:szCs w:val="28"/>
        </w:rPr>
        <w:t>Nguy cơ sụt lún đất do hoạt động khai thác nước ngầm</w:t>
      </w:r>
    </w:p>
    <w:p w:rsidR="00381C43" w:rsidRPr="000D75FF" w:rsidRDefault="00381C43" w:rsidP="00FF320C">
      <w:pPr>
        <w:pStyle w:val="NormalWeb"/>
        <w:spacing w:before="120" w:beforeAutospacing="0" w:after="0" w:afterAutospacing="0"/>
        <w:ind w:firstLine="720"/>
        <w:jc w:val="both"/>
        <w:rPr>
          <w:sz w:val="28"/>
          <w:szCs w:val="28"/>
        </w:rPr>
      </w:pPr>
      <w:r w:rsidRPr="000D75FF">
        <w:rPr>
          <w:color w:val="000000"/>
          <w:sz w:val="28"/>
          <w:szCs w:val="28"/>
        </w:rPr>
        <w:t> Hoạt động khai thác nước ngầm phục vụ cho hoạt động dự án có thể dẫn đến nguy cơ sụt lún đất tại khu vực dự án, nên trong quá trình tiến hành khoan giếng cần thực hiện các khảo sát địa chất, thực hiện các công tác gia cố, đảm bảo không gây sụt lún đất tại khu vực dự án. </w:t>
      </w:r>
    </w:p>
    <w:p w:rsidR="00381C43" w:rsidRPr="003E2CDF" w:rsidRDefault="000C0D82" w:rsidP="003E2CDF">
      <w:pPr>
        <w:pStyle w:val="NormalWeb"/>
        <w:spacing w:before="120" w:beforeAutospacing="0" w:after="0" w:afterAutospacing="0"/>
        <w:ind w:firstLine="720"/>
        <w:jc w:val="both"/>
        <w:rPr>
          <w:b/>
          <w:i/>
          <w:sz w:val="28"/>
          <w:szCs w:val="28"/>
        </w:rPr>
      </w:pPr>
      <w:r>
        <w:rPr>
          <w:b/>
          <w:i/>
          <w:color w:val="000000"/>
          <w:sz w:val="28"/>
          <w:szCs w:val="28"/>
          <w:lang w:val="en-US"/>
        </w:rPr>
        <w:t>c)</w:t>
      </w:r>
      <w:r w:rsidR="003E2CDF" w:rsidRPr="003E2CDF">
        <w:rPr>
          <w:b/>
          <w:i/>
          <w:color w:val="000000"/>
          <w:sz w:val="28"/>
          <w:szCs w:val="28"/>
          <w:lang w:val="en-US"/>
        </w:rPr>
        <w:t xml:space="preserve"> </w:t>
      </w:r>
      <w:r w:rsidR="00381C43" w:rsidRPr="003E2CDF">
        <w:rPr>
          <w:b/>
          <w:i/>
          <w:color w:val="000000"/>
          <w:sz w:val="28"/>
          <w:szCs w:val="28"/>
        </w:rPr>
        <w:t>Tài nguyên sinh vật</w:t>
      </w:r>
    </w:p>
    <w:p w:rsidR="00381C43" w:rsidRPr="000D75FF" w:rsidRDefault="00381C43" w:rsidP="00FF320C">
      <w:pPr>
        <w:pStyle w:val="NormalWeb"/>
        <w:spacing w:before="120" w:beforeAutospacing="0" w:after="0" w:afterAutospacing="0"/>
        <w:ind w:firstLine="720"/>
        <w:jc w:val="both"/>
        <w:rPr>
          <w:color w:val="000000"/>
          <w:sz w:val="28"/>
          <w:szCs w:val="28"/>
          <w:lang w:val="en-US"/>
        </w:rPr>
      </w:pPr>
      <w:r w:rsidRPr="000D75FF">
        <w:rPr>
          <w:color w:val="000000"/>
          <w:sz w:val="28"/>
          <w:szCs w:val="28"/>
        </w:rPr>
        <w:t>Hiện tại trên khuôn viên dự án, thảm thực vật chủ yếu là cỏ dại, các loài động vật quý hiếm là không có, do đó ảnh hưởng của dự án đối với tài nguyên sinh vật là không đáng kể</w:t>
      </w:r>
      <w:r w:rsidRPr="000D75FF">
        <w:rPr>
          <w:color w:val="000000"/>
          <w:sz w:val="28"/>
          <w:szCs w:val="28"/>
          <w:lang w:val="en-US"/>
        </w:rPr>
        <w:t>.</w:t>
      </w:r>
    </w:p>
    <w:p w:rsidR="00381C43" w:rsidRPr="000D75FF" w:rsidRDefault="000C0D82" w:rsidP="00011D3F">
      <w:pPr>
        <w:pStyle w:val="NormalWeb"/>
        <w:spacing w:before="120" w:beforeAutospacing="0" w:after="0" w:afterAutospacing="0"/>
        <w:ind w:firstLine="720"/>
        <w:jc w:val="both"/>
        <w:outlineLvl w:val="2"/>
        <w:rPr>
          <w:b/>
          <w:color w:val="000000"/>
          <w:sz w:val="28"/>
          <w:szCs w:val="28"/>
          <w:lang w:val="en-US"/>
        </w:rPr>
      </w:pPr>
      <w:bookmarkStart w:id="137" w:name="_Toc121218431"/>
      <w:r>
        <w:rPr>
          <w:b/>
          <w:color w:val="000000"/>
          <w:sz w:val="28"/>
          <w:szCs w:val="28"/>
          <w:lang w:val="en-US"/>
        </w:rPr>
        <w:t>1.1.3.2.</w:t>
      </w:r>
      <w:r w:rsidR="00381C43" w:rsidRPr="000D75FF">
        <w:rPr>
          <w:b/>
          <w:color w:val="000000"/>
          <w:sz w:val="28"/>
          <w:szCs w:val="28"/>
          <w:lang w:val="en-US"/>
        </w:rPr>
        <w:t xml:space="preserve"> Rủi ro, sự cố khác</w:t>
      </w:r>
      <w:bookmarkEnd w:id="137"/>
    </w:p>
    <w:p w:rsidR="000C0D82" w:rsidRDefault="000C0D82" w:rsidP="00FF320C">
      <w:pPr>
        <w:pStyle w:val="NormalWeb"/>
        <w:spacing w:before="120" w:beforeAutospacing="0" w:after="0" w:afterAutospacing="0"/>
        <w:ind w:firstLine="720"/>
        <w:jc w:val="both"/>
        <w:rPr>
          <w:b/>
          <w:i/>
          <w:sz w:val="28"/>
          <w:szCs w:val="28"/>
          <w:lang w:val="en-US"/>
        </w:rPr>
      </w:pPr>
      <w:r>
        <w:rPr>
          <w:b/>
          <w:i/>
          <w:sz w:val="28"/>
          <w:szCs w:val="28"/>
          <w:lang w:val="en-US"/>
        </w:rPr>
        <w:t>a)</w:t>
      </w:r>
      <w:r w:rsidR="003E2CDF" w:rsidRPr="003E2CDF">
        <w:rPr>
          <w:b/>
          <w:i/>
          <w:sz w:val="28"/>
          <w:szCs w:val="28"/>
          <w:lang w:val="en-US"/>
        </w:rPr>
        <w:t xml:space="preserve"> </w:t>
      </w:r>
      <w:r w:rsidR="00381C43" w:rsidRPr="003E2CDF">
        <w:rPr>
          <w:b/>
          <w:i/>
          <w:sz w:val="28"/>
          <w:szCs w:val="28"/>
          <w:lang w:val="en-US"/>
        </w:rPr>
        <w:t xml:space="preserve">Tai nạn </w:t>
      </w:r>
      <w:proofErr w:type="gramStart"/>
      <w:r w:rsidR="00381C43" w:rsidRPr="003E2CDF">
        <w:rPr>
          <w:b/>
          <w:i/>
          <w:sz w:val="28"/>
          <w:szCs w:val="28"/>
          <w:lang w:val="en-US"/>
        </w:rPr>
        <w:t>lao</w:t>
      </w:r>
      <w:proofErr w:type="gramEnd"/>
      <w:r w:rsidR="00381C43" w:rsidRPr="003E2CDF">
        <w:rPr>
          <w:b/>
          <w:i/>
          <w:sz w:val="28"/>
          <w:szCs w:val="28"/>
          <w:lang w:val="en-US"/>
        </w:rPr>
        <w:t xml:space="preserve"> động</w:t>
      </w:r>
      <w:r w:rsidR="00DA3574">
        <w:rPr>
          <w:b/>
          <w:i/>
          <w:sz w:val="28"/>
          <w:szCs w:val="28"/>
          <w:lang w:val="en-US"/>
        </w:rPr>
        <w:t xml:space="preserve">: </w:t>
      </w:r>
    </w:p>
    <w:p w:rsidR="00381C43" w:rsidRDefault="007B12D2" w:rsidP="00FF320C">
      <w:pPr>
        <w:pStyle w:val="NormalWeb"/>
        <w:spacing w:before="120" w:beforeAutospacing="0" w:after="0" w:afterAutospacing="0"/>
        <w:ind w:firstLine="720"/>
        <w:jc w:val="both"/>
        <w:rPr>
          <w:color w:val="000000"/>
          <w:sz w:val="28"/>
          <w:szCs w:val="28"/>
          <w:lang w:val="en-US"/>
        </w:rPr>
      </w:pPr>
      <w:r>
        <w:rPr>
          <w:color w:val="000000"/>
          <w:sz w:val="28"/>
          <w:szCs w:val="28"/>
        </w:rPr>
        <w:t xml:space="preserve">Sự cố tai nạn lao động có thể xảy ra ở bất kỳ công đoạn nào trong quá trình thi công xây dựng dự án. </w:t>
      </w:r>
      <w:r>
        <w:rPr>
          <w:color w:val="000000"/>
          <w:sz w:val="28"/>
          <w:szCs w:val="28"/>
          <w:lang w:val="en-US"/>
        </w:rPr>
        <w:t>T</w:t>
      </w:r>
      <w:r>
        <w:rPr>
          <w:color w:val="000000"/>
          <w:sz w:val="28"/>
          <w:szCs w:val="28"/>
        </w:rPr>
        <w:t xml:space="preserve">ai nạn </w:t>
      </w:r>
      <w:proofErr w:type="gramStart"/>
      <w:r>
        <w:rPr>
          <w:color w:val="000000"/>
          <w:sz w:val="28"/>
          <w:szCs w:val="28"/>
        </w:rPr>
        <w:t>lao</w:t>
      </w:r>
      <w:proofErr w:type="gramEnd"/>
      <w:r>
        <w:rPr>
          <w:color w:val="000000"/>
          <w:sz w:val="28"/>
          <w:szCs w:val="28"/>
        </w:rPr>
        <w:t xml:space="preserve"> động và nguyên nhân chủ yếu của các tai nạn được trình bày trong bảng sau:</w:t>
      </w:r>
    </w:p>
    <w:p w:rsidR="007B12D2" w:rsidRPr="007B12D2" w:rsidRDefault="007B12D2" w:rsidP="00FF320C">
      <w:pPr>
        <w:pStyle w:val="NormalWeb"/>
        <w:spacing w:before="120" w:beforeAutospacing="0" w:after="0" w:afterAutospacing="0"/>
        <w:ind w:firstLine="720"/>
        <w:jc w:val="both"/>
        <w:rPr>
          <w:b/>
          <w:color w:val="000000"/>
          <w:sz w:val="28"/>
          <w:szCs w:val="28"/>
          <w:lang w:val="en-US"/>
        </w:rPr>
      </w:pPr>
      <w:r w:rsidRPr="007B12D2">
        <w:rPr>
          <w:b/>
          <w:color w:val="000000"/>
          <w:sz w:val="28"/>
          <w:szCs w:val="28"/>
          <w:lang w:val="en-US"/>
        </w:rPr>
        <w:t xml:space="preserve">Bảng </w:t>
      </w:r>
      <w:r w:rsidR="00D721D0">
        <w:rPr>
          <w:b/>
          <w:color w:val="000000"/>
          <w:sz w:val="28"/>
          <w:szCs w:val="28"/>
          <w:lang w:val="en-US"/>
        </w:rPr>
        <w:t>27</w:t>
      </w:r>
      <w:r w:rsidRPr="007B12D2">
        <w:rPr>
          <w:b/>
          <w:color w:val="000000"/>
          <w:sz w:val="28"/>
          <w:szCs w:val="28"/>
          <w:lang w:val="en-US"/>
        </w:rPr>
        <w:t xml:space="preserve">: Tai nạn </w:t>
      </w:r>
      <w:proofErr w:type="gramStart"/>
      <w:r w:rsidRPr="007B12D2">
        <w:rPr>
          <w:b/>
          <w:color w:val="000000"/>
          <w:sz w:val="28"/>
          <w:szCs w:val="28"/>
          <w:lang w:val="en-US"/>
        </w:rPr>
        <w:t>lao</w:t>
      </w:r>
      <w:proofErr w:type="gramEnd"/>
      <w:r w:rsidRPr="007B12D2">
        <w:rPr>
          <w:b/>
          <w:color w:val="000000"/>
          <w:sz w:val="28"/>
          <w:szCs w:val="28"/>
          <w:lang w:val="en-US"/>
        </w:rPr>
        <w:t xml:space="preserve"> động và nguyên nhân chủ yếu của các tai nạn</w:t>
      </w:r>
    </w:p>
    <w:tbl>
      <w:tblPr>
        <w:tblW w:w="0" w:type="auto"/>
        <w:tblCellMar>
          <w:top w:w="15" w:type="dxa"/>
          <w:left w:w="15" w:type="dxa"/>
          <w:bottom w:w="15" w:type="dxa"/>
          <w:right w:w="15" w:type="dxa"/>
        </w:tblCellMar>
        <w:tblLook w:val="04A0" w:firstRow="1" w:lastRow="0" w:firstColumn="1" w:lastColumn="0" w:noHBand="0" w:noVBand="1"/>
      </w:tblPr>
      <w:tblGrid>
        <w:gridCol w:w="2445"/>
        <w:gridCol w:w="7255"/>
      </w:tblGrid>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b/>
                <w:lang w:val="en-US"/>
              </w:rPr>
            </w:pPr>
            <w:r w:rsidRPr="001D2CC6">
              <w:rPr>
                <w:rFonts w:ascii="Times New Roman" w:eastAsia="Times New Roman" w:hAnsi="Times New Roman"/>
                <w:b/>
                <w:color w:val="000000"/>
                <w:sz w:val="28"/>
                <w:szCs w:val="28"/>
                <w:lang w:val="en-US"/>
              </w:rPr>
              <w:t>Nguyên nhân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Việc bố trí hệ thống điện trên cô</w:t>
            </w:r>
            <w:r w:rsidR="003E2CDF">
              <w:rPr>
                <w:rFonts w:ascii="Times New Roman" w:eastAsia="Times New Roman" w:hAnsi="Times New Roman"/>
                <w:color w:val="000000"/>
                <w:sz w:val="28"/>
                <w:szCs w:val="28"/>
                <w:lang w:val="en-US"/>
              </w:rPr>
              <w:t xml:space="preserve">ng trường không đảm bảo </w:t>
            </w:r>
            <w:proofErr w:type="gramStart"/>
            <w:r w:rsidR="003E2CDF">
              <w:rPr>
                <w:rFonts w:ascii="Times New Roman" w:eastAsia="Times New Roman" w:hAnsi="Times New Roman"/>
                <w:color w:val="000000"/>
                <w:sz w:val="28"/>
                <w:szCs w:val="28"/>
                <w:lang w:val="en-US"/>
              </w:rPr>
              <w:t>an</w:t>
            </w:r>
            <w:proofErr w:type="gramEnd"/>
            <w:r w:rsidR="003E2CDF">
              <w:rPr>
                <w:rFonts w:ascii="Times New Roman" w:eastAsia="Times New Roman" w:hAnsi="Times New Roman"/>
                <w:color w:val="000000"/>
                <w:sz w:val="28"/>
                <w:szCs w:val="28"/>
                <w:lang w:val="en-US"/>
              </w:rPr>
              <w:t xml:space="preserve"> toàn.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thao tác b</w:t>
            </w:r>
            <w:r w:rsidR="003E2CDF">
              <w:rPr>
                <w:rFonts w:ascii="Times New Roman" w:eastAsia="Times New Roman" w:hAnsi="Times New Roman"/>
                <w:color w:val="000000"/>
                <w:sz w:val="28"/>
                <w:szCs w:val="28"/>
                <w:lang w:val="en-US"/>
              </w:rPr>
              <w:t>ất cẩn trong quá trình làm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dân không được</w:t>
            </w:r>
            <w:r w:rsidR="003E2CDF">
              <w:rPr>
                <w:rFonts w:ascii="Times New Roman" w:eastAsia="Times New Roman" w:hAnsi="Times New Roman"/>
                <w:color w:val="000000"/>
                <w:sz w:val="28"/>
                <w:szCs w:val="28"/>
                <w:lang w:val="en-US"/>
              </w:rPr>
              <w:t xml:space="preserve"> huấn luyện về </w:t>
            </w:r>
            <w:proofErr w:type="gramStart"/>
            <w:r w:rsidR="003E2CDF">
              <w:rPr>
                <w:rFonts w:ascii="Times New Roman" w:eastAsia="Times New Roman" w:hAnsi="Times New Roman"/>
                <w:color w:val="000000"/>
                <w:sz w:val="28"/>
                <w:szCs w:val="28"/>
                <w:lang w:val="en-US"/>
              </w:rPr>
              <w:t>an</w:t>
            </w:r>
            <w:proofErr w:type="gramEnd"/>
            <w:r w:rsidR="003E2CDF">
              <w:rPr>
                <w:rFonts w:ascii="Times New Roman" w:eastAsia="Times New Roman" w:hAnsi="Times New Roman"/>
                <w:color w:val="000000"/>
                <w:sz w:val="28"/>
                <w:szCs w:val="28"/>
                <w:lang w:val="en-US"/>
              </w:rPr>
              <w:t xml:space="preserve"> toàn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Công nhân không được trang bị bảo hộ lao động</w:t>
            </w:r>
            <w:r w:rsidR="003E2CDF">
              <w:rPr>
                <w:rFonts w:ascii="Times New Roman" w:eastAsia="Times New Roman" w:hAnsi="Times New Roman"/>
                <w:color w:val="000000"/>
                <w:sz w:val="28"/>
                <w:szCs w:val="28"/>
                <w:lang w:val="en-US"/>
              </w:rPr>
              <w:t>.</w:t>
            </w:r>
            <w:r w:rsidRPr="001D2CC6">
              <w:rPr>
                <w:rFonts w:ascii="Times New Roman" w:eastAsia="Times New Roman" w:hAnsi="Times New Roman"/>
                <w:color w:val="000000"/>
                <w:sz w:val="28"/>
                <w:szCs w:val="28"/>
                <w:lang w:val="en-US"/>
              </w:rPr>
              <w:t xml:space="preserve"> </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 Xe hoặc máy thi công đè lên dây điện đặt dưới đất hoặc va c</w:t>
            </w:r>
            <w:r w:rsidR="003E2CDF">
              <w:rPr>
                <w:rFonts w:ascii="Times New Roman" w:eastAsia="Times New Roman" w:hAnsi="Times New Roman"/>
                <w:color w:val="000000"/>
                <w:sz w:val="28"/>
                <w:szCs w:val="28"/>
                <w:lang w:val="en-US"/>
              </w:rPr>
              <w:t>hạm vào đường dây điện trên cao.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Bị giật do dòng điện rò ra vỏ hoặc các bộ phận kim loại của máy bị hỏng chất cách điện.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N</w:t>
            </w:r>
            <w:r w:rsidR="001D2CC6" w:rsidRPr="001D2CC6">
              <w:rPr>
                <w:rFonts w:ascii="Times New Roman" w:eastAsia="Times New Roman" w:hAnsi="Times New Roman"/>
                <w:color w:val="000000"/>
                <w:sz w:val="28"/>
                <w:szCs w:val="28"/>
                <w:lang w:val="en-US"/>
              </w:rPr>
              <w:t>gười lao động có thể dẫm phải đinh hoăc bị trượt ngã gây xây xát chân tay</w:t>
            </w:r>
            <w:proofErr w:type="gramStart"/>
            <w:r w:rsidR="001D2CC6" w:rsidRPr="001D2CC6">
              <w:rPr>
                <w:rFonts w:ascii="Times New Roman" w:eastAsia="Times New Roman" w:hAnsi="Times New Roman"/>
                <w:color w:val="000000"/>
                <w:sz w:val="28"/>
                <w:szCs w:val="28"/>
                <w:lang w:val="en-US"/>
              </w:rPr>
              <w:t>,...</w:t>
            </w:r>
            <w:proofErr w:type="gramEnd"/>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khi sử dụng máy 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Thiếu sót trong công tác quản lý máy móc, thiết bị:  không hực hiện đăng ký, kiểm định, khám nghiệm hoặc thực hiện chế độ duy tu, bảo dưỡng và sửa chữa đúng quy định; thiếu hoặc không có hồ sơ, lý lịch, tài liệu hướng dẫn về lắp đặt, sử dụng và bảo quản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Tình trạng máy móc, thiết bị sử dụng không tốt: máy móc hư hỏng hay các bộ phận không hoàn chỉnh; thiếu các thiết bị cảnh báo nguy hiểm và các thiết bị an toàn hoặc có nhưng không hoạt động (chuông, còi báo động khi thiết bị nâng bi quá tải</w:t>
            </w:r>
            <w:proofErr w:type="gramStart"/>
            <w:r w:rsidRPr="001D2CC6">
              <w:rPr>
                <w:rFonts w:ascii="Times New Roman" w:eastAsia="Times New Roman" w:hAnsi="Times New Roman"/>
                <w:color w:val="000000"/>
                <w:sz w:val="28"/>
                <w:szCs w:val="28"/>
                <w:lang w:val="en-US"/>
              </w:rPr>
              <w:t>;hư</w:t>
            </w:r>
            <w:proofErr w:type="gramEnd"/>
            <w:r w:rsidRPr="001D2CC6">
              <w:rPr>
                <w:rFonts w:ascii="Times New Roman" w:eastAsia="Times New Roman" w:hAnsi="Times New Roman"/>
                <w:color w:val="000000"/>
                <w:sz w:val="28"/>
                <w:szCs w:val="28"/>
                <w:lang w:val="en-US"/>
              </w:rPr>
              <w:t xml:space="preserve"> đồng hồ báo áp suất ở các máy nén khí,...)</w:t>
            </w:r>
            <w:r w:rsidR="003E2CDF">
              <w:rPr>
                <w:rFonts w:ascii="Times New Roman" w:eastAsia="Times New Roman" w:hAnsi="Times New Roman"/>
                <w:color w:val="000000"/>
                <w:sz w:val="28"/>
                <w:szCs w:val="28"/>
                <w:lang w:val="en-US"/>
              </w:rPr>
              <w:t>.</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Không được đào tạo chu</w:t>
            </w:r>
            <w:r w:rsidR="003E2CDF">
              <w:rPr>
                <w:rFonts w:ascii="Times New Roman" w:eastAsia="Times New Roman" w:hAnsi="Times New Roman"/>
                <w:color w:val="000000"/>
                <w:sz w:val="28"/>
                <w:szCs w:val="28"/>
                <w:lang w:val="en-US"/>
              </w:rPr>
              <w:t>yên môn tương ứng với công việc.</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Ý thức chấp hành an toàn lao động kém (đùa nghịch, say xỉn khi đi vào công trình, không mang dây đai bảo hộ an toàn lao </w:t>
            </w:r>
            <w:r w:rsidR="003E2CDF">
              <w:rPr>
                <w:rFonts w:ascii="Times New Roman" w:eastAsia="Times New Roman" w:hAnsi="Times New Roman"/>
                <w:color w:val="000000"/>
                <w:sz w:val="28"/>
                <w:szCs w:val="28"/>
                <w:lang w:val="en-US"/>
              </w:rPr>
              <w:t>động khi làm việc trên cao</w:t>
            </w:r>
            <w:proofErr w:type="gramStart"/>
            <w:r w:rsidR="003E2CDF">
              <w:rPr>
                <w:rFonts w:ascii="Times New Roman" w:eastAsia="Times New Roman" w:hAnsi="Times New Roman"/>
                <w:color w:val="000000"/>
                <w:sz w:val="28"/>
                <w:szCs w:val="28"/>
                <w:lang w:val="en-US"/>
              </w:rPr>
              <w:t>,...</w:t>
            </w:r>
            <w:proofErr w:type="gramEnd"/>
            <w:r w:rsidR="003E2CDF">
              <w:rPr>
                <w:rFonts w:ascii="Times New Roman" w:eastAsia="Times New Roman" w:hAnsi="Times New Roman"/>
                <w:color w:val="000000"/>
                <w:sz w:val="28"/>
                <w:szCs w:val="28"/>
                <w:lang w:val="en-US"/>
              </w:rPr>
              <w:t>).</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Kết cấu, thiết</w:t>
            </w:r>
            <w:r w:rsidR="003E2CDF">
              <w:rPr>
                <w:rFonts w:ascii="Times New Roman" w:eastAsia="Times New Roman" w:hAnsi="Times New Roman"/>
                <w:color w:val="000000"/>
                <w:sz w:val="28"/>
                <w:szCs w:val="28"/>
                <w:lang w:val="en-US"/>
              </w:rPr>
              <w:t xml:space="preserve"> bị làm giàn giáo không đảm bảo.</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Làm việc trên cao khi không đủ ánh sáng, khi có mưa to, giông </w:t>
            </w:r>
            <w:r w:rsidR="003E2CDF">
              <w:rPr>
                <w:rFonts w:ascii="Times New Roman" w:eastAsia="Times New Roman" w:hAnsi="Times New Roman"/>
                <w:color w:val="000000"/>
                <w:sz w:val="28"/>
                <w:szCs w:val="28"/>
                <w:lang w:val="en-US"/>
              </w:rPr>
              <w:t>bão, gió mạnh từ cấp 5 trở lên.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lao động trong công tác xếp, dỡ và vận chuyển vật liệu được phân làm 2 nhóm. Nhóm thứ nhất làm thủ công và nhóm thứ hai làm bằng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i/>
                <w:iCs/>
                <w:color w:val="000000"/>
                <w:sz w:val="28"/>
                <w:szCs w:val="28"/>
                <w:lang w:val="en-US"/>
              </w:rPr>
              <w:t>- Tai nạn lao động khi làm thủ công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Tai nạn lao động chủ yếu đối với công nhân xếp hoặc dỡ vật liệu là họ bị tổn thương vùng cột sống lưng do cúi xuống để nâng vật nặng không đúng phương pháp.</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Người lao động không được trang bị quần áo bảo hộ khi làm việc. Khi đó, vật liệu có thể cọ xát vào cơ thể và gây tai nạn lao động.</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xml:space="preserve">- </w:t>
            </w:r>
            <w:r w:rsidRPr="001D2CC6">
              <w:rPr>
                <w:rFonts w:ascii="Times New Roman" w:eastAsia="Times New Roman" w:hAnsi="Times New Roman"/>
                <w:i/>
                <w:iCs/>
                <w:color w:val="000000"/>
                <w:sz w:val="28"/>
                <w:szCs w:val="28"/>
                <w:lang w:val="en-US"/>
              </w:rPr>
              <w:t>Tai nạn lao động khi sử dụng máy</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lastRenderedPageBreak/>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Do quá trình làm việc nặng nhọc, liên tục và thời tiết khắc nghiệt trong thời gian dài.</w:t>
            </w:r>
          </w:p>
        </w:tc>
      </w:tr>
      <w:tr w:rsidR="001D2CC6" w:rsidRPr="001D2CC6" w:rsidTr="001D2CC6">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1D2CC6" w:rsidP="00FF320C">
            <w:pPr>
              <w:spacing w:before="120"/>
              <w:jc w:val="center"/>
              <w:rPr>
                <w:rFonts w:ascii="Times New Roman" w:eastAsia="Times New Roman" w:hAnsi="Times New Roman"/>
                <w:lang w:val="en-US"/>
              </w:rPr>
            </w:pPr>
            <w:r w:rsidRPr="001D2CC6">
              <w:rPr>
                <w:rFonts w:ascii="Times New Roman" w:eastAsia="Times New Roman" w:hAnsi="Times New Roman"/>
                <w:color w:val="000000"/>
                <w:sz w:val="28"/>
                <w:szCs w:val="28"/>
                <w:lang w:val="en-US"/>
              </w:rPr>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D2CC6" w:rsidRPr="001D2CC6" w:rsidRDefault="003E2CDF" w:rsidP="00FF320C">
            <w:pPr>
              <w:spacing w:before="120"/>
              <w:jc w:val="both"/>
              <w:rPr>
                <w:rFonts w:ascii="Times New Roman" w:eastAsia="Times New Roman" w:hAnsi="Times New Roman"/>
                <w:lang w:val="en-US"/>
              </w:rPr>
            </w:pPr>
            <w:r>
              <w:rPr>
                <w:rFonts w:ascii="Times New Roman" w:eastAsia="Times New Roman" w:hAnsi="Times New Roman"/>
                <w:color w:val="000000"/>
                <w:sz w:val="28"/>
                <w:szCs w:val="28"/>
                <w:lang w:val="en-US"/>
              </w:rPr>
              <w:t>- Tài xế xe bất cẩn.</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Ý thức củ</w:t>
            </w:r>
            <w:r w:rsidR="003E2CDF">
              <w:rPr>
                <w:rFonts w:ascii="Times New Roman" w:eastAsia="Times New Roman" w:hAnsi="Times New Roman"/>
                <w:color w:val="000000"/>
                <w:sz w:val="28"/>
                <w:szCs w:val="28"/>
                <w:lang w:val="en-US"/>
              </w:rPr>
              <w:t>a người tham gia giao thông kém.</w:t>
            </w:r>
          </w:p>
          <w:p w:rsidR="001D2CC6" w:rsidRPr="001D2CC6" w:rsidRDefault="001D2CC6" w:rsidP="00FF320C">
            <w:pPr>
              <w:spacing w:before="120"/>
              <w:jc w:val="both"/>
              <w:rPr>
                <w:rFonts w:ascii="Times New Roman" w:eastAsia="Times New Roman" w:hAnsi="Times New Roman"/>
                <w:lang w:val="en-US"/>
              </w:rPr>
            </w:pPr>
            <w:r w:rsidRPr="001D2CC6">
              <w:rPr>
                <w:rFonts w:ascii="Times New Roman" w:eastAsia="Times New Roman" w:hAnsi="Times New Roman"/>
                <w:color w:val="000000"/>
                <w:sz w:val="28"/>
                <w:szCs w:val="28"/>
                <w:lang w:val="en-US"/>
              </w:rPr>
              <w:t>- Điều khiển xe vận chuyển trong điều kiện thiếu ánh sáng.</w:t>
            </w:r>
          </w:p>
        </w:tc>
      </w:tr>
    </w:tbl>
    <w:p w:rsidR="00D741F9" w:rsidRDefault="004C6FC5" w:rsidP="00FF320C">
      <w:pPr>
        <w:pStyle w:val="NormalWeb"/>
        <w:spacing w:before="120" w:beforeAutospacing="0" w:after="0" w:afterAutospacing="0"/>
        <w:ind w:firstLine="720"/>
        <w:jc w:val="both"/>
        <w:rPr>
          <w:color w:val="000000"/>
          <w:sz w:val="28"/>
          <w:szCs w:val="28"/>
          <w:lang w:val="en-US"/>
        </w:rPr>
      </w:pPr>
      <w:r w:rsidRPr="004C6FC5">
        <w:rPr>
          <w:color w:val="000000"/>
          <w:sz w:val="28"/>
          <w:szCs w:val="28"/>
        </w:rPr>
        <w:t>Từ những loại tai nạn lao động và nguyên nhân gây kể trên, có thể thấy nguyên nhân của tai nạn lao động phân lớ</w:t>
      </w:r>
      <w:r>
        <w:rPr>
          <w:color w:val="000000"/>
          <w:sz w:val="28"/>
          <w:szCs w:val="28"/>
        </w:rPr>
        <w:t>n là nguyên nhân dân chủ quan (</w:t>
      </w:r>
      <w:r w:rsidRPr="004C6FC5">
        <w:rPr>
          <w:color w:val="000000"/>
          <w:sz w:val="28"/>
          <w:szCs w:val="28"/>
        </w:rPr>
        <w:t xml:space="preserve">công nhân, </w:t>
      </w:r>
      <w:r>
        <w:rPr>
          <w:color w:val="000000"/>
          <w:sz w:val="28"/>
          <w:szCs w:val="28"/>
          <w:lang w:val="en-US"/>
        </w:rPr>
        <w:t>t</w:t>
      </w:r>
      <w:r w:rsidRPr="004C6FC5">
        <w:rPr>
          <w:color w:val="000000"/>
          <w:sz w:val="28"/>
          <w:szCs w:val="28"/>
        </w:rPr>
        <w:t xml:space="preserve">ài xế bất cẩn, không tuân thủ các quy định về an toàn lao động,...) và điều kiện làm việc không tốt </w:t>
      </w:r>
      <w:r>
        <w:rPr>
          <w:color w:val="000000"/>
          <w:sz w:val="28"/>
          <w:szCs w:val="28"/>
        </w:rPr>
        <w:t>(</w:t>
      </w:r>
      <w:r w:rsidRPr="004C6FC5">
        <w:rPr>
          <w:color w:val="000000"/>
          <w:sz w:val="28"/>
          <w:szCs w:val="28"/>
        </w:rPr>
        <w:t xml:space="preserve">không đảm bảo an toàn về điện, máy móc cũ kỹ, …). </w:t>
      </w:r>
      <w:r>
        <w:rPr>
          <w:color w:val="000000"/>
          <w:sz w:val="28"/>
          <w:szCs w:val="28"/>
          <w:lang w:val="en-US"/>
        </w:rPr>
        <w:t>Đ</w:t>
      </w:r>
      <w:r w:rsidRPr="004C6FC5">
        <w:rPr>
          <w:color w:val="000000"/>
          <w:sz w:val="28"/>
          <w:szCs w:val="28"/>
        </w:rPr>
        <w:t xml:space="preserve">ối tượng chịu tác động lớn nhất do rủi ro về </w:t>
      </w:r>
      <w:proofErr w:type="gramStart"/>
      <w:r w:rsidRPr="004C6FC5">
        <w:rPr>
          <w:color w:val="000000"/>
          <w:sz w:val="28"/>
          <w:szCs w:val="28"/>
        </w:rPr>
        <w:t>an</w:t>
      </w:r>
      <w:proofErr w:type="gramEnd"/>
      <w:r w:rsidRPr="004C6FC5">
        <w:rPr>
          <w:color w:val="000000"/>
          <w:sz w:val="28"/>
          <w:szCs w:val="28"/>
        </w:rPr>
        <w:t xml:space="preserve"> toàn lao động à công nhân </w:t>
      </w:r>
      <w:r>
        <w:rPr>
          <w:color w:val="000000"/>
          <w:sz w:val="28"/>
          <w:szCs w:val="28"/>
          <w:lang w:val="en-US"/>
        </w:rPr>
        <w:t xml:space="preserve">làm </w:t>
      </w:r>
      <w:r>
        <w:rPr>
          <w:color w:val="000000"/>
          <w:sz w:val="28"/>
          <w:szCs w:val="28"/>
        </w:rPr>
        <w:t>việc tại công trường (</w:t>
      </w:r>
      <w:r w:rsidRPr="004C6FC5">
        <w:rPr>
          <w:color w:val="000000"/>
          <w:sz w:val="28"/>
          <w:szCs w:val="28"/>
        </w:rPr>
        <w:t xml:space="preserve">thương tật và tính mạng). </w:t>
      </w:r>
      <w:r>
        <w:rPr>
          <w:color w:val="000000"/>
          <w:sz w:val="28"/>
          <w:szCs w:val="28"/>
          <w:lang w:val="en-US"/>
        </w:rPr>
        <w:t>N</w:t>
      </w:r>
      <w:r w:rsidRPr="004C6FC5">
        <w:rPr>
          <w:color w:val="000000"/>
          <w:sz w:val="28"/>
          <w:szCs w:val="28"/>
        </w:rPr>
        <w:t xml:space="preserve">hư vậy, tác động này không chỉ gây ảnh hưởng đến bản thân người </w:t>
      </w:r>
      <w:proofErr w:type="gramStart"/>
      <w:r w:rsidRPr="004C6FC5">
        <w:rPr>
          <w:color w:val="000000"/>
          <w:sz w:val="28"/>
          <w:szCs w:val="28"/>
        </w:rPr>
        <w:t>lao</w:t>
      </w:r>
      <w:proofErr w:type="gramEnd"/>
      <w:r w:rsidRPr="004C6FC5">
        <w:rPr>
          <w:color w:val="000000"/>
          <w:sz w:val="28"/>
          <w:szCs w:val="28"/>
        </w:rPr>
        <w:t xml:space="preserve"> động mà còn gây nên sự mất mát với gia đình, người thân của người lao động</w:t>
      </w:r>
      <w:r>
        <w:rPr>
          <w:color w:val="000000"/>
          <w:sz w:val="28"/>
          <w:szCs w:val="28"/>
          <w:lang w:val="en-US"/>
        </w:rPr>
        <w:t>.</w:t>
      </w:r>
    </w:p>
    <w:p w:rsidR="000C0D82" w:rsidRDefault="000C0D82" w:rsidP="00DB2669">
      <w:pPr>
        <w:pStyle w:val="NormalWeb"/>
        <w:spacing w:before="120" w:beforeAutospacing="0" w:after="0" w:afterAutospacing="0"/>
        <w:ind w:firstLine="720"/>
        <w:jc w:val="both"/>
        <w:rPr>
          <w:b/>
          <w:i/>
          <w:sz w:val="28"/>
          <w:szCs w:val="28"/>
          <w:lang w:val="en-US"/>
        </w:rPr>
      </w:pPr>
      <w:r>
        <w:rPr>
          <w:b/>
          <w:i/>
          <w:sz w:val="28"/>
          <w:szCs w:val="28"/>
          <w:lang w:val="en-US"/>
        </w:rPr>
        <w:t>c)</w:t>
      </w:r>
      <w:r w:rsidR="003E2CDF" w:rsidRPr="003E2CDF">
        <w:rPr>
          <w:b/>
          <w:i/>
          <w:sz w:val="28"/>
          <w:szCs w:val="28"/>
          <w:lang w:val="en-US"/>
        </w:rPr>
        <w:t xml:space="preserve"> </w:t>
      </w:r>
      <w:r w:rsidR="000226E4" w:rsidRPr="003E2CDF">
        <w:rPr>
          <w:b/>
          <w:i/>
          <w:sz w:val="28"/>
          <w:szCs w:val="28"/>
          <w:lang w:val="en-US"/>
        </w:rPr>
        <w:t>Sự cố cháy nổ</w:t>
      </w:r>
      <w:r w:rsidR="00DA3574">
        <w:rPr>
          <w:b/>
          <w:i/>
          <w:sz w:val="28"/>
          <w:szCs w:val="28"/>
          <w:lang w:val="en-US"/>
        </w:rPr>
        <w:t xml:space="preserve">: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xml:space="preserve">Có rất nhiều nguyên nhân dẫn đến sự cố cháy nổ trong quá trình thi công xây dựng ảnh gây nên các thiệt hại về người và </w:t>
      </w:r>
      <w:r w:rsidR="006F030C">
        <w:rPr>
          <w:color w:val="000000"/>
          <w:sz w:val="28"/>
          <w:szCs w:val="28"/>
        </w:rPr>
        <w:t>tài sản</w:t>
      </w:r>
      <w:r w:rsidRPr="00C32694">
        <w:rPr>
          <w:color w:val="000000"/>
          <w:sz w:val="28"/>
          <w:szCs w:val="28"/>
        </w:rPr>
        <w:t>. Có thể xác định các nguyên nhân cụ thể như sau:</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Ý thức an toàn lao động cháy nổ và an toàn vận hành thiết bị của công nhân kém, hoặc không hướng dẫn cụ th</w:t>
      </w:r>
      <w:r w:rsidR="003E2CDF">
        <w:rPr>
          <w:color w:val="000000"/>
          <w:sz w:val="28"/>
          <w:szCs w:val="28"/>
        </w:rPr>
        <w:t>ể.</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Hệ thống điện thiết bị không đảm bảo an toà</w:t>
      </w:r>
      <w:r w:rsidR="003E2CDF">
        <w:rPr>
          <w:color w:val="000000"/>
          <w:sz w:val="28"/>
          <w:szCs w:val="28"/>
        </w:rPr>
        <w:t>n dẫn đến chập mạch gây cháy nổ.</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do sét đánh đối với các công trình c</w:t>
      </w:r>
      <w:r w:rsidR="003E2CDF">
        <w:rPr>
          <w:color w:val="000000"/>
          <w:sz w:val="28"/>
          <w:szCs w:val="28"/>
        </w:rPr>
        <w:t>ao, không gian xung quanh rộng.</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Cháy nổ do các tia lử</w:t>
      </w:r>
      <w:r w:rsidR="003E2CDF">
        <w:rPr>
          <w:color w:val="000000"/>
          <w:sz w:val="28"/>
          <w:szCs w:val="28"/>
        </w:rPr>
        <w:t>a điện trong quá trình hàn, cắt.</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Công nhân hút thuố</w:t>
      </w:r>
      <w:r w:rsidR="006F030C">
        <w:rPr>
          <w:color w:val="000000"/>
          <w:sz w:val="28"/>
          <w:szCs w:val="28"/>
        </w:rPr>
        <w:t>c không đúng khu vực quy định (</w:t>
      </w:r>
      <w:r w:rsidRPr="00C32694">
        <w:rPr>
          <w:color w:val="000000"/>
          <w:sz w:val="28"/>
          <w:szCs w:val="28"/>
        </w:rPr>
        <w:t>tàn thuốc có thể gây cháy khi được vứt bỏ gần</w:t>
      </w:r>
      <w:r w:rsidR="003E2CDF">
        <w:rPr>
          <w:color w:val="000000"/>
          <w:sz w:val="28"/>
          <w:szCs w:val="28"/>
        </w:rPr>
        <w:t xml:space="preserve"> khu vực có nguồn cháy nổ cao).</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Các nguyên liệu tạm thời phục vụ máy móc trong quá trình thi công ( s</w:t>
      </w:r>
      <w:r w:rsidR="003E2CDF">
        <w:rPr>
          <w:color w:val="000000"/>
          <w:sz w:val="28"/>
          <w:szCs w:val="28"/>
        </w:rPr>
        <w:t>ơn, xăng, dầu,bình khí oxy,...).</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rsidR="00C32694" w:rsidRPr="00C32694" w:rsidRDefault="00C32694" w:rsidP="00DB2669">
      <w:pPr>
        <w:pStyle w:val="NormalWeb"/>
        <w:spacing w:before="120" w:beforeAutospacing="0" w:after="0" w:afterAutospacing="0"/>
        <w:ind w:firstLine="720"/>
        <w:jc w:val="both"/>
        <w:rPr>
          <w:sz w:val="28"/>
          <w:szCs w:val="28"/>
        </w:rPr>
      </w:pPr>
      <w:r w:rsidRPr="00C32694">
        <w:rPr>
          <w:color w:val="000000"/>
          <w:sz w:val="28"/>
          <w:szCs w:val="28"/>
        </w:rPr>
        <w:t xml:space="preserve">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w:t>
      </w:r>
      <w:r w:rsidRPr="00C32694">
        <w:rPr>
          <w:color w:val="000000"/>
          <w:sz w:val="28"/>
          <w:szCs w:val="28"/>
        </w:rPr>
        <w:lastRenderedPageBreak/>
        <w:t>móc thiết bị thi công nằm trong khu vực bị cháy nổ). Mặt khác, sự cố cháy nổ làm phát sinh khói bụi, tiếng ồn làm ảnh hưởng đến sức khỏe khu vực dân cư lân cận. </w:t>
      </w:r>
    </w:p>
    <w:p w:rsidR="00EA24F9" w:rsidRPr="00EA24F9" w:rsidRDefault="003E2CDF" w:rsidP="00DA3574">
      <w:pPr>
        <w:pStyle w:val="NormalWeb"/>
        <w:spacing w:before="120" w:beforeAutospacing="0" w:after="0" w:afterAutospacing="0"/>
        <w:ind w:firstLine="630"/>
        <w:rPr>
          <w:sz w:val="28"/>
          <w:szCs w:val="28"/>
        </w:rPr>
      </w:pPr>
      <w:r w:rsidRPr="003E2CDF">
        <w:rPr>
          <w:b/>
          <w:i/>
          <w:color w:val="000000"/>
          <w:sz w:val="28"/>
          <w:szCs w:val="28"/>
          <w:lang w:val="en-US"/>
        </w:rPr>
        <w:t xml:space="preserve">* </w:t>
      </w:r>
      <w:r w:rsidR="00C32694" w:rsidRPr="003E2CDF">
        <w:rPr>
          <w:b/>
          <w:i/>
          <w:color w:val="000000"/>
          <w:sz w:val="28"/>
          <w:szCs w:val="28"/>
        </w:rPr>
        <w:t>Tác động đến an toàn giao thông trong khu vực dự án</w:t>
      </w:r>
      <w:r w:rsidR="00DA3574">
        <w:rPr>
          <w:b/>
          <w:i/>
          <w:color w:val="000000"/>
          <w:sz w:val="28"/>
          <w:szCs w:val="28"/>
          <w:lang w:val="en-US"/>
        </w:rPr>
        <w:t xml:space="preserve">: </w:t>
      </w:r>
      <w:r w:rsidR="00EA24F9" w:rsidRPr="00EA24F9">
        <w:rPr>
          <w:sz w:val="28"/>
          <w:szCs w:val="28"/>
        </w:rPr>
        <w:t>Trong thời gian thi công xây dựng dự án, do hoạt động của các phương tiện vận chuyển và máy móc thi công sẽ làm gia tăng mật độ giao thông trên các tuyến đường dẫn tới tắc nghẽn giao thông và tăng thêm khả năng xảy ra tai nạn giao thông. Tuy nhiên, dự án nằm khu dân cư thưa thớt, yêu cầu xây dựng nhỏ, do đó ảnh hưởng không đáng kể đến tình hình giao thông. Hoạt động giao thông với hệ số cao trên các tuyến đường có thể làm hư hỏng các tuyến đường.</w:t>
      </w:r>
    </w:p>
    <w:p w:rsidR="00EA24F9" w:rsidRPr="00EA24F9" w:rsidRDefault="00EA24F9" w:rsidP="00011D3F">
      <w:pPr>
        <w:pStyle w:val="Heading3"/>
        <w:ind w:firstLine="720"/>
        <w:jc w:val="both"/>
        <w:rPr>
          <w:rFonts w:ascii="Times New Roman" w:hAnsi="Times New Roman"/>
          <w:b/>
          <w:sz w:val="28"/>
          <w:szCs w:val="28"/>
        </w:rPr>
      </w:pPr>
      <w:bookmarkStart w:id="138" w:name="_Toc121218432"/>
      <w:r w:rsidRPr="00EA24F9">
        <w:rPr>
          <w:rFonts w:ascii="Times New Roman" w:hAnsi="Times New Roman"/>
          <w:b/>
          <w:sz w:val="28"/>
          <w:szCs w:val="28"/>
        </w:rPr>
        <w:t>1.2. Các công trình, biện pháp bảo vệ môi trường đề xuất thực hiện khi chuẩn bị dự</w:t>
      </w:r>
      <w:r w:rsidR="003D7B28">
        <w:rPr>
          <w:rFonts w:ascii="Times New Roman" w:hAnsi="Times New Roman"/>
          <w:b/>
          <w:sz w:val="28"/>
          <w:szCs w:val="28"/>
        </w:rPr>
        <w:t xml:space="preserve"> án</w:t>
      </w:r>
      <w:bookmarkEnd w:id="138"/>
    </w:p>
    <w:p w:rsidR="00EA24F9" w:rsidRPr="00EA24F9" w:rsidRDefault="00EA24F9" w:rsidP="00011D3F">
      <w:pPr>
        <w:pStyle w:val="Heading3"/>
        <w:ind w:firstLine="720"/>
        <w:jc w:val="both"/>
        <w:rPr>
          <w:rFonts w:ascii="Times New Roman" w:hAnsi="Times New Roman"/>
          <w:b/>
          <w:sz w:val="28"/>
          <w:szCs w:val="28"/>
        </w:rPr>
      </w:pPr>
      <w:bookmarkStart w:id="139" w:name="_Toc121218433"/>
      <w:r w:rsidRPr="00EA24F9">
        <w:rPr>
          <w:rFonts w:ascii="Times New Roman" w:hAnsi="Times New Roman"/>
          <w:b/>
          <w:sz w:val="28"/>
          <w:szCs w:val="28"/>
        </w:rPr>
        <w:t>1.2.1. Biện pháp ngăn ngừa, giảm thiểu các tác động tiêu cực khi chuẩn bị dự án</w:t>
      </w:r>
      <w:bookmarkEnd w:id="139"/>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Để tăng cường công tác quản lý xây dựng đối với công trình dự </w:t>
      </w:r>
      <w:proofErr w:type="gramStart"/>
      <w:r w:rsidRPr="00EA24F9">
        <w:rPr>
          <w:rFonts w:ascii="Times New Roman" w:hAnsi="Times New Roman"/>
          <w:sz w:val="28"/>
          <w:szCs w:val="28"/>
        </w:rPr>
        <w:t>án</w:t>
      </w:r>
      <w:proofErr w:type="gramEnd"/>
      <w:r w:rsidRPr="00EA24F9">
        <w:rPr>
          <w:rFonts w:ascii="Times New Roman" w:hAnsi="Times New Roman"/>
          <w:sz w:val="28"/>
          <w:szCs w:val="28"/>
        </w:rPr>
        <w:t xml:space="preserve"> nhằm hạn chế những sự cố đáng tiếc xảy ra. Chủ dự </w:t>
      </w:r>
      <w:proofErr w:type="gramStart"/>
      <w:r w:rsidRPr="00EA24F9">
        <w:rPr>
          <w:rFonts w:ascii="Times New Roman" w:hAnsi="Times New Roman"/>
          <w:sz w:val="28"/>
          <w:szCs w:val="28"/>
        </w:rPr>
        <w:t>án</w:t>
      </w:r>
      <w:proofErr w:type="gramEnd"/>
      <w:r w:rsidRPr="00EA24F9">
        <w:rPr>
          <w:rFonts w:ascii="Times New Roman" w:hAnsi="Times New Roman"/>
          <w:sz w:val="28"/>
          <w:szCs w:val="28"/>
        </w:rPr>
        <w:t xml:space="preserve"> và nhà đầu tư tham gia thực hiện đúng các yêu cầ</w:t>
      </w:r>
      <w:r w:rsidR="003E2CDF">
        <w:rPr>
          <w:rFonts w:ascii="Times New Roman" w:hAnsi="Times New Roman"/>
          <w:sz w:val="28"/>
          <w:szCs w:val="28"/>
        </w:rPr>
        <w:t>u sau:</w:t>
      </w:r>
    </w:p>
    <w:p w:rsidR="00EA24F9" w:rsidRPr="003D7B28" w:rsidRDefault="003E2CDF"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t xml:space="preserve">a) </w:t>
      </w:r>
      <w:r w:rsidR="00EA24F9" w:rsidRPr="003D7B28">
        <w:rPr>
          <w:rFonts w:ascii="Times New Roman" w:hAnsi="Times New Roman"/>
          <w:b/>
          <w:i/>
          <w:sz w:val="28"/>
          <w:szCs w:val="28"/>
        </w:rPr>
        <w:t>Đối với các nhà thầu tham gia hoạt động san nền và xây dựng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Các nhà thầu khảo sát xây dựng, thiết kế công trình, thi công san nền, thi công xây dựng, tư vấn giám sát thi công,… chỉ được nhận thầu thực hiện công việc phù hợp với điều kiện năng lực theo quy định. Phải tuân thủ quy chuẩn, tiêu chuẩn kỹ thuật, tổ chức giám sát, nghiệm </w:t>
      </w:r>
      <w:proofErr w:type="gramStart"/>
      <w:r w:rsidRPr="00EA24F9">
        <w:rPr>
          <w:rFonts w:ascii="Times New Roman" w:hAnsi="Times New Roman"/>
          <w:sz w:val="28"/>
          <w:szCs w:val="28"/>
        </w:rPr>
        <w:t>thu</w:t>
      </w:r>
      <w:proofErr w:type="gramEnd"/>
      <w:r w:rsidRPr="00EA24F9">
        <w:rPr>
          <w:rFonts w:ascii="Times New Roman" w:hAnsi="Times New Roman"/>
          <w:sz w:val="28"/>
          <w:szCs w:val="28"/>
        </w:rPr>
        <w:t xml:space="preserve"> theo quy định hiện hành. Không được thực hiện những công việc sai với nội dung giấy phép xây dựng được cấp.</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Nhà thầu thiết kế chịu hoàn toàn trách nhiệm trước Chủ đầu tư và pháp luật về chất lượng thiết kế và phải bồi thường thiệt hại khi sử dụng thông tin, tài liệu, quy chuẩn, tiêu chuẩn xây dựng, giải pháp kỹ thuật, công nghệ không phù hợp gây ảnh hưởng đến chất lượng công và các hành vi vi phạm khác gây ra thiệt hai.</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Tư vấn thiết kế phải thực hiện giám sát đơn vị thi công thường xuyên để kịp thời xử lý những phát sinh trong quá trình thi công xây dựng.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Nhà thầu thi công san nền và công xây dựng phải thực hiện khảo sát bổ sung để lập thiết kế, biện pháp thi công đảm bảo an toàn được duyệt và có đủ các điều kiện khác theo quy định hiện hành.</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Riêng nhà thầu thi công thi công xây dựng lập hệ thống quan trắc biến dạng công trình và công trình lân cận. </w:t>
      </w:r>
      <w:proofErr w:type="gramStart"/>
      <w:r w:rsidRPr="00EA24F9">
        <w:rPr>
          <w:rFonts w:ascii="Times New Roman" w:hAnsi="Times New Roman"/>
          <w:sz w:val="28"/>
          <w:szCs w:val="28"/>
        </w:rPr>
        <w:t>khi</w:t>
      </w:r>
      <w:proofErr w:type="gramEnd"/>
      <w:r w:rsidRPr="00EA24F9">
        <w:rPr>
          <w:rFonts w:ascii="Times New Roman" w:hAnsi="Times New Roman"/>
          <w:sz w:val="28"/>
          <w:szCs w:val="28"/>
        </w:rPr>
        <w:t xml:space="preserve"> có dấu hiệu bất thường phải tạm dừng thi công và báo Chủ đầu tư để tìm giải pháp xử lý, nếu không thông báo để gây sự cố phải hoàn toàn chịu trách nhiệm.</w:t>
      </w:r>
    </w:p>
    <w:p w:rsidR="00EA24F9" w:rsidRPr="003D7B28" w:rsidRDefault="003E2CDF"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t xml:space="preserve">b) </w:t>
      </w:r>
      <w:r w:rsidR="00EA24F9" w:rsidRPr="003D7B28">
        <w:rPr>
          <w:rFonts w:ascii="Times New Roman" w:hAnsi="Times New Roman"/>
          <w:b/>
          <w:i/>
          <w:sz w:val="28"/>
          <w:szCs w:val="28"/>
        </w:rPr>
        <w:t>Đối với chủ đầu tư</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Không chọn nhà thầu không có đủ điều kiện năng lực </w:t>
      </w:r>
      <w:proofErr w:type="gramStart"/>
      <w:r w:rsidRPr="00EA24F9">
        <w:rPr>
          <w:rFonts w:ascii="Times New Roman" w:hAnsi="Times New Roman"/>
          <w:sz w:val="28"/>
          <w:szCs w:val="28"/>
        </w:rPr>
        <w:t>theo</w:t>
      </w:r>
      <w:proofErr w:type="gramEnd"/>
      <w:r w:rsidRPr="00EA24F9">
        <w:rPr>
          <w:rFonts w:ascii="Times New Roman" w:hAnsi="Times New Roman"/>
          <w:sz w:val="28"/>
          <w:szCs w:val="28"/>
        </w:rPr>
        <w:t xml:space="preserve"> quy định tham gia xây dựng công trình, chú ý về năng lực về kinh nghiệm của nhà thầu thực hiệ</w:t>
      </w:r>
      <w:r w:rsidR="003E2CDF">
        <w:rPr>
          <w:rFonts w:ascii="Times New Roman" w:hAnsi="Times New Roman"/>
          <w:sz w:val="28"/>
          <w:szCs w:val="28"/>
        </w:rPr>
        <w:t>n thi công.</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lastRenderedPageBreak/>
        <w:t xml:space="preserve">Chỉ được khởi công xây dựng công trình khi đã có đủ các điều kiện </w:t>
      </w:r>
      <w:proofErr w:type="gramStart"/>
      <w:r w:rsidRPr="00EA24F9">
        <w:rPr>
          <w:rFonts w:ascii="Times New Roman" w:hAnsi="Times New Roman"/>
          <w:sz w:val="28"/>
          <w:szCs w:val="28"/>
        </w:rPr>
        <w:t>theo</w:t>
      </w:r>
      <w:proofErr w:type="gramEnd"/>
      <w:r w:rsidRPr="00EA24F9">
        <w:rPr>
          <w:rFonts w:ascii="Times New Roman" w:hAnsi="Times New Roman"/>
          <w:sz w:val="28"/>
          <w:szCs w:val="28"/>
        </w:rPr>
        <w:t xml:space="preserve"> quy định và đã có giải pháp thi công đảm bảo an toàn được duyệt.</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Thực hiện </w:t>
      </w:r>
      <w:proofErr w:type="gramStart"/>
      <w:r w:rsidRPr="00EA24F9">
        <w:rPr>
          <w:rFonts w:ascii="Times New Roman" w:hAnsi="Times New Roman"/>
          <w:sz w:val="28"/>
          <w:szCs w:val="28"/>
        </w:rPr>
        <w:t>theo</w:t>
      </w:r>
      <w:proofErr w:type="gramEnd"/>
      <w:r w:rsidRPr="00EA24F9">
        <w:rPr>
          <w:rFonts w:ascii="Times New Roman" w:hAnsi="Times New Roman"/>
          <w:sz w:val="28"/>
          <w:szCs w:val="28"/>
        </w:rPr>
        <w:t xml:space="preserve"> đúng thiết kế đã được phê duyệt và giấy phép xây dựng được cấp. Tổ chức giám sát các nhà thầu thực hiện đúng </w:t>
      </w:r>
      <w:proofErr w:type="gramStart"/>
      <w:r w:rsidRPr="00EA24F9">
        <w:rPr>
          <w:rFonts w:ascii="Times New Roman" w:hAnsi="Times New Roman"/>
          <w:sz w:val="28"/>
          <w:szCs w:val="28"/>
        </w:rPr>
        <w:t>theo</w:t>
      </w:r>
      <w:proofErr w:type="gramEnd"/>
      <w:r w:rsidRPr="00EA24F9">
        <w:rPr>
          <w:rFonts w:ascii="Times New Roman" w:hAnsi="Times New Roman"/>
          <w:sz w:val="28"/>
          <w:szCs w:val="28"/>
        </w:rPr>
        <w:t xml:space="preserve"> các quy định của pháp luật và theo hợp đồng đã được ký kết.</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Yêu cầu nhà thầu lập hệ thống quan trắc biến dạng công trình lân cận trong suốt quá trình thi công xây dựng. </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Khi phát hiện có dấu hiệu gây ảnh hưởng đến các công trình lân cận thì phải tiến hành khảo sát đưa các biện pháp xử lý khắc phục.</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Nếu ảnh hưởng ở mức độ nguy hiểm thì phải dừng thi công, thông báo với chính quyền địa phương và đưa ra các giải pháp sơ tán người, xử lý sự cố và phải chịu trách nhiệm bồi thường thiệt hại gây ra.</w:t>
      </w:r>
    </w:p>
    <w:p w:rsidR="00EA24F9" w:rsidRPr="00EA24F9" w:rsidRDefault="00EA24F9" w:rsidP="00FF320C">
      <w:pPr>
        <w:spacing w:before="120"/>
        <w:ind w:firstLine="720"/>
        <w:jc w:val="both"/>
        <w:rPr>
          <w:rFonts w:ascii="Times New Roman" w:hAnsi="Times New Roman"/>
          <w:sz w:val="28"/>
          <w:szCs w:val="28"/>
        </w:rPr>
      </w:pPr>
      <w:r w:rsidRPr="00EA24F9">
        <w:rPr>
          <w:rFonts w:ascii="Times New Roman" w:hAnsi="Times New Roman"/>
          <w:sz w:val="28"/>
          <w:szCs w:val="28"/>
        </w:rPr>
        <w:t xml:space="preserve">Chỉ được tiếp tục thi công khi đã khắc phục xong các sự cố và có các giải pháp thi công phù hợp để tránh xảy ra các sự cố tiếp </w:t>
      </w:r>
      <w:proofErr w:type="gramStart"/>
      <w:r w:rsidRPr="00EA24F9">
        <w:rPr>
          <w:rFonts w:ascii="Times New Roman" w:hAnsi="Times New Roman"/>
          <w:sz w:val="28"/>
          <w:szCs w:val="28"/>
        </w:rPr>
        <w:t>theo</w:t>
      </w:r>
      <w:proofErr w:type="gramEnd"/>
      <w:r w:rsidRPr="00EA24F9">
        <w:rPr>
          <w:rFonts w:ascii="Times New Roman" w:hAnsi="Times New Roman"/>
          <w:sz w:val="28"/>
          <w:szCs w:val="28"/>
        </w:rPr>
        <w:t>.</w:t>
      </w:r>
    </w:p>
    <w:p w:rsidR="00EA24F9" w:rsidRPr="00EA24F9" w:rsidRDefault="00EA24F9" w:rsidP="00011D3F">
      <w:pPr>
        <w:pStyle w:val="Heading3"/>
        <w:ind w:firstLine="720"/>
        <w:jc w:val="both"/>
        <w:rPr>
          <w:rFonts w:ascii="Times New Roman" w:hAnsi="Times New Roman"/>
          <w:b/>
          <w:sz w:val="28"/>
          <w:szCs w:val="28"/>
        </w:rPr>
      </w:pPr>
      <w:bookmarkStart w:id="140" w:name="_Toc121218434"/>
      <w:r w:rsidRPr="00EA24F9">
        <w:rPr>
          <w:rFonts w:ascii="Times New Roman" w:hAnsi="Times New Roman"/>
          <w:b/>
          <w:sz w:val="28"/>
          <w:szCs w:val="28"/>
        </w:rPr>
        <w:t xml:space="preserve">1.2.2. Biện pháp phòng ngừa, giảm thiểu các tác động tiêu cực của dự án trong giai đoạn </w:t>
      </w:r>
      <w:r w:rsidR="003D7B28">
        <w:rPr>
          <w:rFonts w:ascii="Times New Roman" w:hAnsi="Times New Roman"/>
          <w:b/>
          <w:sz w:val="28"/>
          <w:szCs w:val="28"/>
        </w:rPr>
        <w:t xml:space="preserve">cải tạo, </w:t>
      </w:r>
      <w:r w:rsidRPr="00EA24F9">
        <w:rPr>
          <w:rFonts w:ascii="Times New Roman" w:hAnsi="Times New Roman"/>
          <w:b/>
          <w:sz w:val="28"/>
          <w:szCs w:val="28"/>
        </w:rPr>
        <w:t>xây dựng</w:t>
      </w:r>
      <w:bookmarkEnd w:id="140"/>
    </w:p>
    <w:p w:rsidR="00EA24F9" w:rsidRPr="00EA24F9" w:rsidRDefault="00F75E03" w:rsidP="00FF320C">
      <w:pPr>
        <w:spacing w:before="120"/>
        <w:ind w:firstLine="720"/>
        <w:jc w:val="both"/>
        <w:rPr>
          <w:rFonts w:ascii="Times New Roman" w:hAnsi="Times New Roman"/>
          <w:b/>
          <w:sz w:val="28"/>
          <w:szCs w:val="28"/>
        </w:rPr>
      </w:pPr>
      <w:r>
        <w:rPr>
          <w:rFonts w:ascii="Times New Roman" w:hAnsi="Times New Roman"/>
          <w:b/>
          <w:sz w:val="28"/>
          <w:szCs w:val="28"/>
        </w:rPr>
        <w:t>A</w:t>
      </w:r>
      <w:r w:rsidR="00EA24F9" w:rsidRPr="00EA24F9">
        <w:rPr>
          <w:rFonts w:ascii="Times New Roman" w:hAnsi="Times New Roman"/>
          <w:b/>
          <w:sz w:val="28"/>
          <w:szCs w:val="28"/>
        </w:rPr>
        <w:t>. Các biện pháp giảm thiểu ô nhiễm môi trường với không khí</w:t>
      </w:r>
    </w:p>
    <w:p w:rsidR="00EA24F9" w:rsidRPr="003D7B28" w:rsidRDefault="00EE5C36" w:rsidP="00FF320C">
      <w:pPr>
        <w:spacing w:before="120"/>
        <w:ind w:firstLine="720"/>
        <w:jc w:val="both"/>
        <w:rPr>
          <w:rFonts w:ascii="Times New Roman" w:hAnsi="Times New Roman"/>
          <w:b/>
          <w:i/>
          <w:sz w:val="28"/>
          <w:szCs w:val="28"/>
        </w:rPr>
      </w:pPr>
      <w:r w:rsidRPr="003D7B28">
        <w:rPr>
          <w:rFonts w:ascii="Times New Roman" w:hAnsi="Times New Roman"/>
          <w:b/>
          <w:i/>
          <w:sz w:val="28"/>
          <w:szCs w:val="28"/>
        </w:rPr>
        <w:t>a</w:t>
      </w:r>
      <w:r w:rsidR="00EA24F9" w:rsidRPr="003D7B28">
        <w:rPr>
          <w:rFonts w:ascii="Times New Roman" w:hAnsi="Times New Roman"/>
          <w:b/>
          <w:i/>
          <w:sz w:val="28"/>
          <w:szCs w:val="28"/>
        </w:rPr>
        <w:t>) Giảm thiểu ô nhiễm không khí từ phương tiện vận chuyền</w:t>
      </w:r>
    </w:p>
    <w:p w:rsidR="00EA24F9" w:rsidRPr="00EA24F9" w:rsidRDefault="00DB2669" w:rsidP="00FF320C">
      <w:pPr>
        <w:spacing w:before="120"/>
        <w:ind w:firstLine="720"/>
        <w:jc w:val="both"/>
        <w:rPr>
          <w:rFonts w:ascii="Times New Roman" w:hAnsi="Times New Roman"/>
          <w:sz w:val="28"/>
          <w:szCs w:val="28"/>
        </w:rPr>
      </w:pPr>
      <w:r>
        <w:rPr>
          <w:rFonts w:ascii="Times New Roman" w:hAnsi="Times New Roman"/>
          <w:sz w:val="28"/>
          <w:szCs w:val="28"/>
        </w:rPr>
        <w:t>N</w:t>
      </w:r>
      <w:r w:rsidR="00EA24F9" w:rsidRPr="00EA24F9">
        <w:rPr>
          <w:rFonts w:ascii="Times New Roman" w:hAnsi="Times New Roman"/>
          <w:sz w:val="28"/>
          <w:szCs w:val="28"/>
        </w:rPr>
        <w:t xml:space="preserve">hằm hạn chế tới mức thấp nhất các nguồn ô nhiễm không khí, tại các vị trí xây dựng, Chủ dự </w:t>
      </w:r>
      <w:proofErr w:type="gramStart"/>
      <w:r w:rsidR="00EA24F9" w:rsidRPr="00EA24F9">
        <w:rPr>
          <w:rFonts w:ascii="Times New Roman" w:hAnsi="Times New Roman"/>
          <w:sz w:val="28"/>
          <w:szCs w:val="28"/>
        </w:rPr>
        <w:t>án</w:t>
      </w:r>
      <w:proofErr w:type="gramEnd"/>
      <w:r w:rsidR="00EA24F9" w:rsidRPr="00EA24F9">
        <w:rPr>
          <w:rFonts w:ascii="Times New Roman" w:hAnsi="Times New Roman"/>
          <w:sz w:val="28"/>
          <w:szCs w:val="28"/>
        </w:rPr>
        <w:t xml:space="preserve"> sẽ thực hiện các biện pháp sau đây:</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Tất cả các phương tiện vận chuyển nguyên liệ</w:t>
      </w:r>
      <w:r w:rsidR="00EE5C36">
        <w:rPr>
          <w:rFonts w:ascii="Times New Roman" w:hAnsi="Times New Roman"/>
          <w:sz w:val="28"/>
          <w:szCs w:val="28"/>
        </w:rPr>
        <w:t>u (</w:t>
      </w:r>
      <w:r w:rsidR="00EA24F9" w:rsidRPr="00DB2669">
        <w:rPr>
          <w:rFonts w:ascii="Times New Roman" w:hAnsi="Times New Roman"/>
          <w:sz w:val="28"/>
          <w:szCs w:val="28"/>
        </w:rPr>
        <w:t>đất, cát, xi măng, đá</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 xml:space="preserve">) phục vụ cho công tác xây dựng được trang bị bạt phủ kín khi lưu thông trên các tuyến giao thông ra vào khu vực Dự án để ngăn ngừa phát tán bụi vào môi trường. </w:t>
      </w:r>
      <w:r w:rsidR="00EE5C36">
        <w:rPr>
          <w:rFonts w:ascii="Times New Roman" w:hAnsi="Times New Roman"/>
          <w:sz w:val="28"/>
          <w:szCs w:val="28"/>
        </w:rPr>
        <w:t>B</w:t>
      </w:r>
      <w:r w:rsidR="00EA24F9" w:rsidRPr="00DB2669">
        <w:rPr>
          <w:rFonts w:ascii="Times New Roman" w:hAnsi="Times New Roman"/>
          <w:sz w:val="28"/>
          <w:szCs w:val="28"/>
        </w:rPr>
        <w:t>iện pháp này có tính khả thi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Bao che toàn bộ công trường bằng hàng rào tole cao 2,5m đảm bảo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và vệ sinh cho khu vực thi công và các khu vực xung quanh.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Trong mùa khô tại công trường xây dựng, khi ô nhiễm bụi nghiêm trọng thực hiện phun nước để chống bụi. Chủ dự </w:t>
      </w:r>
      <w:proofErr w:type="gramStart"/>
      <w:r w:rsidR="00EA24F9" w:rsidRPr="00DB2669">
        <w:rPr>
          <w:rFonts w:ascii="Times New Roman" w:hAnsi="Times New Roman"/>
          <w:sz w:val="28"/>
          <w:szCs w:val="28"/>
        </w:rPr>
        <w:t>án</w:t>
      </w:r>
      <w:proofErr w:type="gramEnd"/>
      <w:r w:rsidR="00EA24F9" w:rsidRPr="00DB2669">
        <w:rPr>
          <w:rFonts w:ascii="Times New Roman" w:hAnsi="Times New Roman"/>
          <w:sz w:val="28"/>
          <w:szCs w:val="28"/>
        </w:rPr>
        <w:t xml:space="preserve"> bố trí phun nước, tại tất cả các vị trí phát sinh bụi như khu vực cổng ra vào công trường, tuyến đường lân cận…đây là phương án hiệu quả và có tính khả thi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Khi bốc xếp các loại vật liệu xây dựng, công nhân được trang bị dụng cụ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cá nhân để giảm thiểu ảnh hưởng của bụi đến sức khỏe công nhân.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Lắp đặt máy bơm áp lực và sàn bê tông rửa bánh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các loại phương tiện trước khi rời khỏi công trình, nhất là giai đoạn thi công móng và vận chuyển vật liệu đào. Biện pháp này có tính khả thi cao và có hiệu quả tốt.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Che chắn khu vực thi công xây dựng và bãi chứa nguyên vật liệu, đào đất san ủi đến đâu thì đầm kỹ đến đó, phun nước thường xuyên vào ngày nắng.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 </w:t>
      </w:r>
      <w:r w:rsidR="00EA24F9" w:rsidRPr="00DB2669">
        <w:rPr>
          <w:rFonts w:ascii="Times New Roman" w:hAnsi="Times New Roman"/>
          <w:sz w:val="28"/>
          <w:szCs w:val="28"/>
        </w:rPr>
        <w:t>Thi công trong mùa khô chú ý phun nước trong khu vực công trình</w:t>
      </w:r>
      <w:proofErr w:type="gramStart"/>
      <w:r w:rsidR="00EA24F9" w:rsidRPr="00DB2669">
        <w:rPr>
          <w:rFonts w:ascii="Times New Roman" w:hAnsi="Times New Roman"/>
          <w:sz w:val="28"/>
          <w:szCs w:val="28"/>
        </w:rPr>
        <w:t>,trên</w:t>
      </w:r>
      <w:proofErr w:type="gramEnd"/>
      <w:r w:rsidR="00EA24F9" w:rsidRPr="00DB2669">
        <w:rPr>
          <w:rFonts w:ascii="Times New Roman" w:hAnsi="Times New Roman"/>
          <w:sz w:val="28"/>
          <w:szCs w:val="28"/>
        </w:rPr>
        <w:t xml:space="preserve"> các tuyến đường giao thông thi công để hạn chế và giảm thiểu lượng phát sinh.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điều tiết phương tiện vận chuyển vật tư ra vào dự án hợp lý, hạn chế gây ùn tắt giao thông và ô nhiễm môi trường như: bố trí nhân viên điều phối xe ra vào dự án và phân luồng, tuyến giao thông và hướng dẫn các xe chuyên chở vật liệu, xà bần ra công trường để tránh kẹt xe.</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rsidR="00EA24F9" w:rsidRPr="003D7B28" w:rsidRDefault="00EE5C36" w:rsidP="00FF320C">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Biện pháp giảm thiểu ô nhiễm bụi từ quá trình đào đất</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Che chắn khu vực thi công để hạn chế sự phát tán của bụi bằng cách làm hàng rào tôn cao 2,5m xung quanh khu vực thi công.</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xml:space="preserve">- Tiến hành phun nước trên công trường ở những vị trí cho phép nhằm giảm bụi phát </w:t>
      </w:r>
      <w:proofErr w:type="gramStart"/>
      <w:r w:rsidRPr="00EA24F9">
        <w:rPr>
          <w:rFonts w:ascii="Times New Roman" w:hAnsi="Times New Roman"/>
          <w:sz w:val="28"/>
          <w:szCs w:val="28"/>
        </w:rPr>
        <w:t>tán(</w:t>
      </w:r>
      <w:proofErr w:type="gramEnd"/>
      <w:r w:rsidRPr="00EA24F9">
        <w:rPr>
          <w:rFonts w:ascii="Times New Roman" w:hAnsi="Times New Roman"/>
          <w:sz w:val="28"/>
          <w:szCs w:val="28"/>
        </w:rPr>
        <w:t xml:space="preserve"> tần suất 2 lần/ngày, phạm vi xung quanh khu vực đào đất).</w:t>
      </w:r>
    </w:p>
    <w:p w:rsidR="00EA24F9" w:rsidRPr="00EA24F9" w:rsidRDefault="00EA24F9" w:rsidP="00FF320C">
      <w:pPr>
        <w:pStyle w:val="ListParagraph"/>
        <w:spacing w:before="120"/>
        <w:ind w:left="0" w:firstLine="720"/>
        <w:contextualSpacing w:val="0"/>
        <w:jc w:val="both"/>
        <w:rPr>
          <w:rFonts w:ascii="Times New Roman" w:hAnsi="Times New Roman"/>
          <w:sz w:val="28"/>
          <w:szCs w:val="28"/>
        </w:rPr>
      </w:pPr>
      <w:r w:rsidRPr="00EA24F9">
        <w:rPr>
          <w:rFonts w:ascii="Times New Roman" w:hAnsi="Times New Roman"/>
          <w:sz w:val="28"/>
          <w:szCs w:val="28"/>
        </w:rPr>
        <w:t>- Thu ngắn thời gian đào đất ở mức độ ngắn nhất.</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c</w:t>
      </w:r>
      <w:r w:rsidR="00EA24F9" w:rsidRPr="003D7B28">
        <w:rPr>
          <w:rFonts w:ascii="Times New Roman" w:hAnsi="Times New Roman"/>
          <w:b/>
          <w:i/>
          <w:sz w:val="28"/>
          <w:szCs w:val="28"/>
        </w:rPr>
        <w:t>) Biện pháp giảm thiểu ô nhiễm bụi từ qua trinh bốc dỡ nguyên vật liệu</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Tất cả các loại </w:t>
      </w:r>
      <w:proofErr w:type="gramStart"/>
      <w:r w:rsidRPr="00DB2669">
        <w:rPr>
          <w:rFonts w:ascii="Times New Roman" w:hAnsi="Times New Roman"/>
          <w:sz w:val="28"/>
          <w:szCs w:val="28"/>
        </w:rPr>
        <w:t>xe</w:t>
      </w:r>
      <w:proofErr w:type="gramEnd"/>
      <w:r w:rsidRPr="00DB2669">
        <w:rPr>
          <w:rFonts w:ascii="Times New Roman" w:hAnsi="Times New Roman"/>
          <w:sz w:val="28"/>
          <w:szCs w:val="28"/>
        </w:rPr>
        <w:t xml:space="preserve"> phải có tấm bạt che phủ vật liệu khi vận chuyển và sau khi bốc dỡ.</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Các phương tiện vận chuyển phải được rửa sạch các bánh </w:t>
      </w:r>
      <w:proofErr w:type="gramStart"/>
      <w:r w:rsidRPr="00DB2669">
        <w:rPr>
          <w:rFonts w:ascii="Times New Roman" w:hAnsi="Times New Roman"/>
          <w:sz w:val="28"/>
          <w:szCs w:val="28"/>
        </w:rPr>
        <w:t>xe</w:t>
      </w:r>
      <w:proofErr w:type="gramEnd"/>
      <w:r w:rsidRPr="00DB2669">
        <w:rPr>
          <w:rFonts w:ascii="Times New Roman" w:hAnsi="Times New Roman"/>
          <w:sz w:val="28"/>
          <w:szCs w:val="28"/>
        </w:rPr>
        <w:t xml:space="preserve"> trước khi ra khỏi công trường để tránh gây ô nhiễm không khí do bụi.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Tưới nước đường giao thông nội bộ trong những ngày thời tiết khô nóng.</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 Khi bốc dỡ nguyên vật liệu sẽ trang bị thiết bị bảo hộ </w:t>
      </w:r>
      <w:proofErr w:type="gramStart"/>
      <w:r w:rsidRPr="00DB2669">
        <w:rPr>
          <w:rFonts w:ascii="Times New Roman" w:hAnsi="Times New Roman"/>
          <w:sz w:val="28"/>
          <w:szCs w:val="28"/>
        </w:rPr>
        <w:t>lao</w:t>
      </w:r>
      <w:proofErr w:type="gramEnd"/>
      <w:r w:rsidRPr="00DB2669">
        <w:rPr>
          <w:rFonts w:ascii="Times New Roman" w:hAnsi="Times New Roman"/>
          <w:sz w:val="28"/>
          <w:szCs w:val="28"/>
        </w:rPr>
        <w:t xml:space="preserve"> động để hạn chế bụi ảnh hưởng đến sức khỏe công nhân.</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d</w:t>
      </w:r>
      <w:r w:rsidR="00EA24F9" w:rsidRPr="003D7B28">
        <w:rPr>
          <w:rFonts w:ascii="Times New Roman" w:hAnsi="Times New Roman"/>
          <w:b/>
          <w:i/>
          <w:sz w:val="28"/>
          <w:szCs w:val="28"/>
        </w:rPr>
        <w:t>) Biện pháp khống chế hơi dung môi và bụi chà nhám</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Để hạn chế lượng lượng hơi dung môi tác động lên sức khỏe công nhân,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áp dụng các biện pháp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Trang bị bảo hộ cho công nhân như: quần áo bảo hộ, mũ nón găng tay, khẩu trang, kiếng</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 xml:space="preserve"> trong quá trình làm việc. Kiểm soát việc thực hiện các biện pháp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của công nhân.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Sắp xếp thời gian thi công hợp lý. Bố trí, luân phiên nhóm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sơn công trình cho phù hợp.</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Tránh thực hiện quá trình chà nhám trong điều kiện gió lớn để không gây phát tán bụi ra môi trường xung quanh.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Che chắn cẩn thận các khu vực chà nhám để không ảnh hưởng đến dân cư xung quanh dự án.</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đ</w:t>
      </w:r>
      <w:r w:rsidR="00EA24F9" w:rsidRPr="003D7B28">
        <w:rPr>
          <w:rFonts w:ascii="Times New Roman" w:hAnsi="Times New Roman"/>
          <w:b/>
          <w:i/>
          <w:sz w:val="28"/>
          <w:szCs w:val="28"/>
        </w:rPr>
        <w:t>) Biện pháp giảm thiểu do khí thải phát sính từ quá trình hàn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lastRenderedPageBreak/>
        <w:t xml:space="preserve">-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w:t>
      </w:r>
      <w:proofErr w:type="gramStart"/>
      <w:r w:rsidRPr="00DB2669">
        <w:rPr>
          <w:rFonts w:ascii="Times New Roman" w:hAnsi="Times New Roman"/>
          <w:sz w:val="28"/>
          <w:szCs w:val="28"/>
        </w:rPr>
        <w:t>giầy,..để</w:t>
      </w:r>
      <w:proofErr w:type="gramEnd"/>
      <w:r w:rsidRPr="00DB2669">
        <w:rPr>
          <w:rFonts w:ascii="Times New Roman" w:hAnsi="Times New Roman"/>
          <w:sz w:val="28"/>
          <w:szCs w:val="28"/>
        </w:rPr>
        <w:t xml:space="preserve"> bảo vệ 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liệukhó cháyhoặc trang bị đồ da.</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Những người không có nhiệm vụ hàn cắt thì không nên đến gần khu vực đang hàn, không nên hàn vào giữa trưa lúc nắng gắt hay ngày có gió lớn.Công cụ hàn cần bảo trì, kiểm tra thưòng xuyên. Sau khi hàn xong nên tưới nước khu vực hàn.</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B</w:t>
      </w:r>
      <w:r w:rsidR="00EA24F9" w:rsidRPr="00DB2669">
        <w:rPr>
          <w:rFonts w:ascii="Times New Roman" w:hAnsi="Times New Roman"/>
          <w:b/>
          <w:sz w:val="28"/>
          <w:szCs w:val="28"/>
        </w:rPr>
        <w:t xml:space="preserve">. </w:t>
      </w:r>
      <w:r w:rsidR="003D7B28">
        <w:rPr>
          <w:rFonts w:ascii="Times New Roman" w:hAnsi="Times New Roman"/>
          <w:b/>
          <w:sz w:val="28"/>
          <w:szCs w:val="28"/>
        </w:rPr>
        <w:t>Biện pháp g</w:t>
      </w:r>
      <w:r w:rsidR="00EA24F9" w:rsidRPr="00DB2669">
        <w:rPr>
          <w:rFonts w:ascii="Times New Roman" w:hAnsi="Times New Roman"/>
          <w:b/>
          <w:sz w:val="28"/>
          <w:szCs w:val="28"/>
        </w:rPr>
        <w:t>iảm thiểu tác động đến môi trường nước</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a)</w:t>
      </w:r>
      <w:r w:rsidR="00EA24F9" w:rsidRPr="003D7B28">
        <w:rPr>
          <w:rFonts w:ascii="Times New Roman" w:hAnsi="Times New Roman"/>
          <w:b/>
          <w:i/>
          <w:sz w:val="28"/>
          <w:szCs w:val="28"/>
        </w:rPr>
        <w:t xml:space="preserve"> Nước thải sinh hoạt</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w:t>
      </w:r>
      <w:r w:rsidR="00372B39">
        <w:rPr>
          <w:rFonts w:ascii="Times New Roman" w:hAnsi="Times New Roman"/>
          <w:sz w:val="28"/>
          <w:szCs w:val="28"/>
        </w:rPr>
        <w:t>xây dựng</w:t>
      </w:r>
      <w:r w:rsidRPr="00DB2669">
        <w:rPr>
          <w:rFonts w:ascii="Times New Roman" w:hAnsi="Times New Roman"/>
          <w:sz w:val="28"/>
          <w:szCs w:val="28"/>
        </w:rPr>
        <w:t xml:space="preserve"> nhà vệ sinh </w:t>
      </w:r>
      <w:r w:rsidR="00372B39">
        <w:rPr>
          <w:rFonts w:ascii="Times New Roman" w:hAnsi="Times New Roman"/>
          <w:sz w:val="28"/>
          <w:szCs w:val="28"/>
        </w:rPr>
        <w:t xml:space="preserve">với bể tự hoại 3 ngăn để xử lý nước thải sinh hoạt trong quá trình xây dựng và nhà vệ sinh này tiếp tục được sử dụng cho giai đoạn dự </w:t>
      </w:r>
      <w:proofErr w:type="gramStart"/>
      <w:r w:rsidR="00372B39">
        <w:rPr>
          <w:rFonts w:ascii="Times New Roman" w:hAnsi="Times New Roman"/>
          <w:sz w:val="28"/>
          <w:szCs w:val="28"/>
        </w:rPr>
        <w:t>án</w:t>
      </w:r>
      <w:proofErr w:type="gramEnd"/>
      <w:r w:rsidR="00372B39">
        <w:rPr>
          <w:rFonts w:ascii="Times New Roman" w:hAnsi="Times New Roman"/>
          <w:sz w:val="28"/>
          <w:szCs w:val="28"/>
        </w:rPr>
        <w:t xml:space="preserve"> đi vào hoạt động.</w:t>
      </w:r>
    </w:p>
    <w:p w:rsidR="00EA24F9" w:rsidRPr="003D7B28" w:rsidRDefault="00EA24F9"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E5C36" w:rsidRPr="003D7B28">
        <w:rPr>
          <w:rFonts w:ascii="Times New Roman" w:hAnsi="Times New Roman"/>
          <w:b/>
          <w:i/>
          <w:sz w:val="28"/>
          <w:szCs w:val="28"/>
        </w:rPr>
        <w:t>)</w:t>
      </w:r>
      <w:r w:rsidRPr="003D7B28">
        <w:rPr>
          <w:rFonts w:ascii="Times New Roman" w:hAnsi="Times New Roman"/>
          <w:b/>
          <w:i/>
          <w:sz w:val="28"/>
          <w:szCs w:val="28"/>
        </w:rPr>
        <w:t xml:space="preserve"> Nước mưa chảy tràn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Để giảm thiểu ô nhiễm do nước mưa chảy tràn, trong giai đoạn xây dựng thực hiện các biện pháp giảm thiểu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Tăng cường vệ sinh công trường, che phủ bãi vật liệu tránh không cho rò rỉ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nước mưa xuống các tầng nước dưới. </w:t>
      </w:r>
      <w:proofErr w:type="gramStart"/>
      <w:r w:rsidR="00EA24F9" w:rsidRPr="00DB2669">
        <w:rPr>
          <w:rFonts w:ascii="Times New Roman" w:hAnsi="Times New Roman"/>
          <w:sz w:val="28"/>
          <w:szCs w:val="28"/>
        </w:rPr>
        <w:t>hạn</w:t>
      </w:r>
      <w:proofErr w:type="gramEnd"/>
      <w:r w:rsidR="00EA24F9" w:rsidRPr="00DB2669">
        <w:rPr>
          <w:rFonts w:ascii="Times New Roman" w:hAnsi="Times New Roman"/>
          <w:sz w:val="28"/>
          <w:szCs w:val="28"/>
        </w:rPr>
        <w:t xml:space="preserve"> chế thi công những ngày mưa.</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Tổ chức thi công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hình thức cuốn chiếu từng vị trí công trình và trả lại mặt bằng ngay khi thi công hoàn thành nhằm hạn chế nước mặt chảy tràn cuốn theo đất cát, chất thải trên bề mặt xây dựng làm ô nhiễm đất.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Thường xuyên kiểm tra, nạo vét, khơi thông, không để phế thải hay cát xây dựng xâm nhập vào rãnh thoát nước gây tắt nghẽn.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Không để rơi vãi nhiên liệu, dầu nhớt, phụ gia xây dựng và nước sơn ra môi trường xung quanh để tránh làm ô nhiễm nước mưa chảy tràn.</w:t>
      </w:r>
    </w:p>
    <w:p w:rsidR="00EA24F9" w:rsidRPr="00DB2669" w:rsidRDefault="00EA24F9" w:rsidP="00DB2669">
      <w:pPr>
        <w:spacing w:before="120"/>
        <w:ind w:firstLine="720"/>
        <w:jc w:val="both"/>
        <w:rPr>
          <w:rFonts w:ascii="Times New Roman" w:hAnsi="Times New Roman"/>
          <w:sz w:val="28"/>
          <w:szCs w:val="28"/>
        </w:rPr>
      </w:pPr>
      <w:r w:rsidRPr="00DB2669">
        <w:rPr>
          <w:rFonts w:ascii="Times New Roman" w:hAnsi="Times New Roman"/>
          <w:sz w:val="28"/>
          <w:szCs w:val="28"/>
        </w:rPr>
        <w:t xml:space="preserve">Để hạn chế tác động của nước mưa đến khu vực thực hiện dự án, tránh hiện tượng ngập lụt trong quá trình xây dựng.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sẽ tiến hành đào các bể của hệ thống xử lý nước thải song song với việc xây dựng các công trình của dự án để chứa một phần nước mưa phát sinh trong quá trình xây dựng, phần nước mưa còn lại cho tự thấm đất. Nước mưa chứa trong các hồ tận dụng làm nước tưới vệ sinh đường, giảm bụi phát sinh trong quá trình xây dựng.</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c)</w:t>
      </w:r>
      <w:r w:rsidR="00EA24F9" w:rsidRPr="003D7B28">
        <w:rPr>
          <w:rFonts w:ascii="Times New Roman" w:hAnsi="Times New Roman"/>
          <w:b/>
          <w:i/>
          <w:sz w:val="28"/>
          <w:szCs w:val="28"/>
        </w:rPr>
        <w:t xml:space="preserve"> </w:t>
      </w:r>
      <w:r w:rsidR="003D7B28">
        <w:rPr>
          <w:rFonts w:ascii="Times New Roman" w:hAnsi="Times New Roman"/>
          <w:b/>
          <w:i/>
          <w:sz w:val="28"/>
          <w:szCs w:val="28"/>
        </w:rPr>
        <w:t>N</w:t>
      </w:r>
      <w:r w:rsidR="00EA24F9" w:rsidRPr="003D7B28">
        <w:rPr>
          <w:rFonts w:ascii="Times New Roman" w:hAnsi="Times New Roman"/>
          <w:b/>
          <w:i/>
          <w:sz w:val="28"/>
          <w:szCs w:val="28"/>
        </w:rPr>
        <w:t>ước thải xây dựng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từ quá trình đào móng cũng chiếm một lượng đáng kể phát sinh do nước ngấm vào hố móng, hoặc từ nước mưa chảy tràn vào hố móng. Để đảm bảo cho </w:t>
      </w:r>
      <w:r w:rsidR="00EA24F9" w:rsidRPr="00DB2669">
        <w:rPr>
          <w:rFonts w:ascii="Times New Roman" w:hAnsi="Times New Roman"/>
          <w:sz w:val="28"/>
          <w:szCs w:val="28"/>
        </w:rPr>
        <w:lastRenderedPageBreak/>
        <w:t xml:space="preserve">việc thi công móng, nước từ quá trình đào móng sẽ được bơm ra và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xử lý như các loại nước thải từ quá trình thi công.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do quá trình thi công, xây dựng bao gồm nước rửa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nước tràn do trộn bê tông, đổ sàn, nước mưa chảy tràn trong giai đoạn thi công… nước thải này chủ yếu bị lẫn cát, đá mịn.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Nước thải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vào các hố lắng tạm. Bụi, cát, </w:t>
      </w:r>
      <w:proofErr w:type="gramStart"/>
      <w:r w:rsidR="00EA24F9" w:rsidRPr="00DB2669">
        <w:rPr>
          <w:rFonts w:ascii="Times New Roman" w:hAnsi="Times New Roman"/>
          <w:sz w:val="28"/>
          <w:szCs w:val="28"/>
        </w:rPr>
        <w:t>đá,..có</w:t>
      </w:r>
      <w:proofErr w:type="gramEnd"/>
      <w:r w:rsidR="00EA24F9" w:rsidRPr="00DB2669">
        <w:rPr>
          <w:rFonts w:ascii="Times New Roman" w:hAnsi="Times New Roman"/>
          <w:sz w:val="28"/>
          <w:szCs w:val="28"/>
        </w:rPr>
        <w:t xml:space="preserve"> trong nước thải sẽ lắng xuống đáy hồ. </w:t>
      </w:r>
      <w:proofErr w:type="gramStart"/>
      <w:r w:rsidR="00EA24F9" w:rsidRPr="00DB2669">
        <w:rPr>
          <w:rFonts w:ascii="Times New Roman" w:hAnsi="Times New Roman"/>
          <w:sz w:val="28"/>
          <w:szCs w:val="28"/>
        </w:rPr>
        <w:t>phần</w:t>
      </w:r>
      <w:proofErr w:type="gramEnd"/>
      <w:r w:rsidR="00EA24F9" w:rsidRPr="00DB2669">
        <w:rPr>
          <w:rFonts w:ascii="Times New Roman" w:hAnsi="Times New Roman"/>
          <w:sz w:val="28"/>
          <w:szCs w:val="28"/>
        </w:rPr>
        <w:t xml:space="preserve"> nước trong sẽ được tái sử dụng cho việc trộn bê tông, rửa xe…hoặc sẽ thải bỏ theo các rảnh nước xả vào hệ thống thoát nước bên ngoài.</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Chủ dự án sẽ xây dựng hố lắng 2m x 1m x 2m để lắng lượng nước thải này trước khi tái sử dụng để tưới sân bãi.</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C</w:t>
      </w:r>
      <w:r w:rsidR="00EA24F9" w:rsidRPr="00DB2669">
        <w:rPr>
          <w:rFonts w:ascii="Times New Roman" w:hAnsi="Times New Roman"/>
          <w:b/>
          <w:sz w:val="28"/>
          <w:szCs w:val="28"/>
        </w:rPr>
        <w:t xml:space="preserve">. </w:t>
      </w:r>
      <w:r w:rsidR="003D7B28">
        <w:rPr>
          <w:rFonts w:ascii="Times New Roman" w:hAnsi="Times New Roman"/>
          <w:b/>
          <w:sz w:val="28"/>
          <w:szCs w:val="28"/>
        </w:rPr>
        <w:t>Biện pháp g</w:t>
      </w:r>
      <w:r w:rsidR="00EA24F9" w:rsidRPr="00DB2669">
        <w:rPr>
          <w:rFonts w:ascii="Times New Roman" w:hAnsi="Times New Roman"/>
          <w:b/>
          <w:sz w:val="28"/>
          <w:szCs w:val="28"/>
        </w:rPr>
        <w:t>iảm thiểu tác động của chất thải rắn và chất thải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Chủ đầu tư sẽ yêu cầu nhà thầu thi công xây dựng có kho chứa tạm thời chất thải rắn: diện tích khoả</w:t>
      </w:r>
      <w:r w:rsidR="00011A0E">
        <w:rPr>
          <w:rFonts w:ascii="Times New Roman" w:hAnsi="Times New Roman"/>
          <w:sz w:val="28"/>
          <w:szCs w:val="28"/>
        </w:rPr>
        <w:t>ng 6m</w:t>
      </w:r>
      <w:r w:rsidR="00011A0E">
        <w:rPr>
          <w:rFonts w:ascii="Times New Roman" w:hAnsi="Times New Roman"/>
          <w:sz w:val="28"/>
          <w:szCs w:val="28"/>
          <w:vertAlign w:val="superscript"/>
        </w:rPr>
        <w:t>2</w:t>
      </w:r>
      <w:r w:rsidRPr="00DB2669">
        <w:rPr>
          <w:rFonts w:ascii="Times New Roman" w:hAnsi="Times New Roman"/>
          <w:sz w:val="28"/>
          <w:szCs w:val="28"/>
        </w:rPr>
        <w:t xml:space="preserve"> có mái che.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Tại kho này, CTRSH và CTNH được lưu chứa riêng. Đồng thời, Chủ đầu tư sẽ yêu cầu nhà thầu phổ biến cho công nhân về việc phân loại CTR và thải bỏ CTR đúng nơi quy định. Nghiêm cấm các hành </w:t>
      </w:r>
      <w:proofErr w:type="gramStart"/>
      <w:r w:rsidRPr="00DB2669">
        <w:rPr>
          <w:rFonts w:ascii="Times New Roman" w:hAnsi="Times New Roman"/>
          <w:sz w:val="28"/>
          <w:szCs w:val="28"/>
        </w:rPr>
        <w:t>vi</w:t>
      </w:r>
      <w:proofErr w:type="gramEnd"/>
      <w:r w:rsidRPr="00DB2669">
        <w:rPr>
          <w:rFonts w:ascii="Times New Roman" w:hAnsi="Times New Roman"/>
          <w:sz w:val="28"/>
          <w:szCs w:val="28"/>
        </w:rPr>
        <w:t xml:space="preserve"> phóng uế, vứt rác, xà bần, đất cát, vật liệu xây dựng bừa bãi trên công trường và ra bên ngoài ranh giới khu đất của dự án. Đặc biệt, nhà thầu không được chôn lấp các chất thải phát sinh trong quá trình thi công xây dựng tại khu vực dự án. Cụ thể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phòng ngừa và giảm thiểu tác động cho từng loại chất thải rắn phát sinh được trình bày như sau:</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 xml:space="preserve">a) </w:t>
      </w:r>
      <w:r w:rsidR="00EA24F9" w:rsidRPr="003D7B28">
        <w:rPr>
          <w:rFonts w:ascii="Times New Roman" w:hAnsi="Times New Roman"/>
          <w:b/>
          <w:i/>
          <w:sz w:val="28"/>
          <w:szCs w:val="28"/>
        </w:rPr>
        <w:t>Chất thải rắn sinh hoạt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Lập nội quy công trường yêu cầu các công nhân không xả rác bừa bãi.</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Bố trí các thùng đựng rác công cộng để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rác tại các khu vực lán trại. Rác ở các thùng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để xử lý hàng ngày.</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Hàng ngày nhà thầu phải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toàn bộ chất thải sinh hoạt phát sinh trên công trường xây dựng về tập trung tại kho chứa rác</w:t>
      </w:r>
      <w:r w:rsidR="00901358">
        <w:rPr>
          <w:rFonts w:ascii="Times New Roman" w:hAnsi="Times New Roman"/>
          <w:sz w:val="28"/>
          <w:szCs w:val="28"/>
        </w:rPr>
        <w:t xml:space="preserve"> (</w:t>
      </w:r>
      <w:r w:rsidR="00EA24F9" w:rsidRPr="00DB2669">
        <w:rPr>
          <w:rFonts w:ascii="Times New Roman" w:hAnsi="Times New Roman"/>
          <w:sz w:val="28"/>
          <w:szCs w:val="28"/>
        </w:rPr>
        <w:t>rác được phân loại và để đúng quy định</w:t>
      </w:r>
      <w:r w:rsidR="00901358">
        <w:rPr>
          <w:rFonts w:ascii="Times New Roman" w:hAnsi="Times New Roman"/>
          <w:sz w:val="28"/>
          <w:szCs w:val="28"/>
        </w:rPr>
        <w:t>)</w:t>
      </w:r>
      <w:r w:rsidR="00EA24F9" w:rsidRPr="00DB2669">
        <w:rPr>
          <w:rFonts w:ascii="Times New Roman" w:hAnsi="Times New Roman"/>
          <w:sz w:val="28"/>
          <w:szCs w:val="28"/>
        </w:rPr>
        <w: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Chất thải sinh hoạt được chuyển giao cho đơn vị chức năng để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xử lý.</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thành phần như cỏ dại, cây bụi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vận chuyển đi xử lý cùng với rác thải sinh hoạt.</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xml:space="preserve"> Chất thải rắn xây dụng (không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yếu là các loại xà bần, cốp </w:t>
      </w:r>
      <w:proofErr w:type="gramStart"/>
      <w:r w:rsidRPr="00DB2669">
        <w:rPr>
          <w:rFonts w:ascii="Times New Roman" w:hAnsi="Times New Roman"/>
          <w:sz w:val="28"/>
          <w:szCs w:val="28"/>
        </w:rPr>
        <w:t>pha</w:t>
      </w:r>
      <w:proofErr w:type="gramEnd"/>
      <w:r w:rsidRPr="00DB2669">
        <w:rPr>
          <w:rFonts w:ascii="Times New Roman" w:hAnsi="Times New Roman"/>
          <w:sz w:val="28"/>
          <w:szCs w:val="28"/>
        </w:rPr>
        <w:t>, vật liệu xây dựng hư hỏng, các chất thải này phải được tập trung lại và phân loại ra thành các nhóm và xử lý như sau:</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Xà bần sẽ được đem đi san lấp nền;</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lastRenderedPageBreak/>
        <w:t>-</w:t>
      </w:r>
      <w:r w:rsidR="00EA24F9" w:rsidRPr="00DB2669">
        <w:rPr>
          <w:rFonts w:ascii="Times New Roman" w:hAnsi="Times New Roman"/>
          <w:sz w:val="28"/>
          <w:szCs w:val="28"/>
        </w:rPr>
        <w:t xml:space="preserve"> Các loại cốp </w:t>
      </w:r>
      <w:proofErr w:type="gramStart"/>
      <w:r w:rsidR="00EA24F9" w:rsidRPr="00DB2669">
        <w:rPr>
          <w:rFonts w:ascii="Times New Roman" w:hAnsi="Times New Roman"/>
          <w:sz w:val="28"/>
          <w:szCs w:val="28"/>
        </w:rPr>
        <w:t>pha</w:t>
      </w:r>
      <w:proofErr w:type="gramEnd"/>
      <w:r w:rsidR="00EA24F9" w:rsidRPr="00DB2669">
        <w:rPr>
          <w:rFonts w:ascii="Times New Roman" w:hAnsi="Times New Roman"/>
          <w:sz w:val="28"/>
          <w:szCs w:val="28"/>
        </w:rPr>
        <w:t xml:space="preserve"> bằng gỗ được bán để làm nhiên liệu đốt;</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loại sắt thép vụn được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lại và bán cho các cơ sở tái chế;</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loại rác khác như bao xi măng, thùng nhựa dây nhựa sẽ được tách riêng để bán cho các cơ sở tái chế.</w:t>
      </w:r>
    </w:p>
    <w:p w:rsidR="00EA24F9" w:rsidRPr="00DB2669" w:rsidRDefault="00EE5C36"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Các thành phần còn lại được tập trung tại khu vực tập trung chất thải tạm thời. Khu vực này có thể được bố trí tại một khoảng đất trống gần khu vực thi công trên công trình.</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sẽ ký hợp đồng với đơn vị thu gom chất thải của huyện </w:t>
      </w:r>
      <w:r w:rsidR="00EE5C36">
        <w:rPr>
          <w:rFonts w:ascii="Times New Roman" w:hAnsi="Times New Roman"/>
          <w:sz w:val="28"/>
          <w:szCs w:val="28"/>
        </w:rPr>
        <w:t>Dương Minh Châu</w:t>
      </w:r>
      <w:r w:rsidRPr="00DB2669">
        <w:rPr>
          <w:rFonts w:ascii="Times New Roman" w:hAnsi="Times New Roman"/>
          <w:sz w:val="28"/>
          <w:szCs w:val="28"/>
        </w:rPr>
        <w:t xml:space="preserve"> để thu gom khoảng 01 lần/tuần và đưa đi xử lý theo đúng quy định.</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 xml:space="preserve">c) </w:t>
      </w:r>
      <w:r w:rsidR="00EA24F9" w:rsidRPr="003D7B28">
        <w:rPr>
          <w:rFonts w:ascii="Times New Roman" w:hAnsi="Times New Roman"/>
          <w:b/>
          <w:i/>
          <w:sz w:val="28"/>
          <w:szCs w:val="28"/>
        </w:rPr>
        <w:t>Chất thải nguy hại</w:t>
      </w:r>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CTNH trong giai đoạn này có khối lượng không đáng kể nhưng chủ đầu tư vẫn phải bố trí khu vực chứa khoả</w:t>
      </w:r>
      <w:r w:rsidR="006F030C">
        <w:rPr>
          <w:rFonts w:ascii="Times New Roman" w:hAnsi="Times New Roman"/>
          <w:sz w:val="28"/>
          <w:szCs w:val="28"/>
        </w:rPr>
        <w:t>ng 6</w:t>
      </w:r>
      <w:r w:rsidRPr="00DB2669">
        <w:rPr>
          <w:rFonts w:ascii="Times New Roman" w:hAnsi="Times New Roman"/>
          <w:sz w:val="28"/>
          <w:szCs w:val="28"/>
        </w:rPr>
        <w:t>m</w:t>
      </w:r>
      <w:r w:rsidRPr="00DB2669">
        <w:rPr>
          <w:rFonts w:ascii="Times New Roman" w:hAnsi="Times New Roman"/>
          <w:sz w:val="28"/>
          <w:szCs w:val="28"/>
          <w:vertAlign w:val="superscript"/>
        </w:rPr>
        <w:t>2</w:t>
      </w:r>
      <w:r w:rsidRPr="00DB2669">
        <w:rPr>
          <w:rFonts w:ascii="Times New Roman" w:hAnsi="Times New Roman"/>
          <w:sz w:val="28"/>
          <w:szCs w:val="28"/>
        </w:rPr>
        <w:t>, đồng thời trang bị phương tiện thu gom, lưu trữ.</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Thu gom: chủ đầu tư sẽ bố trí 02 thùng rác chứa 120 lít để chứa và lưu trữ CNTH.</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Nơi lưu trữ: CTNH sẽ được bố trí tạm thời tại kho chứa trên công trường, cách xa nơi thường xuyên tập trung nhiều công nhân.</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Thời gian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vận chuyển xử lý:</w:t>
      </w:r>
      <w:r w:rsidR="009C2409">
        <w:rPr>
          <w:rFonts w:ascii="Times New Roman" w:hAnsi="Times New Roman"/>
          <w:sz w:val="28"/>
          <w:szCs w:val="28"/>
        </w:rPr>
        <w:t xml:space="preserve"> </w:t>
      </w:r>
      <w:r w:rsidR="00EA24F9" w:rsidRPr="00DB2669">
        <w:rPr>
          <w:rFonts w:ascii="Times New Roman" w:hAnsi="Times New Roman"/>
          <w:sz w:val="28"/>
          <w:szCs w:val="28"/>
        </w:rPr>
        <w:t>CTNH sẽ được vận chuyển đi xử lý 02 lần trong suốt thờ</w:t>
      </w:r>
      <w:r w:rsidR="009C2409">
        <w:rPr>
          <w:rFonts w:ascii="Times New Roman" w:hAnsi="Times New Roman"/>
          <w:sz w:val="28"/>
          <w:szCs w:val="28"/>
        </w:rPr>
        <w:t>i gian thi công (</w:t>
      </w:r>
      <w:r w:rsidR="00EA24F9" w:rsidRPr="00DB2669">
        <w:rPr>
          <w:rFonts w:ascii="Times New Roman" w:hAnsi="Times New Roman"/>
          <w:sz w:val="28"/>
          <w:szCs w:val="28"/>
        </w:rPr>
        <w:t>vào giữa và cuối giai đoạn thi công).</w:t>
      </w:r>
    </w:p>
    <w:p w:rsidR="00EA24F9" w:rsidRPr="00DB2669" w:rsidRDefault="00DA3574" w:rsidP="00DB2669">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w:t>
      </w:r>
      <w:r w:rsidR="00EA24F9" w:rsidRPr="00DB2669">
        <w:rPr>
          <w:rFonts w:ascii="Times New Roman" w:hAnsi="Times New Roman"/>
          <w:sz w:val="28"/>
          <w:szCs w:val="28"/>
        </w:rPr>
        <w:t xml:space="preserve"> Chủ đầu tư sẽ ký hợp đồng với đơn vị có chức năng </w:t>
      </w:r>
      <w:proofErr w:type="gramStart"/>
      <w:r w:rsidR="00EA24F9" w:rsidRPr="00DB2669">
        <w:rPr>
          <w:rFonts w:ascii="Times New Roman" w:hAnsi="Times New Roman"/>
          <w:sz w:val="28"/>
          <w:szCs w:val="28"/>
        </w:rPr>
        <w:t>thu</w:t>
      </w:r>
      <w:proofErr w:type="gramEnd"/>
      <w:r w:rsidR="00EA24F9" w:rsidRPr="00DB2669">
        <w:rPr>
          <w:rFonts w:ascii="Times New Roman" w:hAnsi="Times New Roman"/>
          <w:sz w:val="28"/>
          <w:szCs w:val="28"/>
        </w:rPr>
        <w:t xml:space="preserve"> gom và xử lý CTNH theo đúng quy định về quản lý CTNH khi kết thúc giai đoạn xây dựng.</w:t>
      </w:r>
    </w:p>
    <w:p w:rsidR="00EA24F9" w:rsidRPr="00DB2669" w:rsidRDefault="00F75E03" w:rsidP="00DB2669">
      <w:pPr>
        <w:pStyle w:val="ListParagraph"/>
        <w:spacing w:before="120"/>
        <w:ind w:left="0" w:firstLine="720"/>
        <w:contextualSpacing w:val="0"/>
        <w:jc w:val="both"/>
        <w:rPr>
          <w:rFonts w:ascii="Times New Roman" w:hAnsi="Times New Roman"/>
          <w:b/>
          <w:sz w:val="28"/>
          <w:szCs w:val="28"/>
        </w:rPr>
      </w:pPr>
      <w:r w:rsidRPr="00DB2669">
        <w:rPr>
          <w:rFonts w:ascii="Times New Roman" w:hAnsi="Times New Roman"/>
          <w:b/>
          <w:sz w:val="28"/>
          <w:szCs w:val="28"/>
        </w:rPr>
        <w:t>D</w:t>
      </w:r>
      <w:r w:rsidR="00EA24F9" w:rsidRPr="00DB2669">
        <w:rPr>
          <w:rFonts w:ascii="Times New Roman" w:hAnsi="Times New Roman"/>
          <w:b/>
          <w:sz w:val="28"/>
          <w:szCs w:val="28"/>
        </w:rPr>
        <w:t>. Biện pháp giảm thiểu tác động do tiếng ồn</w:t>
      </w:r>
      <w:r w:rsidR="003D7B28">
        <w:rPr>
          <w:rFonts w:ascii="Times New Roman" w:hAnsi="Times New Roman"/>
          <w:b/>
          <w:sz w:val="28"/>
          <w:szCs w:val="28"/>
        </w:rPr>
        <w:t>, đo rung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hợp lý cho các nguồn gây tiếng ồn lớ</w:t>
      </w:r>
      <w:r w:rsidR="00DA3574">
        <w:rPr>
          <w:rFonts w:ascii="Times New Roman" w:hAnsi="Times New Roman"/>
          <w:sz w:val="28"/>
          <w:szCs w:val="28"/>
        </w:rPr>
        <w:t>n: T</w:t>
      </w:r>
      <w:r w:rsidR="00EA24F9" w:rsidRPr="00DB2669">
        <w:rPr>
          <w:rFonts w:ascii="Times New Roman" w:hAnsi="Times New Roman"/>
          <w:sz w:val="28"/>
          <w:szCs w:val="28"/>
        </w:rPr>
        <w:t xml:space="preserve">ùy </w:t>
      </w:r>
      <w:proofErr w:type="gramStart"/>
      <w:r w:rsidR="00EA24F9" w:rsidRPr="00DB2669">
        <w:rPr>
          <w:rFonts w:ascii="Times New Roman" w:hAnsi="Times New Roman"/>
          <w:sz w:val="28"/>
          <w:szCs w:val="28"/>
        </w:rPr>
        <w:t>theo</w:t>
      </w:r>
      <w:proofErr w:type="gramEnd"/>
      <w:r w:rsidR="00EA24F9" w:rsidRPr="00DB2669">
        <w:rPr>
          <w:rFonts w:ascii="Times New Roman" w:hAnsi="Times New Roman"/>
          <w:sz w:val="28"/>
          <w:szCs w:val="28"/>
        </w:rPr>
        <w:t xml:space="preserve"> cường độ của các nguồn tiếng ồn, dự án sẽ bố trí tất cả các nguồn gây tiếng ồn lớn như trộn bê tông, máy phát điện cách các đối tượng nhạy cảm như trường học, nhà văn hóa… tối thiểu 200m.</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Lắp đặt và bảo trì các thiết bị giảm thanh các phương tiện giao thông để giảm tiếng ồn.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Các thiết bị máy móc xây dựng luôn được kiểm tra kỹ thuật và sẽ hoạt động trong tình trạng tốt nhất để đạt các tiêu chuẩn về phát sinh tiếng ồn cho thiết bị xây dựng. Xe cơ giới,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tải nặng, thiết bị thi công mà dự án sử dụng phải kiểm tra về độ ồn, rung.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Các công trình xây dựng sẽ được trang bị các thiết bị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và các nút bịt tai nếu cần thiết.</w:t>
      </w:r>
    </w:p>
    <w:p w:rsidR="00EA24F9" w:rsidRPr="00DB2669" w:rsidRDefault="00EA24F9" w:rsidP="00011D3F">
      <w:pPr>
        <w:pStyle w:val="ListParagraph"/>
        <w:spacing w:before="120"/>
        <w:ind w:left="0" w:firstLine="720"/>
        <w:contextualSpacing w:val="0"/>
        <w:jc w:val="both"/>
        <w:outlineLvl w:val="2"/>
        <w:rPr>
          <w:rFonts w:ascii="Times New Roman" w:hAnsi="Times New Roman"/>
          <w:b/>
          <w:sz w:val="28"/>
          <w:szCs w:val="28"/>
        </w:rPr>
      </w:pPr>
      <w:bookmarkStart w:id="141" w:name="_Toc121218435"/>
      <w:r w:rsidRPr="00DB2669">
        <w:rPr>
          <w:rFonts w:ascii="Times New Roman" w:hAnsi="Times New Roman"/>
          <w:b/>
          <w:sz w:val="28"/>
          <w:szCs w:val="28"/>
        </w:rPr>
        <w:t xml:space="preserve">1.2.3. </w:t>
      </w:r>
      <w:r w:rsidR="003D7B28" w:rsidRPr="00EA24F9">
        <w:rPr>
          <w:rFonts w:ascii="Times New Roman" w:hAnsi="Times New Roman"/>
          <w:b/>
          <w:sz w:val="28"/>
          <w:szCs w:val="28"/>
        </w:rPr>
        <w:t xml:space="preserve">Biện pháp phòng ngừa, giảm thiểu </w:t>
      </w:r>
      <w:r w:rsidRPr="00DB2669">
        <w:rPr>
          <w:rFonts w:ascii="Times New Roman" w:hAnsi="Times New Roman"/>
          <w:b/>
          <w:sz w:val="28"/>
          <w:szCs w:val="28"/>
        </w:rPr>
        <w:t>thiểu các rủi ro, sự cố trong quá trình chuẩn bị mặt bằ</w:t>
      </w:r>
      <w:r w:rsidR="00EE5C36">
        <w:rPr>
          <w:rFonts w:ascii="Times New Roman" w:hAnsi="Times New Roman"/>
          <w:b/>
          <w:sz w:val="28"/>
          <w:szCs w:val="28"/>
        </w:rPr>
        <w:t xml:space="preserve">ng </w:t>
      </w:r>
      <w:r w:rsidRPr="00DB2669">
        <w:rPr>
          <w:rFonts w:ascii="Times New Roman" w:hAnsi="Times New Roman"/>
          <w:b/>
          <w:sz w:val="28"/>
          <w:szCs w:val="28"/>
        </w:rPr>
        <w:t>và xây dựng dự án</w:t>
      </w:r>
      <w:bookmarkEnd w:id="141"/>
    </w:p>
    <w:p w:rsidR="00EA24F9" w:rsidRPr="00DB2669" w:rsidRDefault="00EA24F9" w:rsidP="00DB2669">
      <w:pPr>
        <w:pStyle w:val="ListParagraph"/>
        <w:spacing w:before="120"/>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Để tránh được các rủi ro, sự cố và đảm bảo </w:t>
      </w:r>
      <w:proofErr w:type="gramStart"/>
      <w:r w:rsidRPr="00DB2669">
        <w:rPr>
          <w:rFonts w:ascii="Times New Roman" w:hAnsi="Times New Roman"/>
          <w:sz w:val="28"/>
          <w:szCs w:val="28"/>
        </w:rPr>
        <w:t>an</w:t>
      </w:r>
      <w:proofErr w:type="gramEnd"/>
      <w:r w:rsidRPr="00DB2669">
        <w:rPr>
          <w:rFonts w:ascii="Times New Roman" w:hAnsi="Times New Roman"/>
          <w:sz w:val="28"/>
          <w:szCs w:val="28"/>
        </w:rPr>
        <w:t xml:space="preserve"> toàn lao động của công nhân trên công trường phải có các biện pháp thích hợp cụ thể như sau:</w:t>
      </w:r>
    </w:p>
    <w:p w:rsidR="00EA24F9" w:rsidRPr="003D7B28" w:rsidRDefault="00EE5C36" w:rsidP="00DB2669">
      <w:pPr>
        <w:spacing w:before="120"/>
        <w:ind w:firstLine="720"/>
        <w:jc w:val="both"/>
        <w:rPr>
          <w:rFonts w:ascii="Times New Roman" w:hAnsi="Times New Roman"/>
          <w:b/>
          <w:i/>
          <w:sz w:val="28"/>
          <w:szCs w:val="28"/>
        </w:rPr>
      </w:pPr>
      <w:r w:rsidRPr="003D7B28">
        <w:rPr>
          <w:rFonts w:ascii="Times New Roman" w:hAnsi="Times New Roman"/>
          <w:b/>
          <w:i/>
          <w:sz w:val="28"/>
          <w:szCs w:val="28"/>
        </w:rPr>
        <w:t>a)</w:t>
      </w:r>
      <w:r w:rsidR="00EA24F9" w:rsidRPr="003D7B28">
        <w:rPr>
          <w:rFonts w:ascii="Times New Roman" w:hAnsi="Times New Roman"/>
          <w:b/>
          <w:i/>
          <w:sz w:val="28"/>
          <w:szCs w:val="28"/>
        </w:rPr>
        <w:t xml:space="preserve"> Tai nạn giao thông</w:t>
      </w:r>
    </w:p>
    <w:p w:rsidR="00EA24F9" w:rsidRPr="00DB2669" w:rsidRDefault="00EA24F9" w:rsidP="00DB2669">
      <w:pPr>
        <w:spacing w:before="120"/>
        <w:ind w:firstLine="720"/>
        <w:jc w:val="both"/>
        <w:rPr>
          <w:rFonts w:ascii="Times New Roman" w:hAnsi="Times New Roman"/>
          <w:sz w:val="28"/>
          <w:szCs w:val="28"/>
        </w:rPr>
      </w:pPr>
      <w:r w:rsidRPr="00DB2669">
        <w:rPr>
          <w:rFonts w:ascii="Times New Roman" w:hAnsi="Times New Roman"/>
          <w:sz w:val="28"/>
          <w:szCs w:val="28"/>
        </w:rPr>
        <w:lastRenderedPageBreak/>
        <w:t xml:space="preserve">Để giảm thiểu </w:t>
      </w:r>
      <w:proofErr w:type="gramStart"/>
      <w:r w:rsidRPr="00DB2669">
        <w:rPr>
          <w:rFonts w:ascii="Times New Roman" w:hAnsi="Times New Roman"/>
          <w:sz w:val="28"/>
          <w:szCs w:val="28"/>
        </w:rPr>
        <w:t>tai</w:t>
      </w:r>
      <w:proofErr w:type="gramEnd"/>
      <w:r w:rsidRPr="00DB2669">
        <w:rPr>
          <w:rFonts w:ascii="Times New Roman" w:hAnsi="Times New Roman"/>
          <w:sz w:val="28"/>
          <w:szCs w:val="28"/>
        </w:rPr>
        <w:t xml:space="preserve"> nạn giao thông và hư hỏng đường xá tại khu vực dự án, chủ dự án áp dụng các biện pháp như sau: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Cấu trúc đường giao thông trong nội bộ công trường thi công được bố trí hợp lý, tránh xung đột giao thông, gây nguy hiểm cho người và phương tiệ</w:t>
      </w:r>
      <w:r w:rsidR="006F030C">
        <w:rPr>
          <w:rFonts w:ascii="Times New Roman" w:hAnsi="Times New Roman"/>
          <w:sz w:val="28"/>
          <w:szCs w:val="28"/>
        </w:rPr>
        <w:t>n giao thông.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Bố trí hợp lý tuyến đường vận chuyển và đi lạ</w:t>
      </w:r>
      <w:r>
        <w:rPr>
          <w:rFonts w:ascii="Times New Roman" w:hAnsi="Times New Roman"/>
          <w:sz w:val="28"/>
          <w:szCs w:val="28"/>
        </w:rPr>
        <w:t>i,</w:t>
      </w:r>
      <w:r w:rsidR="00EA24F9" w:rsidRPr="00DB2669">
        <w:rPr>
          <w:rFonts w:ascii="Times New Roman" w:hAnsi="Times New Roman"/>
          <w:sz w:val="28"/>
          <w:szCs w:val="28"/>
        </w:rPr>
        <w:t xml:space="preserve"> hạn chế vận chuyền vào giờ cao điểm có mật độ người qua lạ</w:t>
      </w:r>
      <w:r w:rsidR="006F030C">
        <w:rPr>
          <w:rFonts w:ascii="Times New Roman" w:hAnsi="Times New Roman"/>
          <w:sz w:val="28"/>
          <w:szCs w:val="28"/>
        </w:rPr>
        <w:t>i cao.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Có hệ thống cọc tiêu, đèn báo nguy hiểm tại lối ra, lối rẽ trong công trường, tại những vị trí dễ xảy ra </w:t>
      </w:r>
      <w:proofErr w:type="gramStart"/>
      <w:r w:rsidR="00EA24F9" w:rsidRPr="00DB2669">
        <w:rPr>
          <w:rFonts w:ascii="Times New Roman" w:hAnsi="Times New Roman"/>
          <w:sz w:val="28"/>
          <w:szCs w:val="28"/>
        </w:rPr>
        <w:t>tai</w:t>
      </w:r>
      <w:proofErr w:type="gramEnd"/>
      <w:r w:rsidR="00EA24F9" w:rsidRPr="00DB2669">
        <w:rPr>
          <w:rFonts w:ascii="Times New Roman" w:hAnsi="Times New Roman"/>
          <w:sz w:val="28"/>
          <w:szCs w:val="28"/>
        </w:rPr>
        <w:t xml:space="preserve"> nạn, đề phòng tai nạ</w:t>
      </w:r>
      <w:r w:rsidR="006F030C">
        <w:rPr>
          <w:rFonts w:ascii="Times New Roman" w:hAnsi="Times New Roman"/>
          <w:sz w:val="28"/>
          <w:szCs w:val="28"/>
        </w:rPr>
        <w:t>n.</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Chở đúng tải trọng quy đinh; bố trí </w:t>
      </w:r>
      <w:proofErr w:type="gramStart"/>
      <w:r w:rsidR="00EA24F9" w:rsidRPr="00DB2669">
        <w:rPr>
          <w:rFonts w:ascii="Times New Roman" w:hAnsi="Times New Roman"/>
          <w:sz w:val="28"/>
          <w:szCs w:val="28"/>
        </w:rPr>
        <w:t>xe</w:t>
      </w:r>
      <w:proofErr w:type="gramEnd"/>
      <w:r w:rsidR="00EA24F9" w:rsidRPr="00DB2669">
        <w:rPr>
          <w:rFonts w:ascii="Times New Roman" w:hAnsi="Times New Roman"/>
          <w:sz w:val="28"/>
          <w:szCs w:val="28"/>
        </w:rPr>
        <w:t xml:space="preserve"> có tải trọng phù hợp để tránh làm hư hỏng đường xá.</w:t>
      </w:r>
    </w:p>
    <w:p w:rsidR="00EA24F9" w:rsidRPr="003D7B28" w:rsidRDefault="00EE5C36" w:rsidP="00DB2669">
      <w:pPr>
        <w:pStyle w:val="ListParagraph"/>
        <w:spacing w:before="120"/>
        <w:ind w:left="0" w:firstLine="720"/>
        <w:contextualSpacing w:val="0"/>
        <w:jc w:val="both"/>
        <w:rPr>
          <w:rFonts w:ascii="Times New Roman" w:hAnsi="Times New Roman"/>
          <w:b/>
          <w:i/>
          <w:sz w:val="28"/>
          <w:szCs w:val="28"/>
        </w:rPr>
      </w:pPr>
      <w:r w:rsidRPr="003D7B28">
        <w:rPr>
          <w:rFonts w:ascii="Times New Roman" w:hAnsi="Times New Roman"/>
          <w:b/>
          <w:i/>
          <w:sz w:val="28"/>
          <w:szCs w:val="28"/>
        </w:rPr>
        <w:t>b)</w:t>
      </w:r>
      <w:r w:rsidR="00EA24F9" w:rsidRPr="003D7B28">
        <w:rPr>
          <w:rFonts w:ascii="Times New Roman" w:hAnsi="Times New Roman"/>
          <w:b/>
          <w:i/>
          <w:sz w:val="28"/>
          <w:szCs w:val="28"/>
        </w:rPr>
        <w:t xml:space="preserve"> Biện pháp bảo đảm </w:t>
      </w:r>
      <w:proofErr w:type="gramStart"/>
      <w:r w:rsidR="00EA24F9" w:rsidRPr="003D7B28">
        <w:rPr>
          <w:rFonts w:ascii="Times New Roman" w:hAnsi="Times New Roman"/>
          <w:b/>
          <w:i/>
          <w:sz w:val="28"/>
          <w:szCs w:val="28"/>
        </w:rPr>
        <w:t>an</w:t>
      </w:r>
      <w:proofErr w:type="gramEnd"/>
      <w:r w:rsidR="00EA24F9" w:rsidRPr="003D7B28">
        <w:rPr>
          <w:rFonts w:ascii="Times New Roman" w:hAnsi="Times New Roman"/>
          <w:b/>
          <w:i/>
          <w:sz w:val="28"/>
          <w:szCs w:val="28"/>
        </w:rPr>
        <w:t xml:space="preserve"> toàn lao động</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Tất cả các công nhân đều được đào tạo chính quy có </w:t>
      </w:r>
      <w:proofErr w:type="gramStart"/>
      <w:r w:rsidR="00EA24F9" w:rsidRPr="00DB2669">
        <w:rPr>
          <w:rFonts w:ascii="Times New Roman" w:hAnsi="Times New Roman"/>
          <w:sz w:val="28"/>
          <w:szCs w:val="28"/>
        </w:rPr>
        <w:t>tay</w:t>
      </w:r>
      <w:proofErr w:type="gramEnd"/>
      <w:r w:rsidR="00EA24F9" w:rsidRPr="00DB2669">
        <w:rPr>
          <w:rFonts w:ascii="Times New Roman" w:hAnsi="Times New Roman"/>
          <w:sz w:val="28"/>
          <w:szCs w:val="28"/>
        </w:rPr>
        <w:t xml:space="preserve"> nghề bậc thợ phù hợp với công việc dược giao.</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Tất cả công nhân viên làm tại khu vực dự án đều được học tập nội quy an toàn lao động, được trang bị đầy đủ bảo hộ lao động (quần áo, mũ, găng tay, giầy</w:t>
      </w:r>
      <w:proofErr w:type="gramStart"/>
      <w:r w:rsidR="00EA24F9" w:rsidRPr="00DB2669">
        <w:rPr>
          <w:rFonts w:ascii="Times New Roman" w:hAnsi="Times New Roman"/>
          <w:sz w:val="28"/>
          <w:szCs w:val="28"/>
        </w:rPr>
        <w:t>,…</w:t>
      </w:r>
      <w:proofErr w:type="gramEnd"/>
      <w:r w:rsidR="00EA24F9" w:rsidRPr="00DB2669">
        <w:rPr>
          <w:rFonts w:ascii="Times New Roman" w:hAnsi="Times New Roman"/>
          <w:sz w:val="28"/>
          <w:szCs w:val="28"/>
        </w:rPr>
        <w:t>).</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Trên các phượng tiện phục vụ thi công được trang bị hệ thống liên lạc trực 24/24h.</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Hạn chế làm việc quá sức, trường hợp choáng váng, ngất xỉu cần được cấp cứu.</w:t>
      </w:r>
    </w:p>
    <w:p w:rsidR="00EA24F9" w:rsidRPr="00DB2669" w:rsidRDefault="00DB2669" w:rsidP="00DB2669">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Thành lập tiểu ban an toàn lao động của công trường để lập phương án dảm bảo an toàn lao động, thường xuyên kiểm tra các thời gian thi công, có kế hoạch dự báo những khu vực nguy hiểm và đưa ra biện pháp xử lí.</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Lập nội quy an toàn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trên công trường. Dựng biến báo tại những nên đề phòng </w:t>
      </w:r>
      <w:proofErr w:type="gramStart"/>
      <w:r w:rsidR="00EA24F9" w:rsidRPr="00DB2669">
        <w:rPr>
          <w:rFonts w:ascii="Times New Roman" w:hAnsi="Times New Roman"/>
          <w:sz w:val="28"/>
          <w:szCs w:val="28"/>
        </w:rPr>
        <w:t>tai</w:t>
      </w:r>
      <w:proofErr w:type="gramEnd"/>
      <w:r w:rsidR="00EA24F9" w:rsidRPr="00DB2669">
        <w:rPr>
          <w:rFonts w:ascii="Times New Roman" w:hAnsi="Times New Roman"/>
          <w:sz w:val="28"/>
          <w:szCs w:val="28"/>
        </w:rPr>
        <w:t xml:space="preserve"> nạn.</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Có phương tiện thiết bị y tế cấp cứu bố trí tại khu vực dựng </w:t>
      </w:r>
      <w:proofErr w:type="gramStart"/>
      <w:r w:rsidR="00EA24F9" w:rsidRPr="00DB2669">
        <w:rPr>
          <w:rFonts w:ascii="Times New Roman" w:hAnsi="Times New Roman"/>
          <w:sz w:val="28"/>
          <w:szCs w:val="28"/>
        </w:rPr>
        <w:t>án</w:t>
      </w:r>
      <w:proofErr w:type="gramEnd"/>
      <w:r w:rsidR="00EA24F9" w:rsidRPr="00DB2669">
        <w:rPr>
          <w:rFonts w:ascii="Times New Roman" w:hAnsi="Times New Roman"/>
          <w:sz w:val="28"/>
          <w:szCs w:val="28"/>
        </w:rPr>
        <w:t xml:space="preserve"> để sử dụng kịp thời.</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Tổ chức tập huấn ứng cứu sự cố cho công nhân tham gia dự án, công nhân thực hiện công tác thi công nạo vét phải biết bơi sau khi được tập huấn.</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Chủ đầu tư sẽ đặc biệt quan tâm đến các sự cố môi trường có thể xảy ra và tiến hành bố trí các banner có các khẩu hiệu và các quy định trước khi tiến hành công việc để cán bộ công nhân viên cùng thực hiện nghiêm túc để giảm tối thiểu khả năng xảy ra các sự cố môi trường.</w:t>
      </w:r>
    </w:p>
    <w:p w:rsidR="00EA24F9" w:rsidRPr="003D7B28" w:rsidRDefault="00EA24F9" w:rsidP="00D20E47">
      <w:pPr>
        <w:spacing w:before="120"/>
        <w:ind w:firstLine="720"/>
        <w:jc w:val="both"/>
        <w:rPr>
          <w:rFonts w:ascii="Times New Roman" w:hAnsi="Times New Roman"/>
          <w:b/>
          <w:i/>
          <w:sz w:val="28"/>
          <w:szCs w:val="28"/>
        </w:rPr>
      </w:pPr>
      <w:r w:rsidRPr="003D7B28">
        <w:rPr>
          <w:rFonts w:ascii="Times New Roman" w:hAnsi="Times New Roman"/>
          <w:b/>
          <w:i/>
          <w:sz w:val="28"/>
          <w:szCs w:val="28"/>
        </w:rPr>
        <w:t>c</w:t>
      </w:r>
      <w:r w:rsidR="00EE5C36" w:rsidRPr="003D7B28">
        <w:rPr>
          <w:rFonts w:ascii="Times New Roman" w:hAnsi="Times New Roman"/>
          <w:b/>
          <w:i/>
          <w:sz w:val="28"/>
          <w:szCs w:val="28"/>
        </w:rPr>
        <w:t>)</w:t>
      </w:r>
      <w:r w:rsidRPr="003D7B28">
        <w:rPr>
          <w:rFonts w:ascii="Times New Roman" w:hAnsi="Times New Roman"/>
          <w:b/>
          <w:i/>
          <w:sz w:val="28"/>
          <w:szCs w:val="28"/>
        </w:rPr>
        <w:t xml:space="preserve"> Sự cố cháy nổ </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Lắp đặt các thiết bị điện cẩn thận và kiểm tra định kỳ các mẩu nối; sử dụng thiết bị điện đúng công suất và yêu cầu điệ</w:t>
      </w:r>
      <w:r w:rsidR="006F030C">
        <w:rPr>
          <w:rFonts w:ascii="Times New Roman" w:hAnsi="Times New Roman"/>
          <w:sz w:val="28"/>
          <w:szCs w:val="28"/>
        </w:rPr>
        <w:t>n năng quy đinh.</w:t>
      </w:r>
    </w:p>
    <w:p w:rsidR="00EA24F9" w:rsidRPr="00DB2669" w:rsidRDefault="00DB2669" w:rsidP="00D20E47">
      <w:pPr>
        <w:spacing w:before="12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Lưu trữ các vật liệu dễ cháy tại những khu vực riêng, tránh cháy nổ; không lưu trữ dầu DO trong khu vực công trường, chỉ mua đủ lượng cấp cho các phương tiện máy móc trong một lần nạp nhiên liệu</w:t>
      </w:r>
      <w:r w:rsidR="006F030C">
        <w:rPr>
          <w:rFonts w:ascii="Times New Roman" w:hAnsi="Times New Roman"/>
          <w:sz w:val="28"/>
          <w:szCs w:val="28"/>
          <w:lang w:val="vi-VN"/>
        </w:rPr>
        <w:t>.</w:t>
      </w:r>
      <w:r w:rsidR="00EA24F9" w:rsidRPr="00DB2669">
        <w:rPr>
          <w:rFonts w:ascii="Times New Roman" w:hAnsi="Times New Roman"/>
          <w:sz w:val="28"/>
          <w:szCs w:val="28"/>
        </w:rPr>
        <w:t xml:space="preserve"> </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lastRenderedPageBreak/>
        <w:t xml:space="preserve">- </w:t>
      </w:r>
      <w:r w:rsidR="00EA24F9" w:rsidRPr="00DB2669">
        <w:rPr>
          <w:rFonts w:ascii="Times New Roman" w:hAnsi="Times New Roman"/>
          <w:sz w:val="28"/>
          <w:szCs w:val="28"/>
        </w:rPr>
        <w:t>Lắp đặt các cột chống sét tạm thời cho công trình tránh trường hợp cháy nổ do sét.</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Trang bị đủ số lượng bình chữa cháy trên tựng khu vực thi công, đảm bảo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Tổ chức tuyên truyền, giáo dục, kiểm tra, thanh tra định kỳ về </w:t>
      </w:r>
      <w:proofErr w:type="gramStart"/>
      <w:r w:rsidR="00EA24F9" w:rsidRPr="00DB2669">
        <w:rPr>
          <w:rFonts w:ascii="Times New Roman" w:hAnsi="Times New Roman"/>
          <w:sz w:val="28"/>
          <w:szCs w:val="28"/>
        </w:rPr>
        <w:t>an</w:t>
      </w:r>
      <w:proofErr w:type="gramEnd"/>
      <w:r w:rsidR="00EA24F9" w:rsidRPr="00DB2669">
        <w:rPr>
          <w:rFonts w:ascii="Times New Roman" w:hAnsi="Times New Roman"/>
          <w:sz w:val="28"/>
          <w:szCs w:val="28"/>
        </w:rPr>
        <w:t xml:space="preserve"> toàn điện.</w:t>
      </w:r>
    </w:p>
    <w:p w:rsidR="00EA24F9" w:rsidRPr="00DB2669" w:rsidRDefault="00DB2669" w:rsidP="00090D91">
      <w:pPr>
        <w:spacing w:before="100"/>
        <w:ind w:firstLine="720"/>
        <w:jc w:val="both"/>
        <w:rPr>
          <w:rFonts w:ascii="Times New Roman" w:hAnsi="Times New Roman"/>
          <w:sz w:val="28"/>
          <w:szCs w:val="28"/>
        </w:rPr>
      </w:pPr>
      <w:r>
        <w:rPr>
          <w:rFonts w:ascii="Times New Roman" w:hAnsi="Times New Roman"/>
          <w:sz w:val="28"/>
          <w:szCs w:val="28"/>
        </w:rPr>
        <w:t xml:space="preserve">- </w:t>
      </w:r>
      <w:r w:rsidR="00EA24F9" w:rsidRPr="00DB2669">
        <w:rPr>
          <w:rFonts w:ascii="Times New Roman" w:hAnsi="Times New Roman"/>
          <w:sz w:val="28"/>
          <w:szCs w:val="28"/>
        </w:rPr>
        <w:t xml:space="preserve">Cung cấp đầy đủ và đúng chuẩn loại các trang thiết bị bảo hộ </w:t>
      </w:r>
      <w:proofErr w:type="gramStart"/>
      <w:r w:rsidR="00EA24F9" w:rsidRPr="00DB2669">
        <w:rPr>
          <w:rFonts w:ascii="Times New Roman" w:hAnsi="Times New Roman"/>
          <w:sz w:val="28"/>
          <w:szCs w:val="28"/>
        </w:rPr>
        <w:t>lao</w:t>
      </w:r>
      <w:proofErr w:type="gramEnd"/>
      <w:r w:rsidR="00EA24F9" w:rsidRPr="00DB2669">
        <w:rPr>
          <w:rFonts w:ascii="Times New Roman" w:hAnsi="Times New Roman"/>
          <w:sz w:val="28"/>
          <w:szCs w:val="28"/>
        </w:rPr>
        <w:t xml:space="preserve"> động cho công nhân.</w:t>
      </w:r>
    </w:p>
    <w:p w:rsidR="00EA24F9" w:rsidRPr="00EA24F9" w:rsidRDefault="00EA24F9" w:rsidP="00011D3F">
      <w:pPr>
        <w:pStyle w:val="ListParagraph"/>
        <w:spacing w:before="100"/>
        <w:ind w:left="0" w:firstLine="720"/>
        <w:contextualSpacing w:val="0"/>
        <w:jc w:val="both"/>
        <w:outlineLvl w:val="1"/>
        <w:rPr>
          <w:rFonts w:ascii="Times New Roman" w:hAnsi="Times New Roman"/>
          <w:b/>
          <w:sz w:val="28"/>
          <w:szCs w:val="28"/>
        </w:rPr>
      </w:pPr>
      <w:bookmarkStart w:id="142" w:name="_Toc121218436"/>
      <w:r>
        <w:rPr>
          <w:rFonts w:ascii="Times New Roman" w:hAnsi="Times New Roman"/>
          <w:b/>
          <w:sz w:val="28"/>
          <w:szCs w:val="28"/>
        </w:rPr>
        <w:t xml:space="preserve">2. </w:t>
      </w:r>
      <w:r w:rsidRPr="00EA24F9">
        <w:rPr>
          <w:rFonts w:ascii="Times New Roman" w:hAnsi="Times New Roman"/>
          <w:b/>
          <w:sz w:val="28"/>
          <w:szCs w:val="28"/>
        </w:rPr>
        <w:t xml:space="preserve">ĐÁNH GIÁ TÁC ĐỘNG VÀ ĐỀ XUẤT CÁC BIỆN PHÁP, CÔNG TRÌNH BẢO VỆ MÔI TRUONGF TRONG GIAI ĐOẠN DỰ </w:t>
      </w:r>
      <w:proofErr w:type="gramStart"/>
      <w:r w:rsidRPr="00EA24F9">
        <w:rPr>
          <w:rFonts w:ascii="Times New Roman" w:hAnsi="Times New Roman"/>
          <w:b/>
          <w:sz w:val="28"/>
          <w:szCs w:val="28"/>
        </w:rPr>
        <w:t>ÁN</w:t>
      </w:r>
      <w:proofErr w:type="gramEnd"/>
      <w:r w:rsidRPr="00EA24F9">
        <w:rPr>
          <w:rFonts w:ascii="Times New Roman" w:hAnsi="Times New Roman"/>
          <w:b/>
          <w:sz w:val="28"/>
          <w:szCs w:val="28"/>
        </w:rPr>
        <w:t xml:space="preserve"> ĐI VÀO VẬN HÀNH.</w:t>
      </w:r>
      <w:bookmarkEnd w:id="142"/>
    </w:p>
    <w:p w:rsidR="00EA24F9" w:rsidRPr="00EA24F9" w:rsidRDefault="00EA24F9" w:rsidP="00011D3F">
      <w:pPr>
        <w:pStyle w:val="ListParagraph"/>
        <w:spacing w:before="100"/>
        <w:ind w:left="0" w:firstLine="720"/>
        <w:contextualSpacing w:val="0"/>
        <w:jc w:val="both"/>
        <w:outlineLvl w:val="2"/>
        <w:rPr>
          <w:rFonts w:ascii="Times New Roman" w:hAnsi="Times New Roman"/>
          <w:b/>
          <w:sz w:val="28"/>
          <w:szCs w:val="28"/>
        </w:rPr>
      </w:pPr>
      <w:bookmarkStart w:id="143" w:name="_Toc121218437"/>
      <w:r w:rsidRPr="00EA24F9">
        <w:rPr>
          <w:rFonts w:ascii="Times New Roman" w:hAnsi="Times New Roman"/>
          <w:b/>
          <w:sz w:val="28"/>
          <w:szCs w:val="28"/>
        </w:rPr>
        <w:t>2.1. Đánh giá, dự báo các tác động</w:t>
      </w:r>
      <w:bookmarkEnd w:id="143"/>
    </w:p>
    <w:p w:rsidR="00EA24F9" w:rsidRPr="00EA24F9" w:rsidRDefault="00EA24F9" w:rsidP="00011D3F">
      <w:pPr>
        <w:pStyle w:val="ListParagraph"/>
        <w:spacing w:before="100"/>
        <w:ind w:left="0" w:firstLine="720"/>
        <w:contextualSpacing w:val="0"/>
        <w:jc w:val="both"/>
        <w:outlineLvl w:val="2"/>
        <w:rPr>
          <w:rFonts w:ascii="Times New Roman" w:hAnsi="Times New Roman"/>
          <w:b/>
          <w:sz w:val="28"/>
          <w:szCs w:val="28"/>
        </w:rPr>
      </w:pPr>
      <w:bookmarkStart w:id="144" w:name="_Toc121218438"/>
      <w:r w:rsidRPr="00EA24F9">
        <w:rPr>
          <w:rFonts w:ascii="Times New Roman" w:hAnsi="Times New Roman"/>
          <w:b/>
          <w:sz w:val="28"/>
          <w:szCs w:val="28"/>
        </w:rPr>
        <w:t>2.1.1. Nguồn tác động có liên quan đến chất thải</w:t>
      </w:r>
      <w:bookmarkEnd w:id="144"/>
    </w:p>
    <w:p w:rsidR="00EA24F9" w:rsidRPr="00EA24F9" w:rsidRDefault="00D20E47" w:rsidP="00011D3F">
      <w:pPr>
        <w:pStyle w:val="ListParagraph"/>
        <w:spacing w:before="100"/>
        <w:ind w:left="0" w:firstLine="720"/>
        <w:contextualSpacing w:val="0"/>
        <w:jc w:val="both"/>
        <w:outlineLvl w:val="2"/>
        <w:rPr>
          <w:rFonts w:ascii="Times New Roman" w:hAnsi="Times New Roman"/>
          <w:b/>
          <w:sz w:val="28"/>
          <w:szCs w:val="28"/>
        </w:rPr>
      </w:pPr>
      <w:bookmarkStart w:id="145" w:name="_Toc121218439"/>
      <w:r>
        <w:rPr>
          <w:rFonts w:ascii="Times New Roman" w:hAnsi="Times New Roman"/>
          <w:b/>
          <w:sz w:val="28"/>
          <w:szCs w:val="28"/>
        </w:rPr>
        <w:t>2.1.1.1.</w:t>
      </w:r>
      <w:r w:rsidR="00EA24F9" w:rsidRPr="00EA24F9">
        <w:rPr>
          <w:rFonts w:ascii="Times New Roman" w:hAnsi="Times New Roman"/>
          <w:b/>
          <w:sz w:val="28"/>
          <w:szCs w:val="28"/>
        </w:rPr>
        <w:t xml:space="preserve"> Tác động đến môi trường không khí</w:t>
      </w:r>
      <w:bookmarkEnd w:id="145"/>
    </w:p>
    <w:p w:rsidR="00D20E47" w:rsidRDefault="00D20E47" w:rsidP="00090D91">
      <w:pPr>
        <w:pStyle w:val="ListParagraph"/>
        <w:spacing w:before="100"/>
        <w:ind w:left="0" w:firstLine="720"/>
        <w:contextualSpacing w:val="0"/>
        <w:jc w:val="both"/>
        <w:rPr>
          <w:rFonts w:ascii="Times New Roman" w:hAnsi="Times New Roman"/>
          <w:sz w:val="28"/>
          <w:szCs w:val="28"/>
        </w:rPr>
      </w:pPr>
      <w:r>
        <w:rPr>
          <w:rFonts w:ascii="Times New Roman" w:hAnsi="Times New Roman"/>
          <w:b/>
          <w:i/>
          <w:sz w:val="28"/>
          <w:szCs w:val="28"/>
        </w:rPr>
        <w:t>a)</w:t>
      </w:r>
      <w:r w:rsidR="00EA24F9" w:rsidRPr="00EE5C36">
        <w:rPr>
          <w:rFonts w:ascii="Times New Roman" w:hAnsi="Times New Roman"/>
          <w:b/>
          <w:i/>
          <w:sz w:val="28"/>
          <w:szCs w:val="28"/>
        </w:rPr>
        <w:t xml:space="preserve"> Bụi và khí thải từ các phương tiện ra vào dự án</w:t>
      </w:r>
      <w:r w:rsidR="00EE5C36" w:rsidRPr="00EE5C36">
        <w:rPr>
          <w:rFonts w:ascii="Times New Roman" w:hAnsi="Times New Roman"/>
          <w:b/>
          <w:i/>
          <w:sz w:val="28"/>
          <w:szCs w:val="28"/>
        </w:rPr>
        <w:t>:</w:t>
      </w:r>
      <w:r w:rsidR="00EE5C36">
        <w:rPr>
          <w:rFonts w:ascii="Times New Roman" w:hAnsi="Times New Roman"/>
          <w:sz w:val="28"/>
          <w:szCs w:val="28"/>
        </w:rPr>
        <w:t xml:space="preserve"> </w:t>
      </w:r>
    </w:p>
    <w:p w:rsidR="00EA24F9" w:rsidRPr="00EA24F9" w:rsidRDefault="00EA24F9" w:rsidP="00090D91">
      <w:pPr>
        <w:pStyle w:val="ListParagraph"/>
        <w:spacing w:before="100"/>
        <w:ind w:left="0" w:firstLine="720"/>
        <w:contextualSpacing w:val="0"/>
        <w:jc w:val="both"/>
        <w:rPr>
          <w:rFonts w:ascii="Times New Roman" w:hAnsi="Times New Roman"/>
          <w:b/>
          <w:sz w:val="28"/>
          <w:szCs w:val="28"/>
        </w:rPr>
      </w:pPr>
      <w:r w:rsidRPr="00EA24F9">
        <w:rPr>
          <w:rFonts w:ascii="Times New Roman" w:hAnsi="Times New Roman"/>
          <w:sz w:val="28"/>
          <w:szCs w:val="28"/>
        </w:rPr>
        <w:t xml:space="preserve">Trong quá trình hoạt động tại Dự án có các hoạt động giao thông vận tải của công nhân làm việc trong trang trại và </w:t>
      </w:r>
      <w:proofErr w:type="gramStart"/>
      <w:r w:rsidRPr="00EA24F9">
        <w:rPr>
          <w:rFonts w:ascii="Times New Roman" w:hAnsi="Times New Roman"/>
          <w:sz w:val="28"/>
          <w:szCs w:val="28"/>
        </w:rPr>
        <w:t>xe</w:t>
      </w:r>
      <w:proofErr w:type="gramEnd"/>
      <w:r w:rsidRPr="00EA24F9">
        <w:rPr>
          <w:rFonts w:ascii="Times New Roman" w:hAnsi="Times New Roman"/>
          <w:sz w:val="28"/>
          <w:szCs w:val="28"/>
        </w:rPr>
        <w:t xml:space="preserve"> vận chuyể</w:t>
      </w:r>
      <w:r w:rsidR="00DB2669">
        <w:rPr>
          <w:rFonts w:ascii="Times New Roman" w:hAnsi="Times New Roman"/>
          <w:sz w:val="28"/>
          <w:szCs w:val="28"/>
        </w:rPr>
        <w:t>n (</w:t>
      </w:r>
      <w:r w:rsidRPr="00EA24F9">
        <w:rPr>
          <w:rFonts w:ascii="Times New Roman" w:hAnsi="Times New Roman"/>
          <w:sz w:val="28"/>
          <w:szCs w:val="28"/>
        </w:rPr>
        <w:t>vận chuyển gà cũng như lượng xe công nhân ra vào khu vực trang trại). Các phương tiệ</w:t>
      </w:r>
      <w:r w:rsidR="00DB2669">
        <w:rPr>
          <w:rFonts w:ascii="Times New Roman" w:hAnsi="Times New Roman"/>
          <w:sz w:val="28"/>
          <w:szCs w:val="28"/>
        </w:rPr>
        <w:t>n giao thông (</w:t>
      </w:r>
      <w:r w:rsidRPr="00EA24F9">
        <w:rPr>
          <w:rFonts w:ascii="Times New Roman" w:hAnsi="Times New Roman"/>
          <w:sz w:val="28"/>
          <w:szCs w:val="28"/>
        </w:rPr>
        <w:t>xe máy, xe chuyên chở, xe vãng lai) và các loại xe vận tải chuyên chở nguyên nhiên vật liệu ra vào dự án sinh ra khí thải bao gồm bụ</w:t>
      </w:r>
      <w:r w:rsidR="00E4066A">
        <w:rPr>
          <w:rFonts w:ascii="Times New Roman" w:hAnsi="Times New Roman"/>
          <w:sz w:val="28"/>
          <w:szCs w:val="28"/>
        </w:rPr>
        <w:t>i, SOx, NO</w:t>
      </w:r>
      <w:r w:rsidRPr="00EA24F9">
        <w:rPr>
          <w:rFonts w:ascii="Times New Roman" w:hAnsi="Times New Roman"/>
          <w:sz w:val="28"/>
          <w:szCs w:val="28"/>
        </w:rPr>
        <w:t>x, CO, THC… gây ảnh hưởng tác động tiêu cực đến môi trường.</w:t>
      </w:r>
    </w:p>
    <w:p w:rsidR="00EA24F9" w:rsidRPr="00EE5C36" w:rsidRDefault="00EE5C36" w:rsidP="00090D91">
      <w:pPr>
        <w:spacing w:before="100"/>
        <w:ind w:firstLine="720"/>
        <w:jc w:val="both"/>
        <w:rPr>
          <w:rFonts w:ascii="Times New Roman" w:hAnsi="Times New Roman"/>
          <w:b/>
          <w:sz w:val="28"/>
          <w:szCs w:val="28"/>
        </w:rPr>
      </w:pPr>
      <w:r>
        <w:rPr>
          <w:rFonts w:ascii="Times New Roman" w:hAnsi="Times New Roman"/>
          <w:b/>
          <w:sz w:val="28"/>
          <w:szCs w:val="28"/>
        </w:rPr>
        <w:t>-</w:t>
      </w:r>
      <w:r w:rsidRPr="00EE5C36">
        <w:rPr>
          <w:rFonts w:ascii="Times New Roman" w:hAnsi="Times New Roman"/>
          <w:b/>
          <w:sz w:val="28"/>
          <w:szCs w:val="28"/>
        </w:rPr>
        <w:t xml:space="preserve"> </w:t>
      </w:r>
      <w:r w:rsidR="00EA24F9" w:rsidRPr="00EE5C36">
        <w:rPr>
          <w:rFonts w:ascii="Times New Roman" w:hAnsi="Times New Roman"/>
          <w:b/>
          <w:sz w:val="28"/>
          <w:szCs w:val="28"/>
        </w:rPr>
        <w:t>Bụi</w:t>
      </w:r>
      <w:r w:rsidRPr="00EE5C36">
        <w:rPr>
          <w:rFonts w:ascii="Times New Roman" w:hAnsi="Times New Roman"/>
          <w:b/>
          <w:sz w:val="28"/>
          <w:szCs w:val="28"/>
        </w:rPr>
        <w:t xml:space="preserve">: </w:t>
      </w:r>
      <w:r w:rsidR="00EA24F9" w:rsidRPr="00EE5C36">
        <w:rPr>
          <w:rFonts w:ascii="Times New Roman" w:hAnsi="Times New Roman"/>
          <w:sz w:val="28"/>
          <w:szCs w:val="28"/>
        </w:rPr>
        <w:t>Nguồn phát sinh này phụ thuộc vào yếu tố: xe vận chuyển gà, xe công nhân ra vào khu vực trang trại, thùng chứa có vật che chắn hay không, chất lượng đường xá… các yếu tố trên quyết định lượng bụi phát sinh trên đường vận chuyển nhiều hay ít. Đặc biệt vào mùa nắng nóng nồng độ bụi tăng cao.</w:t>
      </w:r>
    </w:p>
    <w:p w:rsidR="00EA24F9" w:rsidRPr="00EA24F9" w:rsidRDefault="00EE5C36" w:rsidP="00090D91">
      <w:pPr>
        <w:spacing w:before="100"/>
        <w:ind w:firstLine="720"/>
        <w:jc w:val="both"/>
        <w:rPr>
          <w:rFonts w:ascii="Times New Roman" w:hAnsi="Times New Roman"/>
          <w:sz w:val="28"/>
          <w:szCs w:val="28"/>
        </w:rPr>
      </w:pPr>
      <w:r>
        <w:rPr>
          <w:rFonts w:ascii="Times New Roman" w:hAnsi="Times New Roman"/>
          <w:b/>
          <w:sz w:val="28"/>
          <w:szCs w:val="28"/>
        </w:rPr>
        <w:t xml:space="preserve">- </w:t>
      </w:r>
      <w:r w:rsidR="00EA24F9" w:rsidRPr="00EE5C36">
        <w:rPr>
          <w:rFonts w:ascii="Times New Roman" w:hAnsi="Times New Roman"/>
          <w:b/>
          <w:sz w:val="28"/>
          <w:szCs w:val="28"/>
        </w:rPr>
        <w:t>Khí thải</w:t>
      </w:r>
      <w:r>
        <w:rPr>
          <w:rFonts w:ascii="Times New Roman" w:hAnsi="Times New Roman"/>
          <w:b/>
          <w:sz w:val="28"/>
          <w:szCs w:val="28"/>
        </w:rPr>
        <w:t xml:space="preserve">: </w:t>
      </w:r>
      <w:r w:rsidR="00EA24F9" w:rsidRPr="00EA24F9">
        <w:rPr>
          <w:rFonts w:ascii="Times New Roman" w:hAnsi="Times New Roman"/>
          <w:sz w:val="28"/>
          <w:szCs w:val="28"/>
        </w:rPr>
        <w:t xml:space="preserve">Số </w:t>
      </w:r>
      <w:proofErr w:type="gramStart"/>
      <w:r w:rsidR="00EA24F9" w:rsidRPr="00EA24F9">
        <w:rPr>
          <w:rFonts w:ascii="Times New Roman" w:hAnsi="Times New Roman"/>
          <w:sz w:val="28"/>
          <w:szCs w:val="28"/>
        </w:rPr>
        <w:t>lao</w:t>
      </w:r>
      <w:proofErr w:type="gramEnd"/>
      <w:r w:rsidR="00EA24F9" w:rsidRPr="00EA24F9">
        <w:rPr>
          <w:rFonts w:ascii="Times New Roman" w:hAnsi="Times New Roman"/>
          <w:sz w:val="28"/>
          <w:szCs w:val="28"/>
        </w:rPr>
        <w:t xml:space="preserve"> động của dự án chủ yếu là công nhân lao động đi xe gắn máy. Số nhân công </w:t>
      </w:r>
      <w:proofErr w:type="gramStart"/>
      <w:r w:rsidR="00EA24F9" w:rsidRPr="00EA24F9">
        <w:rPr>
          <w:rFonts w:ascii="Times New Roman" w:hAnsi="Times New Roman"/>
          <w:sz w:val="28"/>
          <w:szCs w:val="28"/>
        </w:rPr>
        <w:t>lao</w:t>
      </w:r>
      <w:proofErr w:type="gramEnd"/>
      <w:r w:rsidR="00EA24F9" w:rsidRPr="00EA24F9">
        <w:rPr>
          <w:rFonts w:ascii="Times New Roman" w:hAnsi="Times New Roman"/>
          <w:sz w:val="28"/>
          <w:szCs w:val="28"/>
        </w:rPr>
        <w:t xml:space="preserve"> động tại dự án trong giai đoạn này là 20 người.</w:t>
      </w:r>
    </w:p>
    <w:p w:rsidR="00EA24F9" w:rsidRDefault="00EA24F9" w:rsidP="00090D91">
      <w:pPr>
        <w:pStyle w:val="ListParagraph"/>
        <w:spacing w:before="100"/>
        <w:ind w:left="0" w:firstLine="720"/>
        <w:contextualSpacing w:val="0"/>
        <w:jc w:val="both"/>
        <w:rPr>
          <w:rFonts w:ascii="Times New Roman" w:hAnsi="Times New Roman"/>
          <w:sz w:val="28"/>
          <w:szCs w:val="28"/>
        </w:rPr>
      </w:pPr>
      <w:r w:rsidRPr="00EA24F9">
        <w:rPr>
          <w:rFonts w:ascii="Times New Roman" w:hAnsi="Times New Roman"/>
          <w:sz w:val="28"/>
          <w:szCs w:val="28"/>
        </w:rPr>
        <w:t>Dựa vào hệ số ô nhiễm do cơ quan bảo vệ môi trường Mỹ (US EPA) và tổ chức y tế thế giới (WHO) thiết lập ta có thể ước tính được tải lượng ô nhiễm từ các phương tiện giao thông như ở bảng dưới đây:</w:t>
      </w:r>
    </w:p>
    <w:p w:rsidR="00EA24F9" w:rsidRDefault="00EA24F9" w:rsidP="00090D91">
      <w:pPr>
        <w:pStyle w:val="ListParagraph"/>
        <w:spacing w:before="100"/>
        <w:ind w:left="0" w:firstLine="720"/>
        <w:contextualSpacing w:val="0"/>
        <w:jc w:val="center"/>
        <w:rPr>
          <w:rFonts w:ascii="Times New Roman" w:hAnsi="Times New Roman"/>
          <w:b/>
          <w:sz w:val="28"/>
          <w:szCs w:val="28"/>
        </w:rPr>
      </w:pPr>
      <w:r w:rsidRPr="00EA24F9">
        <w:rPr>
          <w:rFonts w:ascii="Times New Roman" w:hAnsi="Times New Roman"/>
          <w:b/>
          <w:sz w:val="28"/>
          <w:szCs w:val="28"/>
        </w:rPr>
        <w:t xml:space="preserve">Bảng </w:t>
      </w:r>
      <w:r w:rsidR="00D721D0">
        <w:rPr>
          <w:rFonts w:ascii="Times New Roman" w:hAnsi="Times New Roman"/>
          <w:b/>
          <w:sz w:val="28"/>
          <w:szCs w:val="28"/>
        </w:rPr>
        <w:t>28</w:t>
      </w:r>
      <w:r w:rsidRPr="00EA24F9">
        <w:rPr>
          <w:rFonts w:ascii="Times New Roman" w:hAnsi="Times New Roman"/>
          <w:b/>
          <w:sz w:val="28"/>
          <w:szCs w:val="28"/>
        </w:rPr>
        <w:t>: Tải lượng ô nhiễm</w:t>
      </w:r>
    </w:p>
    <w:tbl>
      <w:tblPr>
        <w:tblStyle w:val="TableGrid"/>
        <w:tblW w:w="0" w:type="auto"/>
        <w:tblLook w:val="04A0" w:firstRow="1" w:lastRow="0" w:firstColumn="1" w:lastColumn="0" w:noHBand="0" w:noVBand="1"/>
      </w:tblPr>
      <w:tblGrid>
        <w:gridCol w:w="825"/>
        <w:gridCol w:w="1956"/>
        <w:gridCol w:w="1957"/>
        <w:gridCol w:w="1957"/>
        <w:gridCol w:w="3015"/>
      </w:tblGrid>
      <w:tr w:rsidR="00EA24F9" w:rsidTr="000E1C96">
        <w:tc>
          <w:tcPr>
            <w:tcW w:w="828"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STT</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Chất ô nhiễm</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Hệ số nhiễm</w:t>
            </w:r>
          </w:p>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(g/km)</w:t>
            </w:r>
          </w:p>
        </w:tc>
        <w:tc>
          <w:tcPr>
            <w:tcW w:w="1987"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Tải lượng ô nhiễm (g/km)</w:t>
            </w:r>
          </w:p>
        </w:tc>
        <w:tc>
          <w:tcPr>
            <w:tcW w:w="3039" w:type="dxa"/>
            <w:vAlign w:val="center"/>
          </w:tcPr>
          <w:p w:rsidR="00EA24F9" w:rsidRPr="000E1C96" w:rsidRDefault="00EA24F9" w:rsidP="00090D91">
            <w:pPr>
              <w:pStyle w:val="ListParagraph"/>
              <w:spacing w:before="100"/>
              <w:ind w:left="0"/>
              <w:jc w:val="center"/>
              <w:rPr>
                <w:rFonts w:ascii="Times New Roman" w:hAnsi="Times New Roman"/>
                <w:b/>
                <w:sz w:val="28"/>
                <w:szCs w:val="28"/>
              </w:rPr>
            </w:pPr>
            <w:r w:rsidRPr="000E1C96">
              <w:rPr>
                <w:rFonts w:ascii="Times New Roman" w:hAnsi="Times New Roman"/>
                <w:b/>
                <w:sz w:val="28"/>
                <w:szCs w:val="28"/>
              </w:rPr>
              <w:t>QCVN 05:2013/BTNMT</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Bụi</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0,07</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525</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2</w:t>
            </w:r>
          </w:p>
        </w:tc>
        <w:tc>
          <w:tcPr>
            <w:tcW w:w="1987" w:type="dxa"/>
          </w:tcPr>
          <w:p w:rsidR="00EA24F9" w:rsidRPr="000E1C96" w:rsidRDefault="000E1C96" w:rsidP="00090D91">
            <w:pPr>
              <w:pStyle w:val="ListParagraph"/>
              <w:spacing w:before="100"/>
              <w:ind w:left="0"/>
              <w:jc w:val="center"/>
              <w:rPr>
                <w:rFonts w:ascii="Times New Roman" w:hAnsi="Times New Roman"/>
                <w:sz w:val="28"/>
                <w:szCs w:val="28"/>
                <w:vertAlign w:val="subscript"/>
              </w:rPr>
            </w:pPr>
            <w:r>
              <w:rPr>
                <w:rFonts w:ascii="Times New Roman" w:hAnsi="Times New Roman"/>
                <w:sz w:val="28"/>
                <w:szCs w:val="28"/>
              </w:rPr>
              <w:t>SO</w:t>
            </w:r>
            <w:r>
              <w:rPr>
                <w:rFonts w:ascii="Times New Roman" w:hAnsi="Times New Roman"/>
                <w:sz w:val="28"/>
                <w:szCs w:val="28"/>
                <w:vertAlign w:val="subscript"/>
              </w:rPr>
              <w:t>2</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1,61S</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3.018</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350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w:t>
            </w:r>
          </w:p>
        </w:tc>
        <w:tc>
          <w:tcPr>
            <w:tcW w:w="1987" w:type="dxa"/>
          </w:tcPr>
          <w:p w:rsidR="00EA24F9" w:rsidRPr="000E1C96" w:rsidRDefault="000E1C96" w:rsidP="00090D91">
            <w:pPr>
              <w:pStyle w:val="ListParagraph"/>
              <w:spacing w:before="100"/>
              <w:ind w:left="0"/>
              <w:jc w:val="center"/>
              <w:rPr>
                <w:rFonts w:ascii="Times New Roman" w:hAnsi="Times New Roman"/>
                <w:sz w:val="28"/>
                <w:szCs w:val="28"/>
                <w:vertAlign w:val="subscript"/>
              </w:rPr>
            </w:pPr>
            <w:r>
              <w:rPr>
                <w:rFonts w:ascii="Times New Roman" w:hAnsi="Times New Roman"/>
                <w:sz w:val="28"/>
                <w:szCs w:val="28"/>
              </w:rPr>
              <w:t>NO</w:t>
            </w:r>
            <w:r>
              <w:rPr>
                <w:rFonts w:ascii="Times New Roman" w:hAnsi="Times New Roman"/>
                <w:sz w:val="28"/>
                <w:szCs w:val="28"/>
                <w:vertAlign w:val="subscript"/>
              </w:rPr>
              <w:t>2</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0,20</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1.500</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200</w:t>
            </w:r>
          </w:p>
        </w:tc>
      </w:tr>
      <w:tr w:rsidR="00EA24F9" w:rsidTr="00EA24F9">
        <w:tc>
          <w:tcPr>
            <w:tcW w:w="828"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4</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CO</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1,71</w:t>
            </w:r>
          </w:p>
        </w:tc>
        <w:tc>
          <w:tcPr>
            <w:tcW w:w="1987"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12.825</w:t>
            </w:r>
          </w:p>
        </w:tc>
        <w:tc>
          <w:tcPr>
            <w:tcW w:w="3039" w:type="dxa"/>
          </w:tcPr>
          <w:p w:rsidR="00EA24F9" w:rsidRDefault="000E1C96" w:rsidP="00090D91">
            <w:pPr>
              <w:pStyle w:val="ListParagraph"/>
              <w:spacing w:before="100"/>
              <w:ind w:left="0"/>
              <w:jc w:val="center"/>
              <w:rPr>
                <w:rFonts w:ascii="Times New Roman" w:hAnsi="Times New Roman"/>
                <w:sz w:val="28"/>
                <w:szCs w:val="28"/>
              </w:rPr>
            </w:pPr>
            <w:r>
              <w:rPr>
                <w:rFonts w:ascii="Times New Roman" w:hAnsi="Times New Roman"/>
                <w:sz w:val="28"/>
                <w:szCs w:val="28"/>
              </w:rPr>
              <w:t>30.000</w:t>
            </w:r>
          </w:p>
        </w:tc>
      </w:tr>
    </w:tbl>
    <w:p w:rsidR="00EA24F9" w:rsidRPr="000E1C96" w:rsidRDefault="000E1C96" w:rsidP="00DB2669">
      <w:pPr>
        <w:pStyle w:val="ListParagraph"/>
        <w:spacing w:before="120"/>
        <w:ind w:left="0" w:firstLine="540"/>
        <w:jc w:val="center"/>
        <w:rPr>
          <w:rFonts w:ascii="Times New Roman" w:hAnsi="Times New Roman"/>
          <w:i/>
          <w:sz w:val="28"/>
          <w:szCs w:val="28"/>
        </w:rPr>
      </w:pPr>
      <w:r w:rsidRPr="000E1C96">
        <w:rPr>
          <w:rFonts w:ascii="Times New Roman" w:hAnsi="Times New Roman"/>
          <w:i/>
          <w:sz w:val="28"/>
          <w:szCs w:val="28"/>
        </w:rPr>
        <w:t>(Nguồn: Tổ chức Y tế Thế giới, WHO 1993)</w:t>
      </w:r>
    </w:p>
    <w:p w:rsidR="004E7E65" w:rsidRPr="007E22CC" w:rsidRDefault="000E1C96" w:rsidP="00EE5C36">
      <w:pPr>
        <w:pStyle w:val="NormalWeb"/>
        <w:spacing w:before="120" w:beforeAutospacing="0" w:after="0" w:afterAutospacing="0"/>
        <w:ind w:firstLine="720"/>
        <w:jc w:val="both"/>
        <w:rPr>
          <w:b/>
          <w:i/>
        </w:rPr>
      </w:pPr>
      <w:r w:rsidRPr="000E1C96">
        <w:rPr>
          <w:b/>
          <w:sz w:val="28"/>
          <w:szCs w:val="28"/>
          <w:u w:val="single"/>
          <w:lang w:val="en-US"/>
        </w:rPr>
        <w:lastRenderedPageBreak/>
        <w:t>Nhận xét</w:t>
      </w:r>
      <w:r>
        <w:rPr>
          <w:sz w:val="28"/>
          <w:szCs w:val="28"/>
          <w:lang w:val="en-US"/>
        </w:rPr>
        <w:t>:</w:t>
      </w:r>
      <w:r w:rsidR="00EE5C36">
        <w:rPr>
          <w:sz w:val="28"/>
          <w:szCs w:val="28"/>
          <w:lang w:val="en-US"/>
        </w:rPr>
        <w:t xml:space="preserve"> </w:t>
      </w:r>
      <w:r w:rsidR="004E7E65">
        <w:rPr>
          <w:color w:val="000000"/>
          <w:sz w:val="28"/>
          <w:szCs w:val="28"/>
        </w:rPr>
        <w:t>Dựa vào tải lượng chất ô nhiễm do quá trình hoạt động giao thông bảng trên cho thấy bụi và khí thải vô hoạt động của các phươ</w:t>
      </w:r>
      <w:r w:rsidR="004E7E65">
        <w:rPr>
          <w:rFonts w:ascii="VNI-Times" w:hAnsi="VNI-Times" w:cs="VNI-Times"/>
          <w:color w:val="000000"/>
          <w:sz w:val="28"/>
          <w:szCs w:val="28"/>
        </w:rPr>
        <w:t>ng ti</w:t>
      </w:r>
      <w:r w:rsidR="004E7E65">
        <w:rPr>
          <w:color w:val="000000"/>
          <w:sz w:val="28"/>
          <w:szCs w:val="28"/>
        </w:rPr>
        <w:t xml:space="preserve">ện vận chuyển phát thải vào môi trường không khí dự </w:t>
      </w:r>
      <w:proofErr w:type="gramStart"/>
      <w:r w:rsidR="004E7E65">
        <w:rPr>
          <w:color w:val="000000"/>
          <w:sz w:val="28"/>
          <w:szCs w:val="28"/>
        </w:rPr>
        <w:t>án</w:t>
      </w:r>
      <w:proofErr w:type="gramEnd"/>
      <w:r w:rsidR="004E7E65">
        <w:rPr>
          <w:color w:val="000000"/>
          <w:sz w:val="28"/>
          <w:szCs w:val="28"/>
        </w:rPr>
        <w:t xml:space="preserve"> đều cao hơ</w:t>
      </w:r>
      <w:r w:rsidR="004E7E65">
        <w:rPr>
          <w:rFonts w:ascii="VNI-Times" w:hAnsi="VNI-Times" w:cs="VNI-Times"/>
          <w:color w:val="000000"/>
          <w:sz w:val="28"/>
          <w:szCs w:val="28"/>
        </w:rPr>
        <w:t>n tiêu chu</w:t>
      </w:r>
      <w:r w:rsidR="004E7E65">
        <w:rPr>
          <w:color w:val="000000"/>
          <w:sz w:val="28"/>
          <w:szCs w:val="28"/>
        </w:rPr>
        <w:t>ẩn cho phép. Chủ dự án có biện pháp kỹ thuật và quản lý nhằm giảm thiểu tối đa ô nhiễm môi trường không khí và ảnh hưởng đến sức khỏe của người dân trong khu vực.</w:t>
      </w:r>
    </w:p>
    <w:p w:rsidR="004E7E65" w:rsidRPr="00EE5C36" w:rsidRDefault="00090D91" w:rsidP="00EE5C36">
      <w:pPr>
        <w:pStyle w:val="NormalWeb"/>
        <w:spacing w:before="120" w:beforeAutospacing="0" w:after="0" w:afterAutospacing="0"/>
        <w:ind w:firstLine="720"/>
        <w:jc w:val="both"/>
        <w:rPr>
          <w:b/>
          <w:i/>
          <w:lang w:val="en-US"/>
        </w:rPr>
      </w:pPr>
      <w:r>
        <w:rPr>
          <w:b/>
          <w:i/>
          <w:color w:val="000000"/>
          <w:sz w:val="28"/>
          <w:szCs w:val="28"/>
          <w:lang w:val="en-US"/>
        </w:rPr>
        <w:t>b)</w:t>
      </w:r>
      <w:r w:rsidR="004E7E65" w:rsidRPr="00EE5C36">
        <w:rPr>
          <w:b/>
          <w:i/>
          <w:color w:val="000000"/>
          <w:sz w:val="28"/>
          <w:szCs w:val="28"/>
        </w:rPr>
        <w:t xml:space="preserve"> Khí, mùi hôi phát sinh từ hoạt động chăn nuôi</w:t>
      </w:r>
      <w:r w:rsidR="00EE5C36" w:rsidRPr="00EE5C36">
        <w:rPr>
          <w:b/>
          <w:i/>
          <w:color w:val="000000"/>
          <w:sz w:val="28"/>
          <w:szCs w:val="28"/>
          <w:lang w:val="en-US"/>
        </w:rPr>
        <w:t>:</w:t>
      </w:r>
    </w:p>
    <w:p w:rsidR="000E1C96" w:rsidRPr="00F75E03" w:rsidRDefault="00EE5C36" w:rsidP="00EE5C36">
      <w:pPr>
        <w:pStyle w:val="NormalWeb"/>
        <w:spacing w:before="120" w:beforeAutospacing="0" w:after="0" w:afterAutospacing="0"/>
        <w:ind w:firstLine="720"/>
        <w:jc w:val="both"/>
        <w:rPr>
          <w:sz w:val="28"/>
          <w:szCs w:val="28"/>
          <w:lang w:val="en-US"/>
        </w:rPr>
      </w:pPr>
      <w:r w:rsidRPr="00EE5C36">
        <w:rPr>
          <w:color w:val="000000"/>
          <w:sz w:val="28"/>
          <w:szCs w:val="28"/>
          <w:lang w:val="en-US"/>
        </w:rPr>
        <w:t xml:space="preserve">- </w:t>
      </w:r>
      <w:r w:rsidR="007E22CC" w:rsidRPr="00EE5C36">
        <w:rPr>
          <w:color w:val="000000"/>
          <w:sz w:val="28"/>
          <w:szCs w:val="28"/>
          <w:lang w:val="en-US"/>
        </w:rPr>
        <w:t>N</w:t>
      </w:r>
      <w:r w:rsidR="004E7E65" w:rsidRPr="00EE5C36">
        <w:rPr>
          <w:color w:val="000000"/>
          <w:sz w:val="28"/>
          <w:szCs w:val="28"/>
        </w:rPr>
        <w:t>guồn phát sinh</w:t>
      </w:r>
      <w:r w:rsidR="004E7E65">
        <w:rPr>
          <w:color w:val="000000"/>
          <w:sz w:val="28"/>
          <w:szCs w:val="28"/>
        </w:rPr>
        <w:t>: </w:t>
      </w:r>
      <w:r>
        <w:rPr>
          <w:color w:val="000000"/>
          <w:sz w:val="28"/>
          <w:szCs w:val="28"/>
          <w:lang w:val="en-US"/>
        </w:rPr>
        <w:t>K</w:t>
      </w:r>
      <w:r w:rsidR="004E7E65">
        <w:rPr>
          <w:color w:val="000000"/>
          <w:sz w:val="28"/>
          <w:szCs w:val="28"/>
        </w:rPr>
        <w:t>hí thải phát sinh trong khu vực trại nuôi gà chủ yếu là các khí thải gây mùi hôi như: H</w:t>
      </w:r>
      <w:r w:rsidR="004E7E65" w:rsidRPr="00907A54">
        <w:rPr>
          <w:color w:val="000000"/>
          <w:sz w:val="28"/>
          <w:szCs w:val="28"/>
          <w:vertAlign w:val="subscript"/>
        </w:rPr>
        <w:t>2</w:t>
      </w:r>
      <w:r w:rsidR="004E7E65">
        <w:rPr>
          <w:color w:val="000000"/>
          <w:sz w:val="28"/>
          <w:szCs w:val="28"/>
        </w:rPr>
        <w:t>S, NH</w:t>
      </w:r>
      <w:r w:rsidR="004E7E65" w:rsidRPr="00907A54">
        <w:rPr>
          <w:color w:val="000000"/>
          <w:sz w:val="28"/>
          <w:szCs w:val="28"/>
          <w:vertAlign w:val="subscript"/>
        </w:rPr>
        <w:t>3</w:t>
      </w:r>
      <w:r w:rsidR="004E7E65">
        <w:rPr>
          <w:color w:val="000000"/>
          <w:sz w:val="28"/>
          <w:szCs w:val="28"/>
        </w:rPr>
        <w:t xml:space="preserve"> và các chất gây mùi hôi thối như mercaptan</w:t>
      </w:r>
      <w:proofErr w:type="gramStart"/>
      <w:r w:rsidR="004E7E65">
        <w:rPr>
          <w:color w:val="000000"/>
          <w:sz w:val="28"/>
          <w:szCs w:val="28"/>
        </w:rPr>
        <w:t>,...</w:t>
      </w:r>
      <w:proofErr w:type="gramEnd"/>
      <w:r w:rsidR="004E7E65">
        <w:rPr>
          <w:color w:val="000000"/>
          <w:sz w:val="28"/>
          <w:szCs w:val="28"/>
        </w:rPr>
        <w:t>từ quá trình phân giải các chất như protein, lipid,.. trong chất thải chăn nuôi bởi các vi sinh vật kị khí (</w:t>
      </w:r>
      <w:r w:rsidR="004E7E65">
        <w:rPr>
          <w:i/>
          <w:iCs/>
          <w:color w:val="000000"/>
          <w:sz w:val="28"/>
          <w:szCs w:val="28"/>
        </w:rPr>
        <w:t xml:space="preserve"> cơ chế như hình sau</w:t>
      </w:r>
      <w:r w:rsidR="004E7E65">
        <w:rPr>
          <w:color w:val="000000"/>
          <w:sz w:val="28"/>
          <w:szCs w:val="28"/>
        </w:rPr>
        <w:t>). Mùi hôi phát sinh từ hệ thống quạt hút</w:t>
      </w:r>
    </w:p>
    <w:p w:rsidR="007E22CC" w:rsidRPr="007E22CC" w:rsidRDefault="00EA4E9E" w:rsidP="007E22CC">
      <w:pPr>
        <w:pStyle w:val="NormalWeb"/>
        <w:spacing w:before="0" w:beforeAutospacing="0" w:after="0" w:afterAutospacing="0"/>
        <w:jc w:val="both"/>
        <w:rPr>
          <w:sz w:val="28"/>
          <w:szCs w:val="28"/>
          <w:lang w:val="en-US"/>
        </w:rPr>
      </w:pPr>
      <w:r>
        <w:rPr>
          <w:noProof/>
          <w:sz w:val="28"/>
          <w:szCs w:val="28"/>
          <w:lang w:val="en-US" w:eastAsia="en-US"/>
        </w:rPr>
        <mc:AlternateContent>
          <mc:Choice Requires="wpg">
            <w:drawing>
              <wp:anchor distT="0" distB="0" distL="114300" distR="114300" simplePos="0" relativeHeight="251614720" behindDoc="0" locked="0" layoutInCell="1" allowOverlap="1">
                <wp:simplePos x="0" y="0"/>
                <wp:positionH relativeFrom="column">
                  <wp:posOffset>889000</wp:posOffset>
                </wp:positionH>
                <wp:positionV relativeFrom="paragraph">
                  <wp:posOffset>26670</wp:posOffset>
                </wp:positionV>
                <wp:extent cx="4768850" cy="2618740"/>
                <wp:effectExtent l="12700" t="0" r="0" b="4445"/>
                <wp:wrapNone/>
                <wp:docPr id="1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618740"/>
                          <a:chOff x="3020" y="4502"/>
                          <a:chExt cx="7510" cy="4124"/>
                        </a:xfrm>
                      </wpg:grpSpPr>
                      <wps:wsp>
                        <wps:cNvPr id="168" name="AutoShape 116"/>
                        <wps:cNvCnPr>
                          <a:cxnSpLocks noChangeShapeType="1"/>
                        </wps:cNvCnPr>
                        <wps:spPr bwMode="auto">
                          <a:xfrm>
                            <a:off x="3280" y="5624"/>
                            <a:ext cx="3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17"/>
                        <wps:cNvSpPr txBox="1">
                          <a:spLocks noChangeArrowheads="1"/>
                        </wps:cNvSpPr>
                        <wps:spPr bwMode="auto">
                          <a:xfrm>
                            <a:off x="6750" y="534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E4066A" w:rsidRDefault="000E6A08">
                              <w:pPr>
                                <w:rPr>
                                  <w:rFonts w:ascii="Times New Roman" w:hAnsi="Times New Roman"/>
                                  <w:lang w:val="en-US"/>
                                </w:rPr>
                              </w:pPr>
                              <w:r w:rsidRPr="00E4066A">
                                <w:rPr>
                                  <w:rFonts w:ascii="Times New Roman" w:hAnsi="Times New Roman"/>
                                  <w:lang w:val="en-US"/>
                                </w:rPr>
                                <w:t>H2S</w:t>
                              </w:r>
                            </w:p>
                          </w:txbxContent>
                        </wps:txbx>
                        <wps:bodyPr rot="0" vert="horz" wrap="square" lIns="91440" tIns="45720" rIns="91440" bIns="45720" anchor="t" anchorCtr="0" upright="1">
                          <a:noAutofit/>
                        </wps:bodyPr>
                      </wps:wsp>
                      <wps:wsp>
                        <wps:cNvPr id="170" name="Text Box 118"/>
                        <wps:cNvSpPr txBox="1">
                          <a:spLocks noChangeArrowheads="1"/>
                        </wps:cNvSpPr>
                        <wps:spPr bwMode="auto">
                          <a:xfrm>
                            <a:off x="6750" y="450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7E22CC" w:rsidRDefault="000E6A08">
                              <w:pPr>
                                <w:rPr>
                                  <w:rFonts w:ascii="Times New Roman" w:hAnsi="Times New Roman"/>
                                  <w:lang w:val="en-US"/>
                                </w:rPr>
                              </w:pPr>
                              <w:r w:rsidRPr="007E22CC">
                                <w:rPr>
                                  <w:rFonts w:ascii="Times New Roman" w:hAnsi="Times New Roman"/>
                                  <w:lang w:val="en-US"/>
                                </w:rPr>
                                <w:t>H2S</w:t>
                              </w:r>
                            </w:p>
                          </w:txbxContent>
                        </wps:txbx>
                        <wps:bodyPr rot="0" vert="horz" wrap="square" lIns="91440" tIns="45720" rIns="91440" bIns="45720" anchor="t" anchorCtr="0" upright="1">
                          <a:noAutofit/>
                        </wps:bodyPr>
                      </wps:wsp>
                      <wps:wsp>
                        <wps:cNvPr id="171" name="Text Box 119"/>
                        <wps:cNvSpPr txBox="1">
                          <a:spLocks noChangeArrowheads="1"/>
                        </wps:cNvSpPr>
                        <wps:spPr bwMode="auto">
                          <a:xfrm>
                            <a:off x="6750" y="6300"/>
                            <a:ext cx="209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7E22CC" w:rsidRDefault="000E6A08">
                              <w:pPr>
                                <w:rPr>
                                  <w:lang w:val="en-US"/>
                                </w:rPr>
                              </w:pPr>
                              <w:r w:rsidRPr="007E22CC">
                                <w:rPr>
                                  <w:rFonts w:ascii="Times New Roman" w:hAnsi="Times New Roman"/>
                                  <w:lang w:val="en-US"/>
                                </w:rPr>
                                <w:t>Mercaptan</w:t>
                              </w:r>
                              <w:r>
                                <w:rPr>
                                  <w:lang w:val="en-US"/>
                                </w:rPr>
                                <w:t>, skatol</w:t>
                              </w:r>
                            </w:p>
                          </w:txbxContent>
                        </wps:txbx>
                        <wps:bodyPr rot="0" vert="horz" wrap="square" lIns="91440" tIns="45720" rIns="91440" bIns="45720" anchor="t" anchorCtr="0" upright="1">
                          <a:noAutofit/>
                        </wps:bodyPr>
                      </wps:wsp>
                      <wps:wsp>
                        <wps:cNvPr id="172" name="AutoShape 121"/>
                        <wps:cNvCnPr>
                          <a:cxnSpLocks noChangeShapeType="1"/>
                        </wps:cNvCnPr>
                        <wps:spPr bwMode="auto">
                          <a:xfrm>
                            <a:off x="5490" y="4730"/>
                            <a:ext cx="0"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22"/>
                        <wps:cNvCnPr>
                          <a:cxnSpLocks noChangeShapeType="1"/>
                        </wps:cNvCnPr>
                        <wps:spPr bwMode="auto">
                          <a:xfrm>
                            <a:off x="5490" y="473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23"/>
                        <wps:cNvCnPr>
                          <a:cxnSpLocks noChangeShapeType="1"/>
                        </wps:cNvCnPr>
                        <wps:spPr bwMode="auto">
                          <a:xfrm>
                            <a:off x="5490" y="660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129"/>
                        <wps:cNvCnPr>
                          <a:cxnSpLocks noChangeShapeType="1"/>
                        </wps:cNvCnPr>
                        <wps:spPr bwMode="auto">
                          <a:xfrm>
                            <a:off x="3020" y="7866"/>
                            <a:ext cx="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31"/>
                        <wps:cNvCnPr>
                          <a:cxnSpLocks noChangeShapeType="1"/>
                        </wps:cNvCnPr>
                        <wps:spPr bwMode="auto">
                          <a:xfrm>
                            <a:off x="5150" y="729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32"/>
                        <wps:cNvCnPr>
                          <a:cxnSpLocks noChangeShapeType="1"/>
                        </wps:cNvCnPr>
                        <wps:spPr bwMode="auto">
                          <a:xfrm>
                            <a:off x="5150" y="835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33"/>
                        <wps:cNvSpPr txBox="1">
                          <a:spLocks noChangeArrowheads="1"/>
                        </wps:cNvSpPr>
                        <wps:spPr bwMode="auto">
                          <a:xfrm>
                            <a:off x="6200" y="7057"/>
                            <a:ext cx="128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FF26CE" w:rsidRDefault="000E6A08">
                              <w:pPr>
                                <w:rPr>
                                  <w:rFonts w:ascii="Times New Roman" w:hAnsi="Times New Roman"/>
                                  <w:lang w:val="en-US"/>
                                </w:rPr>
                              </w:pPr>
                              <w:r w:rsidRPr="00FF26CE">
                                <w:rPr>
                                  <w:rFonts w:ascii="Times New Roman" w:hAnsi="Times New Roman"/>
                                  <w:lang w:val="en-US"/>
                                </w:rPr>
                                <w:t>Axit béo</w:t>
                              </w:r>
                            </w:p>
                          </w:txbxContent>
                        </wps:txbx>
                        <wps:bodyPr rot="0" vert="horz" wrap="square" lIns="91440" tIns="45720" rIns="91440" bIns="45720" anchor="t" anchorCtr="0" upright="1">
                          <a:noAutofit/>
                        </wps:bodyPr>
                      </wps:wsp>
                      <wps:wsp>
                        <wps:cNvPr id="179" name="AutoShape 134"/>
                        <wps:cNvCnPr>
                          <a:cxnSpLocks noChangeShapeType="1"/>
                        </wps:cNvCnPr>
                        <wps:spPr bwMode="auto">
                          <a:xfrm>
                            <a:off x="7400" y="7297"/>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135"/>
                        <wps:cNvSpPr txBox="1">
                          <a:spLocks noChangeArrowheads="1"/>
                        </wps:cNvSpPr>
                        <wps:spPr bwMode="auto">
                          <a:xfrm>
                            <a:off x="6200" y="8096"/>
                            <a:ext cx="235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7E22CC" w:rsidRDefault="000E6A08">
                              <w:pPr>
                                <w:rPr>
                                  <w:lang w:val="en-US"/>
                                </w:rPr>
                              </w:pPr>
                              <w:r>
                                <w:rPr>
                                  <w:rFonts w:ascii="Times New Roman" w:hAnsi="Times New Roman"/>
                                  <w:lang w:val="en-US"/>
                                </w:rPr>
                                <w:t>Adehyde và Ketone</w:t>
                              </w:r>
                            </w:p>
                          </w:txbxContent>
                        </wps:txbx>
                        <wps:bodyPr rot="0" vert="horz" wrap="square" lIns="91440" tIns="45720" rIns="91440" bIns="45720" anchor="t" anchorCtr="0" upright="1">
                          <a:noAutofit/>
                        </wps:bodyPr>
                      </wps:wsp>
                      <wps:wsp>
                        <wps:cNvPr id="181" name="Text Box 136"/>
                        <wps:cNvSpPr txBox="1">
                          <a:spLocks noChangeArrowheads="1"/>
                        </wps:cNvSpPr>
                        <wps:spPr bwMode="auto">
                          <a:xfrm>
                            <a:off x="8410" y="7057"/>
                            <a:ext cx="21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FF26CE" w:rsidRDefault="000E6A08">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wps:txbx>
                        <wps:bodyPr rot="0" vert="horz" wrap="square" lIns="91440" tIns="45720" rIns="91440" bIns="45720" anchor="t" anchorCtr="0" upright="1">
                          <a:noAutofit/>
                        </wps:bodyPr>
                      </wps:wsp>
                      <wps:wsp>
                        <wps:cNvPr id="182" name="Text Box 137"/>
                        <wps:cNvSpPr txBox="1">
                          <a:spLocks noChangeArrowheads="1"/>
                        </wps:cNvSpPr>
                        <wps:spPr bwMode="auto">
                          <a:xfrm>
                            <a:off x="3850" y="5132"/>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7E22CC" w:rsidRDefault="000E6A08">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s:wsp>
                        <wps:cNvPr id="183" name="Text Box 138"/>
                        <wps:cNvSpPr txBox="1">
                          <a:spLocks noChangeArrowheads="1"/>
                        </wps:cNvSpPr>
                        <wps:spPr bwMode="auto">
                          <a:xfrm>
                            <a:off x="3650" y="7357"/>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7E22CC" w:rsidRDefault="000E6A08">
                              <w:pPr>
                                <w:rPr>
                                  <w:rFonts w:ascii="Times New Roman" w:hAnsi="Times New Roman"/>
                                  <w:lang w:val="en-US"/>
                                </w:rPr>
                              </w:pPr>
                              <w:r>
                                <w:rPr>
                                  <w:rFonts w:ascii="Times New Roman" w:hAnsi="Times New Roman"/>
                                  <w:lang w:val="en-US"/>
                                </w:rPr>
                                <w:t>VSV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7" style="position:absolute;left:0;text-align:left;margin-left:70pt;margin-top:2.1pt;width:375.5pt;height:206.2pt;z-index:251614720" coordorigin="3020,4502" coordsize="751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">
                <v:shapetype id="_x0000_t32" coordsize="21600,21600" o:spt="32" o:oned="t" path="m,l21600,21600e" filled="f">
                  <v:path arrowok="t" fillok="f" o:connecttype="none"/>
                  <o:lock v:ext="edit" shapetype="t"/>
                </v:shapetype>
                <v:shape id="AutoShape 116" o:spid="_x0000_s1048" type="#_x0000_t32" style="position:absolute;left:3280;top:5624;width:3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117" o:spid="_x0000_s1049" type="#_x0000_t202" style="position:absolute;left:6750;top:534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0E6A08" w:rsidRPr="00E4066A" w:rsidRDefault="000E6A08">
                        <w:pPr>
                          <w:rPr>
                            <w:rFonts w:ascii="Times New Roman" w:hAnsi="Times New Roman"/>
                            <w:lang w:val="en-US"/>
                          </w:rPr>
                        </w:pPr>
                        <w:r w:rsidRPr="00E4066A">
                          <w:rPr>
                            <w:rFonts w:ascii="Times New Roman" w:hAnsi="Times New Roman"/>
                            <w:lang w:val="en-US"/>
                          </w:rPr>
                          <w:t>H2S</w:t>
                        </w:r>
                      </w:p>
                    </w:txbxContent>
                  </v:textbox>
                </v:shape>
                <v:shape id="Text Box 118" o:spid="_x0000_s1050" type="#_x0000_t202" style="position:absolute;left:6750;top:450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0E6A08" w:rsidRPr="007E22CC" w:rsidRDefault="000E6A08">
                        <w:pPr>
                          <w:rPr>
                            <w:rFonts w:ascii="Times New Roman" w:hAnsi="Times New Roman"/>
                            <w:lang w:val="en-US"/>
                          </w:rPr>
                        </w:pPr>
                        <w:r w:rsidRPr="007E22CC">
                          <w:rPr>
                            <w:rFonts w:ascii="Times New Roman" w:hAnsi="Times New Roman"/>
                            <w:lang w:val="en-US"/>
                          </w:rPr>
                          <w:t>H2S</w:t>
                        </w:r>
                      </w:p>
                    </w:txbxContent>
                  </v:textbox>
                </v:shape>
                <v:shape id="Text Box 119" o:spid="_x0000_s1051" type="#_x0000_t202" style="position:absolute;left:6750;top:6300;width:209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0E6A08" w:rsidRPr="007E22CC" w:rsidRDefault="000E6A08">
                        <w:pPr>
                          <w:rPr>
                            <w:lang w:val="en-US"/>
                          </w:rPr>
                        </w:pPr>
                        <w:r w:rsidRPr="007E22CC">
                          <w:rPr>
                            <w:rFonts w:ascii="Times New Roman" w:hAnsi="Times New Roman"/>
                            <w:lang w:val="en-US"/>
                          </w:rPr>
                          <w:t>Mercaptan</w:t>
                        </w:r>
                        <w:r>
                          <w:rPr>
                            <w:lang w:val="en-US"/>
                          </w:rPr>
                          <w:t>, skatol</w:t>
                        </w:r>
                      </w:p>
                    </w:txbxContent>
                  </v:textbox>
                </v:shape>
                <v:shape id="AutoShape 121" o:spid="_x0000_s1052" type="#_x0000_t32" style="position:absolute;left:5490;top:4730;width:0;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22" o:spid="_x0000_s1053" type="#_x0000_t32" style="position:absolute;left:5490;top:473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23" o:spid="_x0000_s1054" type="#_x0000_t32" style="position:absolute;left:5490;top:660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29" o:spid="_x0000_s1055" type="#_x0000_t32" style="position:absolute;left:3020;top:7866;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31" o:spid="_x0000_s1056" type="#_x0000_t32" style="position:absolute;left:5150;top:729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32" o:spid="_x0000_s1057" type="#_x0000_t32" style="position:absolute;left:5150;top:835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133" o:spid="_x0000_s1058" type="#_x0000_t202" style="position:absolute;left:6200;top:7057;width:12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0E6A08" w:rsidRPr="00FF26CE" w:rsidRDefault="000E6A08">
                        <w:pPr>
                          <w:rPr>
                            <w:rFonts w:ascii="Times New Roman" w:hAnsi="Times New Roman"/>
                            <w:lang w:val="en-US"/>
                          </w:rPr>
                        </w:pPr>
                        <w:r w:rsidRPr="00FF26CE">
                          <w:rPr>
                            <w:rFonts w:ascii="Times New Roman" w:hAnsi="Times New Roman"/>
                            <w:lang w:val="en-US"/>
                          </w:rPr>
                          <w:t>Axit béo</w:t>
                        </w:r>
                      </w:p>
                    </w:txbxContent>
                  </v:textbox>
                </v:shape>
                <v:shape id="AutoShape 134" o:spid="_x0000_s1059" type="#_x0000_t32" style="position:absolute;left:7400;top:7297;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Text Box 135" o:spid="_x0000_s1060" type="#_x0000_t202" style="position:absolute;left:6200;top:8096;width:235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0E6A08" w:rsidRPr="007E22CC" w:rsidRDefault="000E6A08">
                        <w:pPr>
                          <w:rPr>
                            <w:lang w:val="en-US"/>
                          </w:rPr>
                        </w:pPr>
                        <w:r>
                          <w:rPr>
                            <w:rFonts w:ascii="Times New Roman" w:hAnsi="Times New Roman"/>
                            <w:lang w:val="en-US"/>
                          </w:rPr>
                          <w:t>Adehyde và Ketone</w:t>
                        </w:r>
                      </w:p>
                    </w:txbxContent>
                  </v:textbox>
                </v:shape>
                <v:shape id="Text Box 136" o:spid="_x0000_s1061" type="#_x0000_t202" style="position:absolute;left:8410;top:7057;width:21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0E6A08" w:rsidRPr="00FF26CE" w:rsidRDefault="000E6A08">
                        <w:pPr>
                          <w:rPr>
                            <w:rFonts w:ascii="Times New Roman" w:hAnsi="Times New Roman"/>
                            <w:lang w:val="en-US"/>
                          </w:rPr>
                        </w:pPr>
                        <w:r>
                          <w:rPr>
                            <w:rFonts w:ascii="Times New Roman" w:hAnsi="Times New Roman"/>
                            <w:lang w:val="en-US"/>
                          </w:rPr>
                          <w:t>H</w:t>
                        </w:r>
                        <w:r w:rsidRPr="00907A54">
                          <w:rPr>
                            <w:rFonts w:ascii="Times New Roman" w:hAnsi="Times New Roman"/>
                            <w:vertAlign w:val="subscript"/>
                            <w:lang w:val="en-US"/>
                          </w:rPr>
                          <w:t>2</w:t>
                        </w:r>
                        <w:r>
                          <w:rPr>
                            <w:rFonts w:ascii="Times New Roman" w:hAnsi="Times New Roman"/>
                            <w:lang w:val="en-US"/>
                          </w:rPr>
                          <w:t>O, CO</w:t>
                        </w:r>
                        <w:r w:rsidRPr="00907A54">
                          <w:rPr>
                            <w:rFonts w:ascii="Times New Roman" w:hAnsi="Times New Roman"/>
                            <w:vertAlign w:val="subscript"/>
                            <w:lang w:val="en-US"/>
                          </w:rPr>
                          <w:t>2</w:t>
                        </w:r>
                        <w:r>
                          <w:rPr>
                            <w:rFonts w:ascii="Times New Roman" w:hAnsi="Times New Roman"/>
                            <w:lang w:val="en-US"/>
                          </w:rPr>
                          <w:t>, CH</w:t>
                        </w:r>
                        <w:r w:rsidRPr="00907A54">
                          <w:rPr>
                            <w:rFonts w:ascii="Times New Roman" w:hAnsi="Times New Roman"/>
                            <w:vertAlign w:val="subscript"/>
                            <w:lang w:val="en-US"/>
                          </w:rPr>
                          <w:t>4</w:t>
                        </w:r>
                      </w:p>
                    </w:txbxContent>
                  </v:textbox>
                </v:shape>
                <v:shape id="Text Box 137" o:spid="_x0000_s1062" type="#_x0000_t202" style="position:absolute;left:3850;top:5132;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0E6A08" w:rsidRPr="007E22CC" w:rsidRDefault="000E6A08">
                        <w:pPr>
                          <w:rPr>
                            <w:rFonts w:ascii="Times New Roman" w:hAnsi="Times New Roman"/>
                            <w:lang w:val="en-US"/>
                          </w:rPr>
                        </w:pPr>
                        <w:r>
                          <w:rPr>
                            <w:rFonts w:ascii="Times New Roman" w:hAnsi="Times New Roman"/>
                            <w:lang w:val="en-US"/>
                          </w:rPr>
                          <w:t>VSV</w:t>
                        </w:r>
                      </w:p>
                    </w:txbxContent>
                  </v:textbox>
                </v:shape>
                <v:shape id="Text Box 138" o:spid="_x0000_s1063" type="#_x0000_t202" style="position:absolute;left:3650;top:7357;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0E6A08" w:rsidRPr="007E22CC" w:rsidRDefault="000E6A08">
                        <w:pPr>
                          <w:rPr>
                            <w:rFonts w:ascii="Times New Roman" w:hAnsi="Times New Roman"/>
                            <w:lang w:val="en-US"/>
                          </w:rPr>
                        </w:pPr>
                        <w:r>
                          <w:rPr>
                            <w:rFonts w:ascii="Times New Roman" w:hAnsi="Times New Roman"/>
                            <w:lang w:val="en-US"/>
                          </w:rPr>
                          <w:t>VSV</w:t>
                        </w:r>
                      </w:p>
                    </w:txbxContent>
                  </v:textbox>
                </v:shape>
              </v:group>
            </w:pict>
          </mc:Fallback>
        </mc:AlternateContent>
      </w: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Default="007E22CC" w:rsidP="007E22CC">
      <w:pPr>
        <w:pStyle w:val="NormalWeb"/>
        <w:spacing w:before="0" w:beforeAutospacing="0" w:after="0" w:afterAutospacing="0"/>
        <w:ind w:left="540"/>
        <w:jc w:val="both"/>
        <w:rPr>
          <w:b/>
          <w:color w:val="000000"/>
          <w:sz w:val="28"/>
          <w:szCs w:val="28"/>
          <w:lang w:val="en-US"/>
        </w:rPr>
      </w:pPr>
    </w:p>
    <w:p w:rsidR="007E22CC" w:rsidRPr="00EA24F9" w:rsidRDefault="007E22CC" w:rsidP="007E22CC">
      <w:pPr>
        <w:pStyle w:val="NormalWeb"/>
        <w:spacing w:before="0" w:beforeAutospacing="0" w:after="0" w:afterAutospacing="0"/>
        <w:ind w:left="540"/>
        <w:jc w:val="both"/>
        <w:rPr>
          <w:sz w:val="28"/>
          <w:szCs w:val="28"/>
          <w:lang w:val="en-US"/>
        </w:rPr>
      </w:pPr>
      <w:r>
        <w:rPr>
          <w:b/>
          <w:color w:val="000000"/>
          <w:sz w:val="28"/>
          <w:szCs w:val="28"/>
          <w:lang w:val="en-US"/>
        </w:rPr>
        <w:t xml:space="preserve">Protein                                                     </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E733E4" w:rsidP="00EA24F9">
      <w:pPr>
        <w:pStyle w:val="NormalWeb"/>
        <w:spacing w:before="0" w:beforeAutospacing="0" w:after="0" w:afterAutospacing="0"/>
        <w:ind w:firstLine="540"/>
        <w:jc w:val="both"/>
        <w:rPr>
          <w:sz w:val="28"/>
          <w:szCs w:val="28"/>
          <w:lang w:val="en-US"/>
        </w:rPr>
      </w:pPr>
      <w:r w:rsidRPr="00EA24F9">
        <w:rPr>
          <w:sz w:val="28"/>
          <w:szCs w:val="28"/>
          <w:lang w:val="en-US"/>
        </w:rPr>
        <w:t xml:space="preserve"> </w:t>
      </w:r>
    </w:p>
    <w:p w:rsidR="00221EA5" w:rsidRPr="00EA24F9" w:rsidRDefault="00221EA5" w:rsidP="00EA24F9">
      <w:pPr>
        <w:pStyle w:val="NormalWeb"/>
        <w:spacing w:before="0" w:beforeAutospacing="0" w:after="0" w:afterAutospacing="0"/>
        <w:ind w:firstLine="540"/>
        <w:jc w:val="both"/>
        <w:rPr>
          <w:sz w:val="28"/>
          <w:szCs w:val="28"/>
          <w:lang w:val="en-US"/>
        </w:rPr>
      </w:pPr>
    </w:p>
    <w:p w:rsidR="007E22CC" w:rsidRDefault="007E22CC" w:rsidP="00EA24F9">
      <w:pPr>
        <w:pStyle w:val="NormalWeb"/>
        <w:spacing w:before="0" w:beforeAutospacing="0" w:after="0" w:afterAutospacing="0"/>
        <w:ind w:firstLine="540"/>
        <w:jc w:val="both"/>
        <w:rPr>
          <w:sz w:val="28"/>
          <w:szCs w:val="28"/>
          <w:lang w:val="en-US"/>
        </w:rPr>
      </w:pPr>
    </w:p>
    <w:p w:rsidR="007E22CC" w:rsidRDefault="00EA4E9E" w:rsidP="00EA24F9">
      <w:pPr>
        <w:pStyle w:val="NormalWeb"/>
        <w:spacing w:before="0" w:beforeAutospacing="0" w:after="0" w:afterAutospacing="0"/>
        <w:ind w:firstLine="540"/>
        <w:jc w:val="both"/>
        <w:rPr>
          <w:sz w:val="28"/>
          <w:szCs w:val="28"/>
          <w:lang w:val="en-US"/>
        </w:rPr>
      </w:pPr>
      <w:r>
        <w:rPr>
          <w:noProof/>
          <w:sz w:val="28"/>
          <w:szCs w:val="28"/>
          <w:lang w:val="en-US" w:eastAsia="en-US"/>
        </w:rPr>
        <mc:AlternateContent>
          <mc:Choice Requires="wps">
            <w:drawing>
              <wp:anchor distT="0" distB="0" distL="114300" distR="114300" simplePos="0" relativeHeight="251613696" behindDoc="0" locked="0" layoutInCell="1" allowOverlap="1">
                <wp:simplePos x="0" y="0"/>
                <wp:positionH relativeFrom="column">
                  <wp:posOffset>2241550</wp:posOffset>
                </wp:positionH>
                <wp:positionV relativeFrom="paragraph">
                  <wp:posOffset>165735</wp:posOffset>
                </wp:positionV>
                <wp:extent cx="0" cy="673100"/>
                <wp:effectExtent l="12700" t="8890" r="6350" b="13335"/>
                <wp:wrapNone/>
                <wp:docPr id="16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CAA284D" id="AutoShape 130" o:spid="_x0000_s1026" type="#_x0000_t32" style="position:absolute;margin-left:176.5pt;margin-top:13.05pt;width:0;height: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0k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"/>
            </w:pict>
          </mc:Fallback>
        </mc:AlternateContent>
      </w:r>
    </w:p>
    <w:p w:rsidR="007E22CC" w:rsidRDefault="007E22CC" w:rsidP="00EA24F9">
      <w:pPr>
        <w:pStyle w:val="NormalWeb"/>
        <w:spacing w:before="0" w:beforeAutospacing="0" w:after="0" w:afterAutospacing="0"/>
        <w:ind w:firstLine="540"/>
        <w:jc w:val="both"/>
        <w:rPr>
          <w:sz w:val="28"/>
          <w:szCs w:val="28"/>
          <w:lang w:val="en-US"/>
        </w:rPr>
      </w:pPr>
    </w:p>
    <w:p w:rsidR="007E22CC" w:rsidRPr="007E22CC" w:rsidRDefault="007E22CC" w:rsidP="00EA24F9">
      <w:pPr>
        <w:pStyle w:val="NormalWeb"/>
        <w:spacing w:before="0" w:beforeAutospacing="0" w:after="0" w:afterAutospacing="0"/>
        <w:ind w:firstLine="540"/>
        <w:jc w:val="both"/>
        <w:rPr>
          <w:b/>
          <w:sz w:val="28"/>
          <w:szCs w:val="28"/>
          <w:lang w:val="en-US"/>
        </w:rPr>
      </w:pPr>
      <w:r w:rsidRPr="007E22CC">
        <w:rPr>
          <w:b/>
          <w:sz w:val="28"/>
          <w:szCs w:val="28"/>
          <w:lang w:val="en-US"/>
        </w:rPr>
        <w:t>Lipit</w:t>
      </w:r>
    </w:p>
    <w:p w:rsidR="00221EA5" w:rsidRPr="00EA24F9" w:rsidRDefault="00221EA5" w:rsidP="00EA24F9">
      <w:pPr>
        <w:pStyle w:val="NormalWeb"/>
        <w:spacing w:before="0" w:beforeAutospacing="0" w:after="0" w:afterAutospacing="0"/>
        <w:ind w:firstLine="540"/>
        <w:jc w:val="both"/>
        <w:rPr>
          <w:sz w:val="28"/>
          <w:szCs w:val="28"/>
          <w:lang w:val="en-US"/>
        </w:rPr>
      </w:pPr>
    </w:p>
    <w:p w:rsidR="00221EA5" w:rsidRPr="00EA24F9" w:rsidRDefault="00221EA5" w:rsidP="00EA24F9">
      <w:pPr>
        <w:pStyle w:val="NormalWeb"/>
        <w:spacing w:before="0" w:beforeAutospacing="0" w:after="0" w:afterAutospacing="0"/>
        <w:ind w:firstLine="540"/>
        <w:jc w:val="both"/>
        <w:rPr>
          <w:sz w:val="28"/>
          <w:szCs w:val="28"/>
          <w:lang w:val="en-US"/>
        </w:rPr>
      </w:pPr>
    </w:p>
    <w:p w:rsidR="00DE3D0C" w:rsidRDefault="00DE3D0C" w:rsidP="00090D91">
      <w:pPr>
        <w:pStyle w:val="NormalWeb"/>
        <w:spacing w:beforeAutospacing="0" w:after="0" w:afterAutospacing="0"/>
        <w:ind w:firstLine="720"/>
        <w:jc w:val="both"/>
      </w:pPr>
      <w:r>
        <w:rPr>
          <w:color w:val="000000"/>
          <w:sz w:val="28"/>
          <w:szCs w:val="28"/>
        </w:rPr>
        <w:t>Hoạt động của quạt hút là hút và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DE3D0C" w:rsidRPr="00D0147D" w:rsidRDefault="00EE5C36" w:rsidP="00090D91">
      <w:pPr>
        <w:pStyle w:val="NormalWeb"/>
        <w:spacing w:beforeAutospacing="0" w:after="0" w:afterAutospacing="0"/>
        <w:ind w:firstLine="720"/>
        <w:jc w:val="both"/>
      </w:pPr>
      <w:r>
        <w:rPr>
          <w:color w:val="000000"/>
          <w:sz w:val="28"/>
          <w:szCs w:val="28"/>
          <w:lang w:val="en-US"/>
        </w:rPr>
        <w:t>-</w:t>
      </w:r>
      <w:r w:rsidR="00FB1C88">
        <w:rPr>
          <w:color w:val="000000"/>
          <w:sz w:val="28"/>
          <w:szCs w:val="28"/>
          <w:lang w:val="en-US"/>
        </w:rPr>
        <w:t xml:space="preserve"> </w:t>
      </w:r>
      <w:r w:rsidR="00DE3D0C">
        <w:rPr>
          <w:color w:val="000000"/>
          <w:sz w:val="28"/>
          <w:szCs w:val="28"/>
        </w:rPr>
        <w:t>Lưu lượng:</w:t>
      </w:r>
      <w:r>
        <w:rPr>
          <w:color w:val="000000"/>
          <w:sz w:val="28"/>
          <w:szCs w:val="28"/>
        </w:rPr>
        <w:t xml:space="preserve"> </w:t>
      </w:r>
      <w:r>
        <w:rPr>
          <w:color w:val="000000"/>
          <w:sz w:val="28"/>
          <w:szCs w:val="28"/>
          <w:lang w:val="en-US"/>
        </w:rPr>
        <w:t>L</w:t>
      </w:r>
      <w:r w:rsidR="00DE3D0C">
        <w:rPr>
          <w:color w:val="000000"/>
          <w:sz w:val="28"/>
          <w:szCs w:val="28"/>
        </w:rPr>
        <w:t xml:space="preserve">ượng khí phát sinh tính toán trên một tấn phân </w:t>
      </w:r>
      <w:proofErr w:type="gramStart"/>
      <w:r w:rsidR="00DE3D0C">
        <w:rPr>
          <w:color w:val="000000"/>
          <w:sz w:val="28"/>
          <w:szCs w:val="28"/>
        </w:rPr>
        <w:t>theo</w:t>
      </w:r>
      <w:proofErr w:type="gramEnd"/>
      <w:r w:rsidR="00DE3D0C">
        <w:rPr>
          <w:color w:val="000000"/>
          <w:sz w:val="28"/>
          <w:szCs w:val="28"/>
        </w:rPr>
        <w:t xml:space="preserve"> các điều kiện nhiệt độ độ khác nhau được trình bày trong bảng:</w:t>
      </w:r>
    </w:p>
    <w:p w:rsidR="00D0147D" w:rsidRPr="00D0147D" w:rsidRDefault="00D0147D" w:rsidP="00090D91">
      <w:pPr>
        <w:pStyle w:val="NormalWeb"/>
        <w:spacing w:beforeAutospacing="0" w:after="0" w:afterAutospacing="0"/>
        <w:ind w:left="540" w:firstLine="720"/>
        <w:jc w:val="center"/>
        <w:rPr>
          <w:b/>
          <w:color w:val="000000"/>
          <w:sz w:val="28"/>
          <w:szCs w:val="28"/>
          <w:lang w:val="en-US"/>
        </w:rPr>
      </w:pPr>
      <w:r w:rsidRPr="00D0147D">
        <w:rPr>
          <w:b/>
          <w:color w:val="000000"/>
          <w:sz w:val="28"/>
          <w:szCs w:val="28"/>
          <w:lang w:val="en-US"/>
        </w:rPr>
        <w:t xml:space="preserve">Bảng </w:t>
      </w:r>
      <w:r w:rsidR="00D721D0">
        <w:rPr>
          <w:b/>
          <w:color w:val="000000"/>
          <w:sz w:val="28"/>
          <w:szCs w:val="28"/>
          <w:lang w:val="en-US"/>
        </w:rPr>
        <w:t>29</w:t>
      </w:r>
      <w:r w:rsidRPr="00D0147D">
        <w:rPr>
          <w:b/>
          <w:color w:val="000000"/>
          <w:sz w:val="28"/>
          <w:szCs w:val="28"/>
          <w:lang w:val="en-US"/>
        </w:rPr>
        <w:t>: Hệ số tính toán lượng khí phát sinh</w:t>
      </w:r>
    </w:p>
    <w:tbl>
      <w:tblPr>
        <w:tblStyle w:val="TableGrid"/>
        <w:tblW w:w="0" w:type="auto"/>
        <w:tblInd w:w="540" w:type="dxa"/>
        <w:tblLook w:val="04A0" w:firstRow="1" w:lastRow="0" w:firstColumn="1" w:lastColumn="0" w:noHBand="0" w:noVBand="1"/>
      </w:tblPr>
      <w:tblGrid>
        <w:gridCol w:w="1466"/>
        <w:gridCol w:w="3600"/>
        <w:gridCol w:w="4068"/>
      </w:tblGrid>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STT</w:t>
            </w:r>
          </w:p>
        </w:tc>
        <w:tc>
          <w:tcPr>
            <w:tcW w:w="3600"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Nhiệt độ (</w:t>
            </w:r>
            <w:r w:rsidRPr="00D0147D">
              <w:rPr>
                <w:b/>
                <w:sz w:val="28"/>
                <w:szCs w:val="28"/>
                <w:vertAlign w:val="superscript"/>
                <w:lang w:val="en-US"/>
              </w:rPr>
              <w:t>0</w:t>
            </w:r>
            <w:r w:rsidRPr="00D0147D">
              <w:rPr>
                <w:b/>
                <w:sz w:val="28"/>
                <w:szCs w:val="28"/>
                <w:lang w:val="en-US"/>
              </w:rPr>
              <w:t>C)</w:t>
            </w:r>
          </w:p>
        </w:tc>
        <w:tc>
          <w:tcPr>
            <w:tcW w:w="4068" w:type="dxa"/>
          </w:tcPr>
          <w:p w:rsidR="00D0147D" w:rsidRPr="00D0147D" w:rsidRDefault="00D0147D" w:rsidP="00090D91">
            <w:pPr>
              <w:pStyle w:val="NormalWeb"/>
              <w:spacing w:beforeAutospacing="0" w:after="0" w:afterAutospacing="0"/>
              <w:ind w:firstLine="720"/>
              <w:jc w:val="center"/>
              <w:rPr>
                <w:b/>
                <w:sz w:val="28"/>
                <w:szCs w:val="28"/>
                <w:lang w:val="en-US"/>
              </w:rPr>
            </w:pPr>
            <w:r w:rsidRPr="00D0147D">
              <w:rPr>
                <w:b/>
                <w:sz w:val="28"/>
                <w:szCs w:val="28"/>
                <w:lang w:val="en-US"/>
              </w:rPr>
              <w:t>Khí phát sinh (m</w:t>
            </w:r>
            <w:r w:rsidRPr="00D0147D">
              <w:rPr>
                <w:b/>
                <w:sz w:val="28"/>
                <w:szCs w:val="28"/>
                <w:vertAlign w:val="superscript"/>
                <w:lang w:val="en-US"/>
              </w:rPr>
              <w:t>3</w:t>
            </w:r>
            <w:r w:rsidRPr="00D0147D">
              <w:rPr>
                <w:b/>
                <w:sz w:val="28"/>
                <w:szCs w:val="28"/>
                <w:lang w:val="en-US"/>
              </w:rPr>
              <w:t>/ngày)</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0,165</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0,331</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25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0,662</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4</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30</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1,103</w:t>
            </w:r>
          </w:p>
        </w:tc>
      </w:tr>
      <w:tr w:rsidR="00D0147D" w:rsidRPr="00D0147D" w:rsidTr="00D0147D">
        <w:tc>
          <w:tcPr>
            <w:tcW w:w="127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5</w:t>
            </w:r>
          </w:p>
        </w:tc>
        <w:tc>
          <w:tcPr>
            <w:tcW w:w="3600"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35</w:t>
            </w:r>
          </w:p>
        </w:tc>
        <w:tc>
          <w:tcPr>
            <w:tcW w:w="4068" w:type="dxa"/>
          </w:tcPr>
          <w:p w:rsidR="00D0147D" w:rsidRPr="00D0147D" w:rsidRDefault="00D0147D" w:rsidP="00090D91">
            <w:pPr>
              <w:pStyle w:val="NormalWeb"/>
              <w:spacing w:beforeAutospacing="0" w:after="0" w:afterAutospacing="0"/>
              <w:ind w:firstLine="720"/>
              <w:jc w:val="center"/>
              <w:rPr>
                <w:sz w:val="28"/>
                <w:szCs w:val="28"/>
                <w:lang w:val="en-US"/>
              </w:rPr>
            </w:pPr>
            <w:r>
              <w:rPr>
                <w:sz w:val="28"/>
                <w:szCs w:val="28"/>
                <w:lang w:val="en-US"/>
              </w:rPr>
              <w:t>0,002</w:t>
            </w:r>
          </w:p>
        </w:tc>
      </w:tr>
    </w:tbl>
    <w:p w:rsidR="00D0147D" w:rsidRDefault="00D0147D" w:rsidP="00DB2669">
      <w:pPr>
        <w:pStyle w:val="NormalWeb"/>
        <w:spacing w:before="120" w:beforeAutospacing="0" w:after="0" w:afterAutospacing="0"/>
        <w:ind w:firstLine="720"/>
        <w:jc w:val="right"/>
        <w:rPr>
          <w:i/>
          <w:sz w:val="28"/>
          <w:szCs w:val="28"/>
          <w:lang w:val="en-US"/>
        </w:rPr>
      </w:pPr>
      <w:r w:rsidRPr="00D0147D">
        <w:rPr>
          <w:i/>
          <w:sz w:val="28"/>
          <w:szCs w:val="28"/>
          <w:lang w:val="en-US"/>
        </w:rPr>
        <w:t xml:space="preserve">(Nguồn: Composting Disposl + a </w:t>
      </w:r>
      <w:proofErr w:type="gramStart"/>
      <w:r w:rsidRPr="00D0147D">
        <w:rPr>
          <w:i/>
          <w:sz w:val="28"/>
          <w:szCs w:val="28"/>
          <w:lang w:val="en-US"/>
        </w:rPr>
        <w:t>And</w:t>
      </w:r>
      <w:proofErr w:type="gramEnd"/>
      <w:r w:rsidRPr="00D0147D">
        <w:rPr>
          <w:i/>
          <w:sz w:val="28"/>
          <w:szCs w:val="28"/>
          <w:lang w:val="en-US"/>
        </w:rPr>
        <w:t xml:space="preserve"> Reclamation Of Organic Waste, HaroidB, WHO)</w:t>
      </w:r>
    </w:p>
    <w:p w:rsidR="004079C2" w:rsidRPr="004079C2" w:rsidRDefault="004079C2" w:rsidP="00DB2669">
      <w:pPr>
        <w:pStyle w:val="NormalWeb"/>
        <w:spacing w:before="120" w:beforeAutospacing="0" w:after="0" w:afterAutospacing="0"/>
        <w:ind w:firstLine="720"/>
        <w:jc w:val="both"/>
        <w:rPr>
          <w:sz w:val="28"/>
          <w:szCs w:val="28"/>
        </w:rPr>
      </w:pPr>
      <w:r w:rsidRPr="004079C2">
        <w:rPr>
          <w:color w:val="000000"/>
          <w:sz w:val="28"/>
          <w:szCs w:val="28"/>
        </w:rPr>
        <w:lastRenderedPageBreak/>
        <w:t>Phân gà phát sinh hàng ngày trộn lẫn với lớp trấu lót trang trại, hệ thống xử lý nước thải thải,...phát sinh mùi hôi, khí thải chủ yếu là các khí: NH</w:t>
      </w:r>
      <w:r w:rsidRPr="004079C2">
        <w:rPr>
          <w:color w:val="000000"/>
          <w:sz w:val="28"/>
          <w:szCs w:val="28"/>
          <w:vertAlign w:val="subscript"/>
        </w:rPr>
        <w:t>3</w:t>
      </w:r>
      <w:r w:rsidRPr="004079C2">
        <w:rPr>
          <w:color w:val="000000"/>
          <w:sz w:val="28"/>
          <w:szCs w:val="28"/>
        </w:rPr>
        <w:t>, H</w:t>
      </w:r>
      <w:r w:rsidRPr="004079C2">
        <w:rPr>
          <w:color w:val="000000"/>
          <w:sz w:val="28"/>
          <w:szCs w:val="28"/>
          <w:vertAlign w:val="subscript"/>
        </w:rPr>
        <w:t>2</w:t>
      </w:r>
      <w:r w:rsidRPr="004079C2">
        <w:rPr>
          <w:color w:val="000000"/>
          <w:sz w:val="28"/>
          <w:szCs w:val="28"/>
        </w:rPr>
        <w:t xml:space="preserve">S </w:t>
      </w:r>
      <w:r>
        <w:rPr>
          <w:color w:val="000000"/>
          <w:sz w:val="28"/>
          <w:szCs w:val="28"/>
          <w:lang w:val="en-US"/>
        </w:rPr>
        <w:t>và</w:t>
      </w:r>
      <w:r w:rsidRPr="004079C2">
        <w:rPr>
          <w:color w:val="000000"/>
          <w:sz w:val="28"/>
          <w:szCs w:val="28"/>
        </w:rPr>
        <w:t xml:space="preserve"> các chất gây mùi hôi thối như mercaptan ảnh hưởng đến môi trường không khí xung quanh khu vực dự án. </w:t>
      </w:r>
    </w:p>
    <w:p w:rsidR="004079C2" w:rsidRPr="00EE5C36" w:rsidRDefault="00090D91" w:rsidP="00DB2669">
      <w:pPr>
        <w:pStyle w:val="NormalWeb"/>
        <w:spacing w:before="120" w:beforeAutospacing="0" w:after="0" w:afterAutospacing="0"/>
        <w:ind w:firstLine="720"/>
        <w:jc w:val="both"/>
        <w:rPr>
          <w:b/>
          <w:sz w:val="28"/>
          <w:szCs w:val="28"/>
        </w:rPr>
      </w:pPr>
      <w:r>
        <w:rPr>
          <w:b/>
          <w:i/>
          <w:iCs/>
          <w:color w:val="000000"/>
          <w:sz w:val="28"/>
          <w:szCs w:val="28"/>
          <w:lang w:val="en-US"/>
        </w:rPr>
        <w:t>*</w:t>
      </w:r>
      <w:r w:rsidR="00EE5C36">
        <w:rPr>
          <w:b/>
          <w:i/>
          <w:iCs/>
          <w:color w:val="000000"/>
          <w:sz w:val="28"/>
          <w:szCs w:val="28"/>
          <w:lang w:val="en-US"/>
        </w:rPr>
        <w:t xml:space="preserve"> </w:t>
      </w:r>
      <w:r w:rsidR="004079C2" w:rsidRPr="00EE5C36">
        <w:rPr>
          <w:b/>
          <w:i/>
          <w:iCs/>
          <w:color w:val="000000"/>
          <w:sz w:val="28"/>
          <w:szCs w:val="28"/>
        </w:rPr>
        <w:t>Đánh giá tác động</w:t>
      </w:r>
      <w:r w:rsidR="004079C2" w:rsidRPr="00EE5C36">
        <w:rPr>
          <w:b/>
          <w:color w:val="000000"/>
          <w:sz w:val="28"/>
          <w:szCs w:val="28"/>
        </w:rPr>
        <w:t>:</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Tác hại của khí H</w:t>
      </w:r>
      <w:r w:rsidRPr="004079C2">
        <w:rPr>
          <w:i/>
          <w:iCs/>
          <w:color w:val="000000"/>
          <w:sz w:val="28"/>
          <w:szCs w:val="28"/>
          <w:vertAlign w:val="subscript"/>
        </w:rPr>
        <w:t>2</w:t>
      </w:r>
      <w:r w:rsidRPr="004079C2">
        <w:rPr>
          <w:i/>
          <w:iCs/>
          <w:color w:val="000000"/>
          <w:sz w:val="28"/>
          <w:szCs w:val="28"/>
        </w:rPr>
        <w:t>S</w:t>
      </w:r>
      <w:r w:rsidRPr="004079C2">
        <w:rPr>
          <w:color w:val="000000"/>
          <w:sz w:val="28"/>
          <w:szCs w:val="28"/>
        </w:rPr>
        <w:t>: </w:t>
      </w:r>
      <w:r w:rsidR="00572D3F">
        <w:rPr>
          <w:color w:val="000000"/>
          <w:sz w:val="28"/>
          <w:szCs w:val="28"/>
          <w:lang w:val="en-US"/>
        </w:rPr>
        <w:t>K</w:t>
      </w:r>
      <w:r w:rsidRPr="004079C2">
        <w:rPr>
          <w:color w:val="000000"/>
          <w:sz w:val="28"/>
          <w:szCs w:val="28"/>
        </w:rPr>
        <w:t>hí H</w:t>
      </w:r>
      <w:r w:rsidRPr="004079C2">
        <w:rPr>
          <w:color w:val="000000"/>
          <w:sz w:val="28"/>
          <w:szCs w:val="28"/>
          <w:vertAlign w:val="subscript"/>
        </w:rPr>
        <w:t>2</w:t>
      </w:r>
      <w:r w:rsidRPr="004079C2">
        <w:rPr>
          <w:color w:val="000000"/>
          <w:sz w:val="28"/>
          <w:szCs w:val="28"/>
        </w:rPr>
        <w:t>S là loại khí không màu, có tính độc cao, có mùi hôi khó chịu đặc trưng là mùi trứng thối. Nếu ở nồng độ thấp thì nó gần như vô hại; tuy nhiên, khi có mặt khí H</w:t>
      </w:r>
      <w:r w:rsidRPr="004079C2">
        <w:rPr>
          <w:color w:val="000000"/>
          <w:sz w:val="28"/>
          <w:szCs w:val="28"/>
          <w:vertAlign w:val="subscript"/>
        </w:rPr>
        <w:t>2</w:t>
      </w:r>
      <w:r w:rsidRPr="004079C2">
        <w:rPr>
          <w:color w:val="000000"/>
          <w:sz w:val="28"/>
          <w:szCs w:val="28"/>
        </w:rPr>
        <w:t>S sẽ gây cảm giác khó chịu cho người tiếp xúc với mùi thối đặc trưng của nó. </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Tác hại của khí NH</w:t>
      </w:r>
      <w:r w:rsidRPr="004079C2">
        <w:rPr>
          <w:i/>
          <w:iCs/>
          <w:color w:val="000000"/>
          <w:sz w:val="28"/>
          <w:szCs w:val="28"/>
          <w:vertAlign w:val="subscript"/>
        </w:rPr>
        <w:t>3</w:t>
      </w:r>
      <w:r w:rsidRPr="004079C2">
        <w:rPr>
          <w:i/>
          <w:iCs/>
          <w:color w:val="000000"/>
          <w:sz w:val="28"/>
          <w:szCs w:val="28"/>
        </w:rPr>
        <w:t xml:space="preserve">: </w:t>
      </w:r>
      <w:r w:rsidRPr="004079C2">
        <w:rPr>
          <w:color w:val="000000"/>
          <w:sz w:val="28"/>
          <w:szCs w:val="28"/>
        </w:rPr>
        <w:t>Nếu hít quá nhiều khí am</w:t>
      </w:r>
      <w:r>
        <w:rPr>
          <w:color w:val="000000"/>
          <w:sz w:val="28"/>
          <w:szCs w:val="28"/>
        </w:rPr>
        <w:t>oniac sẽ bị bỏng đường hô hấp (</w:t>
      </w:r>
      <w:r w:rsidRPr="004079C2">
        <w:rPr>
          <w:color w:val="000000"/>
          <w:sz w:val="28"/>
          <w:szCs w:val="28"/>
        </w:rPr>
        <w:t>đau rát họng). Khí amoniac gây ức chế thần kinh tạo nên cảm giác khó chịu cáu gắt.</w:t>
      </w:r>
    </w:p>
    <w:p w:rsidR="004079C2" w:rsidRPr="004079C2" w:rsidRDefault="004079C2" w:rsidP="00FB1C88">
      <w:pPr>
        <w:pStyle w:val="NormalWeb"/>
        <w:spacing w:before="120" w:beforeAutospacing="0" w:after="0" w:afterAutospacing="0"/>
        <w:ind w:firstLine="720"/>
        <w:jc w:val="both"/>
        <w:rPr>
          <w:sz w:val="28"/>
          <w:szCs w:val="28"/>
        </w:rPr>
      </w:pPr>
      <w:r w:rsidRPr="004079C2">
        <w:rPr>
          <w:i/>
          <w:iCs/>
          <w:color w:val="000000"/>
          <w:sz w:val="28"/>
          <w:szCs w:val="28"/>
        </w:rPr>
        <w:t>Hô hấp</w:t>
      </w:r>
      <w:r w:rsidRPr="004079C2">
        <w:rPr>
          <w:color w:val="000000"/>
          <w:sz w:val="28"/>
          <w:szCs w:val="28"/>
        </w:rPr>
        <w:t xml:space="preserve">: Ho, đau ngực (nặng), đau thắt ngực, khó thở, thở nhanh, thở khò khè. </w:t>
      </w:r>
      <w:r w:rsidRPr="004079C2">
        <w:rPr>
          <w:i/>
          <w:iCs/>
          <w:color w:val="000000"/>
          <w:sz w:val="28"/>
          <w:szCs w:val="28"/>
        </w:rPr>
        <w:t>Mắt,  miệng, họng</w:t>
      </w:r>
      <w:r w:rsidRPr="004079C2">
        <w:rPr>
          <w:color w:val="000000"/>
          <w:sz w:val="28"/>
          <w:szCs w:val="28"/>
        </w:rPr>
        <w:t xml:space="preserve">: chảy nước mắt và đốt mắt, mù mắt, đau họng nặng, đau miệng, môi. </w:t>
      </w:r>
      <w:r w:rsidRPr="004079C2">
        <w:rPr>
          <w:i/>
          <w:iCs/>
          <w:color w:val="000000"/>
          <w:sz w:val="28"/>
          <w:szCs w:val="28"/>
        </w:rPr>
        <w:t>Tim mạch</w:t>
      </w:r>
      <w:r w:rsidRPr="004079C2">
        <w:rPr>
          <w:color w:val="000000"/>
          <w:sz w:val="28"/>
          <w:szCs w:val="28"/>
        </w:rPr>
        <w:t>: nhanh, mạch yếu và sốc.</w:t>
      </w:r>
      <w:r w:rsidRPr="004079C2">
        <w:rPr>
          <w:i/>
          <w:iCs/>
          <w:color w:val="000000"/>
          <w:sz w:val="28"/>
          <w:szCs w:val="28"/>
        </w:rPr>
        <w:t xml:space="preserve"> Thần kinh</w:t>
      </w:r>
      <w:r w:rsidRPr="004079C2">
        <w:rPr>
          <w:color w:val="000000"/>
          <w:sz w:val="28"/>
          <w:szCs w:val="28"/>
        </w:rPr>
        <w:t xml:space="preserve">: lan lộn, đi lại khó khăn, chóng mặt, thiếu sự phối hợp, bồn chồn,  ngẩn ngơ. </w:t>
      </w:r>
      <w:r w:rsidRPr="004079C2">
        <w:rPr>
          <w:i/>
          <w:iCs/>
          <w:color w:val="000000"/>
          <w:sz w:val="28"/>
          <w:szCs w:val="28"/>
        </w:rPr>
        <w:t>Da</w:t>
      </w:r>
      <w:r w:rsidRPr="004079C2">
        <w:rPr>
          <w:color w:val="000000"/>
          <w:sz w:val="28"/>
          <w:szCs w:val="28"/>
        </w:rPr>
        <w:t xml:space="preserve">: môi xanh lợt màu, bỏng nếu tiếp xúc lâu. </w:t>
      </w:r>
      <w:r w:rsidRPr="004079C2">
        <w:rPr>
          <w:i/>
          <w:iCs/>
          <w:color w:val="000000"/>
          <w:sz w:val="28"/>
          <w:szCs w:val="28"/>
        </w:rPr>
        <w:t>Dạ dày và đường tiêu hóa</w:t>
      </w:r>
      <w:r w:rsidRPr="004079C2">
        <w:rPr>
          <w:color w:val="000000"/>
          <w:sz w:val="28"/>
          <w:szCs w:val="28"/>
        </w:rPr>
        <w:t>: đau dạ dày nghiêm trọng và buồn nôn.</w:t>
      </w:r>
    </w:p>
    <w:p w:rsidR="004079C2" w:rsidRDefault="004079C2" w:rsidP="00FB1C88">
      <w:pPr>
        <w:pStyle w:val="NormalWeb"/>
        <w:spacing w:before="120" w:beforeAutospacing="0" w:after="0" w:afterAutospacing="0"/>
        <w:ind w:firstLine="720"/>
        <w:jc w:val="both"/>
        <w:rPr>
          <w:color w:val="000000"/>
          <w:sz w:val="28"/>
          <w:szCs w:val="28"/>
          <w:lang w:val="en-US"/>
        </w:rPr>
      </w:pPr>
      <w:r w:rsidRPr="004079C2">
        <w:rPr>
          <w:color w:val="000000"/>
          <w:sz w:val="28"/>
          <w:szCs w:val="28"/>
        </w:rPr>
        <w:t>Tuy nhiên, trang trại chăn nuôi gà của dự án được áp dụng mô hình chăn nuôi tiên tiến với hệ thống trại lạnh khép kín và hoàn toàn tự động, đã được áp dụng nhiều trên cả nước. Các nguồn phát sinh chất thải gây ô nhiễm môi trường trong trang trại chăn nuôi được giảm thiểu một cách tối đa. Khối lượng phân gà phát sinh hàng ngày trộn lẫn với lớp trấu lót trại kết hợp men vi sinh vật. Hệ men vi sinh vật có lợi giúp phân giải nước tiểu, phân thải, hạn chế khí hôi thối, có mùi hôi; làm hạn chế sự phát triển và tiêu diệt dần sự phát triển của các vi sinh vật có hại, từ đó mùi phân gà sẽ giảm đi đáng kể.</w:t>
      </w:r>
    </w:p>
    <w:p w:rsidR="00090D91" w:rsidRDefault="00090D91" w:rsidP="00FB1C88">
      <w:pPr>
        <w:pStyle w:val="NormalWeb"/>
        <w:spacing w:before="120" w:beforeAutospacing="0" w:after="0" w:afterAutospacing="0"/>
        <w:ind w:firstLine="720"/>
        <w:jc w:val="both"/>
        <w:rPr>
          <w:i/>
          <w:color w:val="000000"/>
          <w:sz w:val="28"/>
          <w:szCs w:val="28"/>
          <w:lang w:val="en-US"/>
        </w:rPr>
      </w:pPr>
      <w:r>
        <w:rPr>
          <w:b/>
          <w:i/>
          <w:color w:val="000000"/>
          <w:sz w:val="28"/>
          <w:szCs w:val="28"/>
          <w:lang w:val="en-US"/>
        </w:rPr>
        <w:t>c)</w:t>
      </w:r>
      <w:r w:rsidR="00C73B54" w:rsidRPr="003D1C26">
        <w:rPr>
          <w:b/>
          <w:i/>
          <w:color w:val="000000"/>
          <w:sz w:val="28"/>
          <w:szCs w:val="28"/>
          <w:lang w:val="en-US"/>
        </w:rPr>
        <w:t xml:space="preserve"> Khí thải từ khu vực kho chứa chất thải rắn</w:t>
      </w:r>
      <w:r w:rsidR="003D1C26" w:rsidRPr="003D1C26">
        <w:rPr>
          <w:b/>
          <w:i/>
          <w:color w:val="000000"/>
          <w:sz w:val="28"/>
          <w:szCs w:val="28"/>
          <w:lang w:val="en-US"/>
        </w:rPr>
        <w:t>:</w:t>
      </w:r>
      <w:r w:rsidR="003D1C26">
        <w:rPr>
          <w:i/>
          <w:color w:val="000000"/>
          <w:sz w:val="28"/>
          <w:szCs w:val="28"/>
          <w:lang w:val="en-US"/>
        </w:rPr>
        <w:t xml:space="preserve"> </w:t>
      </w:r>
    </w:p>
    <w:p w:rsidR="004F3A5C" w:rsidRPr="004F3A5C" w:rsidRDefault="004F3A5C" w:rsidP="00FB1C88">
      <w:pPr>
        <w:pStyle w:val="NormalWeb"/>
        <w:spacing w:before="120" w:beforeAutospacing="0" w:after="0" w:afterAutospacing="0"/>
        <w:ind w:firstLine="720"/>
        <w:jc w:val="both"/>
        <w:rPr>
          <w:color w:val="000000"/>
          <w:sz w:val="28"/>
          <w:szCs w:val="28"/>
          <w:lang w:val="en-US"/>
        </w:rPr>
      </w:pPr>
      <w:r>
        <w:rPr>
          <w:color w:val="000000"/>
          <w:sz w:val="28"/>
          <w:szCs w:val="28"/>
          <w:lang w:val="en-US"/>
        </w:rPr>
        <w:t>Tại khu vực kho chứa chất thải rắn của trại chăn nuôi nếu không có biện pháp xử lý thích hợp sẽ rất dễ gây ra các tình trạng như ẩm mốc, rỉ nước</w:t>
      </w:r>
      <w:proofErr w:type="gramStart"/>
      <w:r>
        <w:rPr>
          <w:color w:val="000000"/>
          <w:sz w:val="28"/>
          <w:szCs w:val="28"/>
          <w:lang w:val="en-US"/>
        </w:rPr>
        <w:t>,…</w:t>
      </w:r>
      <w:proofErr w:type="gramEnd"/>
      <w:r>
        <w:rPr>
          <w:color w:val="000000"/>
          <w:sz w:val="28"/>
          <w:szCs w:val="28"/>
          <w:lang w:val="en-US"/>
        </w:rPr>
        <w:t>làm phát sinh các mùi lạ.</w:t>
      </w:r>
    </w:p>
    <w:p w:rsidR="004F3A5C" w:rsidRPr="003D1C26" w:rsidRDefault="00090D91" w:rsidP="00FB1C88">
      <w:pPr>
        <w:pStyle w:val="NormalWeb"/>
        <w:spacing w:before="120" w:beforeAutospacing="0" w:after="0" w:afterAutospacing="0"/>
        <w:ind w:firstLine="720"/>
        <w:jc w:val="both"/>
        <w:rPr>
          <w:b/>
          <w:i/>
          <w:color w:val="000000"/>
          <w:sz w:val="28"/>
          <w:szCs w:val="28"/>
          <w:lang w:val="en-US"/>
        </w:rPr>
      </w:pPr>
      <w:r>
        <w:rPr>
          <w:b/>
          <w:i/>
          <w:color w:val="000000"/>
          <w:sz w:val="28"/>
          <w:szCs w:val="28"/>
          <w:lang w:val="en-US"/>
        </w:rPr>
        <w:t>d)</w:t>
      </w:r>
      <w:r w:rsidR="004F3A5C" w:rsidRPr="003D1C26">
        <w:rPr>
          <w:b/>
          <w:i/>
          <w:color w:val="000000"/>
          <w:sz w:val="28"/>
          <w:szCs w:val="28"/>
          <w:lang w:val="en-US"/>
        </w:rPr>
        <w:t xml:space="preserve"> Khí thải từ máy phát điện dự phòng của dự án</w:t>
      </w:r>
      <w:r w:rsidR="003D1C26">
        <w:rPr>
          <w:b/>
          <w:i/>
          <w:color w:val="000000"/>
          <w:sz w:val="28"/>
          <w:szCs w:val="28"/>
          <w:lang w:val="en-US"/>
        </w:rPr>
        <w:t>:</w:t>
      </w:r>
    </w:p>
    <w:p w:rsidR="00C73B54" w:rsidRPr="00C73B54" w:rsidRDefault="00DA3574" w:rsidP="00FB1C88">
      <w:pPr>
        <w:pStyle w:val="NormalWeb"/>
        <w:spacing w:before="120" w:beforeAutospacing="0" w:after="0" w:afterAutospacing="0"/>
        <w:ind w:firstLine="720"/>
        <w:jc w:val="both"/>
        <w:rPr>
          <w:sz w:val="28"/>
          <w:szCs w:val="28"/>
        </w:rPr>
      </w:pPr>
      <w:r>
        <w:rPr>
          <w:bCs/>
          <w:color w:val="000000"/>
          <w:sz w:val="28"/>
          <w:szCs w:val="28"/>
          <w:lang w:val="en-US"/>
        </w:rPr>
        <w:t xml:space="preserve">- </w:t>
      </w:r>
      <w:r w:rsidR="00C73B54" w:rsidRPr="00C73B54">
        <w:rPr>
          <w:bCs/>
          <w:color w:val="000000"/>
          <w:sz w:val="28"/>
          <w:szCs w:val="28"/>
        </w:rPr>
        <w:t xml:space="preserve">Trong quá trình hoạt động của dự án, ngoài nguồn điện năng lượng chính được cung cấp bởi các trạm biến áp, điện năng còn được cung cấp bởi máy phát điện dự phòng trong trường hợp mạng điện xảy ra sự cố. Dự án đã trang bị </w:t>
      </w:r>
      <w:r w:rsidR="00572D3F">
        <w:rPr>
          <w:bCs/>
          <w:color w:val="000000"/>
          <w:sz w:val="28"/>
          <w:szCs w:val="28"/>
          <w:lang w:val="en-US"/>
        </w:rPr>
        <w:t xml:space="preserve">02 </w:t>
      </w:r>
      <w:r w:rsidR="00C73B54" w:rsidRPr="00C73B54">
        <w:rPr>
          <w:bCs/>
          <w:color w:val="000000"/>
          <w:sz w:val="28"/>
          <w:szCs w:val="28"/>
        </w:rPr>
        <w:t xml:space="preserve">máy phát điện nhằm phục </w:t>
      </w:r>
      <w:r w:rsidR="00572D3F">
        <w:rPr>
          <w:bCs/>
          <w:color w:val="000000"/>
          <w:sz w:val="28"/>
          <w:szCs w:val="28"/>
        </w:rPr>
        <w:t>vụ cho dự án, có công suất máy 1</w:t>
      </w:r>
      <w:r w:rsidR="00D616BC">
        <w:rPr>
          <w:bCs/>
          <w:color w:val="000000"/>
          <w:sz w:val="28"/>
          <w:szCs w:val="28"/>
        </w:rPr>
        <w:t>00 KV</w:t>
      </w:r>
      <w:r w:rsidR="00C73B54" w:rsidRPr="00C73B54">
        <w:rPr>
          <w:bCs/>
          <w:color w:val="000000"/>
          <w:sz w:val="28"/>
          <w:szCs w:val="28"/>
        </w:rPr>
        <w:t>A.</w:t>
      </w:r>
    </w:p>
    <w:p w:rsidR="00C73B54" w:rsidRPr="004F3A5C" w:rsidRDefault="00DA3574" w:rsidP="00FB1C88">
      <w:pPr>
        <w:pStyle w:val="NormalWeb"/>
        <w:spacing w:before="120" w:beforeAutospacing="0" w:after="0" w:afterAutospacing="0"/>
        <w:ind w:firstLine="720"/>
        <w:jc w:val="both"/>
        <w:rPr>
          <w:bCs/>
          <w:i/>
          <w:color w:val="000000"/>
          <w:sz w:val="28"/>
          <w:szCs w:val="28"/>
          <w:lang w:val="en-US"/>
        </w:rPr>
      </w:pPr>
      <w:r>
        <w:rPr>
          <w:bCs/>
          <w:color w:val="000000"/>
          <w:sz w:val="28"/>
          <w:szCs w:val="28"/>
          <w:lang w:val="en-US"/>
        </w:rPr>
        <w:t xml:space="preserve">- </w:t>
      </w:r>
      <w:r w:rsidR="00C73B54" w:rsidRPr="00C73B54">
        <w:rPr>
          <w:bCs/>
          <w:color w:val="000000"/>
          <w:sz w:val="28"/>
          <w:szCs w:val="28"/>
        </w:rPr>
        <w:t xml:space="preserve">Việc vận hành máy phát điện khi cúp điện gây ảnh hưởng đến môi trường không khí tại dự </w:t>
      </w:r>
      <w:proofErr w:type="gramStart"/>
      <w:r w:rsidR="00C73B54" w:rsidRPr="00C73B54">
        <w:rPr>
          <w:bCs/>
          <w:color w:val="000000"/>
          <w:sz w:val="28"/>
          <w:szCs w:val="28"/>
        </w:rPr>
        <w:t>án</w:t>
      </w:r>
      <w:proofErr w:type="gramEnd"/>
      <w:r w:rsidR="00C73B54" w:rsidRPr="00C73B54">
        <w:rPr>
          <w:bCs/>
          <w:color w:val="000000"/>
          <w:sz w:val="28"/>
          <w:szCs w:val="28"/>
        </w:rPr>
        <w:t xml:space="preserve"> và khu vực xung quanh. Tuy nhiên, khí thải phát phát sinh từ quá trình đốt dầu DO vận hành máy phát điện dự phòng sinh ra các chất khí như: CO, SO2, NOX, VOC Và bụi với nồng độ rất thấp so với cột B QCVN 19:2009/BTNMT. Mặt khác, máy phát điện dự phòng chỉ hoạt động trong trường hợp bị cúp điện, thời gian hoạt động ngắn. Do đó,  tác động do khí thải từ máy phát điện dự phòng là không đáng kể. </w:t>
      </w:r>
    </w:p>
    <w:p w:rsidR="001B7CF4" w:rsidRPr="003D1C26" w:rsidRDefault="00090D91" w:rsidP="00FB1C88">
      <w:pPr>
        <w:pStyle w:val="NormalWeb"/>
        <w:spacing w:before="120" w:beforeAutospacing="0" w:after="0" w:afterAutospacing="0"/>
        <w:ind w:firstLine="720"/>
        <w:jc w:val="both"/>
        <w:rPr>
          <w:b/>
          <w:i/>
          <w:sz w:val="28"/>
          <w:szCs w:val="28"/>
          <w:lang w:val="en-US"/>
        </w:rPr>
      </w:pPr>
      <w:r>
        <w:rPr>
          <w:b/>
          <w:i/>
          <w:sz w:val="28"/>
          <w:szCs w:val="28"/>
          <w:lang w:val="en-US"/>
        </w:rPr>
        <w:lastRenderedPageBreak/>
        <w:t>đ)</w:t>
      </w:r>
      <w:r w:rsidR="001B7CF4" w:rsidRPr="003D1C26">
        <w:rPr>
          <w:b/>
          <w:i/>
          <w:sz w:val="28"/>
          <w:szCs w:val="28"/>
          <w:lang w:val="en-US"/>
        </w:rPr>
        <w:t xml:space="preserve"> Mùi phát sinh từ việc khử trùng, sát khuẩn trang trại</w:t>
      </w:r>
      <w:r w:rsidR="003D1C26">
        <w:rPr>
          <w:b/>
          <w:i/>
          <w:sz w:val="28"/>
          <w:szCs w:val="28"/>
          <w:lang w:val="en-US"/>
        </w:rPr>
        <w:t>:</w:t>
      </w:r>
    </w:p>
    <w:p w:rsidR="001B7CF4"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1B7CF4">
        <w:rPr>
          <w:sz w:val="28"/>
          <w:szCs w:val="28"/>
          <w:lang w:val="en-US"/>
        </w:rPr>
        <w:t xml:space="preserve"> </w:t>
      </w:r>
      <w:r w:rsidR="001B7CF4" w:rsidRPr="001B7CF4">
        <w:rPr>
          <w:i/>
          <w:sz w:val="28"/>
          <w:szCs w:val="28"/>
          <w:lang w:val="en-US"/>
        </w:rPr>
        <w:t>Nguồn phát sinh, thành phần</w:t>
      </w:r>
      <w:r w:rsidR="001B7CF4">
        <w:rPr>
          <w:sz w:val="28"/>
          <w:szCs w:val="28"/>
          <w:lang w:val="en-US"/>
        </w:rPr>
        <w:t xml:space="preserve">: Trong quá trình nuôi, để phòng ngừa dịch bệnh và ngăn chặn sự lây lan các mầm bệnh cho vật nuôi, chủ dự án sẽ định kỳ khử trùng tổng thể trại nuôi sau khi cho xuất trại và trước khi cho gà con vào nuôi. Trong quá trình phun xịt, một lượng hơi dung môi gồm hóa chất và nước sẽ bốc lên </w:t>
      </w:r>
      <w:proofErr w:type="gramStart"/>
      <w:r w:rsidR="001B7CF4">
        <w:rPr>
          <w:sz w:val="28"/>
          <w:szCs w:val="28"/>
          <w:lang w:val="en-US"/>
        </w:rPr>
        <w:t>theo</w:t>
      </w:r>
      <w:proofErr w:type="gramEnd"/>
      <w:r w:rsidR="001B7CF4">
        <w:rPr>
          <w:sz w:val="28"/>
          <w:szCs w:val="28"/>
          <w:lang w:val="en-US"/>
        </w:rPr>
        <w:t xml:space="preserve"> gió gây tác động trực tiếp tới sức khỏe công nhân.</w:t>
      </w:r>
    </w:p>
    <w:p w:rsidR="001B7CF4"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1B7CF4">
        <w:rPr>
          <w:sz w:val="28"/>
          <w:szCs w:val="28"/>
          <w:lang w:val="en-US"/>
        </w:rPr>
        <w:t xml:space="preserve"> </w:t>
      </w:r>
      <w:r w:rsidR="001B7CF4" w:rsidRPr="001B7CF4">
        <w:rPr>
          <w:i/>
          <w:sz w:val="28"/>
          <w:szCs w:val="28"/>
          <w:lang w:val="en-US"/>
        </w:rPr>
        <w:t>Tải lượng</w:t>
      </w:r>
      <w:r w:rsidR="001B7CF4">
        <w:rPr>
          <w:sz w:val="28"/>
          <w:szCs w:val="28"/>
          <w:lang w:val="en-US"/>
        </w:rPr>
        <w:t xml:space="preserve">: </w:t>
      </w:r>
      <w:r w:rsidR="0061298D">
        <w:rPr>
          <w:sz w:val="28"/>
          <w:szCs w:val="28"/>
          <w:lang w:val="en-US"/>
        </w:rPr>
        <w:t>Formol được sử dụng để tiêu độc trại nuôi, dụng cụ và môi trường chăn nuôi. Ước tính lượng thuốc Formol được sử dụng để hàng năm ước tính khoảng 850 lít/lứa nuôi.</w:t>
      </w:r>
    </w:p>
    <w:p w:rsidR="0094330B" w:rsidRDefault="0094330B" w:rsidP="00FB1C88">
      <w:pPr>
        <w:pStyle w:val="NormalWeb"/>
        <w:spacing w:before="120" w:beforeAutospacing="0" w:after="0" w:afterAutospacing="0"/>
        <w:ind w:firstLine="720"/>
        <w:jc w:val="both"/>
        <w:rPr>
          <w:sz w:val="28"/>
          <w:szCs w:val="28"/>
          <w:lang w:val="en-US"/>
        </w:rPr>
      </w:pPr>
      <w:r>
        <w:rPr>
          <w:sz w:val="28"/>
          <w:szCs w:val="28"/>
          <w:lang w:val="en-US"/>
        </w:rPr>
        <w:t>Nồng độ các chất này còn tùy thuộc vào tình hình bệnh sát trùng khi chăn nuôi (Danh mục thuốc có thể thay đổi, phù hợp với quy định</w:t>
      </w:r>
      <w:r w:rsidR="00DB3EEE">
        <w:rPr>
          <w:sz w:val="28"/>
          <w:szCs w:val="28"/>
          <w:lang w:val="en-US"/>
        </w:rPr>
        <w:t xml:space="preserve"> của Bộ Nông nghiệp và Phát triển nông thôn).</w:t>
      </w:r>
    </w:p>
    <w:p w:rsidR="00DB3EEE" w:rsidRDefault="00090D91" w:rsidP="00FB1C88">
      <w:pPr>
        <w:pStyle w:val="NormalWeb"/>
        <w:spacing w:before="120" w:beforeAutospacing="0" w:after="0" w:afterAutospacing="0"/>
        <w:ind w:firstLine="720"/>
        <w:jc w:val="both"/>
        <w:rPr>
          <w:sz w:val="28"/>
          <w:szCs w:val="28"/>
          <w:lang w:val="en-US"/>
        </w:rPr>
      </w:pPr>
      <w:r>
        <w:rPr>
          <w:b/>
          <w:i/>
          <w:sz w:val="28"/>
          <w:szCs w:val="28"/>
          <w:lang w:val="en-US"/>
        </w:rPr>
        <w:t>*</w:t>
      </w:r>
      <w:r w:rsidR="003D1C26">
        <w:rPr>
          <w:b/>
          <w:i/>
          <w:sz w:val="28"/>
          <w:szCs w:val="28"/>
          <w:lang w:val="en-US"/>
        </w:rPr>
        <w:t xml:space="preserve"> Đánh giá t</w:t>
      </w:r>
      <w:r w:rsidR="00DB3EEE" w:rsidRPr="00DB3EEE">
        <w:rPr>
          <w:b/>
          <w:i/>
          <w:sz w:val="28"/>
          <w:szCs w:val="28"/>
          <w:lang w:val="en-US"/>
        </w:rPr>
        <w:t>ác động:</w:t>
      </w:r>
      <w:r w:rsidR="00DB3EEE">
        <w:rPr>
          <w:sz w:val="28"/>
          <w:szCs w:val="28"/>
          <w:lang w:val="en-US"/>
        </w:rPr>
        <w:t xml:space="preserve"> </w:t>
      </w:r>
    </w:p>
    <w:p w:rsidR="00DB3EEE" w:rsidRDefault="00DB3EEE" w:rsidP="00FB1C88">
      <w:pPr>
        <w:pStyle w:val="NormalWeb"/>
        <w:spacing w:before="120" w:beforeAutospacing="0" w:after="0" w:afterAutospacing="0"/>
        <w:ind w:firstLine="720"/>
        <w:jc w:val="both"/>
        <w:rPr>
          <w:sz w:val="28"/>
          <w:szCs w:val="28"/>
          <w:lang w:val="en-US"/>
        </w:rPr>
      </w:pPr>
      <w:r>
        <w:rPr>
          <w:sz w:val="28"/>
          <w:szCs w:val="28"/>
          <w:lang w:val="en-US"/>
        </w:rPr>
        <w:t>Nếu bị nhiễm formol nặng thông qua đường hô hấp hay đường tiêu hóa các hiện tượng sau đây có thể xảy ra: viêm loét, hoại tử tế bào, các bi</w:t>
      </w:r>
      <w:r w:rsidR="00B445DB">
        <w:rPr>
          <w:sz w:val="28"/>
          <w:szCs w:val="28"/>
          <w:lang w:val="en-US"/>
        </w:rPr>
        <w:t>ể</w:t>
      </w:r>
      <w:r>
        <w:rPr>
          <w:sz w:val="28"/>
          <w:szCs w:val="28"/>
          <w:lang w:val="en-US"/>
        </w:rPr>
        <w:t>u hiện nôn mửa</w:t>
      </w:r>
      <w:r w:rsidR="00996C95">
        <w:rPr>
          <w:sz w:val="28"/>
          <w:szCs w:val="28"/>
          <w:lang w:val="en-US"/>
        </w:rPr>
        <w:t xml:space="preserve"> ra máu, đi ỉa chảy hoặc đái ra máu và có thể gây tử vong trong vài phút do trụy tim mạch, với các triệu chứng khác kèm theo như đau họng, ói mửa, tím tái. Liều lượng 30 ml có thể gây ra chết người.</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Hàm lượng formol cao có thể làm suy giảm hệ miễn dịch, thậm chí có thể gây tử vong khi nó chuyển hóa thành axit formic làm tăng axit trong máu, gây thở nhanh và thở gấp, bị hạ nhiệt, hôn mê.</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Formol gây đau đầu buồn nôn, bỏng da, hư hại mắt, khó thở</w:t>
      </w:r>
      <w:proofErr w:type="gramStart"/>
      <w:r>
        <w:rPr>
          <w:sz w:val="28"/>
          <w:szCs w:val="28"/>
          <w:lang w:val="en-US"/>
        </w:rPr>
        <w:t>,…</w:t>
      </w:r>
      <w:proofErr w:type="gramEnd"/>
      <w:r>
        <w:rPr>
          <w:sz w:val="28"/>
          <w:szCs w:val="28"/>
          <w:lang w:val="en-US"/>
        </w:rPr>
        <w:t xml:space="preserve">Nếu ngộ độc nặng có thể gây tử vong. Thuốc có thể ngấm qua da hay </w:t>
      </w:r>
      <w:proofErr w:type="gramStart"/>
      <w:r>
        <w:rPr>
          <w:sz w:val="28"/>
          <w:szCs w:val="28"/>
          <w:lang w:val="en-US"/>
        </w:rPr>
        <w:t>theo</w:t>
      </w:r>
      <w:proofErr w:type="gramEnd"/>
      <w:r>
        <w:rPr>
          <w:sz w:val="28"/>
          <w:szCs w:val="28"/>
          <w:lang w:val="en-US"/>
        </w:rPr>
        <w:t xml:space="preserve"> đường hô hấp và ăn uống. Do đó, khi sử dụng Formol cần tuân thủ các nguyên tắc </w:t>
      </w:r>
      <w:proofErr w:type="gramStart"/>
      <w:r>
        <w:rPr>
          <w:sz w:val="28"/>
          <w:szCs w:val="28"/>
          <w:lang w:val="en-US"/>
        </w:rPr>
        <w:t>an</w:t>
      </w:r>
      <w:proofErr w:type="gramEnd"/>
      <w:r>
        <w:rPr>
          <w:sz w:val="28"/>
          <w:szCs w:val="28"/>
          <w:lang w:val="en-US"/>
        </w:rPr>
        <w:t xml:space="preserve"> toàn do nhà sản xuất quy định. Tùy thuộc vào tốc độ gió sẽ bị tác động mạnh hơn rất nhiều. Vì vậy, việc chọn thời điểm phun, </w:t>
      </w:r>
      <w:proofErr w:type="gramStart"/>
      <w:r>
        <w:rPr>
          <w:sz w:val="28"/>
          <w:szCs w:val="28"/>
          <w:lang w:val="en-US"/>
        </w:rPr>
        <w:t>an</w:t>
      </w:r>
      <w:proofErr w:type="gramEnd"/>
      <w:r>
        <w:rPr>
          <w:sz w:val="28"/>
          <w:szCs w:val="28"/>
          <w:lang w:val="en-US"/>
        </w:rPr>
        <w:t xml:space="preserve"> toàn khi dùng Formol là rất quan trọng.</w:t>
      </w:r>
    </w:p>
    <w:p w:rsidR="00996C95" w:rsidRPr="00996C95" w:rsidRDefault="00090D91" w:rsidP="00011D3F">
      <w:pPr>
        <w:pStyle w:val="NormalWeb"/>
        <w:spacing w:before="120" w:beforeAutospacing="0" w:after="0" w:afterAutospacing="0"/>
        <w:ind w:firstLine="720"/>
        <w:jc w:val="both"/>
        <w:outlineLvl w:val="2"/>
        <w:rPr>
          <w:b/>
          <w:sz w:val="28"/>
          <w:szCs w:val="28"/>
          <w:lang w:val="en-US"/>
        </w:rPr>
      </w:pPr>
      <w:bookmarkStart w:id="146" w:name="_Toc121218440"/>
      <w:r>
        <w:rPr>
          <w:b/>
          <w:sz w:val="28"/>
          <w:szCs w:val="28"/>
        </w:rPr>
        <w:t>2.1.1.2.</w:t>
      </w:r>
      <w:r w:rsidRPr="00EA24F9">
        <w:rPr>
          <w:b/>
          <w:sz w:val="28"/>
          <w:szCs w:val="28"/>
        </w:rPr>
        <w:t xml:space="preserve"> </w:t>
      </w:r>
      <w:r w:rsidR="00996C95" w:rsidRPr="00996C95">
        <w:rPr>
          <w:b/>
          <w:sz w:val="28"/>
          <w:szCs w:val="28"/>
          <w:lang w:val="en-US"/>
        </w:rPr>
        <w:t>Tác động đến môi trường nước</w:t>
      </w:r>
      <w:bookmarkEnd w:id="146"/>
    </w:p>
    <w:p w:rsidR="00090D91" w:rsidRDefault="00090D91" w:rsidP="00FB1C88">
      <w:pPr>
        <w:pStyle w:val="NormalWeb"/>
        <w:spacing w:before="120" w:beforeAutospacing="0" w:after="0" w:afterAutospacing="0"/>
        <w:ind w:firstLine="720"/>
        <w:jc w:val="both"/>
        <w:rPr>
          <w:i/>
          <w:sz w:val="28"/>
          <w:szCs w:val="28"/>
          <w:lang w:val="en-US"/>
        </w:rPr>
      </w:pPr>
      <w:r>
        <w:rPr>
          <w:b/>
          <w:i/>
          <w:sz w:val="28"/>
          <w:szCs w:val="28"/>
          <w:lang w:val="en-US"/>
        </w:rPr>
        <w:t>a)</w:t>
      </w:r>
      <w:r w:rsidR="00FA1145">
        <w:rPr>
          <w:b/>
          <w:i/>
          <w:sz w:val="28"/>
          <w:szCs w:val="28"/>
          <w:lang w:val="en-US"/>
        </w:rPr>
        <w:t xml:space="preserve"> </w:t>
      </w:r>
      <w:r w:rsidR="00996C95" w:rsidRPr="00996C95">
        <w:rPr>
          <w:b/>
          <w:i/>
          <w:sz w:val="28"/>
          <w:szCs w:val="28"/>
          <w:lang w:val="en-US"/>
        </w:rPr>
        <w:t>Nước mưa chảy tràn</w:t>
      </w:r>
      <w:r w:rsidR="00996C95" w:rsidRPr="00996C95">
        <w:rPr>
          <w:i/>
          <w:sz w:val="28"/>
          <w:szCs w:val="28"/>
          <w:lang w:val="en-US"/>
        </w:rPr>
        <w:t>:</w:t>
      </w:r>
      <w:r w:rsidR="003D1C26">
        <w:rPr>
          <w:i/>
          <w:sz w:val="28"/>
          <w:szCs w:val="28"/>
          <w:lang w:val="en-US"/>
        </w:rPr>
        <w:t xml:space="preserve"> </w:t>
      </w:r>
    </w:p>
    <w:p w:rsidR="00996C95" w:rsidRDefault="00996C95" w:rsidP="00FB1C88">
      <w:pPr>
        <w:pStyle w:val="NormalWeb"/>
        <w:spacing w:before="120" w:beforeAutospacing="0" w:after="0" w:afterAutospacing="0"/>
        <w:ind w:firstLine="720"/>
        <w:jc w:val="both"/>
        <w:rPr>
          <w:sz w:val="28"/>
          <w:szCs w:val="28"/>
          <w:lang w:val="en-US"/>
        </w:rPr>
      </w:pPr>
      <w:r>
        <w:rPr>
          <w:sz w:val="28"/>
          <w:szCs w:val="28"/>
          <w:lang w:val="en-US"/>
        </w:rPr>
        <w:t xml:space="preserve">Tổng diện tích của trang trại là </w:t>
      </w:r>
      <w:r w:rsidR="003D1C26">
        <w:rPr>
          <w:sz w:val="28"/>
          <w:szCs w:val="28"/>
          <w:lang w:val="en-US"/>
        </w:rPr>
        <w:t>22.528</w:t>
      </w:r>
      <w:r>
        <w:rPr>
          <w:sz w:val="28"/>
          <w:szCs w:val="28"/>
          <w:lang w:val="en-US"/>
        </w:rPr>
        <w:t xml:space="preserve"> m2, được tính </w:t>
      </w:r>
      <w:proofErr w:type="gramStart"/>
      <w:r>
        <w:rPr>
          <w:sz w:val="28"/>
          <w:szCs w:val="28"/>
          <w:lang w:val="en-US"/>
        </w:rPr>
        <w:t>theo</w:t>
      </w:r>
      <w:proofErr w:type="gramEnd"/>
      <w:r>
        <w:rPr>
          <w:sz w:val="28"/>
          <w:szCs w:val="28"/>
          <w:lang w:val="en-US"/>
        </w:rPr>
        <w:t xml:space="preserve"> số lượng mưa trung bình</w:t>
      </w:r>
      <w:r w:rsidR="00F3299A">
        <w:rPr>
          <w:sz w:val="28"/>
          <w:szCs w:val="28"/>
          <w:lang w:val="en-US"/>
        </w:rPr>
        <w:t xml:space="preserve"> tháng lớn nhất trong năm với hệ số bốc hơi vào mùa mưa là không đáng kể.</w:t>
      </w:r>
    </w:p>
    <w:p w:rsidR="00F3299A" w:rsidRDefault="003D1C26" w:rsidP="00FB1C88">
      <w:pPr>
        <w:pStyle w:val="NormalWeb"/>
        <w:spacing w:before="120" w:beforeAutospacing="0" w:after="0" w:afterAutospacing="0"/>
        <w:ind w:firstLine="720"/>
        <w:jc w:val="both"/>
        <w:rPr>
          <w:sz w:val="28"/>
          <w:szCs w:val="28"/>
          <w:lang w:val="en-US"/>
        </w:rPr>
      </w:pPr>
      <w:r w:rsidRPr="003D1C26">
        <w:rPr>
          <w:i/>
          <w:sz w:val="28"/>
          <w:szCs w:val="28"/>
          <w:lang w:val="en-US"/>
        </w:rPr>
        <w:t>-</w:t>
      </w:r>
      <w:r w:rsidR="00FB1C88" w:rsidRPr="003D1C26">
        <w:rPr>
          <w:i/>
          <w:sz w:val="28"/>
          <w:szCs w:val="28"/>
          <w:lang w:val="en-US"/>
        </w:rPr>
        <w:t xml:space="preserve"> </w:t>
      </w:r>
      <w:r w:rsidR="00F3299A" w:rsidRPr="003D1C26">
        <w:rPr>
          <w:i/>
          <w:sz w:val="28"/>
          <w:szCs w:val="28"/>
          <w:lang w:val="en-US"/>
        </w:rPr>
        <w:t>Lưu lượng nước mưa</w:t>
      </w:r>
      <w:r w:rsidR="00F3299A" w:rsidRPr="003D1C26">
        <w:rPr>
          <w:sz w:val="28"/>
          <w:szCs w:val="28"/>
          <w:lang w:val="en-US"/>
        </w:rPr>
        <w:t>:</w:t>
      </w:r>
      <w:r w:rsidR="00F3299A">
        <w:rPr>
          <w:sz w:val="28"/>
          <w:szCs w:val="28"/>
          <w:lang w:val="en-US"/>
        </w:rPr>
        <w:t xml:space="preserve"> được tính bởi công thức: Q = </w:t>
      </w:r>
      <w:proofErr w:type="gramStart"/>
      <w:r w:rsidR="00F3299A">
        <w:rPr>
          <w:sz w:val="28"/>
          <w:szCs w:val="28"/>
          <w:lang w:val="en-US"/>
        </w:rPr>
        <w:t>a</w:t>
      </w:r>
      <w:proofErr w:type="gramEnd"/>
      <w:r w:rsidR="00F3299A">
        <w:rPr>
          <w:sz w:val="28"/>
          <w:szCs w:val="28"/>
          <w:lang w:val="en-US"/>
        </w:rPr>
        <w:t xml:space="preserve"> x q x S; Trong đó:</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r w:rsidR="00F3299A">
        <w:rPr>
          <w:sz w:val="28"/>
          <w:szCs w:val="28"/>
          <w:lang w:val="en-US"/>
        </w:rPr>
        <w:t xml:space="preserve">S: diện tích = </w:t>
      </w:r>
      <w:r>
        <w:rPr>
          <w:sz w:val="28"/>
          <w:szCs w:val="28"/>
          <w:lang w:val="en-US"/>
        </w:rPr>
        <w:t>22.528</w:t>
      </w:r>
      <w:r w:rsidR="00F3299A">
        <w:rPr>
          <w:sz w:val="28"/>
          <w:szCs w:val="28"/>
          <w:lang w:val="en-US"/>
        </w:rPr>
        <w:t xml:space="preserve"> m2</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proofErr w:type="gramStart"/>
      <w:r w:rsidR="00F3299A">
        <w:rPr>
          <w:sz w:val="28"/>
          <w:szCs w:val="28"/>
          <w:lang w:val="en-US"/>
        </w:rPr>
        <w:t>a</w:t>
      </w:r>
      <w:proofErr w:type="gramEnd"/>
      <w:r w:rsidR="00F3299A">
        <w:rPr>
          <w:sz w:val="28"/>
          <w:szCs w:val="28"/>
          <w:lang w:val="en-US"/>
        </w:rPr>
        <w:t>: hệ số che phủ bề mặt = 0,95.</w:t>
      </w:r>
    </w:p>
    <w:p w:rsidR="00F3299A" w:rsidRDefault="003D1C26" w:rsidP="00FB1C88">
      <w:pPr>
        <w:pStyle w:val="NormalWeb"/>
        <w:spacing w:before="120" w:beforeAutospacing="0" w:after="0" w:afterAutospacing="0"/>
        <w:ind w:firstLine="720"/>
        <w:jc w:val="both"/>
        <w:rPr>
          <w:sz w:val="28"/>
          <w:szCs w:val="28"/>
          <w:lang w:val="en-US"/>
        </w:rPr>
      </w:pPr>
      <w:r>
        <w:rPr>
          <w:sz w:val="28"/>
          <w:szCs w:val="28"/>
          <w:lang w:val="en-US"/>
        </w:rPr>
        <w:t>+</w:t>
      </w:r>
      <w:r w:rsidR="00FB1C88">
        <w:rPr>
          <w:sz w:val="28"/>
          <w:szCs w:val="28"/>
          <w:lang w:val="en-US"/>
        </w:rPr>
        <w:t xml:space="preserve"> </w:t>
      </w:r>
      <w:r w:rsidR="00F3299A">
        <w:rPr>
          <w:sz w:val="28"/>
          <w:szCs w:val="28"/>
          <w:lang w:val="en-US"/>
        </w:rPr>
        <w:t>q: cường độ mưa = 166,7 x i, với i là lớp nước cao nhất của khu vực vào tháng có lượng mưa</w:t>
      </w:r>
      <w:r w:rsidR="004D7FB5">
        <w:rPr>
          <w:sz w:val="28"/>
          <w:szCs w:val="28"/>
          <w:lang w:val="en-US"/>
        </w:rPr>
        <w:t xml:space="preserve"> lớn nhất (Hoàng Huệ, 1996), tháng 6 và tháng 9 có lượng mưa lớn nhất đo được</w:t>
      </w:r>
      <w:r w:rsidR="005B6B4F">
        <w:rPr>
          <w:sz w:val="28"/>
          <w:szCs w:val="28"/>
          <w:lang w:val="en-US"/>
        </w:rPr>
        <w:t xml:space="preserve"> là 455 mm/tháng (mưa 20 ngày/tháng) I = 0,0002 mm/s.</w:t>
      </w:r>
    </w:p>
    <w:p w:rsidR="005B6B4F" w:rsidRPr="005B6B4F" w:rsidRDefault="005B6B4F" w:rsidP="00FB1C88">
      <w:pPr>
        <w:pStyle w:val="NormalWeb"/>
        <w:spacing w:before="120" w:beforeAutospacing="0" w:after="0" w:afterAutospacing="0"/>
        <w:ind w:left="720" w:firstLine="720"/>
        <w:jc w:val="both"/>
        <w:rPr>
          <w:i/>
          <w:sz w:val="28"/>
          <w:szCs w:val="28"/>
          <w:lang w:val="en-US"/>
        </w:rPr>
      </w:pPr>
      <w:r w:rsidRPr="005B6B4F">
        <w:rPr>
          <w:i/>
          <w:sz w:val="28"/>
          <w:szCs w:val="28"/>
          <w:lang w:val="en-US"/>
        </w:rPr>
        <w:t>(Nguồn: Lê trình, Quan trắc và kiểm soát môi trường nước, Nhà xuất bản khoa học và kỹ thuật, 1997)</w:t>
      </w:r>
    </w:p>
    <w:p w:rsidR="005B6B4F" w:rsidRDefault="0024714E" w:rsidP="00FB1C88">
      <w:pPr>
        <w:pStyle w:val="NormalWeb"/>
        <w:spacing w:before="120" w:beforeAutospacing="0" w:after="0" w:afterAutospacing="0"/>
        <w:ind w:firstLine="720"/>
        <w:jc w:val="both"/>
        <w:rPr>
          <w:sz w:val="28"/>
          <w:szCs w:val="28"/>
          <w:lang w:val="en-US"/>
        </w:rPr>
      </w:pPr>
      <w:r>
        <w:rPr>
          <w:sz w:val="28"/>
          <w:szCs w:val="28"/>
          <w:lang w:val="en-US"/>
        </w:rPr>
        <w:lastRenderedPageBreak/>
        <w:t xml:space="preserve">Lưu lượng mưa </w:t>
      </w:r>
      <w:r w:rsidR="0031145D">
        <w:rPr>
          <w:sz w:val="28"/>
          <w:szCs w:val="28"/>
          <w:lang w:val="en-US"/>
        </w:rPr>
        <w:t>phát sinh: Q = a x q x S = 0</w:t>
      </w:r>
      <w:proofErr w:type="gramStart"/>
      <w:r w:rsidR="0031145D">
        <w:rPr>
          <w:sz w:val="28"/>
          <w:szCs w:val="28"/>
          <w:lang w:val="en-US"/>
        </w:rPr>
        <w:t>,95</w:t>
      </w:r>
      <w:proofErr w:type="gramEnd"/>
      <w:r w:rsidR="0031145D">
        <w:rPr>
          <w:sz w:val="28"/>
          <w:szCs w:val="28"/>
          <w:lang w:val="en-US"/>
        </w:rPr>
        <w:t xml:space="preserve"> x 166,7 x </w:t>
      </w:r>
      <w:r w:rsidR="004053D7">
        <w:rPr>
          <w:sz w:val="28"/>
          <w:szCs w:val="28"/>
          <w:lang w:val="en-US"/>
        </w:rPr>
        <w:t>0,0002 x 10</w:t>
      </w:r>
      <w:r w:rsidR="004053D7" w:rsidRPr="004053D7">
        <w:rPr>
          <w:sz w:val="28"/>
          <w:szCs w:val="28"/>
          <w:vertAlign w:val="superscript"/>
          <w:lang w:val="en-US"/>
        </w:rPr>
        <w:t>-3</w:t>
      </w:r>
      <w:r w:rsidR="004053D7">
        <w:rPr>
          <w:sz w:val="28"/>
          <w:szCs w:val="28"/>
          <w:lang w:val="en-US"/>
        </w:rPr>
        <w:t xml:space="preserve"> x </w:t>
      </w:r>
      <w:r w:rsidR="003D1C26">
        <w:rPr>
          <w:sz w:val="28"/>
          <w:szCs w:val="28"/>
          <w:lang w:val="en-US"/>
        </w:rPr>
        <w:t>22.528</w:t>
      </w:r>
      <w:r w:rsidR="004053D7">
        <w:rPr>
          <w:sz w:val="28"/>
          <w:szCs w:val="28"/>
          <w:lang w:val="en-US"/>
        </w:rPr>
        <w:t xml:space="preserve"> = </w:t>
      </w:r>
      <w:r w:rsidR="0019775E">
        <w:rPr>
          <w:sz w:val="28"/>
          <w:szCs w:val="28"/>
          <w:lang w:val="en-US"/>
        </w:rPr>
        <w:t>0,</w:t>
      </w:r>
      <w:r w:rsidR="00090D91">
        <w:rPr>
          <w:sz w:val="28"/>
          <w:szCs w:val="28"/>
          <w:lang w:val="en-US"/>
        </w:rPr>
        <w:t>7</w:t>
      </w:r>
      <w:r w:rsidR="0019775E" w:rsidRPr="0019775E">
        <w:rPr>
          <w:sz w:val="28"/>
          <w:szCs w:val="28"/>
          <w:lang w:val="en-US"/>
        </w:rPr>
        <w:t>m</w:t>
      </w:r>
      <w:r w:rsidR="0019775E" w:rsidRPr="0019775E">
        <w:rPr>
          <w:sz w:val="28"/>
          <w:szCs w:val="28"/>
          <w:vertAlign w:val="superscript"/>
          <w:lang w:val="en-US"/>
        </w:rPr>
        <w:t>3</w:t>
      </w:r>
      <w:r w:rsidR="0019775E">
        <w:rPr>
          <w:sz w:val="28"/>
          <w:szCs w:val="28"/>
          <w:lang w:val="en-US"/>
        </w:rPr>
        <w:t>/s</w:t>
      </w:r>
    </w:p>
    <w:p w:rsidR="0005345C" w:rsidRPr="005E6B94" w:rsidRDefault="005E6B94" w:rsidP="00FB1C88">
      <w:pPr>
        <w:pStyle w:val="NormalWeb"/>
        <w:spacing w:before="120" w:beforeAutospacing="0" w:after="0" w:afterAutospacing="0"/>
        <w:ind w:firstLine="720"/>
        <w:jc w:val="both"/>
        <w:rPr>
          <w:i/>
          <w:sz w:val="28"/>
          <w:szCs w:val="28"/>
          <w:lang w:val="en-US"/>
        </w:rPr>
      </w:pPr>
      <w:r w:rsidRPr="005E6B94">
        <w:rPr>
          <w:i/>
          <w:sz w:val="28"/>
          <w:szCs w:val="28"/>
          <w:lang w:val="en-US"/>
        </w:rPr>
        <w:t>-</w:t>
      </w:r>
      <w:r w:rsidR="00FB1C88" w:rsidRPr="005E6B94">
        <w:rPr>
          <w:i/>
          <w:sz w:val="28"/>
          <w:szCs w:val="28"/>
          <w:lang w:val="en-US"/>
        </w:rPr>
        <w:t xml:space="preserve"> </w:t>
      </w:r>
      <w:r w:rsidR="0005345C" w:rsidRPr="005E6B94">
        <w:rPr>
          <w:i/>
          <w:sz w:val="28"/>
          <w:szCs w:val="28"/>
          <w:lang w:val="en-US"/>
        </w:rPr>
        <w:t>Thành phần, nồng độ:</w:t>
      </w:r>
    </w:p>
    <w:p w:rsidR="0005345C" w:rsidRPr="0005345C" w:rsidRDefault="0005345C" w:rsidP="00FB1C88">
      <w:pPr>
        <w:pStyle w:val="NormalWeb"/>
        <w:spacing w:before="120" w:beforeAutospacing="0" w:after="0" w:afterAutospacing="0"/>
        <w:ind w:firstLine="720"/>
        <w:jc w:val="center"/>
        <w:rPr>
          <w:b/>
          <w:sz w:val="28"/>
          <w:szCs w:val="28"/>
          <w:lang w:val="en-US"/>
        </w:rPr>
      </w:pPr>
      <w:r w:rsidRPr="0005345C">
        <w:rPr>
          <w:b/>
          <w:sz w:val="28"/>
          <w:szCs w:val="28"/>
          <w:lang w:val="en-US"/>
        </w:rPr>
        <w:t xml:space="preserve">Bảng </w:t>
      </w:r>
      <w:r w:rsidR="00D721D0">
        <w:rPr>
          <w:b/>
          <w:sz w:val="28"/>
          <w:szCs w:val="28"/>
          <w:lang w:val="en-US"/>
        </w:rPr>
        <w:t>30</w:t>
      </w:r>
      <w:r w:rsidRPr="0005345C">
        <w:rPr>
          <w:b/>
          <w:sz w:val="28"/>
          <w:szCs w:val="28"/>
          <w:lang w:val="en-US"/>
        </w:rPr>
        <w:t>: Nồng độ các chất ô nhiễm trong nước mưa</w:t>
      </w:r>
    </w:p>
    <w:tbl>
      <w:tblPr>
        <w:tblStyle w:val="TableGrid"/>
        <w:tblW w:w="0" w:type="auto"/>
        <w:tblLook w:val="04A0" w:firstRow="1" w:lastRow="0" w:firstColumn="1" w:lastColumn="0" w:noHBand="0" w:noVBand="1"/>
      </w:tblPr>
      <w:tblGrid>
        <w:gridCol w:w="1089"/>
        <w:gridCol w:w="3366"/>
        <w:gridCol w:w="2394"/>
        <w:gridCol w:w="2861"/>
      </w:tblGrid>
      <w:tr w:rsidR="0005345C" w:rsidTr="004F5D6A">
        <w:trPr>
          <w:trHeight w:val="476"/>
        </w:trPr>
        <w:tc>
          <w:tcPr>
            <w:tcW w:w="1098" w:type="dxa"/>
            <w:vAlign w:val="center"/>
          </w:tcPr>
          <w:p w:rsidR="0005345C" w:rsidRPr="0005345C" w:rsidRDefault="0005345C" w:rsidP="004F5D6A">
            <w:pPr>
              <w:pStyle w:val="NormalWeb"/>
              <w:spacing w:before="0" w:beforeAutospacing="0" w:after="0" w:afterAutospacing="0"/>
              <w:jc w:val="center"/>
              <w:rPr>
                <w:b/>
                <w:sz w:val="28"/>
                <w:szCs w:val="28"/>
                <w:lang w:val="en-US"/>
              </w:rPr>
            </w:pPr>
            <w:r w:rsidRPr="0005345C">
              <w:rPr>
                <w:b/>
                <w:sz w:val="28"/>
                <w:szCs w:val="28"/>
                <w:lang w:val="en-US"/>
              </w:rPr>
              <w:t>STT</w:t>
            </w:r>
          </w:p>
        </w:tc>
        <w:tc>
          <w:tcPr>
            <w:tcW w:w="3420" w:type="dxa"/>
            <w:vAlign w:val="center"/>
          </w:tcPr>
          <w:p w:rsidR="0005345C" w:rsidRPr="0005345C" w:rsidRDefault="0005345C" w:rsidP="004F5D6A">
            <w:pPr>
              <w:pStyle w:val="NormalWeb"/>
              <w:spacing w:before="0" w:beforeAutospacing="0" w:after="0" w:afterAutospacing="0"/>
              <w:jc w:val="center"/>
              <w:rPr>
                <w:b/>
                <w:sz w:val="28"/>
                <w:szCs w:val="28"/>
                <w:lang w:val="en-US"/>
              </w:rPr>
            </w:pPr>
            <w:r w:rsidRPr="0005345C">
              <w:rPr>
                <w:b/>
                <w:sz w:val="28"/>
                <w:szCs w:val="28"/>
                <w:lang w:val="en-US"/>
              </w:rPr>
              <w:t>Thông số ô nhiễm</w:t>
            </w:r>
          </w:p>
        </w:tc>
        <w:tc>
          <w:tcPr>
            <w:tcW w:w="2430" w:type="dxa"/>
            <w:vAlign w:val="center"/>
          </w:tcPr>
          <w:p w:rsidR="0005345C" w:rsidRPr="0005345C" w:rsidRDefault="0005345C" w:rsidP="004F5D6A">
            <w:pPr>
              <w:pStyle w:val="NormalWeb"/>
              <w:spacing w:before="0" w:beforeAutospacing="0" w:after="0" w:afterAutospacing="0"/>
              <w:jc w:val="center"/>
              <w:rPr>
                <w:b/>
                <w:sz w:val="28"/>
                <w:szCs w:val="28"/>
                <w:lang w:val="en-US"/>
              </w:rPr>
            </w:pPr>
            <w:r w:rsidRPr="0005345C">
              <w:rPr>
                <w:b/>
                <w:sz w:val="28"/>
                <w:szCs w:val="28"/>
                <w:lang w:val="en-US"/>
              </w:rPr>
              <w:t>Nồng độ (mg/l)</w:t>
            </w:r>
          </w:p>
        </w:tc>
        <w:tc>
          <w:tcPr>
            <w:tcW w:w="2880" w:type="dxa"/>
            <w:vAlign w:val="center"/>
          </w:tcPr>
          <w:p w:rsidR="0005345C" w:rsidRPr="0005345C" w:rsidRDefault="0005345C" w:rsidP="004F5D6A">
            <w:pPr>
              <w:pStyle w:val="NormalWeb"/>
              <w:spacing w:before="0" w:beforeAutospacing="0" w:after="0" w:afterAutospacing="0"/>
              <w:jc w:val="center"/>
              <w:rPr>
                <w:b/>
                <w:sz w:val="28"/>
                <w:szCs w:val="28"/>
                <w:lang w:val="en-US"/>
              </w:rPr>
            </w:pPr>
            <w:r w:rsidRPr="0005345C">
              <w:rPr>
                <w:b/>
                <w:sz w:val="28"/>
                <w:szCs w:val="28"/>
                <w:lang w:val="en-US"/>
              </w:rPr>
              <w:t>Tải lượng (g/s)</w:t>
            </w:r>
          </w:p>
        </w:tc>
      </w:tr>
      <w:tr w:rsidR="0005345C" w:rsidTr="004F5D6A">
        <w:trPr>
          <w:trHeight w:val="512"/>
        </w:trPr>
        <w:tc>
          <w:tcPr>
            <w:tcW w:w="1098" w:type="dxa"/>
            <w:vAlign w:val="center"/>
          </w:tcPr>
          <w:p w:rsidR="0005345C" w:rsidRDefault="0005345C" w:rsidP="004F5D6A">
            <w:pPr>
              <w:pStyle w:val="NormalWeb"/>
              <w:spacing w:before="0" w:beforeAutospacing="0" w:after="0" w:afterAutospacing="0"/>
              <w:jc w:val="center"/>
              <w:rPr>
                <w:sz w:val="28"/>
                <w:szCs w:val="28"/>
                <w:lang w:val="en-US"/>
              </w:rPr>
            </w:pPr>
            <w:r>
              <w:rPr>
                <w:sz w:val="28"/>
                <w:szCs w:val="28"/>
                <w:lang w:val="en-US"/>
              </w:rPr>
              <w:t>1</w:t>
            </w:r>
          </w:p>
        </w:tc>
        <w:tc>
          <w:tcPr>
            <w:tcW w:w="3420" w:type="dxa"/>
            <w:vAlign w:val="center"/>
          </w:tcPr>
          <w:p w:rsidR="0005345C" w:rsidRDefault="0005345C" w:rsidP="004F5D6A">
            <w:pPr>
              <w:pStyle w:val="NormalWeb"/>
              <w:spacing w:before="0" w:beforeAutospacing="0" w:after="0" w:afterAutospacing="0"/>
              <w:rPr>
                <w:sz w:val="28"/>
                <w:szCs w:val="28"/>
                <w:lang w:val="en-US"/>
              </w:rPr>
            </w:pPr>
            <w:r>
              <w:rPr>
                <w:sz w:val="28"/>
                <w:szCs w:val="28"/>
                <w:lang w:val="en-US"/>
              </w:rPr>
              <w:t>Tổng Nitơ</w:t>
            </w:r>
          </w:p>
        </w:tc>
        <w:tc>
          <w:tcPr>
            <w:tcW w:w="2430" w:type="dxa"/>
            <w:vAlign w:val="center"/>
          </w:tcPr>
          <w:p w:rsidR="0005345C" w:rsidRDefault="0005345C" w:rsidP="004F5D6A">
            <w:pPr>
              <w:pStyle w:val="NormalWeb"/>
              <w:spacing w:before="0" w:beforeAutospacing="0" w:after="0" w:afterAutospacing="0"/>
              <w:jc w:val="center"/>
              <w:rPr>
                <w:sz w:val="28"/>
                <w:szCs w:val="28"/>
                <w:lang w:val="en-US"/>
              </w:rPr>
            </w:pPr>
            <w:r>
              <w:rPr>
                <w:sz w:val="28"/>
                <w:szCs w:val="28"/>
                <w:lang w:val="en-US"/>
              </w:rPr>
              <w:t xml:space="preserve">0,5 </w:t>
            </w:r>
            <w:r w:rsidR="00897E61" w:rsidRPr="004F5D6A">
              <w:rPr>
                <w:rFonts w:ascii="Symath" w:hAnsi="Symath" w:cs="Symath"/>
                <w:sz w:val="20"/>
                <w:szCs w:val="20"/>
                <w:lang w:val="en-US"/>
              </w:rPr>
              <w:t>I</w:t>
            </w:r>
            <w:r w:rsidR="00897E61">
              <w:rPr>
                <w:sz w:val="28"/>
                <w:szCs w:val="28"/>
                <w:lang w:val="en-US"/>
              </w:rPr>
              <w:t>1,5</w:t>
            </w:r>
          </w:p>
        </w:tc>
        <w:tc>
          <w:tcPr>
            <w:tcW w:w="288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0,09</w:t>
            </w:r>
            <w:r w:rsidRPr="004F5D6A">
              <w:rPr>
                <w:rFonts w:ascii="Symath" w:hAnsi="Symath" w:cs="Symath"/>
                <w:sz w:val="20"/>
                <w:szCs w:val="20"/>
                <w:lang w:val="en-US"/>
              </w:rPr>
              <w:t>I</w:t>
            </w:r>
            <w:r>
              <w:rPr>
                <w:sz w:val="28"/>
                <w:szCs w:val="28"/>
                <w:lang w:val="en-US"/>
              </w:rPr>
              <w:t>0,27</w:t>
            </w:r>
          </w:p>
        </w:tc>
      </w:tr>
      <w:tr w:rsidR="0005345C" w:rsidTr="004F5D6A">
        <w:tc>
          <w:tcPr>
            <w:tcW w:w="1098" w:type="dxa"/>
            <w:vAlign w:val="center"/>
          </w:tcPr>
          <w:p w:rsidR="0005345C" w:rsidRDefault="0005345C" w:rsidP="004F5D6A">
            <w:pPr>
              <w:pStyle w:val="NormalWeb"/>
              <w:spacing w:before="0" w:beforeAutospacing="0" w:after="0" w:afterAutospacing="0"/>
              <w:jc w:val="center"/>
              <w:rPr>
                <w:sz w:val="28"/>
                <w:szCs w:val="28"/>
                <w:lang w:val="en-US"/>
              </w:rPr>
            </w:pPr>
            <w:r>
              <w:rPr>
                <w:sz w:val="28"/>
                <w:szCs w:val="28"/>
                <w:lang w:val="en-US"/>
              </w:rPr>
              <w:t>2</w:t>
            </w:r>
          </w:p>
        </w:tc>
        <w:tc>
          <w:tcPr>
            <w:tcW w:w="3420" w:type="dxa"/>
            <w:vAlign w:val="center"/>
          </w:tcPr>
          <w:p w:rsidR="0005345C" w:rsidRDefault="0005345C" w:rsidP="004F5D6A">
            <w:pPr>
              <w:pStyle w:val="NormalWeb"/>
              <w:spacing w:before="0" w:beforeAutospacing="0" w:after="0" w:afterAutospacing="0"/>
              <w:rPr>
                <w:sz w:val="28"/>
                <w:szCs w:val="28"/>
                <w:lang w:val="en-US"/>
              </w:rPr>
            </w:pPr>
            <w:r>
              <w:rPr>
                <w:sz w:val="28"/>
                <w:szCs w:val="28"/>
                <w:lang w:val="en-US"/>
              </w:rPr>
              <w:t>Tổng Phospho</w:t>
            </w:r>
          </w:p>
        </w:tc>
        <w:tc>
          <w:tcPr>
            <w:tcW w:w="243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 xml:space="preserve">0,004 </w:t>
            </w:r>
            <w:r w:rsidRPr="004F5D6A">
              <w:rPr>
                <w:rFonts w:ascii="Symath" w:hAnsi="Symath" w:cs="Symath"/>
                <w:sz w:val="20"/>
                <w:szCs w:val="20"/>
                <w:lang w:val="en-US"/>
              </w:rPr>
              <w:t>I</w:t>
            </w:r>
            <w:r w:rsidRPr="004F5D6A">
              <w:rPr>
                <w:sz w:val="28"/>
                <w:szCs w:val="28"/>
                <w:lang w:val="en-US"/>
              </w:rPr>
              <w:t>0,03</w:t>
            </w:r>
          </w:p>
        </w:tc>
        <w:tc>
          <w:tcPr>
            <w:tcW w:w="288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0,00073</w:t>
            </w:r>
            <w:r w:rsidRPr="004F5D6A">
              <w:rPr>
                <w:rFonts w:ascii="Symath" w:hAnsi="Symath" w:cs="Symath"/>
                <w:sz w:val="20"/>
                <w:szCs w:val="20"/>
                <w:lang w:val="en-US"/>
              </w:rPr>
              <w:t>I</w:t>
            </w:r>
            <w:r>
              <w:rPr>
                <w:sz w:val="28"/>
                <w:szCs w:val="28"/>
                <w:lang w:val="en-US"/>
              </w:rPr>
              <w:t>0,0055</w:t>
            </w:r>
          </w:p>
        </w:tc>
      </w:tr>
      <w:tr w:rsidR="0005345C" w:rsidTr="004F5D6A">
        <w:tc>
          <w:tcPr>
            <w:tcW w:w="1098" w:type="dxa"/>
            <w:vAlign w:val="center"/>
          </w:tcPr>
          <w:p w:rsidR="0005345C" w:rsidRDefault="0005345C" w:rsidP="004F5D6A">
            <w:pPr>
              <w:pStyle w:val="NormalWeb"/>
              <w:spacing w:before="0" w:beforeAutospacing="0" w:after="0" w:afterAutospacing="0"/>
              <w:jc w:val="center"/>
              <w:rPr>
                <w:sz w:val="28"/>
                <w:szCs w:val="28"/>
                <w:lang w:val="en-US"/>
              </w:rPr>
            </w:pPr>
            <w:r>
              <w:rPr>
                <w:sz w:val="28"/>
                <w:szCs w:val="28"/>
                <w:lang w:val="en-US"/>
              </w:rPr>
              <w:t>3</w:t>
            </w:r>
          </w:p>
        </w:tc>
        <w:tc>
          <w:tcPr>
            <w:tcW w:w="3420" w:type="dxa"/>
            <w:vAlign w:val="center"/>
          </w:tcPr>
          <w:p w:rsidR="0005345C" w:rsidRDefault="0005345C" w:rsidP="004F5D6A">
            <w:pPr>
              <w:pStyle w:val="NormalWeb"/>
              <w:spacing w:before="0" w:beforeAutospacing="0" w:after="0" w:afterAutospacing="0"/>
              <w:rPr>
                <w:sz w:val="28"/>
                <w:szCs w:val="28"/>
                <w:lang w:val="en-US"/>
              </w:rPr>
            </w:pPr>
            <w:r>
              <w:rPr>
                <w:sz w:val="28"/>
                <w:szCs w:val="28"/>
                <w:lang w:val="en-US"/>
              </w:rPr>
              <w:t>COD</w:t>
            </w:r>
          </w:p>
        </w:tc>
        <w:tc>
          <w:tcPr>
            <w:tcW w:w="2430" w:type="dxa"/>
            <w:vAlign w:val="center"/>
          </w:tcPr>
          <w:p w:rsidR="0005345C" w:rsidRPr="004F5D6A" w:rsidRDefault="004F5D6A" w:rsidP="004F5D6A">
            <w:pPr>
              <w:pStyle w:val="NormalWeb"/>
              <w:spacing w:before="0" w:beforeAutospacing="0" w:after="0" w:afterAutospacing="0"/>
              <w:jc w:val="center"/>
              <w:rPr>
                <w:sz w:val="28"/>
                <w:szCs w:val="28"/>
                <w:lang w:val="en-US"/>
              </w:rPr>
            </w:pPr>
            <w:r>
              <w:rPr>
                <w:sz w:val="28"/>
                <w:szCs w:val="28"/>
                <w:lang w:val="en-US"/>
              </w:rPr>
              <w:t xml:space="preserve">10 </w:t>
            </w:r>
            <w:r w:rsidRPr="004F5D6A">
              <w:rPr>
                <w:rFonts w:ascii="Symath" w:hAnsi="Symath" w:cs="Symath"/>
                <w:sz w:val="20"/>
                <w:szCs w:val="20"/>
                <w:lang w:val="en-US"/>
              </w:rPr>
              <w:t>I</w:t>
            </w:r>
            <w:r>
              <w:rPr>
                <w:sz w:val="28"/>
                <w:szCs w:val="28"/>
                <w:lang w:val="en-US"/>
              </w:rPr>
              <w:t>20</w:t>
            </w:r>
          </w:p>
        </w:tc>
        <w:tc>
          <w:tcPr>
            <w:tcW w:w="288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1,83</w:t>
            </w:r>
            <w:r w:rsidRPr="004F5D6A">
              <w:rPr>
                <w:rFonts w:ascii="Symath" w:hAnsi="Symath" w:cs="Symath"/>
                <w:sz w:val="20"/>
                <w:szCs w:val="20"/>
                <w:lang w:val="en-US"/>
              </w:rPr>
              <w:t xml:space="preserve"> I</w:t>
            </w:r>
            <w:r>
              <w:rPr>
                <w:sz w:val="28"/>
                <w:szCs w:val="28"/>
                <w:lang w:val="en-US"/>
              </w:rPr>
              <w:t>3,66</w:t>
            </w:r>
          </w:p>
        </w:tc>
      </w:tr>
      <w:tr w:rsidR="0005345C" w:rsidTr="004F5D6A">
        <w:tc>
          <w:tcPr>
            <w:tcW w:w="1098" w:type="dxa"/>
            <w:vAlign w:val="center"/>
          </w:tcPr>
          <w:p w:rsidR="0005345C" w:rsidRDefault="0005345C" w:rsidP="004F5D6A">
            <w:pPr>
              <w:pStyle w:val="NormalWeb"/>
              <w:spacing w:before="0" w:beforeAutospacing="0" w:after="0" w:afterAutospacing="0"/>
              <w:jc w:val="center"/>
              <w:rPr>
                <w:sz w:val="28"/>
                <w:szCs w:val="28"/>
                <w:lang w:val="en-US"/>
              </w:rPr>
            </w:pPr>
            <w:r>
              <w:rPr>
                <w:sz w:val="28"/>
                <w:szCs w:val="28"/>
                <w:lang w:val="en-US"/>
              </w:rPr>
              <w:t>4</w:t>
            </w:r>
          </w:p>
        </w:tc>
        <w:tc>
          <w:tcPr>
            <w:tcW w:w="3420" w:type="dxa"/>
            <w:vAlign w:val="center"/>
          </w:tcPr>
          <w:p w:rsidR="0005345C" w:rsidRDefault="0005345C" w:rsidP="004F5D6A">
            <w:pPr>
              <w:pStyle w:val="NormalWeb"/>
              <w:spacing w:before="0" w:beforeAutospacing="0" w:after="0" w:afterAutospacing="0"/>
              <w:rPr>
                <w:sz w:val="28"/>
                <w:szCs w:val="28"/>
                <w:lang w:val="en-US"/>
              </w:rPr>
            </w:pPr>
            <w:r>
              <w:rPr>
                <w:sz w:val="28"/>
                <w:szCs w:val="28"/>
                <w:lang w:val="en-US"/>
              </w:rPr>
              <w:t>Tổng chất rắn lơ lửng</w:t>
            </w:r>
          </w:p>
        </w:tc>
        <w:tc>
          <w:tcPr>
            <w:tcW w:w="243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 xml:space="preserve">30 </w:t>
            </w:r>
            <w:r w:rsidRPr="004F5D6A">
              <w:rPr>
                <w:rFonts w:ascii="Symath" w:hAnsi="Symath" w:cs="Symath"/>
                <w:sz w:val="20"/>
                <w:szCs w:val="20"/>
                <w:lang w:val="en-US"/>
              </w:rPr>
              <w:t>I</w:t>
            </w:r>
            <w:r w:rsidRPr="004F5D6A">
              <w:rPr>
                <w:sz w:val="28"/>
                <w:szCs w:val="28"/>
                <w:lang w:val="en-US"/>
              </w:rPr>
              <w:t>50</w:t>
            </w:r>
          </w:p>
        </w:tc>
        <w:tc>
          <w:tcPr>
            <w:tcW w:w="2880" w:type="dxa"/>
            <w:vAlign w:val="center"/>
          </w:tcPr>
          <w:p w:rsidR="0005345C" w:rsidRDefault="004F5D6A" w:rsidP="004F5D6A">
            <w:pPr>
              <w:pStyle w:val="NormalWeb"/>
              <w:spacing w:before="0" w:beforeAutospacing="0" w:after="0" w:afterAutospacing="0"/>
              <w:jc w:val="center"/>
              <w:rPr>
                <w:sz w:val="28"/>
                <w:szCs w:val="28"/>
                <w:lang w:val="en-US"/>
              </w:rPr>
            </w:pPr>
            <w:r>
              <w:rPr>
                <w:sz w:val="28"/>
                <w:szCs w:val="28"/>
                <w:lang w:val="en-US"/>
              </w:rPr>
              <w:t>5,50</w:t>
            </w:r>
            <w:r w:rsidRPr="004F5D6A">
              <w:rPr>
                <w:rFonts w:ascii="Symath" w:hAnsi="Symath" w:cs="Symath"/>
                <w:sz w:val="20"/>
                <w:szCs w:val="20"/>
                <w:lang w:val="en-US"/>
              </w:rPr>
              <w:t xml:space="preserve"> I</w:t>
            </w:r>
            <w:r>
              <w:rPr>
                <w:sz w:val="28"/>
                <w:szCs w:val="28"/>
                <w:lang w:val="en-US"/>
              </w:rPr>
              <w:t>9,17</w:t>
            </w:r>
          </w:p>
        </w:tc>
      </w:tr>
    </w:tbl>
    <w:p w:rsidR="0005345C" w:rsidRPr="008A2C4D" w:rsidRDefault="008A2C4D" w:rsidP="008A2C4D">
      <w:pPr>
        <w:pStyle w:val="NormalWeb"/>
        <w:spacing w:before="0" w:beforeAutospacing="0" w:after="0" w:afterAutospacing="0"/>
        <w:ind w:firstLine="540"/>
        <w:jc w:val="right"/>
        <w:rPr>
          <w:i/>
          <w:sz w:val="28"/>
          <w:szCs w:val="28"/>
          <w:lang w:val="en-US"/>
        </w:rPr>
      </w:pPr>
      <w:r w:rsidRPr="008A2C4D">
        <w:rPr>
          <w:i/>
          <w:sz w:val="28"/>
          <w:szCs w:val="28"/>
          <w:lang w:val="en-US"/>
        </w:rPr>
        <w:t>(Nguồn: Giáo trình cấp thoát nước, Hoàng Huệ)</w:t>
      </w:r>
    </w:p>
    <w:p w:rsidR="00F3299A" w:rsidRPr="00090D91" w:rsidRDefault="00090D91" w:rsidP="00FB1C88">
      <w:pPr>
        <w:pStyle w:val="NormalWeb"/>
        <w:spacing w:before="120" w:beforeAutospacing="0" w:after="0" w:afterAutospacing="0"/>
        <w:ind w:firstLine="720"/>
        <w:jc w:val="both"/>
        <w:rPr>
          <w:b/>
          <w:i/>
          <w:sz w:val="28"/>
          <w:szCs w:val="28"/>
          <w:lang w:val="en-US"/>
        </w:rPr>
      </w:pPr>
      <w:r w:rsidRPr="00090D91">
        <w:rPr>
          <w:b/>
          <w:i/>
          <w:sz w:val="28"/>
          <w:szCs w:val="28"/>
          <w:lang w:val="en-US"/>
        </w:rPr>
        <w:t>*</w:t>
      </w:r>
      <w:r w:rsidR="00FB1C88" w:rsidRPr="00090D91">
        <w:rPr>
          <w:b/>
          <w:i/>
          <w:sz w:val="28"/>
          <w:szCs w:val="28"/>
          <w:lang w:val="en-US"/>
        </w:rPr>
        <w:t xml:space="preserve"> </w:t>
      </w:r>
      <w:r w:rsidR="00DA3574" w:rsidRPr="00090D91">
        <w:rPr>
          <w:b/>
          <w:i/>
          <w:sz w:val="28"/>
          <w:szCs w:val="28"/>
          <w:lang w:val="en-US"/>
        </w:rPr>
        <w:t>Đánh giá t</w:t>
      </w:r>
      <w:r w:rsidR="008A2C4D" w:rsidRPr="00090D91">
        <w:rPr>
          <w:b/>
          <w:i/>
          <w:sz w:val="28"/>
          <w:szCs w:val="28"/>
          <w:lang w:val="en-US"/>
        </w:rPr>
        <w:t>ác động</w:t>
      </w:r>
      <w:r w:rsidR="00DA3574" w:rsidRPr="00090D91">
        <w:rPr>
          <w:b/>
          <w:i/>
          <w:sz w:val="28"/>
          <w:szCs w:val="28"/>
          <w:lang w:val="en-US"/>
        </w:rPr>
        <w:t>:</w:t>
      </w:r>
    </w:p>
    <w:p w:rsidR="008A2C4D" w:rsidRDefault="008A2C4D" w:rsidP="00FB1C88">
      <w:pPr>
        <w:pStyle w:val="NormalWeb"/>
        <w:spacing w:before="120" w:beforeAutospacing="0" w:after="0" w:afterAutospacing="0"/>
        <w:ind w:firstLine="720"/>
        <w:jc w:val="both"/>
        <w:rPr>
          <w:sz w:val="28"/>
          <w:szCs w:val="28"/>
          <w:lang w:val="en-US"/>
        </w:rPr>
      </w:pPr>
      <w:r>
        <w:rPr>
          <w:sz w:val="28"/>
          <w:szCs w:val="28"/>
          <w:lang w:val="en-US"/>
        </w:rPr>
        <w:t>Về cơ bản nước mưa được quy ước là nước sạch và mức độ gây ô nhiễm môi trường là không sao, tại thời điểm xây dựng công trình phần lớn nước mưa sẽ được thấm trực tiếp xuống đất. Sau khi các các công trình được xây dựng hoàn thiện và sân bãi, đường nội bộ được</w:t>
      </w:r>
      <w:r w:rsidR="00154998">
        <w:rPr>
          <w:sz w:val="28"/>
          <w:szCs w:val="28"/>
          <w:lang w:val="en-US"/>
        </w:rPr>
        <w:t xml:space="preserve"> trải nhựa sẽ làm giảm khả năng thấm nước.</w:t>
      </w:r>
    </w:p>
    <w:p w:rsidR="00154998" w:rsidRDefault="00154998" w:rsidP="00FB1C88">
      <w:pPr>
        <w:pStyle w:val="NormalWeb"/>
        <w:spacing w:before="120" w:beforeAutospacing="0" w:after="0" w:afterAutospacing="0"/>
        <w:ind w:firstLine="720"/>
        <w:jc w:val="both"/>
        <w:rPr>
          <w:sz w:val="28"/>
          <w:szCs w:val="28"/>
          <w:lang w:val="en-US"/>
        </w:rPr>
      </w:pPr>
      <w:r>
        <w:rPr>
          <w:sz w:val="28"/>
          <w:szCs w:val="28"/>
          <w:lang w:val="en-US"/>
        </w:rPr>
        <w:t>Ngoài ra, nếu các nguồn gây ô nhiễm khác phát sinh từ hoạt động của dự án không được xử lý theo đúng quy định thì lượng nước mưa chảy tràn trên mặt đất tại khu vực trang trại sẽ cuốn theo các chất ô nhiễm, bụi bẩn và chất rắn lơ lửng xuống đường thoát nước gây ô nhiễm môi trường.</w:t>
      </w:r>
    </w:p>
    <w:p w:rsidR="00154998" w:rsidRDefault="00090D91" w:rsidP="005E6B94">
      <w:pPr>
        <w:pStyle w:val="NormalWeb"/>
        <w:spacing w:before="120" w:beforeAutospacing="0" w:after="0" w:afterAutospacing="0"/>
        <w:ind w:firstLine="720"/>
        <w:jc w:val="both"/>
        <w:rPr>
          <w:b/>
          <w:i/>
          <w:sz w:val="28"/>
          <w:szCs w:val="28"/>
          <w:lang w:val="en-US"/>
        </w:rPr>
      </w:pPr>
      <w:r>
        <w:rPr>
          <w:b/>
          <w:i/>
          <w:sz w:val="28"/>
          <w:szCs w:val="28"/>
          <w:lang w:val="en-US"/>
        </w:rPr>
        <w:t>b)</w:t>
      </w:r>
      <w:r w:rsidR="002849F4">
        <w:rPr>
          <w:b/>
          <w:i/>
          <w:sz w:val="28"/>
          <w:szCs w:val="28"/>
          <w:lang w:val="en-US"/>
        </w:rPr>
        <w:t xml:space="preserve"> </w:t>
      </w:r>
      <w:r w:rsidR="00154998" w:rsidRPr="00154998">
        <w:rPr>
          <w:b/>
          <w:i/>
          <w:sz w:val="28"/>
          <w:szCs w:val="28"/>
          <w:lang w:val="en-US"/>
        </w:rPr>
        <w:t>Nước thải sinh hoạt:</w:t>
      </w:r>
    </w:p>
    <w:p w:rsidR="002849F4"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2849F4" w:rsidRPr="005E6B94">
        <w:rPr>
          <w:sz w:val="28"/>
          <w:szCs w:val="28"/>
          <w:lang w:val="en-US"/>
        </w:rPr>
        <w:t>Nguồn phát sinh:</w:t>
      </w:r>
      <w:r>
        <w:rPr>
          <w:sz w:val="28"/>
          <w:szCs w:val="28"/>
          <w:lang w:val="en-US"/>
        </w:rPr>
        <w:t xml:space="preserve"> </w:t>
      </w:r>
      <w:r w:rsidR="002849F4">
        <w:rPr>
          <w:sz w:val="28"/>
          <w:szCs w:val="28"/>
          <w:lang w:val="en-US"/>
        </w:rPr>
        <w:t>Nước thải sinh hoạt chủ yếu</w:t>
      </w:r>
      <w:r w:rsidR="007945A4">
        <w:rPr>
          <w:sz w:val="28"/>
          <w:szCs w:val="28"/>
          <w:lang w:val="en-US"/>
        </w:rPr>
        <w:t xml:space="preserve"> phát sinh </w:t>
      </w:r>
      <w:r w:rsidR="00411437">
        <w:rPr>
          <w:sz w:val="28"/>
          <w:szCs w:val="28"/>
          <w:lang w:val="en-US"/>
        </w:rPr>
        <w:t>từ hoạt động sinh hoạt của công nhân tại trang trại (</w:t>
      </w:r>
      <w:r w:rsidR="00411437" w:rsidRPr="00411437">
        <w:rPr>
          <w:i/>
          <w:sz w:val="28"/>
          <w:szCs w:val="28"/>
          <w:lang w:val="en-US"/>
        </w:rPr>
        <w:t>căn cứ theo Mục 3 Tiêu chuẩn xây dựng TCXDVN 33:2006, mỗi công nhân làm việc tiêu thụ khoảng 100 lít nước/ngày; Nghị định số 80/2014/NĐ-CP ngày 06/08/2014 của Chính phủ nước thải sinh hoạt ước tính bằng 100% nước cấp)</w:t>
      </w:r>
      <w:r w:rsidR="00411437">
        <w:rPr>
          <w:sz w:val="28"/>
          <w:szCs w:val="28"/>
          <w:lang w:val="en-US"/>
        </w:rPr>
        <w:t>.</w:t>
      </w:r>
    </w:p>
    <w:p w:rsidR="00411437" w:rsidRDefault="005E6B94" w:rsidP="00FB1C88">
      <w:pPr>
        <w:pStyle w:val="NormalWeb"/>
        <w:spacing w:before="120" w:beforeAutospacing="0" w:after="0" w:afterAutospacing="0"/>
        <w:ind w:firstLine="720"/>
        <w:jc w:val="both"/>
        <w:rPr>
          <w:sz w:val="28"/>
          <w:szCs w:val="28"/>
          <w:lang w:val="en-US"/>
        </w:rPr>
      </w:pPr>
      <w:r>
        <w:rPr>
          <w:sz w:val="28"/>
          <w:szCs w:val="28"/>
          <w:lang w:val="en-US"/>
        </w:rPr>
        <w:t>-</w:t>
      </w:r>
      <w:r w:rsidR="00FB1C88" w:rsidRPr="005E6B94">
        <w:rPr>
          <w:sz w:val="28"/>
          <w:szCs w:val="28"/>
          <w:lang w:val="en-US"/>
        </w:rPr>
        <w:t xml:space="preserve"> </w:t>
      </w:r>
      <w:r w:rsidR="00411437" w:rsidRPr="005E6B94">
        <w:rPr>
          <w:sz w:val="28"/>
          <w:szCs w:val="28"/>
          <w:lang w:val="en-US"/>
        </w:rPr>
        <w:t>Lưu lượng phát sinh:</w:t>
      </w:r>
      <w:r>
        <w:rPr>
          <w:sz w:val="28"/>
          <w:szCs w:val="28"/>
          <w:lang w:val="en-US"/>
        </w:rPr>
        <w:t xml:space="preserve"> </w:t>
      </w:r>
      <w:r w:rsidR="00411437">
        <w:rPr>
          <w:sz w:val="28"/>
          <w:szCs w:val="28"/>
          <w:lang w:val="en-US"/>
        </w:rPr>
        <w:t xml:space="preserve">Với số lượng nhân công hoạt động tại trang trại là </w:t>
      </w:r>
      <w:r w:rsidR="006F030C">
        <w:rPr>
          <w:sz w:val="28"/>
          <w:szCs w:val="28"/>
        </w:rPr>
        <w:t>06</w:t>
      </w:r>
      <w:r w:rsidR="00411437">
        <w:rPr>
          <w:sz w:val="28"/>
          <w:szCs w:val="28"/>
          <w:lang w:val="en-US"/>
        </w:rPr>
        <w:t xml:space="preserve"> người thì tổng lượng nước thải sinh hoạt phát sinh ước tính:</w:t>
      </w:r>
    </w:p>
    <w:p w:rsidR="00411437" w:rsidRDefault="00411437" w:rsidP="00FB1C88">
      <w:pPr>
        <w:pStyle w:val="NormalWeb"/>
        <w:spacing w:before="120" w:beforeAutospacing="0" w:after="0" w:afterAutospacing="0"/>
        <w:ind w:firstLine="720"/>
        <w:jc w:val="both"/>
        <w:rPr>
          <w:sz w:val="28"/>
          <w:szCs w:val="28"/>
          <w:lang w:val="en-US"/>
        </w:rPr>
      </w:pPr>
      <w:r>
        <w:rPr>
          <w:sz w:val="28"/>
          <w:szCs w:val="28"/>
          <w:lang w:val="en-US"/>
        </w:rPr>
        <w:t>Q</w:t>
      </w:r>
      <w:r w:rsidRPr="00F7510B">
        <w:rPr>
          <w:sz w:val="28"/>
          <w:szCs w:val="28"/>
          <w:vertAlign w:val="subscript"/>
          <w:lang w:val="en-US"/>
        </w:rPr>
        <w:t>sh</w:t>
      </w:r>
      <w:r>
        <w:rPr>
          <w:sz w:val="28"/>
          <w:szCs w:val="28"/>
          <w:lang w:val="en-US"/>
        </w:rPr>
        <w:t xml:space="preserve"> = </w:t>
      </w:r>
      <w:r w:rsidR="006F030C">
        <w:rPr>
          <w:sz w:val="28"/>
          <w:szCs w:val="28"/>
        </w:rPr>
        <w:t>0</w:t>
      </w:r>
      <w:r w:rsidR="005E6B94">
        <w:rPr>
          <w:sz w:val="28"/>
          <w:szCs w:val="28"/>
          <w:lang w:val="en-US"/>
        </w:rPr>
        <w:t>6</w:t>
      </w:r>
      <w:r w:rsidR="00090D91">
        <w:rPr>
          <w:sz w:val="28"/>
          <w:szCs w:val="28"/>
          <w:lang w:val="en-US"/>
        </w:rPr>
        <w:t xml:space="preserve"> người x 10</w:t>
      </w:r>
      <w:r>
        <w:rPr>
          <w:sz w:val="28"/>
          <w:szCs w:val="28"/>
          <w:lang w:val="en-US"/>
        </w:rPr>
        <w:t>0</w:t>
      </w:r>
      <w:r w:rsidR="00F7510B">
        <w:rPr>
          <w:sz w:val="28"/>
          <w:szCs w:val="28"/>
          <w:lang w:val="en-US"/>
        </w:rPr>
        <w:t xml:space="preserve"> lít/người/ngày x 100% = </w:t>
      </w:r>
      <w:r w:rsidR="00090D91">
        <w:rPr>
          <w:sz w:val="28"/>
          <w:szCs w:val="28"/>
          <w:lang w:val="en-US"/>
        </w:rPr>
        <w:t>0</w:t>
      </w:r>
      <w:proofErr w:type="gramStart"/>
      <w:r w:rsidR="00090D91">
        <w:rPr>
          <w:sz w:val="28"/>
          <w:szCs w:val="28"/>
          <w:lang w:val="en-US"/>
        </w:rPr>
        <w:t>,6</w:t>
      </w:r>
      <w:proofErr w:type="gramEnd"/>
      <w:r w:rsidR="00F7510B">
        <w:rPr>
          <w:sz w:val="28"/>
          <w:szCs w:val="28"/>
          <w:lang w:val="en-US"/>
        </w:rPr>
        <w:t xml:space="preserve"> m</w:t>
      </w:r>
      <w:r w:rsidR="00F7510B" w:rsidRPr="00F7510B">
        <w:rPr>
          <w:sz w:val="28"/>
          <w:szCs w:val="28"/>
          <w:vertAlign w:val="superscript"/>
          <w:lang w:val="en-US"/>
        </w:rPr>
        <w:t>3</w:t>
      </w:r>
      <w:r w:rsidR="00F7510B">
        <w:rPr>
          <w:sz w:val="28"/>
          <w:szCs w:val="28"/>
          <w:lang w:val="en-US"/>
        </w:rPr>
        <w:t>/ngày.đêm</w:t>
      </w:r>
    </w:p>
    <w:p w:rsidR="00F7510B" w:rsidRPr="005E6B94" w:rsidRDefault="005E6B94" w:rsidP="00FB1C88">
      <w:pPr>
        <w:pStyle w:val="NormalWeb"/>
        <w:spacing w:before="120" w:beforeAutospacing="0" w:after="0" w:afterAutospacing="0"/>
        <w:ind w:firstLine="720"/>
        <w:jc w:val="both"/>
        <w:rPr>
          <w:sz w:val="28"/>
          <w:szCs w:val="28"/>
          <w:lang w:val="en-US"/>
        </w:rPr>
      </w:pPr>
      <w:r w:rsidRPr="005E6B94">
        <w:rPr>
          <w:sz w:val="28"/>
          <w:szCs w:val="28"/>
          <w:lang w:val="en-US"/>
        </w:rPr>
        <w:t>-</w:t>
      </w:r>
      <w:r w:rsidR="00FB1C88" w:rsidRPr="005E6B94">
        <w:rPr>
          <w:sz w:val="28"/>
          <w:szCs w:val="28"/>
          <w:lang w:val="en-US"/>
        </w:rPr>
        <w:t xml:space="preserve"> </w:t>
      </w:r>
      <w:r w:rsidR="00F7510B" w:rsidRPr="005E6B94">
        <w:rPr>
          <w:sz w:val="28"/>
          <w:szCs w:val="28"/>
          <w:lang w:val="en-US"/>
        </w:rPr>
        <w:t>Đánh giá tác động:</w:t>
      </w:r>
    </w:p>
    <w:p w:rsidR="00154998" w:rsidRDefault="00F7510B" w:rsidP="00FB1C88">
      <w:pPr>
        <w:pStyle w:val="NormalWeb"/>
        <w:spacing w:before="120" w:beforeAutospacing="0" w:after="0" w:afterAutospacing="0"/>
        <w:ind w:firstLine="720"/>
        <w:jc w:val="both"/>
        <w:rPr>
          <w:sz w:val="28"/>
          <w:szCs w:val="28"/>
          <w:lang w:val="en-US"/>
        </w:rPr>
      </w:pPr>
      <w:r>
        <w:rPr>
          <w:sz w:val="28"/>
          <w:szCs w:val="28"/>
          <w:lang w:val="en-US"/>
        </w:rPr>
        <w:t>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rsidR="00F7510B" w:rsidRDefault="00F7510B" w:rsidP="00DB2669">
      <w:pPr>
        <w:pStyle w:val="NormalWeb"/>
        <w:spacing w:before="120" w:beforeAutospacing="0" w:after="0" w:afterAutospacing="0"/>
        <w:ind w:firstLine="540"/>
        <w:jc w:val="both"/>
        <w:rPr>
          <w:sz w:val="28"/>
          <w:szCs w:val="28"/>
          <w:lang w:val="en-US"/>
        </w:rPr>
      </w:pPr>
      <w:r>
        <w:rPr>
          <w:sz w:val="28"/>
          <w:szCs w:val="28"/>
          <w:lang w:val="en-US"/>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rsidR="00090D91" w:rsidRDefault="00090D91" w:rsidP="00FB1C88">
      <w:pPr>
        <w:pStyle w:val="NormalWeb"/>
        <w:spacing w:before="120" w:beforeAutospacing="0" w:after="0" w:afterAutospacing="0"/>
        <w:ind w:firstLine="540"/>
        <w:jc w:val="both"/>
        <w:rPr>
          <w:b/>
          <w:sz w:val="28"/>
          <w:szCs w:val="28"/>
          <w:lang w:val="en-US"/>
        </w:rPr>
      </w:pPr>
    </w:p>
    <w:p w:rsidR="00F7510B" w:rsidRPr="00F7510B" w:rsidRDefault="00F7510B" w:rsidP="00FB1C88">
      <w:pPr>
        <w:pStyle w:val="NormalWeb"/>
        <w:spacing w:before="120" w:beforeAutospacing="0" w:after="0" w:afterAutospacing="0"/>
        <w:ind w:firstLine="540"/>
        <w:jc w:val="both"/>
        <w:rPr>
          <w:b/>
          <w:sz w:val="28"/>
          <w:szCs w:val="28"/>
          <w:lang w:val="en-US"/>
        </w:rPr>
      </w:pPr>
      <w:r w:rsidRPr="00F7510B">
        <w:rPr>
          <w:b/>
          <w:sz w:val="28"/>
          <w:szCs w:val="28"/>
          <w:lang w:val="en-US"/>
        </w:rPr>
        <w:t xml:space="preserve">Bảng </w:t>
      </w:r>
      <w:r w:rsidR="00D721D0">
        <w:rPr>
          <w:b/>
          <w:sz w:val="28"/>
          <w:szCs w:val="28"/>
          <w:lang w:val="en-US"/>
        </w:rPr>
        <w:t>31</w:t>
      </w:r>
      <w:r w:rsidRPr="00F7510B">
        <w:rPr>
          <w:b/>
          <w:sz w:val="28"/>
          <w:szCs w:val="28"/>
          <w:lang w:val="en-US"/>
        </w:rPr>
        <w:t>: Hệ số ô nhiễm trong nước thải sinh hoạt do mỗi người hàng ngày đưa vào môi trường trong giai đoạn hoạt động</w:t>
      </w:r>
    </w:p>
    <w:tbl>
      <w:tblPr>
        <w:tblStyle w:val="TableGrid"/>
        <w:tblW w:w="10086" w:type="dxa"/>
        <w:tblLayout w:type="fixed"/>
        <w:tblLook w:val="04A0" w:firstRow="1" w:lastRow="0" w:firstColumn="1" w:lastColumn="0" w:noHBand="0" w:noVBand="1"/>
      </w:tblPr>
      <w:tblGrid>
        <w:gridCol w:w="804"/>
        <w:gridCol w:w="1465"/>
        <w:gridCol w:w="1963"/>
        <w:gridCol w:w="1906"/>
        <w:gridCol w:w="1980"/>
        <w:gridCol w:w="1968"/>
      </w:tblGrid>
      <w:tr w:rsidR="00F7510B" w:rsidTr="000F039A">
        <w:tc>
          <w:tcPr>
            <w:tcW w:w="804"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STT</w:t>
            </w:r>
          </w:p>
        </w:tc>
        <w:tc>
          <w:tcPr>
            <w:tcW w:w="1465"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Chất ô nhiễm</w:t>
            </w:r>
          </w:p>
        </w:tc>
        <w:tc>
          <w:tcPr>
            <w:tcW w:w="1963"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Hệ số ô nhiễm theo WHO (g/người.ngày)</w:t>
            </w:r>
          </w:p>
        </w:tc>
        <w:tc>
          <w:tcPr>
            <w:tcW w:w="1906"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Tải lượng ô nhiễm (kg/ngày)</w:t>
            </w:r>
          </w:p>
        </w:tc>
        <w:tc>
          <w:tcPr>
            <w:tcW w:w="1980"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Nồng độ (mg/L)</w:t>
            </w:r>
          </w:p>
        </w:tc>
        <w:tc>
          <w:tcPr>
            <w:tcW w:w="1968" w:type="dxa"/>
            <w:vAlign w:val="center"/>
          </w:tcPr>
          <w:p w:rsidR="00F7510B" w:rsidRPr="00CE12A7" w:rsidRDefault="00F7510B" w:rsidP="00DB2669">
            <w:pPr>
              <w:pStyle w:val="NormalWeb"/>
              <w:spacing w:before="120" w:beforeAutospacing="0" w:after="0" w:afterAutospacing="0"/>
              <w:jc w:val="center"/>
              <w:rPr>
                <w:b/>
                <w:sz w:val="28"/>
                <w:szCs w:val="28"/>
                <w:lang w:val="en-US"/>
              </w:rPr>
            </w:pPr>
            <w:r w:rsidRPr="00CE12A7">
              <w:rPr>
                <w:b/>
                <w:sz w:val="28"/>
                <w:szCs w:val="28"/>
                <w:lang w:val="en-US"/>
              </w:rPr>
              <w:t>QCVN 14:2008/BTNMT, cột A</w:t>
            </w:r>
          </w:p>
        </w:tc>
      </w:tr>
      <w:tr w:rsidR="00F7510B" w:rsidTr="000F039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1</w:t>
            </w:r>
          </w:p>
        </w:tc>
        <w:tc>
          <w:tcPr>
            <w:tcW w:w="1465"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BOD5</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45 – 54</w:t>
            </w:r>
          </w:p>
        </w:tc>
        <w:tc>
          <w:tcPr>
            <w:tcW w:w="1906"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1.125 – 1,35</w:t>
            </w:r>
          </w:p>
        </w:tc>
        <w:tc>
          <w:tcPr>
            <w:tcW w:w="1980" w:type="dxa"/>
          </w:tcPr>
          <w:p w:rsidR="00F7510B" w:rsidRDefault="009B5672" w:rsidP="00DB2669">
            <w:pPr>
              <w:pStyle w:val="NormalWeb"/>
              <w:spacing w:before="120" w:beforeAutospacing="0" w:after="0" w:afterAutospacing="0"/>
              <w:jc w:val="center"/>
              <w:rPr>
                <w:sz w:val="28"/>
                <w:szCs w:val="28"/>
                <w:lang w:val="en-US"/>
              </w:rPr>
            </w:pPr>
            <w:r>
              <w:rPr>
                <w:sz w:val="28"/>
                <w:szCs w:val="28"/>
                <w:lang w:val="en-US"/>
              </w:rPr>
              <w:t>625 - 750</w:t>
            </w:r>
          </w:p>
        </w:tc>
        <w:tc>
          <w:tcPr>
            <w:tcW w:w="1968"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30</w:t>
            </w:r>
          </w:p>
        </w:tc>
      </w:tr>
      <w:tr w:rsidR="00F7510B" w:rsidTr="000F039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2</w:t>
            </w:r>
          </w:p>
        </w:tc>
        <w:tc>
          <w:tcPr>
            <w:tcW w:w="1465"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COD</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72 – 102</w:t>
            </w:r>
          </w:p>
        </w:tc>
        <w:tc>
          <w:tcPr>
            <w:tcW w:w="1906"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1,8 – 2,55</w:t>
            </w:r>
          </w:p>
        </w:tc>
        <w:tc>
          <w:tcPr>
            <w:tcW w:w="1980" w:type="dxa"/>
          </w:tcPr>
          <w:p w:rsidR="00F7510B" w:rsidRDefault="009B5672" w:rsidP="00DB2669">
            <w:pPr>
              <w:pStyle w:val="NormalWeb"/>
              <w:spacing w:before="120" w:beforeAutospacing="0" w:after="0" w:afterAutospacing="0"/>
              <w:jc w:val="center"/>
              <w:rPr>
                <w:sz w:val="28"/>
                <w:szCs w:val="28"/>
                <w:lang w:val="en-US"/>
              </w:rPr>
            </w:pPr>
            <w:r>
              <w:rPr>
                <w:sz w:val="28"/>
                <w:szCs w:val="28"/>
                <w:lang w:val="en-US"/>
              </w:rPr>
              <w:t>1.000 – 1.416,6</w:t>
            </w:r>
          </w:p>
        </w:tc>
        <w:tc>
          <w:tcPr>
            <w:tcW w:w="1968"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w:t>
            </w:r>
          </w:p>
        </w:tc>
      </w:tr>
      <w:tr w:rsidR="00F7510B" w:rsidTr="000F039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3</w:t>
            </w:r>
          </w:p>
        </w:tc>
        <w:tc>
          <w:tcPr>
            <w:tcW w:w="1465"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SS</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70 – 145</w:t>
            </w:r>
          </w:p>
        </w:tc>
        <w:tc>
          <w:tcPr>
            <w:tcW w:w="1906"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1,75 – 3,625</w:t>
            </w:r>
          </w:p>
        </w:tc>
        <w:tc>
          <w:tcPr>
            <w:tcW w:w="1980" w:type="dxa"/>
          </w:tcPr>
          <w:p w:rsidR="00F7510B" w:rsidRDefault="000F039A" w:rsidP="00DB2669">
            <w:pPr>
              <w:pStyle w:val="NormalWeb"/>
              <w:spacing w:before="120" w:beforeAutospacing="0" w:after="0" w:afterAutospacing="0"/>
              <w:jc w:val="center"/>
              <w:rPr>
                <w:sz w:val="28"/>
                <w:szCs w:val="28"/>
                <w:lang w:val="en-US"/>
              </w:rPr>
            </w:pPr>
            <w:r>
              <w:rPr>
                <w:sz w:val="28"/>
                <w:szCs w:val="28"/>
                <w:lang w:val="en-US"/>
              </w:rPr>
              <w:t>972,2 – 2.013,8</w:t>
            </w:r>
          </w:p>
        </w:tc>
        <w:tc>
          <w:tcPr>
            <w:tcW w:w="1968"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50</w:t>
            </w:r>
          </w:p>
        </w:tc>
      </w:tr>
      <w:tr w:rsidR="00F7510B" w:rsidTr="000F039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4</w:t>
            </w:r>
          </w:p>
        </w:tc>
        <w:tc>
          <w:tcPr>
            <w:tcW w:w="1465" w:type="dxa"/>
          </w:tcPr>
          <w:p w:rsidR="00F7510B" w:rsidRDefault="009C0216" w:rsidP="00FB1C88">
            <w:pPr>
              <w:pStyle w:val="NormalWeb"/>
              <w:spacing w:before="0" w:beforeAutospacing="0" w:after="0" w:afterAutospacing="0"/>
              <w:jc w:val="center"/>
              <w:rPr>
                <w:sz w:val="28"/>
                <w:szCs w:val="28"/>
                <w:lang w:val="en-US"/>
              </w:rPr>
            </w:pPr>
            <w:r>
              <w:rPr>
                <w:sz w:val="28"/>
                <w:szCs w:val="28"/>
                <w:lang w:val="en-US"/>
              </w:rPr>
              <w:t>Dầu mỡ</w:t>
            </w:r>
          </w:p>
          <w:p w:rsidR="009C0216" w:rsidRDefault="009C0216" w:rsidP="00FB1C88">
            <w:pPr>
              <w:pStyle w:val="NormalWeb"/>
              <w:spacing w:before="0" w:beforeAutospacing="0" w:after="0" w:afterAutospacing="0"/>
              <w:jc w:val="center"/>
              <w:rPr>
                <w:sz w:val="28"/>
                <w:szCs w:val="28"/>
                <w:lang w:val="en-US"/>
              </w:rPr>
            </w:pPr>
            <w:r>
              <w:rPr>
                <w:sz w:val="28"/>
                <w:szCs w:val="28"/>
                <w:lang w:val="en-US"/>
              </w:rPr>
              <w:t>ĐTV</w:t>
            </w:r>
          </w:p>
        </w:tc>
        <w:tc>
          <w:tcPr>
            <w:tcW w:w="1963" w:type="dxa"/>
          </w:tcPr>
          <w:p w:rsidR="00F7510B" w:rsidRDefault="009C0216" w:rsidP="00FB1C88">
            <w:pPr>
              <w:pStyle w:val="NormalWeb"/>
              <w:spacing w:before="0" w:beforeAutospacing="0" w:after="0" w:afterAutospacing="0"/>
              <w:jc w:val="center"/>
              <w:rPr>
                <w:sz w:val="28"/>
                <w:szCs w:val="28"/>
                <w:lang w:val="en-US"/>
              </w:rPr>
            </w:pPr>
            <w:r>
              <w:rPr>
                <w:sz w:val="28"/>
                <w:szCs w:val="28"/>
                <w:lang w:val="en-US"/>
              </w:rPr>
              <w:t>6 – 12</w:t>
            </w:r>
          </w:p>
        </w:tc>
        <w:tc>
          <w:tcPr>
            <w:tcW w:w="1906"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0,15 – 0,3</w:t>
            </w:r>
          </w:p>
        </w:tc>
        <w:tc>
          <w:tcPr>
            <w:tcW w:w="1980" w:type="dxa"/>
          </w:tcPr>
          <w:p w:rsidR="00F7510B" w:rsidRDefault="000F039A" w:rsidP="00DB2669">
            <w:pPr>
              <w:pStyle w:val="NormalWeb"/>
              <w:spacing w:before="120" w:beforeAutospacing="0" w:after="0" w:afterAutospacing="0"/>
              <w:jc w:val="center"/>
              <w:rPr>
                <w:sz w:val="28"/>
                <w:szCs w:val="28"/>
                <w:lang w:val="en-US"/>
              </w:rPr>
            </w:pPr>
            <w:r>
              <w:rPr>
                <w:sz w:val="28"/>
                <w:szCs w:val="28"/>
                <w:lang w:val="en-US"/>
              </w:rPr>
              <w:t>83,3 – 166,6</w:t>
            </w:r>
          </w:p>
        </w:tc>
        <w:tc>
          <w:tcPr>
            <w:tcW w:w="1968"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30</w:t>
            </w:r>
          </w:p>
        </w:tc>
      </w:tr>
      <w:tr w:rsidR="00F7510B" w:rsidTr="000F039A">
        <w:tc>
          <w:tcPr>
            <w:tcW w:w="804" w:type="dxa"/>
          </w:tcPr>
          <w:p w:rsidR="00F7510B" w:rsidRDefault="00CE12A7" w:rsidP="00DB2669">
            <w:pPr>
              <w:pStyle w:val="NormalWeb"/>
              <w:spacing w:before="120" w:beforeAutospacing="0" w:after="0" w:afterAutospacing="0"/>
              <w:jc w:val="center"/>
              <w:rPr>
                <w:sz w:val="28"/>
                <w:szCs w:val="28"/>
                <w:lang w:val="en-US"/>
              </w:rPr>
            </w:pPr>
            <w:r>
              <w:rPr>
                <w:sz w:val="28"/>
                <w:szCs w:val="28"/>
                <w:lang w:val="en-US"/>
              </w:rPr>
              <w:t>5</w:t>
            </w:r>
          </w:p>
        </w:tc>
        <w:tc>
          <w:tcPr>
            <w:tcW w:w="1465"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Amoni</w:t>
            </w:r>
          </w:p>
        </w:tc>
        <w:tc>
          <w:tcPr>
            <w:tcW w:w="1963" w:type="dxa"/>
          </w:tcPr>
          <w:p w:rsidR="00F7510B" w:rsidRDefault="009C0216" w:rsidP="00DB2669">
            <w:pPr>
              <w:pStyle w:val="NormalWeb"/>
              <w:spacing w:before="120" w:beforeAutospacing="0" w:after="0" w:afterAutospacing="0"/>
              <w:jc w:val="center"/>
              <w:rPr>
                <w:sz w:val="28"/>
                <w:szCs w:val="28"/>
                <w:lang w:val="en-US"/>
              </w:rPr>
            </w:pPr>
            <w:r>
              <w:rPr>
                <w:sz w:val="28"/>
                <w:szCs w:val="28"/>
                <w:lang w:val="en-US"/>
              </w:rPr>
              <w:t>3,6 – 7,2</w:t>
            </w:r>
          </w:p>
        </w:tc>
        <w:tc>
          <w:tcPr>
            <w:tcW w:w="1906" w:type="dxa"/>
          </w:tcPr>
          <w:p w:rsidR="00F7510B" w:rsidRDefault="009B4652" w:rsidP="00DB2669">
            <w:pPr>
              <w:pStyle w:val="NormalWeb"/>
              <w:spacing w:before="120" w:beforeAutospacing="0" w:after="0" w:afterAutospacing="0"/>
              <w:jc w:val="center"/>
              <w:rPr>
                <w:sz w:val="28"/>
                <w:szCs w:val="28"/>
                <w:lang w:val="en-US"/>
              </w:rPr>
            </w:pPr>
            <w:r>
              <w:rPr>
                <w:sz w:val="28"/>
                <w:szCs w:val="28"/>
                <w:lang w:val="en-US"/>
              </w:rPr>
              <w:t>0,09 – 0,18</w:t>
            </w:r>
          </w:p>
        </w:tc>
        <w:tc>
          <w:tcPr>
            <w:tcW w:w="1980" w:type="dxa"/>
          </w:tcPr>
          <w:p w:rsidR="00F7510B" w:rsidRDefault="000F039A" w:rsidP="00DB2669">
            <w:pPr>
              <w:pStyle w:val="NormalWeb"/>
              <w:spacing w:before="120" w:beforeAutospacing="0" w:after="0" w:afterAutospacing="0"/>
              <w:jc w:val="center"/>
              <w:rPr>
                <w:sz w:val="28"/>
                <w:szCs w:val="28"/>
                <w:lang w:val="en-US"/>
              </w:rPr>
            </w:pPr>
            <w:r>
              <w:rPr>
                <w:sz w:val="28"/>
                <w:szCs w:val="28"/>
                <w:lang w:val="en-US"/>
              </w:rPr>
              <w:t>5 - 100</w:t>
            </w:r>
          </w:p>
        </w:tc>
        <w:tc>
          <w:tcPr>
            <w:tcW w:w="1968" w:type="dxa"/>
          </w:tcPr>
          <w:p w:rsidR="00F7510B"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5</w:t>
            </w:r>
          </w:p>
        </w:tc>
      </w:tr>
      <w:tr w:rsidR="00CE12A7" w:rsidTr="000F039A">
        <w:tc>
          <w:tcPr>
            <w:tcW w:w="804" w:type="dxa"/>
          </w:tcPr>
          <w:p w:rsidR="00CE12A7" w:rsidRDefault="00CE12A7" w:rsidP="00DB2669">
            <w:pPr>
              <w:pStyle w:val="NormalWeb"/>
              <w:spacing w:before="120" w:beforeAutospacing="0" w:after="0" w:afterAutospacing="0"/>
              <w:jc w:val="center"/>
              <w:rPr>
                <w:sz w:val="28"/>
                <w:szCs w:val="28"/>
                <w:lang w:val="en-US"/>
              </w:rPr>
            </w:pPr>
            <w:r>
              <w:rPr>
                <w:sz w:val="28"/>
                <w:szCs w:val="28"/>
                <w:lang w:val="en-US"/>
              </w:rPr>
              <w:t>6</w:t>
            </w:r>
          </w:p>
        </w:tc>
        <w:tc>
          <w:tcPr>
            <w:tcW w:w="1465" w:type="dxa"/>
          </w:tcPr>
          <w:p w:rsidR="00CE12A7" w:rsidRDefault="009C0216" w:rsidP="00DB2669">
            <w:pPr>
              <w:pStyle w:val="NormalWeb"/>
              <w:spacing w:before="120" w:beforeAutospacing="0" w:after="0" w:afterAutospacing="0"/>
              <w:jc w:val="center"/>
              <w:rPr>
                <w:sz w:val="28"/>
                <w:szCs w:val="28"/>
                <w:lang w:val="en-US"/>
              </w:rPr>
            </w:pPr>
            <w:r>
              <w:rPr>
                <w:sz w:val="28"/>
                <w:szCs w:val="28"/>
                <w:lang w:val="en-US"/>
              </w:rPr>
              <w:t>Tổng P</w:t>
            </w:r>
          </w:p>
        </w:tc>
        <w:tc>
          <w:tcPr>
            <w:tcW w:w="1963" w:type="dxa"/>
          </w:tcPr>
          <w:p w:rsidR="00CE12A7" w:rsidRDefault="009C0216" w:rsidP="00DB2669">
            <w:pPr>
              <w:pStyle w:val="NormalWeb"/>
              <w:spacing w:before="120" w:beforeAutospacing="0" w:after="0" w:afterAutospacing="0"/>
              <w:jc w:val="center"/>
              <w:rPr>
                <w:sz w:val="28"/>
                <w:szCs w:val="28"/>
                <w:lang w:val="en-US"/>
              </w:rPr>
            </w:pPr>
            <w:r>
              <w:rPr>
                <w:sz w:val="28"/>
                <w:szCs w:val="28"/>
                <w:lang w:val="en-US"/>
              </w:rPr>
              <w:t>0,6 – 4,5</w:t>
            </w:r>
          </w:p>
        </w:tc>
        <w:tc>
          <w:tcPr>
            <w:tcW w:w="1906" w:type="dxa"/>
          </w:tcPr>
          <w:p w:rsidR="00CE12A7" w:rsidRDefault="009B4652" w:rsidP="00DB2669">
            <w:pPr>
              <w:pStyle w:val="NormalWeb"/>
              <w:spacing w:before="120" w:beforeAutospacing="0" w:after="0" w:afterAutospacing="0"/>
              <w:jc w:val="center"/>
              <w:rPr>
                <w:sz w:val="28"/>
                <w:szCs w:val="28"/>
                <w:lang w:val="en-US"/>
              </w:rPr>
            </w:pPr>
            <w:r>
              <w:rPr>
                <w:sz w:val="28"/>
                <w:szCs w:val="28"/>
                <w:lang w:val="en-US"/>
              </w:rPr>
              <w:t>0,015 – 0,1125</w:t>
            </w:r>
          </w:p>
        </w:tc>
        <w:tc>
          <w:tcPr>
            <w:tcW w:w="1980" w:type="dxa"/>
          </w:tcPr>
          <w:p w:rsidR="00CE12A7" w:rsidRDefault="000F039A" w:rsidP="00DB2669">
            <w:pPr>
              <w:pStyle w:val="NormalWeb"/>
              <w:spacing w:before="120" w:beforeAutospacing="0" w:after="0" w:afterAutospacing="0"/>
              <w:jc w:val="center"/>
              <w:rPr>
                <w:sz w:val="28"/>
                <w:szCs w:val="28"/>
                <w:lang w:val="en-US"/>
              </w:rPr>
            </w:pPr>
            <w:r>
              <w:rPr>
                <w:sz w:val="28"/>
                <w:szCs w:val="28"/>
                <w:lang w:val="en-US"/>
              </w:rPr>
              <w:t>8,3 – 62,5</w:t>
            </w:r>
          </w:p>
        </w:tc>
        <w:tc>
          <w:tcPr>
            <w:tcW w:w="1968" w:type="dxa"/>
          </w:tcPr>
          <w:p w:rsidR="00CE12A7" w:rsidRPr="00E4066A" w:rsidRDefault="00C5381A" w:rsidP="00DB2669">
            <w:pPr>
              <w:pStyle w:val="NormalWeb"/>
              <w:spacing w:before="120" w:beforeAutospacing="0" w:after="0" w:afterAutospacing="0"/>
              <w:jc w:val="center"/>
              <w:rPr>
                <w:b/>
                <w:sz w:val="28"/>
                <w:szCs w:val="28"/>
                <w:lang w:val="en-US"/>
              </w:rPr>
            </w:pPr>
            <w:r w:rsidRPr="00E4066A">
              <w:rPr>
                <w:b/>
                <w:sz w:val="28"/>
                <w:szCs w:val="28"/>
                <w:lang w:val="en-US"/>
              </w:rPr>
              <w:t>6</w:t>
            </w:r>
          </w:p>
        </w:tc>
      </w:tr>
    </w:tbl>
    <w:p w:rsidR="00C73B54" w:rsidRDefault="00090D91" w:rsidP="00FB1C88">
      <w:pPr>
        <w:pStyle w:val="NormalWeb"/>
        <w:spacing w:before="120" w:beforeAutospacing="0" w:after="0" w:afterAutospacing="0"/>
        <w:ind w:firstLine="720"/>
        <w:jc w:val="both"/>
        <w:rPr>
          <w:sz w:val="28"/>
          <w:szCs w:val="28"/>
          <w:lang w:val="en-US"/>
        </w:rPr>
      </w:pPr>
      <w:r w:rsidRPr="00090D91">
        <w:rPr>
          <w:b/>
          <w:i/>
          <w:sz w:val="28"/>
          <w:szCs w:val="28"/>
          <w:lang w:val="en-US"/>
        </w:rPr>
        <w:t>c)</w:t>
      </w:r>
      <w:r w:rsidR="00C5381A">
        <w:rPr>
          <w:sz w:val="28"/>
          <w:szCs w:val="28"/>
          <w:lang w:val="en-US"/>
        </w:rPr>
        <w:t xml:space="preserve"> </w:t>
      </w:r>
      <w:r w:rsidR="00C5381A" w:rsidRPr="00C5381A">
        <w:rPr>
          <w:b/>
          <w:i/>
          <w:sz w:val="28"/>
          <w:szCs w:val="28"/>
          <w:lang w:val="en-US"/>
        </w:rPr>
        <w:t>Nước thải chăn nuôi</w:t>
      </w:r>
    </w:p>
    <w:p w:rsidR="00C5381A" w:rsidRDefault="00F46C7C" w:rsidP="00FB1C88">
      <w:pPr>
        <w:pStyle w:val="NormalWeb"/>
        <w:spacing w:before="120" w:beforeAutospacing="0" w:after="0" w:afterAutospacing="0"/>
        <w:ind w:firstLine="720"/>
        <w:jc w:val="both"/>
        <w:rPr>
          <w:sz w:val="28"/>
          <w:szCs w:val="28"/>
          <w:lang w:val="en-US"/>
        </w:rPr>
      </w:pPr>
      <w:r>
        <w:rPr>
          <w:sz w:val="28"/>
          <w:szCs w:val="28"/>
          <w:lang w:val="en-US"/>
        </w:rPr>
        <w:t>-</w:t>
      </w:r>
      <w:r w:rsidR="00C5381A">
        <w:rPr>
          <w:sz w:val="28"/>
          <w:szCs w:val="28"/>
          <w:lang w:val="en-US"/>
        </w:rPr>
        <w:t xml:space="preserve"> Nguồn phát sinh: Nước thải chăn nuôi trong quá trình vận hành thương mại phát sinh chủ yếu từ khâu vệ sinh trang trại, vệ sinh khử trùng quần áo, dụng cụ thiết bị, từ hệ thống phun sương sau quạt hút</w:t>
      </w:r>
      <w:proofErr w:type="gramStart"/>
      <w:r w:rsidR="00C5381A">
        <w:rPr>
          <w:sz w:val="28"/>
          <w:szCs w:val="28"/>
          <w:lang w:val="en-US"/>
        </w:rPr>
        <w:t>,…</w:t>
      </w:r>
      <w:proofErr w:type="gramEnd"/>
    </w:p>
    <w:p w:rsidR="00F46C7C" w:rsidRDefault="00F46C7C" w:rsidP="00F46C7C">
      <w:pPr>
        <w:pStyle w:val="NormalWeb"/>
        <w:spacing w:before="120" w:beforeAutospacing="0" w:after="0" w:afterAutospacing="0"/>
        <w:ind w:firstLine="720"/>
        <w:jc w:val="both"/>
        <w:rPr>
          <w:sz w:val="28"/>
          <w:szCs w:val="28"/>
          <w:lang w:val="en-US"/>
        </w:rPr>
      </w:pPr>
      <w:r>
        <w:rPr>
          <w:sz w:val="28"/>
          <w:szCs w:val="28"/>
          <w:lang w:val="en-US"/>
        </w:rPr>
        <w:t>-</w:t>
      </w:r>
      <w:r w:rsidR="00C5381A">
        <w:rPr>
          <w:sz w:val="28"/>
          <w:szCs w:val="28"/>
          <w:lang w:val="en-US"/>
        </w:rPr>
        <w:t xml:space="preserve"> Lưu lượng phát sinh: Nước thải từ quá trình vệ </w:t>
      </w:r>
      <w:r>
        <w:rPr>
          <w:sz w:val="28"/>
          <w:szCs w:val="28"/>
          <w:lang w:val="en-US"/>
        </w:rPr>
        <w:t>chuồng trại phát sinh khoảng 4m</w:t>
      </w:r>
      <w:r>
        <w:rPr>
          <w:sz w:val="28"/>
          <w:szCs w:val="28"/>
          <w:vertAlign w:val="superscript"/>
          <w:lang w:val="en-US"/>
        </w:rPr>
        <w:t>3</w:t>
      </w:r>
      <w:r>
        <w:rPr>
          <w:sz w:val="28"/>
          <w:szCs w:val="28"/>
          <w:lang w:val="en-US"/>
        </w:rPr>
        <w:t>/ngày.đêm</w:t>
      </w:r>
      <w:r w:rsidR="00C5381A">
        <w:rPr>
          <w:sz w:val="28"/>
          <w:szCs w:val="28"/>
          <w:lang w:val="en-US"/>
        </w:rPr>
        <w:t xml:space="preserve"> (</w:t>
      </w:r>
      <w:r w:rsidR="00C5381A" w:rsidRPr="00C5381A">
        <w:rPr>
          <w:i/>
          <w:sz w:val="28"/>
          <w:szCs w:val="28"/>
          <w:lang w:val="en-US"/>
        </w:rPr>
        <w:t>Căn</w:t>
      </w:r>
      <w:r w:rsidR="00FE5139">
        <w:rPr>
          <w:i/>
          <w:sz w:val="28"/>
          <w:szCs w:val="28"/>
          <w:lang w:val="en-US"/>
        </w:rPr>
        <w:t xml:space="preserve"> cứ Điều 39 Nghị định 80/2014/NĐ</w:t>
      </w:r>
      <w:r w:rsidR="00C5381A" w:rsidRPr="00C5381A">
        <w:rPr>
          <w:i/>
          <w:sz w:val="28"/>
          <w:szCs w:val="28"/>
          <w:lang w:val="en-US"/>
        </w:rPr>
        <w:t>-CP</w:t>
      </w:r>
      <w:r w:rsidR="00D616BC">
        <w:rPr>
          <w:i/>
          <w:sz w:val="28"/>
          <w:szCs w:val="28"/>
          <w:lang w:val="en-US"/>
        </w:rPr>
        <w:t xml:space="preserve"> ngày 06/</w:t>
      </w:r>
      <w:r w:rsidR="00C5381A" w:rsidRPr="00C5381A">
        <w:rPr>
          <w:i/>
          <w:sz w:val="28"/>
          <w:szCs w:val="28"/>
          <w:lang w:val="en-US"/>
        </w:rPr>
        <w:t>8/2014)</w:t>
      </w:r>
      <w:proofErr w:type="gramStart"/>
      <w:r w:rsidR="00C5381A" w:rsidRPr="00C5381A">
        <w:rPr>
          <w:i/>
          <w:sz w:val="28"/>
          <w:szCs w:val="28"/>
          <w:lang w:val="en-US"/>
        </w:rPr>
        <w:t>,khối</w:t>
      </w:r>
      <w:proofErr w:type="gramEnd"/>
      <w:r w:rsidR="00C5381A" w:rsidRPr="00C5381A">
        <w:rPr>
          <w:i/>
          <w:sz w:val="28"/>
          <w:szCs w:val="28"/>
          <w:lang w:val="en-US"/>
        </w:rPr>
        <w:t xml:space="preserve"> lượng nước thải bằng 100% khối lượng nước cấp</w:t>
      </w:r>
      <w:r w:rsidR="00C5381A">
        <w:rPr>
          <w:sz w:val="28"/>
          <w:szCs w:val="28"/>
          <w:lang w:val="en-US"/>
        </w:rPr>
        <w:t xml:space="preserve">). </w:t>
      </w:r>
    </w:p>
    <w:p w:rsidR="00C5381A" w:rsidRDefault="00CB74F4" w:rsidP="00F46C7C">
      <w:pPr>
        <w:pStyle w:val="NormalWeb"/>
        <w:spacing w:before="120" w:beforeAutospacing="0" w:after="0" w:afterAutospacing="0"/>
        <w:ind w:firstLine="720"/>
        <w:jc w:val="both"/>
        <w:rPr>
          <w:sz w:val="28"/>
          <w:szCs w:val="28"/>
          <w:lang w:val="en-US"/>
        </w:rPr>
      </w:pPr>
      <w:r>
        <w:rPr>
          <w:sz w:val="28"/>
          <w:szCs w:val="28"/>
          <w:lang w:val="en-US"/>
        </w:rPr>
        <w:t xml:space="preserve">Trong quá trình chăn nuôi giai đoạn vận hành thương mại hoạt động </w:t>
      </w:r>
      <w:r w:rsidR="00F46C7C">
        <w:rPr>
          <w:sz w:val="28"/>
          <w:szCs w:val="28"/>
          <w:lang w:val="en-US"/>
        </w:rPr>
        <w:t>4</w:t>
      </w:r>
      <w:r>
        <w:rPr>
          <w:sz w:val="28"/>
          <w:szCs w:val="28"/>
          <w:lang w:val="en-US"/>
        </w:rPr>
        <w:t xml:space="preserve"> dãy trại và mỗi lần xuất trại tối đa 1 dãy trại (1 ngày chỉ vệ sinh 1 chuồng nuôi), thời gian dọn dẹp vệ sinh và giãn cách là 10 – 15 ngày (thời gian dọn dẹp trại là 4-5 ngày và thời gian để thoáng trại trước khi nhập lứa mới là 6-7 ngày tiếp theo). </w:t>
      </w:r>
    </w:p>
    <w:p w:rsidR="002E4E49" w:rsidRPr="00090D91" w:rsidRDefault="00090D91" w:rsidP="00DB2669">
      <w:pPr>
        <w:pStyle w:val="NormalWeb"/>
        <w:spacing w:before="120" w:beforeAutospacing="0" w:after="0" w:afterAutospacing="0"/>
        <w:ind w:firstLine="540"/>
        <w:jc w:val="both"/>
        <w:rPr>
          <w:b/>
          <w:i/>
          <w:sz w:val="28"/>
          <w:szCs w:val="28"/>
          <w:lang w:val="en-US"/>
        </w:rPr>
      </w:pPr>
      <w:r w:rsidRPr="00090D91">
        <w:rPr>
          <w:b/>
          <w:i/>
          <w:sz w:val="28"/>
          <w:szCs w:val="28"/>
          <w:lang w:val="en-US"/>
        </w:rPr>
        <w:t>*</w:t>
      </w:r>
      <w:r w:rsidR="002E4E49" w:rsidRPr="00090D91">
        <w:rPr>
          <w:b/>
          <w:i/>
          <w:sz w:val="28"/>
          <w:szCs w:val="28"/>
          <w:lang w:val="en-US"/>
        </w:rPr>
        <w:t xml:space="preserve"> Đánh giá tác động:</w:t>
      </w:r>
    </w:p>
    <w:p w:rsidR="002E4E49" w:rsidRDefault="00090D91" w:rsidP="00DB2669">
      <w:pPr>
        <w:pStyle w:val="NormalWeb"/>
        <w:spacing w:before="120" w:beforeAutospacing="0" w:after="0" w:afterAutospacing="0"/>
        <w:ind w:firstLine="54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 xml:space="preserve">Thành phần chủ yếu của nước thải chăn nuôi là tạp chất hữu cơ, phân gà lỏng, vỏ trấu còn sót lại trong quá trình </w:t>
      </w:r>
      <w:proofErr w:type="gramStart"/>
      <w:r w:rsidR="002E4E49">
        <w:rPr>
          <w:sz w:val="28"/>
          <w:szCs w:val="28"/>
          <w:lang w:val="en-US"/>
        </w:rPr>
        <w:t>thu</w:t>
      </w:r>
      <w:proofErr w:type="gramEnd"/>
      <w:r w:rsidR="002E4E49">
        <w:rPr>
          <w:sz w:val="28"/>
          <w:szCs w:val="28"/>
          <w:lang w:val="en-US"/>
        </w:rPr>
        <w:t xml:space="preserve"> gom và các vi khuẩn gây bệnh.</w:t>
      </w:r>
    </w:p>
    <w:p w:rsidR="002E4E49" w:rsidRDefault="00090D91" w:rsidP="00DB2669">
      <w:pPr>
        <w:pStyle w:val="NormalWeb"/>
        <w:spacing w:before="120" w:beforeAutospacing="0" w:after="0" w:afterAutospacing="0"/>
        <w:ind w:firstLine="540"/>
        <w:jc w:val="both"/>
        <w:rPr>
          <w:sz w:val="28"/>
          <w:szCs w:val="28"/>
          <w:lang w:val="en-US"/>
        </w:rPr>
      </w:pPr>
      <w:r>
        <w:rPr>
          <w:sz w:val="28"/>
          <w:szCs w:val="28"/>
          <w:lang w:val="en-US"/>
        </w:rPr>
        <w:t>-</w:t>
      </w:r>
      <w:r w:rsidR="00051123">
        <w:rPr>
          <w:sz w:val="28"/>
          <w:szCs w:val="28"/>
          <w:lang w:val="en-US"/>
        </w:rPr>
        <w:t xml:space="preserve"> </w:t>
      </w:r>
      <w:r w:rsidR="002E4E49">
        <w:rPr>
          <w:sz w:val="28"/>
          <w:szCs w:val="28"/>
          <w:lang w:val="en-US"/>
        </w:rPr>
        <w:t xml:space="preserve">Đưa ra dự báo các tác động </w:t>
      </w:r>
      <w:proofErr w:type="gramStart"/>
      <w:r w:rsidR="002E4E49">
        <w:rPr>
          <w:sz w:val="28"/>
          <w:szCs w:val="28"/>
          <w:lang w:val="en-US"/>
        </w:rPr>
        <w:t>theo</w:t>
      </w:r>
      <w:proofErr w:type="gramEnd"/>
      <w:r w:rsidR="002E4E49">
        <w:rPr>
          <w:sz w:val="28"/>
          <w:szCs w:val="28"/>
          <w:lang w:val="en-US"/>
        </w:rPr>
        <w:t xml:space="preserve"> phương pháp tính toán nhanh của tổ chức Y tế Thế giới (WHO) về tổng lượng nước thải và tải trọng của một số chất ô nhiễm trong nước thải phát sinh.</w:t>
      </w:r>
    </w:p>
    <w:p w:rsidR="002E4E49" w:rsidRDefault="002E4E49" w:rsidP="00D616BC">
      <w:pPr>
        <w:pStyle w:val="NormalWeb"/>
        <w:spacing w:before="120" w:beforeAutospacing="0" w:after="0" w:afterAutospacing="0"/>
        <w:ind w:firstLine="540"/>
        <w:jc w:val="center"/>
        <w:rPr>
          <w:b/>
          <w:sz w:val="28"/>
          <w:szCs w:val="28"/>
          <w:lang w:val="en-US"/>
        </w:rPr>
      </w:pPr>
      <w:r w:rsidRPr="002E4E49">
        <w:rPr>
          <w:b/>
          <w:sz w:val="28"/>
          <w:szCs w:val="28"/>
          <w:lang w:val="en-US"/>
        </w:rPr>
        <w:t xml:space="preserve">Bảng </w:t>
      </w:r>
      <w:r w:rsidR="00D721D0">
        <w:rPr>
          <w:b/>
          <w:sz w:val="28"/>
          <w:szCs w:val="28"/>
          <w:lang w:val="en-US"/>
        </w:rPr>
        <w:t>32</w:t>
      </w:r>
      <w:r w:rsidRPr="002E4E49">
        <w:rPr>
          <w:b/>
          <w:sz w:val="28"/>
          <w:szCs w:val="28"/>
          <w:lang w:val="en-US"/>
        </w:rPr>
        <w:t>: Dự báo tải trọng ô nhiễm trong nước thải do vật nuôi thải ra</w:t>
      </w:r>
    </w:p>
    <w:tbl>
      <w:tblPr>
        <w:tblStyle w:val="TableGrid"/>
        <w:tblW w:w="0" w:type="auto"/>
        <w:jc w:val="center"/>
        <w:tblLook w:val="04A0" w:firstRow="1" w:lastRow="0" w:firstColumn="1" w:lastColumn="0" w:noHBand="0" w:noVBand="1"/>
      </w:tblPr>
      <w:tblGrid>
        <w:gridCol w:w="1098"/>
        <w:gridCol w:w="2484"/>
        <w:gridCol w:w="2484"/>
        <w:gridCol w:w="2484"/>
      </w:tblGrid>
      <w:tr w:rsidR="002E4E49" w:rsidTr="002E4E49">
        <w:trPr>
          <w:jc w:val="center"/>
        </w:trPr>
        <w:tc>
          <w:tcPr>
            <w:tcW w:w="1098"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STT</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Chỉ tiêu</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Đơn vị</w:t>
            </w:r>
          </w:p>
        </w:tc>
        <w:tc>
          <w:tcPr>
            <w:tcW w:w="2484" w:type="dxa"/>
          </w:tcPr>
          <w:p w:rsidR="002E4E49" w:rsidRDefault="002E4E49" w:rsidP="00090D91">
            <w:pPr>
              <w:pStyle w:val="NormalWeb"/>
              <w:spacing w:before="80" w:beforeAutospacing="0" w:after="0" w:afterAutospacing="0"/>
              <w:jc w:val="center"/>
              <w:rPr>
                <w:b/>
                <w:sz w:val="28"/>
                <w:szCs w:val="28"/>
                <w:lang w:val="en-US"/>
              </w:rPr>
            </w:pPr>
            <w:r>
              <w:rPr>
                <w:b/>
                <w:sz w:val="28"/>
                <w:szCs w:val="28"/>
                <w:lang w:val="en-US"/>
              </w:rPr>
              <w:t>Thông số</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BOD</w:t>
            </w:r>
            <w:r w:rsidRPr="00842D2D">
              <w:rPr>
                <w:sz w:val="28"/>
                <w:szCs w:val="28"/>
                <w:vertAlign w:val="subscript"/>
                <w:lang w:val="en-US"/>
              </w:rPr>
              <w:t>5</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1,61</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2</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TSS</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4,2</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N</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3,6</w:t>
            </w:r>
          </w:p>
        </w:tc>
      </w:tr>
      <w:tr w:rsidR="002E4E49" w:rsidTr="002E4E49">
        <w:trPr>
          <w:jc w:val="center"/>
        </w:trPr>
        <w:tc>
          <w:tcPr>
            <w:tcW w:w="1098"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4</w:t>
            </w:r>
          </w:p>
        </w:tc>
        <w:tc>
          <w:tcPr>
            <w:tcW w:w="2484" w:type="dxa"/>
          </w:tcPr>
          <w:p w:rsidR="002E4E49" w:rsidRPr="002E4E49" w:rsidRDefault="002E4E49" w:rsidP="00090D91">
            <w:pPr>
              <w:pStyle w:val="NormalWeb"/>
              <w:spacing w:before="80" w:beforeAutospacing="0" w:after="0" w:afterAutospacing="0"/>
              <w:rPr>
                <w:sz w:val="28"/>
                <w:szCs w:val="28"/>
                <w:lang w:val="en-US"/>
              </w:rPr>
            </w:pPr>
            <w:r w:rsidRPr="002E4E49">
              <w:rPr>
                <w:sz w:val="28"/>
                <w:szCs w:val="28"/>
                <w:lang w:val="en-US"/>
              </w:rPr>
              <w:t>Tổng Coliform</w:t>
            </w:r>
          </w:p>
        </w:tc>
        <w:tc>
          <w:tcPr>
            <w:tcW w:w="2484" w:type="dxa"/>
          </w:tcPr>
          <w:p w:rsidR="002E4E49" w:rsidRPr="002E4E49" w:rsidRDefault="002E4E49" w:rsidP="00090D91">
            <w:pPr>
              <w:spacing w:before="80"/>
              <w:jc w:val="center"/>
              <w:rPr>
                <w:rFonts w:ascii="Times New Roman" w:hAnsi="Times New Roman"/>
              </w:rPr>
            </w:pPr>
            <w:r w:rsidRPr="002E4E49">
              <w:rPr>
                <w:rFonts w:ascii="Times New Roman" w:hAnsi="Times New Roman"/>
                <w:sz w:val="28"/>
                <w:szCs w:val="28"/>
                <w:lang w:val="en-US"/>
              </w:rPr>
              <w:t>Kg/đơn vị</w:t>
            </w:r>
          </w:p>
        </w:tc>
        <w:tc>
          <w:tcPr>
            <w:tcW w:w="2484" w:type="dxa"/>
          </w:tcPr>
          <w:p w:rsidR="002E4E49" w:rsidRPr="002E4E49" w:rsidRDefault="002E4E49" w:rsidP="00090D91">
            <w:pPr>
              <w:pStyle w:val="NormalWeb"/>
              <w:spacing w:before="80" w:beforeAutospacing="0" w:after="0" w:afterAutospacing="0"/>
              <w:jc w:val="center"/>
              <w:rPr>
                <w:sz w:val="28"/>
                <w:szCs w:val="28"/>
                <w:lang w:val="en-US"/>
              </w:rPr>
            </w:pPr>
            <w:r w:rsidRPr="002E4E49">
              <w:rPr>
                <w:sz w:val="28"/>
                <w:szCs w:val="28"/>
                <w:lang w:val="en-US"/>
              </w:rPr>
              <w:t>-</w:t>
            </w:r>
          </w:p>
        </w:tc>
      </w:tr>
    </w:tbl>
    <w:p w:rsidR="002E4E49" w:rsidRDefault="002E4E49" w:rsidP="00DB2669">
      <w:pPr>
        <w:pStyle w:val="NormalWeb"/>
        <w:spacing w:before="120" w:beforeAutospacing="0" w:after="0" w:afterAutospacing="0"/>
        <w:ind w:firstLine="540"/>
        <w:jc w:val="center"/>
        <w:rPr>
          <w:i/>
          <w:sz w:val="28"/>
          <w:szCs w:val="28"/>
          <w:lang w:val="en-US"/>
        </w:rPr>
      </w:pPr>
      <w:r w:rsidRPr="002E4E49">
        <w:rPr>
          <w:i/>
          <w:sz w:val="28"/>
          <w:szCs w:val="28"/>
          <w:lang w:val="en-US"/>
        </w:rPr>
        <w:lastRenderedPageBreak/>
        <w:t>(Nguồn: Tổ chức Y tế Thế giới WHO, 1993)</w:t>
      </w:r>
    </w:p>
    <w:p w:rsidR="002E4E49" w:rsidRDefault="00842D2D" w:rsidP="00DB2669">
      <w:pPr>
        <w:pStyle w:val="NormalWeb"/>
        <w:spacing w:before="120" w:beforeAutospacing="0" w:after="0" w:afterAutospacing="0"/>
        <w:ind w:firstLine="540"/>
        <w:jc w:val="both"/>
        <w:rPr>
          <w:sz w:val="28"/>
          <w:szCs w:val="28"/>
          <w:lang w:val="en-US"/>
        </w:rPr>
      </w:pPr>
      <w:r>
        <w:rPr>
          <w:sz w:val="28"/>
          <w:szCs w:val="28"/>
          <w:lang w:val="en-US"/>
        </w:rPr>
        <w:t>Nồng độ các chất ô nhiễm trong nước thải chăn nuôi được đưa ra trong Bảng sau:</w:t>
      </w:r>
    </w:p>
    <w:p w:rsidR="00842D2D" w:rsidRPr="00842D2D" w:rsidRDefault="00842D2D" w:rsidP="00DB2669">
      <w:pPr>
        <w:pStyle w:val="NormalWeb"/>
        <w:spacing w:before="120" w:beforeAutospacing="0" w:after="0" w:afterAutospacing="0"/>
        <w:ind w:firstLine="540"/>
        <w:jc w:val="center"/>
        <w:rPr>
          <w:b/>
          <w:sz w:val="28"/>
          <w:szCs w:val="28"/>
          <w:lang w:val="en-US"/>
        </w:rPr>
      </w:pPr>
      <w:r w:rsidRPr="00842D2D">
        <w:rPr>
          <w:b/>
          <w:sz w:val="28"/>
          <w:szCs w:val="28"/>
          <w:lang w:val="en-US"/>
        </w:rPr>
        <w:t xml:space="preserve">Bảng </w:t>
      </w:r>
      <w:r w:rsidR="00D721D0">
        <w:rPr>
          <w:b/>
          <w:sz w:val="28"/>
          <w:szCs w:val="28"/>
          <w:lang w:val="en-US"/>
        </w:rPr>
        <w:t>33</w:t>
      </w:r>
      <w:r w:rsidRPr="00842D2D">
        <w:rPr>
          <w:b/>
          <w:sz w:val="28"/>
          <w:szCs w:val="28"/>
          <w:lang w:val="en-US"/>
        </w:rPr>
        <w:t>: Nồng độ các chất ô nhiễm trong nước thải chăn nuôi</w:t>
      </w:r>
    </w:p>
    <w:tbl>
      <w:tblPr>
        <w:tblStyle w:val="TableGrid"/>
        <w:tblW w:w="0" w:type="auto"/>
        <w:tblLook w:val="04A0" w:firstRow="1" w:lastRow="0" w:firstColumn="1" w:lastColumn="0" w:noHBand="0" w:noVBand="1"/>
      </w:tblPr>
      <w:tblGrid>
        <w:gridCol w:w="918"/>
        <w:gridCol w:w="3600"/>
        <w:gridCol w:w="1597"/>
        <w:gridCol w:w="3371"/>
      </w:tblGrid>
      <w:tr w:rsidR="00842D2D" w:rsidTr="00842D2D">
        <w:tc>
          <w:tcPr>
            <w:tcW w:w="918"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STT</w:t>
            </w:r>
          </w:p>
        </w:tc>
        <w:tc>
          <w:tcPr>
            <w:tcW w:w="3600" w:type="dxa"/>
            <w:vMerge w:val="restart"/>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Chất ô nhiễm</w:t>
            </w:r>
          </w:p>
        </w:tc>
        <w:tc>
          <w:tcPr>
            <w:tcW w:w="4968" w:type="dxa"/>
            <w:gridSpan w:val="2"/>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Nồng độ các chất ô nhiễm (mg/l)</w:t>
            </w:r>
          </w:p>
        </w:tc>
      </w:tr>
      <w:tr w:rsidR="00842D2D" w:rsidTr="00090D91">
        <w:tc>
          <w:tcPr>
            <w:tcW w:w="918"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3600" w:type="dxa"/>
            <w:vMerge/>
            <w:vAlign w:val="center"/>
          </w:tcPr>
          <w:p w:rsidR="00842D2D" w:rsidRPr="00842D2D" w:rsidRDefault="00842D2D" w:rsidP="00DB2669">
            <w:pPr>
              <w:pStyle w:val="NormalWeb"/>
              <w:spacing w:before="120" w:beforeAutospacing="0" w:after="0" w:afterAutospacing="0"/>
              <w:jc w:val="center"/>
              <w:rPr>
                <w:b/>
                <w:sz w:val="28"/>
                <w:szCs w:val="28"/>
                <w:lang w:val="en-US"/>
              </w:rPr>
            </w:pPr>
          </w:p>
        </w:tc>
        <w:tc>
          <w:tcPr>
            <w:tcW w:w="1597"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Không xử lý</w:t>
            </w:r>
          </w:p>
        </w:tc>
        <w:tc>
          <w:tcPr>
            <w:tcW w:w="3371" w:type="dxa"/>
            <w:vAlign w:val="center"/>
          </w:tcPr>
          <w:p w:rsidR="00842D2D" w:rsidRPr="00842D2D" w:rsidRDefault="00842D2D" w:rsidP="00DB2669">
            <w:pPr>
              <w:pStyle w:val="NormalWeb"/>
              <w:spacing w:before="120" w:beforeAutospacing="0" w:after="0" w:afterAutospacing="0"/>
              <w:jc w:val="center"/>
              <w:rPr>
                <w:b/>
                <w:sz w:val="28"/>
                <w:szCs w:val="28"/>
                <w:lang w:val="en-US"/>
              </w:rPr>
            </w:pPr>
            <w:r w:rsidRPr="00842D2D">
              <w:rPr>
                <w:b/>
                <w:sz w:val="28"/>
                <w:szCs w:val="28"/>
                <w:lang w:val="en-US"/>
              </w:rPr>
              <w:t>QCVN 62-MT:2016/BTNMT (cột A)</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BOD</w:t>
            </w:r>
            <w:r w:rsidRPr="00842D2D">
              <w:rPr>
                <w:sz w:val="28"/>
                <w:szCs w:val="28"/>
                <w:vertAlign w:val="subscript"/>
                <w:lang w:val="en-US"/>
              </w:rPr>
              <w:t>5</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125,8</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40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COD</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100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TSS</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328,1</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4</w:t>
            </w:r>
          </w:p>
        </w:tc>
        <w:tc>
          <w:tcPr>
            <w:tcW w:w="3600" w:type="dxa"/>
            <w:vAlign w:val="center"/>
          </w:tcPr>
          <w:p w:rsidR="00842D2D" w:rsidRDefault="00842D2D" w:rsidP="00DB2669">
            <w:pPr>
              <w:pStyle w:val="NormalWeb"/>
              <w:spacing w:before="120" w:beforeAutospacing="0" w:after="0" w:afterAutospacing="0"/>
              <w:rPr>
                <w:sz w:val="28"/>
                <w:szCs w:val="28"/>
                <w:lang w:val="en-US"/>
              </w:rPr>
            </w:pPr>
            <w:r>
              <w:rPr>
                <w:sz w:val="28"/>
                <w:szCs w:val="28"/>
                <w:lang w:val="en-US"/>
              </w:rPr>
              <w:t>Tổng Nitơ</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281,3</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50</w:t>
            </w:r>
          </w:p>
        </w:tc>
      </w:tr>
      <w:tr w:rsidR="00842D2D" w:rsidTr="00090D91">
        <w:tc>
          <w:tcPr>
            <w:tcW w:w="918"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w:t>
            </w:r>
          </w:p>
        </w:tc>
        <w:tc>
          <w:tcPr>
            <w:tcW w:w="3600" w:type="dxa"/>
            <w:vAlign w:val="center"/>
          </w:tcPr>
          <w:p w:rsidR="00842D2D" w:rsidRDefault="00842D2D" w:rsidP="00F46C7C">
            <w:pPr>
              <w:pStyle w:val="NormalWeb"/>
              <w:spacing w:before="120" w:beforeAutospacing="0" w:after="0" w:afterAutospacing="0"/>
              <w:jc w:val="both"/>
              <w:rPr>
                <w:sz w:val="28"/>
                <w:szCs w:val="28"/>
                <w:lang w:val="en-US"/>
              </w:rPr>
            </w:pPr>
            <w:r>
              <w:rPr>
                <w:sz w:val="28"/>
                <w:szCs w:val="28"/>
                <w:lang w:val="en-US"/>
              </w:rPr>
              <w:t>Tổng Coliform (MPN hoặc CFU/100 ml)</w:t>
            </w:r>
          </w:p>
        </w:tc>
        <w:tc>
          <w:tcPr>
            <w:tcW w:w="1597" w:type="dxa"/>
            <w:vAlign w:val="center"/>
          </w:tcPr>
          <w:p w:rsidR="00842D2D" w:rsidRDefault="00842D2D" w:rsidP="00DB2669">
            <w:pPr>
              <w:pStyle w:val="NormalWeb"/>
              <w:spacing w:before="120" w:beforeAutospacing="0" w:after="0" w:afterAutospacing="0"/>
              <w:jc w:val="center"/>
              <w:rPr>
                <w:sz w:val="28"/>
                <w:szCs w:val="28"/>
                <w:lang w:val="en-US"/>
              </w:rPr>
            </w:pPr>
            <w:r>
              <w:rPr>
                <w:sz w:val="28"/>
                <w:szCs w:val="28"/>
                <w:lang w:val="en-US"/>
              </w:rPr>
              <w:t>5.000</w:t>
            </w:r>
          </w:p>
        </w:tc>
        <w:tc>
          <w:tcPr>
            <w:tcW w:w="3371" w:type="dxa"/>
            <w:vAlign w:val="center"/>
          </w:tcPr>
          <w:p w:rsidR="00842D2D" w:rsidRPr="00090D91" w:rsidRDefault="00842D2D" w:rsidP="00DB2669">
            <w:pPr>
              <w:pStyle w:val="NormalWeb"/>
              <w:spacing w:before="120" w:beforeAutospacing="0" w:after="0" w:afterAutospacing="0"/>
              <w:jc w:val="center"/>
              <w:rPr>
                <w:b/>
                <w:sz w:val="28"/>
                <w:szCs w:val="28"/>
                <w:lang w:val="en-US"/>
              </w:rPr>
            </w:pPr>
            <w:r w:rsidRPr="00090D91">
              <w:rPr>
                <w:b/>
                <w:sz w:val="28"/>
                <w:szCs w:val="28"/>
                <w:lang w:val="en-US"/>
              </w:rPr>
              <w:t>3.000</w:t>
            </w:r>
          </w:p>
        </w:tc>
      </w:tr>
    </w:tbl>
    <w:p w:rsidR="00842D2D" w:rsidRDefault="00DE5EFA" w:rsidP="00051123">
      <w:pPr>
        <w:pStyle w:val="NormalWeb"/>
        <w:spacing w:before="120" w:beforeAutospacing="0" w:after="0" w:afterAutospacing="0"/>
        <w:ind w:firstLine="720"/>
        <w:jc w:val="both"/>
        <w:rPr>
          <w:sz w:val="28"/>
          <w:szCs w:val="28"/>
          <w:lang w:val="en-US"/>
        </w:rPr>
      </w:pPr>
      <w:r w:rsidRPr="00F46C7C">
        <w:rPr>
          <w:b/>
          <w:sz w:val="28"/>
          <w:szCs w:val="28"/>
          <w:u w:val="single"/>
          <w:lang w:val="en-US"/>
        </w:rPr>
        <w:t>Nhận xét:</w:t>
      </w:r>
      <w:r>
        <w:rPr>
          <w:sz w:val="28"/>
          <w:szCs w:val="28"/>
          <w:lang w:val="en-US"/>
        </w:rPr>
        <w:t xml:space="preserve"> So sánh nồng độ một số chất trong nước thải chăn nuôi trong giai đoạn hoạt động với giá trị giới hạn cho thấy: BOD</w:t>
      </w:r>
      <w:r w:rsidRPr="00DE5EFA">
        <w:rPr>
          <w:sz w:val="28"/>
          <w:szCs w:val="28"/>
          <w:vertAlign w:val="subscript"/>
          <w:lang w:val="en-US"/>
        </w:rPr>
        <w:t>5</w:t>
      </w:r>
      <w:r>
        <w:rPr>
          <w:sz w:val="28"/>
          <w:szCs w:val="28"/>
          <w:lang w:val="en-US"/>
        </w:rPr>
        <w:t xml:space="preserve"> vượt 4</w:t>
      </w:r>
      <w:proofErr w:type="gramStart"/>
      <w:r>
        <w:rPr>
          <w:sz w:val="28"/>
          <w:szCs w:val="28"/>
          <w:lang w:val="en-US"/>
        </w:rPr>
        <w:t>,19</w:t>
      </w:r>
      <w:proofErr w:type="gramEnd"/>
      <w:r>
        <w:rPr>
          <w:sz w:val="28"/>
          <w:szCs w:val="28"/>
          <w:lang w:val="en-US"/>
        </w:rPr>
        <w:t xml:space="preserve"> lần, TSS vượt 6,56 lần, tổng Nitơ vượt. Lượng nước thải này nếu không xử lý trước khi thải ra môi trường có tác động tiêu cực như sau:</w:t>
      </w:r>
    </w:p>
    <w:p w:rsidR="00DE5EFA" w:rsidRDefault="00DE5EF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Các chất dinh dưỡng (N, P)</w:t>
      </w:r>
      <w:r>
        <w:rPr>
          <w:sz w:val="28"/>
          <w:szCs w:val="28"/>
          <w:lang w:val="en-US"/>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rsidR="00841FDA" w:rsidRDefault="00DE5EF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Tác hại của chất hữu cơ</w:t>
      </w:r>
      <w:r>
        <w:rPr>
          <w:sz w:val="28"/>
          <w:szCs w:val="28"/>
          <w:lang w:val="en-US"/>
        </w:rPr>
        <w:t xml:space="preserve">: </w:t>
      </w:r>
    </w:p>
    <w:p w:rsidR="00DE5EF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DE5EFA">
        <w:rPr>
          <w:sz w:val="28"/>
          <w:szCs w:val="28"/>
          <w:lang w:val="en-US"/>
        </w:rPr>
        <w:t>Mức độ ô nhiễm chất hữu cơ trong nguồn nước được biểu hiện thông qua thông số BOD</w:t>
      </w:r>
      <w:r w:rsidR="00DE5EFA" w:rsidRPr="00DE5EFA">
        <w:rPr>
          <w:sz w:val="28"/>
          <w:szCs w:val="28"/>
          <w:vertAlign w:val="subscript"/>
          <w:lang w:val="en-US"/>
        </w:rPr>
        <w:t>5</w:t>
      </w:r>
      <w:r w:rsidR="00DE5EFA">
        <w:rPr>
          <w:sz w:val="28"/>
          <w:szCs w:val="28"/>
          <w:lang w:val="en-US"/>
        </w:rPr>
        <w:t xml:space="preserve"> và COD. Khi hàm lượng chất hữu cơ cao</w:t>
      </w:r>
      <w:r>
        <w:rPr>
          <w:sz w:val="28"/>
          <w:szCs w:val="28"/>
          <w:lang w:val="en-US"/>
        </w:rPr>
        <w:t xml:space="preserve"> sẽ dẫn đến suy giảm nồng độ oxy hòa tan trong nước do </w:t>
      </w:r>
      <w:proofErr w:type="gramStart"/>
      <w:r>
        <w:rPr>
          <w:sz w:val="28"/>
          <w:szCs w:val="28"/>
          <w:lang w:val="en-US"/>
        </w:rPr>
        <w:t>vi</w:t>
      </w:r>
      <w:proofErr w:type="gramEnd"/>
      <w:r>
        <w:rPr>
          <w:sz w:val="28"/>
          <w:szCs w:val="28"/>
          <w:lang w:val="en-US"/>
        </w:rPr>
        <w:t xml:space="preserve"> sinh sử dụng lượng oxy để phân hủy các chất hữu cơ.</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Lượng oxy hòa tan giảm dưới mức 50% bão hòa sẽ gây ra tác hại nghiêm trọng đến tài nguyên thủy sinh. Ngoài ra, nồng độ oxy hòa tan thấp còn ảnh hưởng đến khả năng tự làm sạch của nguồn nước.</w:t>
      </w:r>
    </w:p>
    <w:p w:rsidR="00841FDA" w:rsidRDefault="00841FDA"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Tác hại của chất rắn lơ lửng</w:t>
      </w:r>
      <w:r>
        <w:rPr>
          <w:sz w:val="28"/>
          <w:szCs w:val="28"/>
          <w:lang w:val="en-US"/>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w:t>
      </w:r>
      <w:r w:rsidR="00E30B69">
        <w:rPr>
          <w:sz w:val="28"/>
          <w:szCs w:val="28"/>
          <w:lang w:val="en-US"/>
        </w:rPr>
        <w:t xml:space="preserve"> sẽ bị ảnh hưởng do thiếu ánh sáng</w:t>
      </w:r>
      <w:r w:rsidR="00AB0C17">
        <w:rPr>
          <w:sz w:val="28"/>
          <w:szCs w:val="28"/>
          <w:lang w:val="en-US"/>
        </w:rPr>
        <w:t>. Đồng thời trong quá trình vận chuyển, sự lắng đọng của chúng tạo ra cặn làm tắc nghẽn hệ thống cống.</w:t>
      </w:r>
    </w:p>
    <w:p w:rsidR="00A3074C"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Pr="00A3074C">
        <w:rPr>
          <w:i/>
          <w:sz w:val="28"/>
          <w:szCs w:val="28"/>
          <w:lang w:val="en-US"/>
        </w:rPr>
        <w:t xml:space="preserve">Các </w:t>
      </w:r>
      <w:proofErr w:type="gramStart"/>
      <w:r w:rsidRPr="00A3074C">
        <w:rPr>
          <w:i/>
          <w:sz w:val="28"/>
          <w:szCs w:val="28"/>
          <w:lang w:val="en-US"/>
        </w:rPr>
        <w:t>vi</w:t>
      </w:r>
      <w:proofErr w:type="gramEnd"/>
      <w:r w:rsidRPr="00A3074C">
        <w:rPr>
          <w:i/>
          <w:sz w:val="28"/>
          <w:szCs w:val="28"/>
          <w:lang w:val="en-US"/>
        </w:rPr>
        <w:t xml:space="preserve"> trùng, vi khuẩn gây bệnh</w:t>
      </w:r>
      <w:r>
        <w:rPr>
          <w:sz w:val="28"/>
          <w:szCs w:val="28"/>
          <w:lang w:val="en-US"/>
        </w:rPr>
        <w:t xml:space="preserve">: </w:t>
      </w:r>
    </w:p>
    <w:p w:rsidR="00AB0C17"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 </w:t>
      </w:r>
      <w:r w:rsidR="00AB0C17">
        <w:rPr>
          <w:sz w:val="28"/>
          <w:szCs w:val="28"/>
          <w:lang w:val="en-US"/>
        </w:rPr>
        <w:t xml:space="preserve">Nước có lẫn </w:t>
      </w:r>
      <w:proofErr w:type="gramStart"/>
      <w:r w:rsidR="00AB0C17">
        <w:rPr>
          <w:sz w:val="28"/>
          <w:szCs w:val="28"/>
          <w:lang w:val="en-US"/>
        </w:rPr>
        <w:t>vi</w:t>
      </w:r>
      <w:proofErr w:type="gramEnd"/>
      <w:r w:rsidR="00AB0C17">
        <w:rPr>
          <w:sz w:val="28"/>
          <w:szCs w:val="28"/>
          <w:lang w:val="en-US"/>
        </w:rPr>
        <w:t xml:space="preserve"> khuẩn gây bệnh là nguyên nhân của các dịch bệnh thương hàn, phó thương hàn, lỵ, tả.</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lastRenderedPageBreak/>
        <w:t xml:space="preserve">+ Coliform là nhóm </w:t>
      </w:r>
      <w:proofErr w:type="gramStart"/>
      <w:r>
        <w:rPr>
          <w:sz w:val="28"/>
          <w:szCs w:val="28"/>
          <w:lang w:val="en-US"/>
        </w:rPr>
        <w:t>vi</w:t>
      </w:r>
      <w:proofErr w:type="gramEnd"/>
      <w:r>
        <w:rPr>
          <w:sz w:val="28"/>
          <w:szCs w:val="28"/>
          <w:lang w:val="en-US"/>
        </w:rPr>
        <w:t xml:space="preserve"> khuẩn gây bệnh đường ruột.</w:t>
      </w:r>
    </w:p>
    <w:p w:rsidR="00AB0C17" w:rsidRDefault="00AB0C17" w:rsidP="00051123">
      <w:pPr>
        <w:pStyle w:val="NormalWeb"/>
        <w:spacing w:before="120" w:beforeAutospacing="0" w:after="0" w:afterAutospacing="0"/>
        <w:ind w:firstLine="720"/>
        <w:jc w:val="both"/>
        <w:rPr>
          <w:sz w:val="28"/>
          <w:szCs w:val="28"/>
          <w:lang w:val="en-US"/>
        </w:rPr>
      </w:pPr>
      <w:r>
        <w:rPr>
          <w:sz w:val="28"/>
          <w:szCs w:val="28"/>
          <w:lang w:val="en-US"/>
        </w:rPr>
        <w:t xml:space="preserve">+ E.coli là </w:t>
      </w:r>
      <w:proofErr w:type="gramStart"/>
      <w:r>
        <w:rPr>
          <w:sz w:val="28"/>
          <w:szCs w:val="28"/>
          <w:lang w:val="en-US"/>
        </w:rPr>
        <w:t>vi</w:t>
      </w:r>
      <w:proofErr w:type="gramEnd"/>
      <w:r>
        <w:rPr>
          <w:sz w:val="28"/>
          <w:szCs w:val="28"/>
          <w:lang w:val="en-US"/>
        </w:rPr>
        <w:t xml:space="preserve"> khuẩn thuộc nhóm Coliform, có nhiều trong phân người.</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Như vậy, khi dự </w:t>
      </w:r>
      <w:proofErr w:type="gramStart"/>
      <w:r>
        <w:rPr>
          <w:sz w:val="28"/>
          <w:szCs w:val="28"/>
          <w:lang w:val="en-US"/>
        </w:rPr>
        <w:t>án</w:t>
      </w:r>
      <w:proofErr w:type="gramEnd"/>
      <w:r>
        <w:rPr>
          <w:sz w:val="28"/>
          <w:szCs w:val="28"/>
          <w:lang w:val="en-US"/>
        </w:rPr>
        <w:t xml:space="preserve">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w:t>
      </w:r>
      <w:proofErr w:type="gramStart"/>
      <w:r>
        <w:rPr>
          <w:sz w:val="28"/>
          <w:szCs w:val="28"/>
          <w:lang w:val="en-US"/>
        </w:rPr>
        <w:t>lan</w:t>
      </w:r>
      <w:proofErr w:type="gramEnd"/>
      <w:r>
        <w:rPr>
          <w:sz w:val="28"/>
          <w:szCs w:val="28"/>
          <w:lang w:val="en-US"/>
        </w:rPr>
        <w:t xml:space="preserve"> truyền và ảnh hưởng phần nào đến hệ sinh thái nguồn nước.</w:t>
      </w:r>
    </w:p>
    <w:p w:rsidR="00A3074C" w:rsidRPr="00A3074C" w:rsidRDefault="00090D91" w:rsidP="00011D3F">
      <w:pPr>
        <w:pStyle w:val="NormalWeb"/>
        <w:spacing w:before="120" w:beforeAutospacing="0" w:after="0" w:afterAutospacing="0"/>
        <w:ind w:firstLine="720"/>
        <w:jc w:val="both"/>
        <w:outlineLvl w:val="2"/>
        <w:rPr>
          <w:b/>
          <w:sz w:val="28"/>
          <w:szCs w:val="28"/>
          <w:lang w:val="en-US"/>
        </w:rPr>
      </w:pPr>
      <w:bookmarkStart w:id="147" w:name="_Toc121218441"/>
      <w:r>
        <w:rPr>
          <w:b/>
          <w:sz w:val="28"/>
          <w:szCs w:val="28"/>
        </w:rPr>
        <w:t>2.1.1.3</w:t>
      </w:r>
      <w:r>
        <w:rPr>
          <w:b/>
          <w:sz w:val="28"/>
          <w:szCs w:val="28"/>
          <w:lang w:val="en-US"/>
        </w:rPr>
        <w:t>.</w:t>
      </w:r>
      <w:r w:rsidR="00A3074C" w:rsidRPr="00A3074C">
        <w:rPr>
          <w:b/>
          <w:sz w:val="28"/>
          <w:szCs w:val="28"/>
          <w:lang w:val="en-US"/>
        </w:rPr>
        <w:t xml:space="preserve"> Tác động do chất thải rắn</w:t>
      </w:r>
      <w:bookmarkEnd w:id="147"/>
    </w:p>
    <w:p w:rsidR="00090D91"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a)</w:t>
      </w:r>
      <w:r w:rsidR="00A3074C" w:rsidRPr="00090D91">
        <w:rPr>
          <w:b/>
          <w:i/>
          <w:sz w:val="28"/>
          <w:szCs w:val="28"/>
          <w:lang w:val="en-US"/>
        </w:rPr>
        <w:t xml:space="preserve"> Chất thải rắn sinh hoạt:</w:t>
      </w:r>
      <w:r w:rsidR="00A3074C">
        <w:rPr>
          <w:sz w:val="28"/>
          <w:szCs w:val="28"/>
          <w:lang w:val="en-US"/>
        </w:rPr>
        <w:t xml:space="preserve"> </w:t>
      </w:r>
    </w:p>
    <w:p w:rsidR="00A3074C" w:rsidRDefault="00090D91" w:rsidP="00051123">
      <w:pPr>
        <w:pStyle w:val="NormalWeb"/>
        <w:spacing w:before="120" w:beforeAutospacing="0" w:after="0" w:afterAutospacing="0"/>
        <w:ind w:firstLine="720"/>
        <w:jc w:val="both"/>
        <w:rPr>
          <w:sz w:val="28"/>
          <w:szCs w:val="28"/>
          <w:lang w:val="en-US"/>
        </w:rPr>
      </w:pPr>
      <w:r>
        <w:rPr>
          <w:sz w:val="28"/>
          <w:szCs w:val="28"/>
          <w:lang w:val="en-US"/>
        </w:rPr>
        <w:t>Chất thải rắn sinh hoạt p</w:t>
      </w:r>
      <w:r w:rsidR="00A3074C">
        <w:rPr>
          <w:sz w:val="28"/>
          <w:szCs w:val="28"/>
          <w:lang w:val="en-US"/>
        </w:rPr>
        <w:t>hát sinh từ quá trình hoạt động tại dự án: nhà vệ sinh, nhà sinh hoạt chung</w:t>
      </w:r>
      <w:proofErr w:type="gramStart"/>
      <w:r w:rsidR="00A3074C">
        <w:rPr>
          <w:sz w:val="28"/>
          <w:szCs w:val="28"/>
          <w:lang w:val="en-US"/>
        </w:rPr>
        <w:t>,…</w:t>
      </w:r>
      <w:proofErr w:type="gramEnd"/>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 xml:space="preserve">Khối lượng: Số lượng công nhân tham gia hoạt động trong quá trình vận hành thương mại của trang trại là </w:t>
      </w:r>
      <w:r w:rsidR="00F46C7C">
        <w:rPr>
          <w:sz w:val="28"/>
          <w:szCs w:val="28"/>
          <w:lang w:val="en-US"/>
        </w:rPr>
        <w:t>06</w:t>
      </w:r>
      <w:r>
        <w:rPr>
          <w:sz w:val="28"/>
          <w:szCs w:val="28"/>
          <w:lang w:val="en-US"/>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vào khoảng: 0,</w:t>
      </w:r>
      <w:r w:rsidR="00F46C7C">
        <w:rPr>
          <w:sz w:val="28"/>
          <w:szCs w:val="28"/>
          <w:lang w:val="en-US"/>
        </w:rPr>
        <w:t>3</w:t>
      </w:r>
      <w:r>
        <w:rPr>
          <w:sz w:val="28"/>
          <w:szCs w:val="28"/>
          <w:lang w:val="en-US"/>
        </w:rPr>
        <w:t xml:space="preserve">kg/người/ngày x </w:t>
      </w:r>
      <w:r w:rsidR="00F46C7C">
        <w:rPr>
          <w:sz w:val="28"/>
          <w:szCs w:val="28"/>
          <w:lang w:val="en-US"/>
        </w:rPr>
        <w:t>06</w:t>
      </w:r>
      <w:r>
        <w:rPr>
          <w:sz w:val="28"/>
          <w:szCs w:val="28"/>
          <w:lang w:val="en-US"/>
        </w:rPr>
        <w:t xml:space="preserve"> người = </w:t>
      </w:r>
      <w:r w:rsidR="00F46C7C">
        <w:rPr>
          <w:sz w:val="28"/>
          <w:szCs w:val="28"/>
          <w:lang w:val="en-US"/>
        </w:rPr>
        <w:t>1</w:t>
      </w:r>
      <w:proofErr w:type="gramStart"/>
      <w:r w:rsidR="00F46C7C">
        <w:rPr>
          <w:sz w:val="28"/>
          <w:szCs w:val="28"/>
          <w:lang w:val="en-US"/>
        </w:rPr>
        <w:t>,8</w:t>
      </w:r>
      <w:proofErr w:type="gramEnd"/>
      <w:r>
        <w:rPr>
          <w:sz w:val="28"/>
          <w:szCs w:val="28"/>
          <w:lang w:val="en-US"/>
        </w:rPr>
        <w:t xml:space="preserve"> kg/ngày.</w:t>
      </w:r>
    </w:p>
    <w:p w:rsidR="00A3074C" w:rsidRDefault="00A3074C" w:rsidP="00051123">
      <w:pPr>
        <w:pStyle w:val="NormalWeb"/>
        <w:spacing w:before="120" w:beforeAutospacing="0" w:after="0" w:afterAutospacing="0"/>
        <w:ind w:firstLine="720"/>
        <w:jc w:val="both"/>
        <w:rPr>
          <w:sz w:val="28"/>
          <w:szCs w:val="28"/>
          <w:lang w:val="en-US"/>
        </w:rPr>
      </w:pPr>
      <w:r>
        <w:rPr>
          <w:sz w:val="28"/>
          <w:szCs w:val="28"/>
          <w:lang w:val="en-US"/>
        </w:rPr>
        <w:t>Thành phần: Thức ăn thừa, giấy các loại</w:t>
      </w:r>
      <w:r w:rsidR="00B10376">
        <w:rPr>
          <w:sz w:val="28"/>
          <w:szCs w:val="28"/>
          <w:lang w:val="en-US"/>
        </w:rPr>
        <w:t>, kim loại, nhựa, bao bì</w:t>
      </w:r>
      <w:proofErr w:type="gramStart"/>
      <w:r w:rsidR="00B10376">
        <w:rPr>
          <w:sz w:val="28"/>
          <w:szCs w:val="28"/>
          <w:lang w:val="en-US"/>
        </w:rPr>
        <w:t>,…</w:t>
      </w:r>
      <w:proofErr w:type="gramEnd"/>
    </w:p>
    <w:p w:rsidR="00B10376" w:rsidRDefault="00090D91" w:rsidP="00051123">
      <w:pPr>
        <w:pStyle w:val="NormalWeb"/>
        <w:spacing w:before="120" w:beforeAutospacing="0" w:after="0" w:afterAutospacing="0"/>
        <w:ind w:firstLine="720"/>
        <w:jc w:val="both"/>
        <w:rPr>
          <w:sz w:val="28"/>
          <w:szCs w:val="28"/>
          <w:lang w:val="en-US"/>
        </w:rPr>
      </w:pPr>
      <w:r w:rsidRPr="00090D91">
        <w:rPr>
          <w:b/>
          <w:i/>
          <w:sz w:val="28"/>
          <w:szCs w:val="28"/>
          <w:lang w:val="en-US"/>
        </w:rPr>
        <w:t>*</w:t>
      </w:r>
      <w:r w:rsidR="00B10376" w:rsidRPr="00090D91">
        <w:rPr>
          <w:b/>
          <w:i/>
          <w:sz w:val="28"/>
          <w:szCs w:val="28"/>
          <w:lang w:val="en-US"/>
        </w:rPr>
        <w:t xml:space="preserve"> </w:t>
      </w:r>
      <w:r w:rsidRPr="00090D91">
        <w:rPr>
          <w:b/>
          <w:i/>
          <w:sz w:val="28"/>
          <w:szCs w:val="28"/>
          <w:lang w:val="en-US"/>
        </w:rPr>
        <w:t>Đánh giá t</w:t>
      </w:r>
      <w:r w:rsidR="00B10376" w:rsidRPr="00090D91">
        <w:rPr>
          <w:b/>
          <w:i/>
          <w:sz w:val="28"/>
          <w:szCs w:val="28"/>
          <w:lang w:val="en-US"/>
        </w:rPr>
        <w:t>ác động:</w:t>
      </w:r>
      <w:r w:rsidR="00B10376">
        <w:rPr>
          <w:sz w:val="28"/>
          <w:szCs w:val="28"/>
          <w:lang w:val="en-US"/>
        </w:rPr>
        <w:t xml:space="preserve"> Chất thải sinh hoạt phần lớn là có hàm lượng chất hữu cơ dễ phân hủy sinh học. Đây là môi trường thuận lợi để các vật mang mầm bệnh sinh sôi, phát triển như: Ruồi, muỗi, chuột, gián</w:t>
      </w:r>
      <w:proofErr w:type="gramStart"/>
      <w:r w:rsidR="00B10376">
        <w:rPr>
          <w:sz w:val="28"/>
          <w:szCs w:val="28"/>
          <w:lang w:val="en-US"/>
        </w:rPr>
        <w:t>,…</w:t>
      </w:r>
      <w:proofErr w:type="gramEnd"/>
      <w:r w:rsidR="00B10376">
        <w:rPr>
          <w:sz w:val="28"/>
          <w:szCs w:val="28"/>
          <w:lang w:val="en-US"/>
        </w:rPr>
        <w:t>làm mất vệ sinh và mỹ quan dự án, ảnh hưởng đến sức khỏe của người tiếp xúc trực tiếp với nguồn nhiễm này.</w:t>
      </w:r>
    </w:p>
    <w:p w:rsidR="00B10376" w:rsidRPr="00090D91" w:rsidRDefault="00090D91" w:rsidP="00051123">
      <w:pPr>
        <w:pStyle w:val="NormalWeb"/>
        <w:spacing w:before="120" w:beforeAutospacing="0" w:after="0" w:afterAutospacing="0"/>
        <w:ind w:firstLine="720"/>
        <w:jc w:val="both"/>
        <w:rPr>
          <w:b/>
          <w:i/>
          <w:sz w:val="28"/>
          <w:szCs w:val="28"/>
          <w:lang w:val="en-US"/>
        </w:rPr>
      </w:pPr>
      <w:r w:rsidRPr="00090D91">
        <w:rPr>
          <w:b/>
          <w:i/>
          <w:sz w:val="28"/>
          <w:szCs w:val="28"/>
          <w:lang w:val="en-US"/>
        </w:rPr>
        <w:t>b)</w:t>
      </w:r>
      <w:r w:rsidR="00B10376" w:rsidRPr="00090D91">
        <w:rPr>
          <w:b/>
          <w:i/>
          <w:sz w:val="28"/>
          <w:szCs w:val="28"/>
          <w:lang w:val="en-US"/>
        </w:rPr>
        <w:t xml:space="preserve"> Chất thải rắn chăn nuôi (chất thải rắn không nguy hại)</w:t>
      </w:r>
    </w:p>
    <w:p w:rsidR="00B10376" w:rsidRDefault="00090D91" w:rsidP="00051123">
      <w:pPr>
        <w:pStyle w:val="NormalWeb"/>
        <w:spacing w:before="120" w:beforeAutospacing="0" w:after="0" w:afterAutospacing="0"/>
        <w:ind w:firstLine="720"/>
        <w:jc w:val="both"/>
        <w:rPr>
          <w:sz w:val="28"/>
          <w:szCs w:val="28"/>
          <w:lang w:val="en-US"/>
        </w:rPr>
      </w:pPr>
      <w:r>
        <w:rPr>
          <w:sz w:val="28"/>
          <w:szCs w:val="28"/>
          <w:lang w:val="en-US"/>
        </w:rPr>
        <w:t>-</w:t>
      </w:r>
      <w:r w:rsidR="00B10376">
        <w:rPr>
          <w:sz w:val="28"/>
          <w:szCs w:val="28"/>
          <w:lang w:val="en-US"/>
        </w:rPr>
        <w:t xml:space="preserve"> Chủng loại: Phát sinh từ hoạt động của trại chăn nuôi bào gồm: phân gà lẫn trấu sau khi kết thúc 1 lứa nuôi, xác gà chết do giẫm đạm (không có dịch bệnh), bao bì đựng thức ăn.</w:t>
      </w:r>
    </w:p>
    <w:p w:rsidR="00533CF6" w:rsidRDefault="00090D91" w:rsidP="00DB2669">
      <w:pPr>
        <w:pStyle w:val="NormalWeb"/>
        <w:spacing w:before="120" w:beforeAutospacing="0" w:after="0" w:afterAutospacing="0"/>
        <w:ind w:firstLine="720"/>
        <w:jc w:val="both"/>
        <w:rPr>
          <w:sz w:val="28"/>
          <w:szCs w:val="28"/>
          <w:lang w:val="en-US"/>
        </w:rPr>
      </w:pPr>
      <w:r>
        <w:rPr>
          <w:sz w:val="28"/>
          <w:szCs w:val="28"/>
          <w:lang w:val="en-US"/>
        </w:rPr>
        <w:t>-</w:t>
      </w:r>
      <w:r w:rsidR="00B10376">
        <w:rPr>
          <w:sz w:val="28"/>
          <w:szCs w:val="28"/>
          <w:lang w:val="en-US"/>
        </w:rPr>
        <w:t xml:space="preserve"> Khối lượng chất thải rắn phát sinh:</w:t>
      </w:r>
      <w:r w:rsidRPr="00090D91">
        <w:rPr>
          <w:sz w:val="28"/>
          <w:szCs w:val="28"/>
          <w:lang w:val="en-US"/>
        </w:rPr>
        <w:t xml:space="preserve"> </w:t>
      </w:r>
      <w:r w:rsidR="00533CF6" w:rsidRPr="00090D91">
        <w:rPr>
          <w:sz w:val="28"/>
          <w:szCs w:val="28"/>
          <w:lang w:val="en-US"/>
        </w:rPr>
        <w:t>Phân gà trộn lẫn trấu phát sinh trong quá trình làm vệ sinh trại sau mỗi đợt nuôi</w:t>
      </w:r>
      <w:r w:rsidR="00533CF6">
        <w:rPr>
          <w:sz w:val="28"/>
          <w:szCs w:val="28"/>
          <w:lang w:val="en-US"/>
        </w:rPr>
        <w:t xml:space="preserve"> tùy thuộc vào giống, độ tuổi, giai đoạn phát triển, khẩu phần thức </w:t>
      </w:r>
      <w:proofErr w:type="gramStart"/>
      <w:r w:rsidR="00533CF6">
        <w:rPr>
          <w:sz w:val="28"/>
          <w:szCs w:val="28"/>
          <w:lang w:val="en-US"/>
        </w:rPr>
        <w:t>ăn</w:t>
      </w:r>
      <w:proofErr w:type="gramEnd"/>
      <w:r w:rsidR="00533CF6">
        <w:rPr>
          <w:sz w:val="28"/>
          <w:szCs w:val="28"/>
          <w:lang w:val="en-US"/>
        </w:rPr>
        <w:t xml:space="preserve"> và thể trọng gia cầm chăn nuôi. Trung bình lượng phân gà thải ra mỗi ngày chiếm tỷ lệ 5% so với khối lượng cơ thể gia cầm (Căn cứ </w:t>
      </w:r>
      <w:proofErr w:type="gramStart"/>
      <w:r w:rsidR="00533CF6">
        <w:rPr>
          <w:sz w:val="28"/>
          <w:szCs w:val="28"/>
          <w:lang w:val="en-US"/>
        </w:rPr>
        <w:t>theo</w:t>
      </w:r>
      <w:proofErr w:type="gramEnd"/>
      <w:r w:rsidR="00533CF6">
        <w:rPr>
          <w:sz w:val="28"/>
          <w:szCs w:val="28"/>
          <w:lang w:val="en-US"/>
        </w:rPr>
        <w:t xml:space="preserve"> tài liệu Quản lý chất thải chăn nuôi của trường Đại học Nông nghiệp Hà Nội, 2011), ước tính khối lượng chất thải chăn nuôi tại trang trại với quy mô </w:t>
      </w:r>
      <w:r w:rsidR="00F46C7C">
        <w:rPr>
          <w:sz w:val="28"/>
          <w:szCs w:val="28"/>
          <w:lang w:val="en-US"/>
        </w:rPr>
        <w:t>4</w:t>
      </w:r>
      <w:r w:rsidR="00533CF6">
        <w:rPr>
          <w:sz w:val="28"/>
          <w:szCs w:val="28"/>
          <w:lang w:val="en-US"/>
        </w:rPr>
        <w:t>0.000 con như sau:</w:t>
      </w:r>
    </w:p>
    <w:p w:rsidR="00533CF6" w:rsidRPr="00533CF6" w:rsidRDefault="00533CF6" w:rsidP="00DB2669">
      <w:pPr>
        <w:pStyle w:val="NormalWeb"/>
        <w:spacing w:before="120" w:beforeAutospacing="0" w:after="0" w:afterAutospacing="0"/>
        <w:ind w:firstLine="720"/>
        <w:jc w:val="both"/>
        <w:rPr>
          <w:b/>
          <w:sz w:val="28"/>
          <w:szCs w:val="28"/>
          <w:lang w:val="en-US"/>
        </w:rPr>
      </w:pPr>
      <w:r w:rsidRPr="00533CF6">
        <w:rPr>
          <w:b/>
          <w:sz w:val="28"/>
          <w:szCs w:val="28"/>
          <w:lang w:val="en-US"/>
        </w:rPr>
        <w:t xml:space="preserve">Bảng </w:t>
      </w:r>
      <w:r w:rsidR="001D06C2">
        <w:rPr>
          <w:b/>
          <w:sz w:val="28"/>
          <w:szCs w:val="28"/>
          <w:lang w:val="en-US"/>
        </w:rPr>
        <w:t>3</w:t>
      </w:r>
      <w:r w:rsidR="00D721D0">
        <w:rPr>
          <w:b/>
          <w:sz w:val="28"/>
          <w:szCs w:val="28"/>
          <w:lang w:val="en-US"/>
        </w:rPr>
        <w:t>4</w:t>
      </w:r>
      <w:r w:rsidRPr="00533CF6">
        <w:rPr>
          <w:b/>
          <w:sz w:val="28"/>
          <w:szCs w:val="28"/>
          <w:lang w:val="en-US"/>
        </w:rPr>
        <w:t xml:space="preserve">: Khối lượng chất thải chăn nuôi </w:t>
      </w:r>
      <w:proofErr w:type="gramStart"/>
      <w:r w:rsidRPr="00533CF6">
        <w:rPr>
          <w:b/>
          <w:sz w:val="28"/>
          <w:szCs w:val="28"/>
          <w:lang w:val="en-US"/>
        </w:rPr>
        <w:t>theo</w:t>
      </w:r>
      <w:proofErr w:type="gramEnd"/>
      <w:r w:rsidRPr="00533CF6">
        <w:rPr>
          <w:b/>
          <w:sz w:val="28"/>
          <w:szCs w:val="28"/>
          <w:lang w:val="en-US"/>
        </w:rPr>
        <w:t xml:space="preserve"> từng giai đoạn tại trang trại trong giai đoạn vận hành</w:t>
      </w:r>
    </w:p>
    <w:tbl>
      <w:tblPr>
        <w:tblStyle w:val="TableGrid"/>
        <w:tblW w:w="0" w:type="auto"/>
        <w:tblLook w:val="04A0" w:firstRow="1" w:lastRow="0" w:firstColumn="1" w:lastColumn="0" w:noHBand="0" w:noVBand="1"/>
      </w:tblPr>
      <w:tblGrid>
        <w:gridCol w:w="825"/>
        <w:gridCol w:w="2991"/>
        <w:gridCol w:w="1978"/>
        <w:gridCol w:w="1957"/>
        <w:gridCol w:w="1959"/>
      </w:tblGrid>
      <w:tr w:rsidR="00533CF6" w:rsidRPr="00DB2669" w:rsidTr="00533CF6">
        <w:tc>
          <w:tcPr>
            <w:tcW w:w="828"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STT</w:t>
            </w:r>
          </w:p>
        </w:tc>
        <w:tc>
          <w:tcPr>
            <w:tcW w:w="3060"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Giai đoạn</w:t>
            </w:r>
          </w:p>
        </w:tc>
        <w:tc>
          <w:tcPr>
            <w:tcW w:w="1987"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phát sinh (g/con/ngày)</w:t>
            </w:r>
          </w:p>
        </w:tc>
        <w:tc>
          <w:tcPr>
            <w:tcW w:w="1987"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phát sinh tại trang trại trong 1 ngày</w:t>
            </w:r>
          </w:p>
        </w:tc>
        <w:tc>
          <w:tcPr>
            <w:tcW w:w="1988" w:type="dxa"/>
            <w:vAlign w:val="center"/>
          </w:tcPr>
          <w:p w:rsidR="00533CF6" w:rsidRPr="00DB2669" w:rsidRDefault="00533CF6" w:rsidP="00DB2669">
            <w:pPr>
              <w:pStyle w:val="NormalWeb"/>
              <w:spacing w:before="120" w:beforeAutospacing="0" w:after="0" w:afterAutospacing="0"/>
              <w:jc w:val="center"/>
              <w:rPr>
                <w:b/>
                <w:sz w:val="28"/>
                <w:szCs w:val="28"/>
                <w:lang w:val="en-US"/>
              </w:rPr>
            </w:pPr>
            <w:r w:rsidRPr="00DB2669">
              <w:rPr>
                <w:b/>
                <w:sz w:val="28"/>
                <w:szCs w:val="28"/>
                <w:lang w:val="en-US"/>
              </w:rPr>
              <w:t>Lượng phân gà phát sinh theo từng giai đoạn</w:t>
            </w:r>
          </w:p>
        </w:tc>
      </w:tr>
      <w:tr w:rsidR="00533CF6" w:rsidRPr="00DB2669" w:rsidTr="00533CF6">
        <w:tc>
          <w:tcPr>
            <w:tcW w:w="828" w:type="dxa"/>
            <w:vAlign w:val="center"/>
          </w:tcPr>
          <w:p w:rsidR="00533CF6" w:rsidRPr="00DB2669" w:rsidRDefault="00533CF6" w:rsidP="00DB2669">
            <w:pPr>
              <w:pStyle w:val="NormalWeb"/>
              <w:spacing w:before="120" w:beforeAutospacing="0" w:after="0" w:afterAutospacing="0"/>
              <w:jc w:val="center"/>
              <w:rPr>
                <w:sz w:val="28"/>
                <w:szCs w:val="28"/>
                <w:lang w:val="en-US"/>
              </w:rPr>
            </w:pPr>
            <w:r w:rsidRPr="00DB2669">
              <w:rPr>
                <w:sz w:val="28"/>
                <w:szCs w:val="28"/>
                <w:lang w:val="en-US"/>
              </w:rPr>
              <w:lastRenderedPageBreak/>
              <w:t>1</w:t>
            </w:r>
          </w:p>
        </w:tc>
        <w:tc>
          <w:tcPr>
            <w:tcW w:w="3060" w:type="dxa"/>
            <w:vAlign w:val="center"/>
          </w:tcPr>
          <w:p w:rsidR="00533CF6" w:rsidRPr="00DB2669" w:rsidRDefault="00533CF6" w:rsidP="00155505">
            <w:pPr>
              <w:pStyle w:val="NormalWeb"/>
              <w:spacing w:before="120" w:beforeAutospacing="0" w:after="0" w:afterAutospacing="0"/>
              <w:jc w:val="both"/>
              <w:rPr>
                <w:sz w:val="28"/>
                <w:szCs w:val="28"/>
                <w:lang w:val="en-US"/>
              </w:rPr>
            </w:pPr>
            <w:r w:rsidRPr="00DB2669">
              <w:rPr>
                <w:sz w:val="28"/>
                <w:szCs w:val="28"/>
                <w:lang w:val="en-US"/>
              </w:rPr>
              <w:t>Khi nhập trại đến 14 ngày tuổi</w:t>
            </w:r>
          </w:p>
        </w:tc>
        <w:tc>
          <w:tcPr>
            <w:tcW w:w="1987" w:type="dxa"/>
            <w:vAlign w:val="center"/>
          </w:tcPr>
          <w:p w:rsidR="00533CF6" w:rsidRPr="00DB2669" w:rsidRDefault="00533CF6" w:rsidP="00DB2669">
            <w:pPr>
              <w:pStyle w:val="NormalWeb"/>
              <w:spacing w:before="120" w:beforeAutospacing="0" w:after="0" w:afterAutospacing="0"/>
              <w:jc w:val="center"/>
              <w:rPr>
                <w:sz w:val="28"/>
                <w:szCs w:val="28"/>
                <w:lang w:val="en-US"/>
              </w:rPr>
            </w:pPr>
            <w:r w:rsidRPr="00DB2669">
              <w:rPr>
                <w:sz w:val="28"/>
                <w:szCs w:val="28"/>
                <w:lang w:val="en-US"/>
              </w:rPr>
              <w:t>45</w:t>
            </w:r>
          </w:p>
        </w:tc>
        <w:tc>
          <w:tcPr>
            <w:tcW w:w="1987" w:type="dxa"/>
            <w:vAlign w:val="center"/>
          </w:tcPr>
          <w:p w:rsidR="00533CF6" w:rsidRPr="00DB2669" w:rsidRDefault="00F46C7C" w:rsidP="00DB2669">
            <w:pPr>
              <w:pStyle w:val="NormalWeb"/>
              <w:spacing w:before="120" w:beforeAutospacing="0" w:after="0" w:afterAutospacing="0"/>
              <w:jc w:val="center"/>
              <w:rPr>
                <w:sz w:val="28"/>
                <w:szCs w:val="28"/>
                <w:lang w:val="en-US"/>
              </w:rPr>
            </w:pPr>
            <w:r>
              <w:rPr>
                <w:sz w:val="28"/>
                <w:szCs w:val="28"/>
                <w:lang w:val="en-US"/>
              </w:rPr>
              <w:t>1,8</w:t>
            </w:r>
            <w:r w:rsidR="006F18E1" w:rsidRPr="00DB2669">
              <w:rPr>
                <w:sz w:val="28"/>
                <w:szCs w:val="28"/>
                <w:lang w:val="en-US"/>
              </w:rPr>
              <w:t xml:space="preserve"> tấn</w:t>
            </w:r>
          </w:p>
        </w:tc>
        <w:tc>
          <w:tcPr>
            <w:tcW w:w="1988" w:type="dxa"/>
            <w:vAlign w:val="center"/>
          </w:tcPr>
          <w:p w:rsidR="00533CF6" w:rsidRPr="00DB2669" w:rsidRDefault="00F46C7C" w:rsidP="00DB2669">
            <w:pPr>
              <w:pStyle w:val="NormalWeb"/>
              <w:spacing w:before="120" w:beforeAutospacing="0" w:after="0" w:afterAutospacing="0"/>
              <w:jc w:val="center"/>
              <w:rPr>
                <w:sz w:val="28"/>
                <w:szCs w:val="28"/>
                <w:lang w:val="en-US"/>
              </w:rPr>
            </w:pPr>
            <w:r>
              <w:rPr>
                <w:sz w:val="28"/>
                <w:szCs w:val="28"/>
                <w:lang w:val="en-US"/>
              </w:rPr>
              <w:t>81</w:t>
            </w:r>
            <w:r w:rsidR="006F18E1" w:rsidRPr="00DB2669">
              <w:rPr>
                <w:sz w:val="28"/>
                <w:szCs w:val="28"/>
                <w:lang w:val="en-US"/>
              </w:rPr>
              <w:t xml:space="preserve"> tấn</w:t>
            </w:r>
          </w:p>
        </w:tc>
      </w:tr>
      <w:tr w:rsidR="00533CF6" w:rsidRPr="00DB2669" w:rsidTr="00533CF6">
        <w:tc>
          <w:tcPr>
            <w:tcW w:w="828"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2</w:t>
            </w:r>
          </w:p>
        </w:tc>
        <w:tc>
          <w:tcPr>
            <w:tcW w:w="3060" w:type="dxa"/>
            <w:vAlign w:val="center"/>
          </w:tcPr>
          <w:p w:rsidR="00533CF6" w:rsidRPr="00DB2669" w:rsidRDefault="00533CF6" w:rsidP="00155505">
            <w:pPr>
              <w:pStyle w:val="NormalWeb"/>
              <w:spacing w:before="120" w:beforeAutospacing="0" w:after="0" w:afterAutospacing="0"/>
              <w:jc w:val="both"/>
              <w:rPr>
                <w:sz w:val="28"/>
                <w:szCs w:val="28"/>
                <w:lang w:val="en-US"/>
              </w:rPr>
            </w:pPr>
            <w:r w:rsidRPr="00DB2669">
              <w:rPr>
                <w:sz w:val="28"/>
                <w:szCs w:val="28"/>
                <w:lang w:val="en-US"/>
              </w:rPr>
              <w:t>Từ 15 ngày tuổi đến 30 ngày tuổi</w:t>
            </w:r>
          </w:p>
        </w:tc>
        <w:tc>
          <w:tcPr>
            <w:tcW w:w="1987"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73</w:t>
            </w:r>
          </w:p>
        </w:tc>
        <w:tc>
          <w:tcPr>
            <w:tcW w:w="1987" w:type="dxa"/>
            <w:vAlign w:val="center"/>
          </w:tcPr>
          <w:p w:rsidR="00533CF6" w:rsidRPr="00DB2669" w:rsidRDefault="00051123" w:rsidP="00DB2669">
            <w:pPr>
              <w:pStyle w:val="NormalWeb"/>
              <w:spacing w:before="120" w:beforeAutospacing="0" w:after="0" w:afterAutospacing="0"/>
              <w:jc w:val="center"/>
              <w:rPr>
                <w:sz w:val="28"/>
                <w:szCs w:val="28"/>
                <w:lang w:val="en-US"/>
              </w:rPr>
            </w:pPr>
            <w:r>
              <w:rPr>
                <w:sz w:val="28"/>
                <w:szCs w:val="28"/>
                <w:lang w:val="en-US"/>
              </w:rPr>
              <w:t>2,92</w:t>
            </w:r>
            <w:r w:rsidR="006F18E1" w:rsidRPr="00DB2669">
              <w:rPr>
                <w:sz w:val="28"/>
                <w:szCs w:val="28"/>
                <w:lang w:val="en-US"/>
              </w:rPr>
              <w:t xml:space="preserve"> tấn</w:t>
            </w:r>
          </w:p>
        </w:tc>
        <w:tc>
          <w:tcPr>
            <w:tcW w:w="1988" w:type="dxa"/>
            <w:vAlign w:val="center"/>
          </w:tcPr>
          <w:p w:rsidR="00533CF6" w:rsidRPr="00DB2669" w:rsidRDefault="00051123" w:rsidP="00DB2669">
            <w:pPr>
              <w:pStyle w:val="NormalWeb"/>
              <w:spacing w:before="120" w:beforeAutospacing="0" w:after="0" w:afterAutospacing="0"/>
              <w:jc w:val="center"/>
              <w:rPr>
                <w:sz w:val="28"/>
                <w:szCs w:val="28"/>
                <w:lang w:val="en-US"/>
              </w:rPr>
            </w:pPr>
            <w:r>
              <w:rPr>
                <w:sz w:val="28"/>
                <w:szCs w:val="28"/>
                <w:lang w:val="en-US"/>
              </w:rPr>
              <w:t>131,4</w:t>
            </w:r>
            <w:r w:rsidR="006F18E1" w:rsidRPr="00DB2669">
              <w:rPr>
                <w:sz w:val="28"/>
                <w:szCs w:val="28"/>
                <w:lang w:val="en-US"/>
              </w:rPr>
              <w:t xml:space="preserve"> tấn</w:t>
            </w:r>
          </w:p>
        </w:tc>
      </w:tr>
      <w:tr w:rsidR="00533CF6" w:rsidRPr="00DB2669" w:rsidTr="00533CF6">
        <w:tc>
          <w:tcPr>
            <w:tcW w:w="828"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3</w:t>
            </w:r>
          </w:p>
        </w:tc>
        <w:tc>
          <w:tcPr>
            <w:tcW w:w="3060" w:type="dxa"/>
            <w:vAlign w:val="center"/>
          </w:tcPr>
          <w:p w:rsidR="00533CF6" w:rsidRPr="00DB2669" w:rsidRDefault="006F18E1" w:rsidP="00155505">
            <w:pPr>
              <w:pStyle w:val="NormalWeb"/>
              <w:spacing w:before="120" w:beforeAutospacing="0" w:after="0" w:afterAutospacing="0"/>
              <w:jc w:val="both"/>
              <w:rPr>
                <w:sz w:val="28"/>
                <w:szCs w:val="28"/>
                <w:lang w:val="en-US"/>
              </w:rPr>
            </w:pPr>
            <w:r w:rsidRPr="00DB2669">
              <w:rPr>
                <w:sz w:val="28"/>
                <w:szCs w:val="28"/>
                <w:lang w:val="en-US"/>
              </w:rPr>
              <w:t>Từ 31 ngày tuổi đến 45 ngày tuổi (xuất trại)</w:t>
            </w:r>
          </w:p>
        </w:tc>
        <w:tc>
          <w:tcPr>
            <w:tcW w:w="1987" w:type="dxa"/>
            <w:vAlign w:val="center"/>
          </w:tcPr>
          <w:p w:rsidR="00533CF6" w:rsidRPr="00DB2669" w:rsidRDefault="006F18E1" w:rsidP="00DB2669">
            <w:pPr>
              <w:pStyle w:val="NormalWeb"/>
              <w:spacing w:before="120" w:beforeAutospacing="0" w:after="0" w:afterAutospacing="0"/>
              <w:jc w:val="center"/>
              <w:rPr>
                <w:sz w:val="28"/>
                <w:szCs w:val="28"/>
                <w:lang w:val="en-US"/>
              </w:rPr>
            </w:pPr>
            <w:r w:rsidRPr="00DB2669">
              <w:rPr>
                <w:sz w:val="28"/>
                <w:szCs w:val="28"/>
                <w:lang w:val="en-US"/>
              </w:rPr>
              <w:t>94</w:t>
            </w:r>
          </w:p>
        </w:tc>
        <w:tc>
          <w:tcPr>
            <w:tcW w:w="1987" w:type="dxa"/>
            <w:vAlign w:val="center"/>
          </w:tcPr>
          <w:p w:rsidR="00533CF6" w:rsidRPr="00DB2669" w:rsidRDefault="00051123" w:rsidP="00DB2669">
            <w:pPr>
              <w:pStyle w:val="NormalWeb"/>
              <w:spacing w:before="120" w:beforeAutospacing="0" w:after="0" w:afterAutospacing="0"/>
              <w:jc w:val="center"/>
              <w:rPr>
                <w:sz w:val="28"/>
                <w:szCs w:val="28"/>
                <w:lang w:val="en-US"/>
              </w:rPr>
            </w:pPr>
            <w:r>
              <w:rPr>
                <w:sz w:val="28"/>
                <w:szCs w:val="28"/>
                <w:lang w:val="en-US"/>
              </w:rPr>
              <w:t>3,76</w:t>
            </w:r>
            <w:r w:rsidR="006F18E1" w:rsidRPr="00DB2669">
              <w:rPr>
                <w:sz w:val="28"/>
                <w:szCs w:val="28"/>
                <w:lang w:val="en-US"/>
              </w:rPr>
              <w:t xml:space="preserve"> tấn</w:t>
            </w:r>
          </w:p>
        </w:tc>
        <w:tc>
          <w:tcPr>
            <w:tcW w:w="1988" w:type="dxa"/>
            <w:vAlign w:val="center"/>
          </w:tcPr>
          <w:p w:rsidR="00533CF6" w:rsidRPr="00DB2669" w:rsidRDefault="00051123" w:rsidP="00DB2669">
            <w:pPr>
              <w:pStyle w:val="NormalWeb"/>
              <w:spacing w:before="120" w:beforeAutospacing="0" w:after="0" w:afterAutospacing="0"/>
              <w:jc w:val="center"/>
              <w:rPr>
                <w:sz w:val="28"/>
                <w:szCs w:val="28"/>
                <w:lang w:val="en-US"/>
              </w:rPr>
            </w:pPr>
            <w:r>
              <w:rPr>
                <w:sz w:val="28"/>
                <w:szCs w:val="28"/>
                <w:lang w:val="en-US"/>
              </w:rPr>
              <w:t>169,2</w:t>
            </w:r>
            <w:r w:rsidR="006F18E1" w:rsidRPr="00DB2669">
              <w:rPr>
                <w:sz w:val="28"/>
                <w:szCs w:val="28"/>
                <w:lang w:val="en-US"/>
              </w:rPr>
              <w:t xml:space="preserve"> tấn</w:t>
            </w:r>
          </w:p>
        </w:tc>
      </w:tr>
      <w:tr w:rsidR="006F18E1" w:rsidRPr="00DB2669" w:rsidTr="006F18E1">
        <w:trPr>
          <w:trHeight w:val="521"/>
        </w:trPr>
        <w:tc>
          <w:tcPr>
            <w:tcW w:w="828" w:type="dxa"/>
            <w:vAlign w:val="center"/>
          </w:tcPr>
          <w:p w:rsidR="006F18E1" w:rsidRPr="00DB2669" w:rsidRDefault="006F18E1" w:rsidP="00DB2669">
            <w:pPr>
              <w:pStyle w:val="NormalWeb"/>
              <w:spacing w:before="120" w:beforeAutospacing="0" w:after="0" w:afterAutospacing="0"/>
              <w:jc w:val="center"/>
              <w:rPr>
                <w:sz w:val="28"/>
                <w:szCs w:val="28"/>
                <w:lang w:val="en-US"/>
              </w:rPr>
            </w:pPr>
          </w:p>
        </w:tc>
        <w:tc>
          <w:tcPr>
            <w:tcW w:w="3060" w:type="dxa"/>
            <w:vAlign w:val="center"/>
          </w:tcPr>
          <w:p w:rsidR="006F18E1" w:rsidRPr="00DB2669" w:rsidRDefault="006F18E1" w:rsidP="00DB2669">
            <w:pPr>
              <w:pStyle w:val="NormalWeb"/>
              <w:spacing w:before="120" w:beforeAutospacing="0" w:after="0" w:afterAutospacing="0"/>
              <w:jc w:val="center"/>
              <w:rPr>
                <w:b/>
                <w:sz w:val="28"/>
                <w:szCs w:val="28"/>
                <w:lang w:val="en-US"/>
              </w:rPr>
            </w:pPr>
            <w:r w:rsidRPr="00DB2669">
              <w:rPr>
                <w:b/>
                <w:sz w:val="28"/>
                <w:szCs w:val="28"/>
                <w:lang w:val="en-US"/>
              </w:rPr>
              <w:t>Tổng cộng</w:t>
            </w:r>
          </w:p>
        </w:tc>
        <w:tc>
          <w:tcPr>
            <w:tcW w:w="1987" w:type="dxa"/>
            <w:vAlign w:val="center"/>
          </w:tcPr>
          <w:p w:rsidR="006F18E1" w:rsidRPr="00DB2669" w:rsidRDefault="006F18E1" w:rsidP="00DB2669">
            <w:pPr>
              <w:pStyle w:val="NormalWeb"/>
              <w:spacing w:before="120" w:beforeAutospacing="0" w:after="0" w:afterAutospacing="0"/>
              <w:jc w:val="center"/>
              <w:rPr>
                <w:sz w:val="28"/>
                <w:szCs w:val="28"/>
                <w:lang w:val="en-US"/>
              </w:rPr>
            </w:pPr>
          </w:p>
        </w:tc>
        <w:tc>
          <w:tcPr>
            <w:tcW w:w="1987" w:type="dxa"/>
            <w:vAlign w:val="center"/>
          </w:tcPr>
          <w:p w:rsidR="006F18E1" w:rsidRPr="00C14E55" w:rsidRDefault="00C14E55" w:rsidP="00DB2669">
            <w:pPr>
              <w:pStyle w:val="NormalWeb"/>
              <w:spacing w:before="120" w:beforeAutospacing="0" w:after="0" w:afterAutospacing="0"/>
              <w:jc w:val="center"/>
              <w:rPr>
                <w:b/>
                <w:sz w:val="28"/>
                <w:szCs w:val="28"/>
                <w:lang w:val="en-US"/>
              </w:rPr>
            </w:pPr>
            <w:r w:rsidRPr="00C14E55">
              <w:rPr>
                <w:b/>
                <w:sz w:val="28"/>
                <w:szCs w:val="28"/>
                <w:lang w:val="en-US"/>
              </w:rPr>
              <w:t>8,48</w:t>
            </w:r>
            <w:r>
              <w:rPr>
                <w:b/>
                <w:sz w:val="28"/>
                <w:szCs w:val="28"/>
                <w:lang w:val="en-US"/>
              </w:rPr>
              <w:t xml:space="preserve"> tấn</w:t>
            </w:r>
          </w:p>
        </w:tc>
        <w:tc>
          <w:tcPr>
            <w:tcW w:w="1988" w:type="dxa"/>
            <w:vAlign w:val="center"/>
          </w:tcPr>
          <w:p w:rsidR="006F18E1" w:rsidRPr="00DB2669" w:rsidRDefault="00051123" w:rsidP="00DB2669">
            <w:pPr>
              <w:pStyle w:val="NormalWeb"/>
              <w:spacing w:before="120" w:beforeAutospacing="0" w:after="0" w:afterAutospacing="0"/>
              <w:jc w:val="center"/>
              <w:rPr>
                <w:b/>
                <w:sz w:val="28"/>
                <w:szCs w:val="28"/>
                <w:lang w:val="en-US"/>
              </w:rPr>
            </w:pPr>
            <w:r>
              <w:rPr>
                <w:b/>
                <w:sz w:val="28"/>
                <w:szCs w:val="28"/>
                <w:lang w:val="en-US"/>
              </w:rPr>
              <w:t>381,6</w:t>
            </w:r>
            <w:r w:rsidR="006F18E1" w:rsidRPr="00DB2669">
              <w:rPr>
                <w:b/>
                <w:sz w:val="28"/>
                <w:szCs w:val="28"/>
                <w:lang w:val="en-US"/>
              </w:rPr>
              <w:t xml:space="preserve"> tấn/lứa</w:t>
            </w:r>
          </w:p>
        </w:tc>
      </w:tr>
    </w:tbl>
    <w:p w:rsidR="00533CF6"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Căn cứ </w:t>
      </w:r>
      <w:proofErr w:type="gramStart"/>
      <w:r w:rsidRPr="00DB2669">
        <w:rPr>
          <w:sz w:val="28"/>
          <w:szCs w:val="28"/>
          <w:lang w:val="en-US"/>
        </w:rPr>
        <w:t>theo</w:t>
      </w:r>
      <w:proofErr w:type="gramEnd"/>
      <w:r w:rsidRPr="00DB2669">
        <w:rPr>
          <w:sz w:val="28"/>
          <w:szCs w:val="28"/>
          <w:lang w:val="en-US"/>
        </w:rPr>
        <w:t xml:space="preserve"> nhu cầu trấu lót sử dụng tại trang trại trong giai đoạn vận hành thì khối lượng trấu thải là </w:t>
      </w:r>
      <w:r w:rsidR="00C14E55">
        <w:rPr>
          <w:sz w:val="28"/>
          <w:szCs w:val="28"/>
          <w:lang w:val="en-US"/>
        </w:rPr>
        <w:t xml:space="preserve">40 </w:t>
      </w:r>
      <w:r w:rsidRPr="00DB2669">
        <w:rPr>
          <w:sz w:val="28"/>
          <w:szCs w:val="28"/>
          <w:lang w:val="en-US"/>
        </w:rPr>
        <w:t>tấn/đợt nuôi (lượng trấu thải đầu ra – 100% lượng trấu thải đầu vào).</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Như vậy, tổng khối lượng chất thải rắn phát sinh tại trang trại trong giai đoạn vận hành là </w:t>
      </w:r>
      <w:r w:rsidR="00051123">
        <w:rPr>
          <w:sz w:val="28"/>
          <w:szCs w:val="28"/>
          <w:lang w:val="en-US"/>
        </w:rPr>
        <w:t>4</w:t>
      </w:r>
      <w:r w:rsidR="00C14E55">
        <w:rPr>
          <w:sz w:val="28"/>
          <w:szCs w:val="28"/>
          <w:lang w:val="en-US"/>
        </w:rPr>
        <w:t>21</w:t>
      </w:r>
      <w:proofErr w:type="gramStart"/>
      <w:r w:rsidR="00051123">
        <w:rPr>
          <w:sz w:val="28"/>
          <w:szCs w:val="28"/>
          <w:lang w:val="en-US"/>
        </w:rPr>
        <w:t>,6</w:t>
      </w:r>
      <w:proofErr w:type="gramEnd"/>
      <w:r w:rsidRPr="00DB2669">
        <w:rPr>
          <w:sz w:val="28"/>
          <w:szCs w:val="28"/>
          <w:lang w:val="en-US"/>
        </w:rPr>
        <w:t xml:space="preserve"> tấn/lứa nuôi (bao gồm trấu thải sau mỗi lứa nuôi là </w:t>
      </w:r>
      <w:r w:rsidR="00C14E55">
        <w:rPr>
          <w:sz w:val="28"/>
          <w:szCs w:val="28"/>
          <w:lang w:val="en-US"/>
        </w:rPr>
        <w:t>40</w:t>
      </w:r>
      <w:r w:rsidRPr="00DB2669">
        <w:rPr>
          <w:sz w:val="28"/>
          <w:szCs w:val="28"/>
          <w:lang w:val="en-US"/>
        </w:rPr>
        <w:t xml:space="preserve"> tấn và phân gà phát sinh sau mỗi đợt nuôi là </w:t>
      </w:r>
      <w:r w:rsidR="00051123">
        <w:rPr>
          <w:sz w:val="28"/>
          <w:szCs w:val="28"/>
          <w:lang w:val="en-US"/>
        </w:rPr>
        <w:t>381,6</w:t>
      </w:r>
      <w:r w:rsidRPr="00DB2669">
        <w:rPr>
          <w:sz w:val="28"/>
          <w:szCs w:val="28"/>
          <w:lang w:val="en-US"/>
        </w:rPr>
        <w:t xml:space="preserve"> tấn).</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Trong chất thải rắn chứa: nước 56 – 83%, chất hữu cơ 1 – 26%, Nitơ 0,32 – 1,6%, Photpho 0,25 – 1,4%, Kali 0,15 – 0,95% và nhiều loại vi khuẩn, virus, trứng giun sán gây bệnh cho con người và động vật.</w:t>
      </w:r>
    </w:p>
    <w:p w:rsidR="00CC7873" w:rsidRPr="00DB2669" w:rsidRDefault="00CC7873" w:rsidP="00FE5139">
      <w:pPr>
        <w:pStyle w:val="NormalWeb"/>
        <w:spacing w:before="120" w:beforeAutospacing="0" w:after="0" w:afterAutospacing="0"/>
        <w:ind w:firstLine="720"/>
        <w:jc w:val="both"/>
        <w:rPr>
          <w:sz w:val="28"/>
          <w:szCs w:val="28"/>
          <w:lang w:val="en-US"/>
        </w:rPr>
      </w:pPr>
      <w:r w:rsidRPr="00DB2669">
        <w:rPr>
          <w:sz w:val="28"/>
          <w:szCs w:val="28"/>
          <w:lang w:val="en-US"/>
        </w:rPr>
        <w:t>Các thành phần trong chất thải rắn phân gà như sau: Colifrom, Streptococcus, Salmone</w:t>
      </w:r>
      <w:r w:rsidR="00DD2D6E" w:rsidRPr="00DB2669">
        <w:rPr>
          <w:sz w:val="28"/>
          <w:szCs w:val="28"/>
          <w:lang w:val="en-US"/>
        </w:rPr>
        <w:t>lla, Clo, Perfirngens, đơn bào.</w:t>
      </w:r>
    </w:p>
    <w:p w:rsidR="00DD2D6E" w:rsidRPr="00DB2669" w:rsidRDefault="00C14E55" w:rsidP="00FE5139">
      <w:pPr>
        <w:pStyle w:val="NormalWeb"/>
        <w:spacing w:before="120" w:beforeAutospacing="0" w:after="0" w:afterAutospacing="0"/>
        <w:ind w:firstLine="720"/>
        <w:jc w:val="both"/>
        <w:rPr>
          <w:sz w:val="28"/>
          <w:szCs w:val="28"/>
          <w:lang w:val="en-US"/>
        </w:rPr>
      </w:pPr>
      <w:r w:rsidRPr="00C14E55">
        <w:rPr>
          <w:sz w:val="28"/>
          <w:szCs w:val="28"/>
          <w:lang w:val="en-US"/>
        </w:rPr>
        <w:t xml:space="preserve">+ </w:t>
      </w:r>
      <w:r w:rsidR="00DD2D6E" w:rsidRPr="00C14E55">
        <w:rPr>
          <w:sz w:val="28"/>
          <w:szCs w:val="28"/>
          <w:lang w:val="en-US"/>
        </w:rPr>
        <w:t xml:space="preserve">Xác gà chết trong quá trình chăn nuôi: </w:t>
      </w:r>
      <w:r w:rsidR="00DD2D6E" w:rsidRPr="00DB2669">
        <w:rPr>
          <w:sz w:val="28"/>
          <w:szCs w:val="28"/>
          <w:lang w:val="en-US"/>
        </w:rPr>
        <w:t>Có rất nhiều nguyên nhân khiến gà chết, thường là do nhiệt độ cao vào mùa nắng nóng, ánh sáng gay gắt và gà bị stress nên cắn mổ lẫn nhau, do mật độ nuôi trong trại nuôi quá cao hoặc do ký sinh trùng kích thích,…</w:t>
      </w:r>
    </w:p>
    <w:p w:rsidR="00DD2D6E" w:rsidRPr="00DB2669" w:rsidRDefault="00DD2D6E" w:rsidP="00FE5139">
      <w:pPr>
        <w:pStyle w:val="NormalWeb"/>
        <w:spacing w:before="120" w:beforeAutospacing="0" w:after="0" w:afterAutospacing="0"/>
        <w:ind w:firstLine="720"/>
        <w:jc w:val="both"/>
        <w:rPr>
          <w:sz w:val="28"/>
          <w:szCs w:val="28"/>
          <w:lang w:val="en-US"/>
        </w:rPr>
      </w:pPr>
      <w:r w:rsidRPr="00DB2669">
        <w:rPr>
          <w:sz w:val="28"/>
          <w:szCs w:val="28"/>
          <w:lang w:val="en-US"/>
        </w:rPr>
        <w:t>Số lượng gà chết trong quá trình chăm sóc (chủ yếu là do giẫm đạp) trong giai đoạn chăn nuôi vận hành thương mại như sau: tỷ lệ chết không vượt quá 0</w:t>
      </w:r>
      <w:proofErr w:type="gramStart"/>
      <w:r w:rsidRPr="00DB2669">
        <w:rPr>
          <w:sz w:val="28"/>
          <w:szCs w:val="28"/>
          <w:lang w:val="en-US"/>
        </w:rPr>
        <w:t>,5</w:t>
      </w:r>
      <w:proofErr w:type="gramEnd"/>
      <w:r w:rsidRPr="00DB2669">
        <w:rPr>
          <w:sz w:val="28"/>
          <w:szCs w:val="28"/>
          <w:lang w:val="en-US"/>
        </w:rPr>
        <w:t xml:space="preserve">% cho 1 lứa nuôi tương đương </w:t>
      </w:r>
      <w:r w:rsidR="00051123">
        <w:rPr>
          <w:sz w:val="28"/>
          <w:szCs w:val="28"/>
          <w:lang w:val="en-US"/>
        </w:rPr>
        <w:t>20</w:t>
      </w:r>
      <w:r w:rsidRPr="00DB2669">
        <w:rPr>
          <w:sz w:val="28"/>
          <w:szCs w:val="28"/>
          <w:lang w:val="en-US"/>
        </w:rPr>
        <w:t>0 con/đợt nuôi (</w:t>
      </w:r>
      <w:r w:rsidRPr="00DB2669">
        <w:rPr>
          <w:i/>
          <w:sz w:val="28"/>
          <w:szCs w:val="28"/>
          <w:lang w:val="en-US"/>
        </w:rPr>
        <w:t>Căn cứ theo báo cáo quản lý chất thải chăn nuôi của trường Đại học Nông nghiệp Hà Nội</w:t>
      </w:r>
      <w:r w:rsidRPr="00DB2669">
        <w:rPr>
          <w:sz w:val="28"/>
          <w:szCs w:val="28"/>
          <w:lang w:val="en-US"/>
        </w:rPr>
        <w:t xml:space="preserve">). Với lượng gà chết này, nếu không được xử lý thì trong quá trình phân hủy xác sẽ gây mùi hôi trong khu vực dự án và khu vực xung quanh, trên xác gà chết có chứa nhiều </w:t>
      </w:r>
      <w:proofErr w:type="gramStart"/>
      <w:r w:rsidRPr="00DB2669">
        <w:rPr>
          <w:sz w:val="28"/>
          <w:szCs w:val="28"/>
          <w:lang w:val="en-US"/>
        </w:rPr>
        <w:t>vi</w:t>
      </w:r>
      <w:proofErr w:type="gramEnd"/>
      <w:r w:rsidRPr="00DB2669">
        <w:rPr>
          <w:sz w:val="28"/>
          <w:szCs w:val="28"/>
          <w:lang w:val="en-US"/>
        </w:rPr>
        <w:t xml:space="preserve"> khuẩn</w:t>
      </w:r>
      <w:r w:rsidR="004963E0" w:rsidRPr="00DB2669">
        <w:rPr>
          <w:sz w:val="28"/>
          <w:szCs w:val="28"/>
          <w:lang w:val="en-US"/>
        </w:rPr>
        <w:t xml:space="preserve"> có thể gây hại đến sức khỏe của con người.</w:t>
      </w:r>
    </w:p>
    <w:p w:rsidR="004963E0" w:rsidRPr="00C14E55" w:rsidRDefault="00C14E55" w:rsidP="00C14E55">
      <w:pPr>
        <w:pStyle w:val="NormalWeb"/>
        <w:tabs>
          <w:tab w:val="left" w:pos="990"/>
        </w:tabs>
        <w:spacing w:before="120" w:beforeAutospacing="0" w:after="0" w:afterAutospacing="0"/>
        <w:ind w:left="720"/>
        <w:jc w:val="both"/>
        <w:rPr>
          <w:sz w:val="28"/>
          <w:szCs w:val="28"/>
          <w:lang w:val="en-US"/>
        </w:rPr>
      </w:pPr>
      <w:r w:rsidRPr="00C14E55">
        <w:rPr>
          <w:sz w:val="28"/>
          <w:szCs w:val="28"/>
          <w:lang w:val="en-US"/>
        </w:rPr>
        <w:t xml:space="preserve">+ </w:t>
      </w:r>
      <w:r w:rsidR="004963E0" w:rsidRPr="00C14E55">
        <w:rPr>
          <w:sz w:val="28"/>
          <w:szCs w:val="28"/>
          <w:lang w:val="en-US"/>
        </w:rPr>
        <w:t>Bao bì đựng thức ăn</w:t>
      </w:r>
      <w:r w:rsidR="00051123" w:rsidRPr="00C14E55">
        <w:rPr>
          <w:sz w:val="28"/>
          <w:szCs w:val="28"/>
          <w:lang w:val="en-US"/>
        </w:rPr>
        <w:t>:</w:t>
      </w:r>
    </w:p>
    <w:p w:rsidR="004963E0" w:rsidRPr="00DB2669"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Tổng khối lượng thức ăn cho gà tại trang trại tại giai đoạn này vào khoảng </w:t>
      </w:r>
      <w:r w:rsidR="00051123">
        <w:rPr>
          <w:sz w:val="28"/>
          <w:szCs w:val="28"/>
          <w:lang w:val="en-US"/>
        </w:rPr>
        <w:t>381</w:t>
      </w:r>
      <w:proofErr w:type="gramStart"/>
      <w:r w:rsidR="00051123">
        <w:rPr>
          <w:sz w:val="28"/>
          <w:szCs w:val="28"/>
          <w:lang w:val="en-US"/>
        </w:rPr>
        <w:t>,6</w:t>
      </w:r>
      <w:proofErr w:type="gramEnd"/>
      <w:r w:rsidRPr="00DB2669">
        <w:rPr>
          <w:sz w:val="28"/>
          <w:szCs w:val="28"/>
          <w:lang w:val="en-US"/>
        </w:rPr>
        <w:t xml:space="preserve"> tấn (tùy theo mỗi giai đoạn phát triển của gà mà lượng thức ăn cung cấp cũng khác nhau). Trọng lượng mỗi bao thức ăn khoảng 50kg/bao, như vậy trong suốt quá trình chăn nuôi trang trại cần khoảng </w:t>
      </w:r>
      <w:r w:rsidR="00051123">
        <w:rPr>
          <w:sz w:val="28"/>
          <w:szCs w:val="28"/>
          <w:lang w:val="en-US"/>
        </w:rPr>
        <w:t>7.632</w:t>
      </w:r>
      <w:r w:rsidRPr="00DB2669">
        <w:rPr>
          <w:sz w:val="28"/>
          <w:szCs w:val="28"/>
          <w:lang w:val="en-US"/>
        </w:rPr>
        <w:t xml:space="preserve"> bao thức ăn, khối lượng riêng của bao thức ăn rỗng là 30g/bao, như vậy tổng khối lượng bao bì đựng thức ăn ước tính: </w:t>
      </w:r>
    </w:p>
    <w:p w:rsidR="004963E0" w:rsidRPr="00DB2669" w:rsidRDefault="00051123" w:rsidP="00FE5139">
      <w:pPr>
        <w:pStyle w:val="NormalWeb"/>
        <w:spacing w:before="120" w:beforeAutospacing="0" w:after="0" w:afterAutospacing="0"/>
        <w:ind w:firstLine="720"/>
        <w:jc w:val="center"/>
        <w:rPr>
          <w:sz w:val="28"/>
          <w:szCs w:val="28"/>
          <w:lang w:val="en-US"/>
        </w:rPr>
      </w:pPr>
      <w:r>
        <w:rPr>
          <w:sz w:val="28"/>
          <w:szCs w:val="28"/>
          <w:lang w:val="en-US"/>
        </w:rPr>
        <w:t>7.632 bao x 30g/bao = 228</w:t>
      </w:r>
      <w:proofErr w:type="gramStart"/>
      <w:r>
        <w:rPr>
          <w:sz w:val="28"/>
          <w:szCs w:val="28"/>
          <w:lang w:val="en-US"/>
        </w:rPr>
        <w:t>,96</w:t>
      </w:r>
      <w:proofErr w:type="gramEnd"/>
      <w:r>
        <w:rPr>
          <w:sz w:val="28"/>
          <w:szCs w:val="28"/>
          <w:lang w:val="en-US"/>
        </w:rPr>
        <w:t xml:space="preserve"> kg/lứa (tương đương 5 kg/ngày).</w:t>
      </w:r>
    </w:p>
    <w:p w:rsidR="004963E0" w:rsidRDefault="004963E0" w:rsidP="00FE5139">
      <w:pPr>
        <w:pStyle w:val="NormalWeb"/>
        <w:spacing w:before="120" w:beforeAutospacing="0" w:after="0" w:afterAutospacing="0"/>
        <w:ind w:firstLine="720"/>
        <w:jc w:val="both"/>
        <w:rPr>
          <w:sz w:val="28"/>
          <w:szCs w:val="28"/>
          <w:lang w:val="en-US"/>
        </w:rPr>
      </w:pPr>
      <w:r w:rsidRPr="00DB2669">
        <w:rPr>
          <w:sz w:val="28"/>
          <w:szCs w:val="28"/>
          <w:lang w:val="en-US"/>
        </w:rPr>
        <w:t>Lượng chất thải rắn phát sinh trong giai đoạn vận hành tại trang trại được thể hiện cụ thể dưới bảng sau:</w:t>
      </w:r>
    </w:p>
    <w:p w:rsidR="004963E0" w:rsidRPr="00DB2669" w:rsidRDefault="004963E0" w:rsidP="00DB2669">
      <w:pPr>
        <w:pStyle w:val="NormalWeb"/>
        <w:spacing w:before="120" w:beforeAutospacing="0" w:after="0" w:afterAutospacing="0"/>
        <w:ind w:firstLine="540"/>
        <w:jc w:val="center"/>
        <w:rPr>
          <w:b/>
          <w:sz w:val="28"/>
          <w:szCs w:val="28"/>
          <w:lang w:val="en-US"/>
        </w:rPr>
      </w:pPr>
      <w:r w:rsidRPr="00DB2669">
        <w:rPr>
          <w:b/>
          <w:sz w:val="28"/>
          <w:szCs w:val="28"/>
          <w:lang w:val="en-US"/>
        </w:rPr>
        <w:lastRenderedPageBreak/>
        <w:t xml:space="preserve">Bảng </w:t>
      </w:r>
      <w:r w:rsidR="00D721D0">
        <w:rPr>
          <w:b/>
          <w:sz w:val="28"/>
          <w:szCs w:val="28"/>
          <w:lang w:val="en-US"/>
        </w:rPr>
        <w:t>35</w:t>
      </w:r>
      <w:r w:rsidRPr="00DB2669">
        <w:rPr>
          <w:b/>
          <w:sz w:val="28"/>
          <w:szCs w:val="28"/>
          <w:lang w:val="en-US"/>
        </w:rPr>
        <w:t>: Danh sách phát sinh chất thải rắn tại trang trại</w:t>
      </w:r>
    </w:p>
    <w:tbl>
      <w:tblPr>
        <w:tblStyle w:val="TableGrid"/>
        <w:tblW w:w="0" w:type="auto"/>
        <w:tblLook w:val="04A0" w:firstRow="1" w:lastRow="0" w:firstColumn="1" w:lastColumn="0" w:noHBand="0" w:noVBand="1"/>
      </w:tblPr>
      <w:tblGrid>
        <w:gridCol w:w="1089"/>
        <w:gridCol w:w="3703"/>
        <w:gridCol w:w="2470"/>
        <w:gridCol w:w="2448"/>
      </w:tblGrid>
      <w:tr w:rsidR="004963E0" w:rsidRPr="00DB2669" w:rsidTr="004963E0">
        <w:tc>
          <w:tcPr>
            <w:tcW w:w="1098"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STT</w:t>
            </w:r>
          </w:p>
        </w:tc>
        <w:tc>
          <w:tcPr>
            <w:tcW w:w="3780"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Tên chất thải</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Trạng thái tồn tại</w:t>
            </w:r>
          </w:p>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(rắn/lỏng/bùn)</w:t>
            </w:r>
          </w:p>
        </w:tc>
        <w:tc>
          <w:tcPr>
            <w:tcW w:w="2484" w:type="dxa"/>
            <w:vAlign w:val="center"/>
          </w:tcPr>
          <w:p w:rsidR="004963E0" w:rsidRPr="00DB2669" w:rsidRDefault="004963E0" w:rsidP="00FE5139">
            <w:pPr>
              <w:pStyle w:val="NormalWeb"/>
              <w:spacing w:before="0" w:beforeAutospacing="0" w:after="0" w:afterAutospacing="0"/>
              <w:jc w:val="center"/>
              <w:rPr>
                <w:b/>
                <w:sz w:val="28"/>
                <w:szCs w:val="28"/>
                <w:lang w:val="en-US"/>
              </w:rPr>
            </w:pPr>
            <w:r w:rsidRPr="00DB2669">
              <w:rPr>
                <w:b/>
                <w:sz w:val="28"/>
                <w:szCs w:val="28"/>
                <w:lang w:val="en-US"/>
              </w:rPr>
              <w:t>Khối lượng chất thải phát sinh</w:t>
            </w:r>
          </w:p>
        </w:tc>
      </w:tr>
      <w:tr w:rsidR="004963E0" w:rsidRPr="00DB2669" w:rsidTr="004963E0">
        <w:tc>
          <w:tcPr>
            <w:tcW w:w="1098" w:type="dxa"/>
            <w:vAlign w:val="center"/>
          </w:tcPr>
          <w:p w:rsidR="004963E0" w:rsidRPr="00DB2669" w:rsidRDefault="004963E0" w:rsidP="00DB2669">
            <w:pPr>
              <w:pStyle w:val="NormalWeb"/>
              <w:spacing w:before="120" w:beforeAutospacing="0" w:after="0" w:afterAutospacing="0"/>
              <w:jc w:val="center"/>
              <w:rPr>
                <w:sz w:val="28"/>
                <w:szCs w:val="28"/>
                <w:lang w:val="en-US"/>
              </w:rPr>
            </w:pPr>
            <w:r w:rsidRPr="00DB2669">
              <w:rPr>
                <w:sz w:val="28"/>
                <w:szCs w:val="28"/>
                <w:lang w:val="en-US"/>
              </w:rPr>
              <w:t>1</w:t>
            </w:r>
          </w:p>
        </w:tc>
        <w:tc>
          <w:tcPr>
            <w:tcW w:w="3780" w:type="dxa"/>
            <w:vAlign w:val="center"/>
          </w:tcPr>
          <w:p w:rsidR="004963E0"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Phân gà trộn lẫn trấu sau mỗi đợt nuôi</w:t>
            </w:r>
          </w:p>
        </w:tc>
        <w:tc>
          <w:tcPr>
            <w:tcW w:w="2484" w:type="dxa"/>
            <w:vAlign w:val="center"/>
          </w:tcPr>
          <w:p w:rsidR="004963E0"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Rắn</w:t>
            </w:r>
          </w:p>
        </w:tc>
        <w:tc>
          <w:tcPr>
            <w:tcW w:w="2484" w:type="dxa"/>
            <w:vAlign w:val="center"/>
          </w:tcPr>
          <w:p w:rsidR="004963E0" w:rsidRPr="00DB2669" w:rsidRDefault="00A709FA" w:rsidP="00DB2669">
            <w:pPr>
              <w:pStyle w:val="NormalWeb"/>
              <w:spacing w:before="120" w:beforeAutospacing="0" w:after="0" w:afterAutospacing="0"/>
              <w:jc w:val="center"/>
              <w:rPr>
                <w:sz w:val="28"/>
                <w:szCs w:val="28"/>
                <w:lang w:val="en-US"/>
              </w:rPr>
            </w:pPr>
            <w:r>
              <w:rPr>
                <w:sz w:val="28"/>
                <w:szCs w:val="28"/>
                <w:lang w:val="en-US"/>
              </w:rPr>
              <w:t>421</w:t>
            </w:r>
            <w:r w:rsidR="002D2663">
              <w:rPr>
                <w:sz w:val="28"/>
                <w:szCs w:val="28"/>
                <w:lang w:val="en-US"/>
              </w:rPr>
              <w:t>,6</w:t>
            </w:r>
            <w:r w:rsidR="00DC2A2B" w:rsidRPr="00DB2669">
              <w:rPr>
                <w:sz w:val="28"/>
                <w:szCs w:val="28"/>
                <w:lang w:val="en-US"/>
              </w:rPr>
              <w:t xml:space="preserve"> tấn</w:t>
            </w:r>
            <w:r w:rsidR="002D2663">
              <w:rPr>
                <w:sz w:val="28"/>
                <w:szCs w:val="28"/>
                <w:lang w:val="en-US"/>
              </w:rPr>
              <w:t>/lứa</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2</w:t>
            </w:r>
          </w:p>
        </w:tc>
        <w:tc>
          <w:tcPr>
            <w:tcW w:w="3780" w:type="dxa"/>
            <w:vAlign w:val="center"/>
          </w:tcPr>
          <w:p w:rsidR="00DC2A2B"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Xác gà chết trong quá trình chăm sóc</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2D2663" w:rsidP="00DB2669">
            <w:pPr>
              <w:pStyle w:val="NormalWeb"/>
              <w:spacing w:before="120" w:beforeAutospacing="0" w:after="0" w:afterAutospacing="0"/>
              <w:jc w:val="center"/>
              <w:rPr>
                <w:sz w:val="28"/>
                <w:szCs w:val="28"/>
                <w:lang w:val="en-US"/>
              </w:rPr>
            </w:pPr>
            <w:r>
              <w:rPr>
                <w:sz w:val="28"/>
                <w:szCs w:val="28"/>
                <w:lang w:val="en-US"/>
              </w:rPr>
              <w:t>200</w:t>
            </w:r>
            <w:r w:rsidR="00DC2A2B" w:rsidRPr="00DB2669">
              <w:rPr>
                <w:sz w:val="28"/>
                <w:szCs w:val="28"/>
                <w:lang w:val="en-US"/>
              </w:rPr>
              <w:t xml:space="preserve"> con</w:t>
            </w:r>
            <w:r>
              <w:rPr>
                <w:sz w:val="28"/>
                <w:szCs w:val="28"/>
                <w:lang w:val="en-US"/>
              </w:rPr>
              <w:t>/lứa</w:t>
            </w:r>
          </w:p>
        </w:tc>
      </w:tr>
      <w:tr w:rsidR="00DC2A2B" w:rsidRPr="00DB2669" w:rsidTr="00DC2A2B">
        <w:tc>
          <w:tcPr>
            <w:tcW w:w="1098" w:type="dxa"/>
            <w:vAlign w:val="center"/>
          </w:tcPr>
          <w:p w:rsidR="00DC2A2B" w:rsidRPr="00DB2669" w:rsidRDefault="00DC2A2B" w:rsidP="00DB2669">
            <w:pPr>
              <w:pStyle w:val="NormalWeb"/>
              <w:spacing w:before="120" w:beforeAutospacing="0" w:after="0" w:afterAutospacing="0"/>
              <w:jc w:val="center"/>
              <w:rPr>
                <w:sz w:val="28"/>
                <w:szCs w:val="28"/>
                <w:lang w:val="en-US"/>
              </w:rPr>
            </w:pPr>
            <w:r w:rsidRPr="00DB2669">
              <w:rPr>
                <w:sz w:val="28"/>
                <w:szCs w:val="28"/>
                <w:lang w:val="en-US"/>
              </w:rPr>
              <w:t>3</w:t>
            </w:r>
          </w:p>
        </w:tc>
        <w:tc>
          <w:tcPr>
            <w:tcW w:w="3780" w:type="dxa"/>
            <w:vAlign w:val="center"/>
          </w:tcPr>
          <w:p w:rsidR="00DC2A2B" w:rsidRPr="00DB2669" w:rsidRDefault="00DC2A2B" w:rsidP="00155505">
            <w:pPr>
              <w:pStyle w:val="NormalWeb"/>
              <w:spacing w:before="120" w:beforeAutospacing="0" w:after="0" w:afterAutospacing="0"/>
              <w:jc w:val="both"/>
              <w:rPr>
                <w:sz w:val="28"/>
                <w:szCs w:val="28"/>
                <w:lang w:val="en-US"/>
              </w:rPr>
            </w:pPr>
            <w:r w:rsidRPr="00DB2669">
              <w:rPr>
                <w:sz w:val="28"/>
                <w:szCs w:val="28"/>
                <w:lang w:val="en-US"/>
              </w:rPr>
              <w:t>Bao bì đựng thức ăn</w:t>
            </w:r>
          </w:p>
        </w:tc>
        <w:tc>
          <w:tcPr>
            <w:tcW w:w="2484" w:type="dxa"/>
            <w:vAlign w:val="center"/>
          </w:tcPr>
          <w:p w:rsidR="00DC2A2B" w:rsidRPr="00DB2669" w:rsidRDefault="00DC2A2B" w:rsidP="00DB2669">
            <w:pPr>
              <w:spacing w:before="120"/>
              <w:jc w:val="center"/>
              <w:rPr>
                <w:rFonts w:ascii="Times New Roman" w:hAnsi="Times New Roman"/>
                <w:sz w:val="28"/>
                <w:szCs w:val="28"/>
              </w:rPr>
            </w:pPr>
            <w:r w:rsidRPr="00DB2669">
              <w:rPr>
                <w:rFonts w:ascii="Times New Roman" w:hAnsi="Times New Roman"/>
                <w:sz w:val="28"/>
                <w:szCs w:val="28"/>
                <w:lang w:val="en-US"/>
              </w:rPr>
              <w:t>Rắn</w:t>
            </w:r>
          </w:p>
        </w:tc>
        <w:tc>
          <w:tcPr>
            <w:tcW w:w="2484" w:type="dxa"/>
            <w:vAlign w:val="center"/>
          </w:tcPr>
          <w:p w:rsidR="00DC2A2B" w:rsidRPr="00DB2669" w:rsidRDefault="002D2663" w:rsidP="00DB2669">
            <w:pPr>
              <w:pStyle w:val="NormalWeb"/>
              <w:spacing w:before="120" w:beforeAutospacing="0" w:after="0" w:afterAutospacing="0"/>
              <w:jc w:val="center"/>
              <w:rPr>
                <w:sz w:val="28"/>
                <w:szCs w:val="28"/>
                <w:lang w:val="en-US"/>
              </w:rPr>
            </w:pPr>
            <w:r>
              <w:rPr>
                <w:sz w:val="28"/>
                <w:szCs w:val="28"/>
                <w:lang w:val="en-US"/>
              </w:rPr>
              <w:t>5 kg/ngày</w:t>
            </w:r>
          </w:p>
        </w:tc>
      </w:tr>
    </w:tbl>
    <w:p w:rsidR="00DD2D6E" w:rsidRPr="004D4AAA" w:rsidRDefault="004D4AAA" w:rsidP="00FE5139">
      <w:pPr>
        <w:pStyle w:val="NormalWeb"/>
        <w:spacing w:before="120" w:beforeAutospacing="0" w:after="0" w:afterAutospacing="0"/>
        <w:ind w:firstLine="720"/>
        <w:jc w:val="both"/>
        <w:rPr>
          <w:b/>
          <w:i/>
          <w:sz w:val="28"/>
          <w:szCs w:val="28"/>
          <w:lang w:val="en-US"/>
        </w:rPr>
      </w:pPr>
      <w:r w:rsidRPr="004D4AAA">
        <w:rPr>
          <w:b/>
          <w:i/>
          <w:sz w:val="28"/>
          <w:szCs w:val="28"/>
          <w:lang w:val="en-US"/>
        </w:rPr>
        <w:t>*</w:t>
      </w:r>
      <w:r w:rsidR="00DC2A2B" w:rsidRPr="004D4AAA">
        <w:rPr>
          <w:b/>
          <w:i/>
          <w:sz w:val="28"/>
          <w:szCs w:val="28"/>
          <w:lang w:val="en-US"/>
        </w:rPr>
        <w:t xml:space="preserve"> Đánh giá tác động</w:t>
      </w:r>
    </w:p>
    <w:p w:rsidR="00DC2A2B" w:rsidRPr="00DB2669" w:rsidRDefault="00DC2A2B" w:rsidP="00FE5139">
      <w:pPr>
        <w:pStyle w:val="NormalWeb"/>
        <w:spacing w:before="120" w:beforeAutospacing="0" w:after="0" w:afterAutospacing="0"/>
        <w:ind w:firstLine="720"/>
        <w:jc w:val="both"/>
        <w:rPr>
          <w:sz w:val="28"/>
          <w:szCs w:val="28"/>
          <w:lang w:val="en-US"/>
        </w:rPr>
      </w:pPr>
      <w:r w:rsidRPr="00DB2669">
        <w:rPr>
          <w:sz w:val="28"/>
          <w:szCs w:val="28"/>
          <w:lang w:val="en-US"/>
        </w:rPr>
        <w:t>Khối lượng chất rắn này về tính chất thì không thuộc thành phần nguy hại</w:t>
      </w:r>
      <w:r w:rsidR="00EA05CD" w:rsidRPr="00DB2669">
        <w:rPr>
          <w:sz w:val="28"/>
          <w:szCs w:val="28"/>
          <w:lang w:val="en-US"/>
        </w:rPr>
        <w:t>,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rsidR="00EA05CD" w:rsidRPr="00DB2669"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p w:rsidR="00EA05CD" w:rsidRPr="00DB2669" w:rsidRDefault="004D4AAA" w:rsidP="00011D3F">
      <w:pPr>
        <w:pStyle w:val="NormalWeb"/>
        <w:spacing w:before="120" w:beforeAutospacing="0" w:after="0" w:afterAutospacing="0"/>
        <w:ind w:firstLine="720"/>
        <w:jc w:val="both"/>
        <w:outlineLvl w:val="2"/>
        <w:rPr>
          <w:b/>
          <w:sz w:val="28"/>
          <w:szCs w:val="28"/>
          <w:lang w:val="en-US"/>
        </w:rPr>
      </w:pPr>
      <w:bookmarkStart w:id="148" w:name="_Toc121218442"/>
      <w:r>
        <w:rPr>
          <w:b/>
          <w:sz w:val="28"/>
          <w:szCs w:val="28"/>
        </w:rPr>
        <w:t>2.1.1.4</w:t>
      </w:r>
      <w:r>
        <w:rPr>
          <w:b/>
          <w:sz w:val="28"/>
          <w:szCs w:val="28"/>
          <w:lang w:val="en-US"/>
        </w:rPr>
        <w:t>.</w:t>
      </w:r>
      <w:r w:rsidRPr="00A3074C">
        <w:rPr>
          <w:b/>
          <w:sz w:val="28"/>
          <w:szCs w:val="28"/>
          <w:lang w:val="en-US"/>
        </w:rPr>
        <w:t xml:space="preserve"> </w:t>
      </w:r>
      <w:r w:rsidR="00EA05CD" w:rsidRPr="00DB2669">
        <w:rPr>
          <w:b/>
          <w:sz w:val="28"/>
          <w:szCs w:val="28"/>
          <w:lang w:val="en-US"/>
        </w:rPr>
        <w:t>Chất thải rắn nguy hại</w:t>
      </w:r>
      <w:r w:rsidR="002D2663">
        <w:rPr>
          <w:b/>
          <w:sz w:val="28"/>
          <w:szCs w:val="28"/>
          <w:lang w:val="en-US"/>
        </w:rPr>
        <w:t>:</w:t>
      </w:r>
      <w:bookmarkEnd w:id="148"/>
    </w:p>
    <w:p w:rsidR="00B24811" w:rsidRPr="00DB2669" w:rsidRDefault="00EA05C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Thành phần, chủng loại: Trong quá trình hoạt động của trang trại có phát sinh một số loại chất thải nguy hại cụ thể như sau: </w:t>
      </w:r>
    </w:p>
    <w:p w:rsidR="00B24811" w:rsidRPr="00DB2669" w:rsidRDefault="00B6256B" w:rsidP="00DB2669">
      <w:pPr>
        <w:pStyle w:val="NormalWeb"/>
        <w:spacing w:before="120" w:beforeAutospacing="0" w:after="0" w:afterAutospacing="0"/>
        <w:ind w:firstLine="540"/>
        <w:jc w:val="center"/>
        <w:rPr>
          <w:b/>
          <w:sz w:val="28"/>
          <w:szCs w:val="28"/>
          <w:lang w:val="en-US"/>
        </w:rPr>
      </w:pPr>
      <w:r w:rsidRPr="00DB2669">
        <w:rPr>
          <w:b/>
          <w:sz w:val="28"/>
          <w:szCs w:val="28"/>
          <w:lang w:val="en-US"/>
        </w:rPr>
        <w:t xml:space="preserve">Bảng </w:t>
      </w:r>
      <w:r w:rsidR="00D721D0">
        <w:rPr>
          <w:b/>
          <w:sz w:val="28"/>
          <w:szCs w:val="28"/>
          <w:lang w:val="en-US"/>
        </w:rPr>
        <w:t>36</w:t>
      </w:r>
      <w:r w:rsidRPr="00DB2669">
        <w:rPr>
          <w:b/>
          <w:sz w:val="28"/>
          <w:szCs w:val="28"/>
          <w:lang w:val="en-US"/>
        </w:rPr>
        <w:t>: Danh sách khối lượng chất thải phát sinh</w:t>
      </w:r>
    </w:p>
    <w:tbl>
      <w:tblPr>
        <w:tblStyle w:val="TableGrid"/>
        <w:tblW w:w="0" w:type="auto"/>
        <w:tblLook w:val="04A0" w:firstRow="1" w:lastRow="0" w:firstColumn="1" w:lastColumn="0" w:noHBand="0" w:noVBand="1"/>
      </w:tblPr>
      <w:tblGrid>
        <w:gridCol w:w="1178"/>
        <w:gridCol w:w="3626"/>
        <w:gridCol w:w="2456"/>
        <w:gridCol w:w="2450"/>
      </w:tblGrid>
      <w:tr w:rsidR="00FC121D" w:rsidRPr="00DB2669" w:rsidTr="002D2663">
        <w:tc>
          <w:tcPr>
            <w:tcW w:w="1178" w:type="dxa"/>
            <w:vAlign w:val="center"/>
          </w:tcPr>
          <w:p w:rsidR="00FC121D" w:rsidRPr="00DB2669" w:rsidRDefault="00FC121D" w:rsidP="00DB2669">
            <w:pPr>
              <w:pStyle w:val="NormalWeb"/>
              <w:spacing w:before="120" w:beforeAutospacing="0" w:after="0" w:afterAutospacing="0"/>
              <w:jc w:val="center"/>
              <w:rPr>
                <w:b/>
                <w:sz w:val="28"/>
                <w:szCs w:val="28"/>
                <w:lang w:val="en-US"/>
              </w:rPr>
            </w:pPr>
            <w:r w:rsidRPr="00DB2669">
              <w:rPr>
                <w:b/>
                <w:sz w:val="28"/>
                <w:szCs w:val="28"/>
                <w:lang w:val="en-US"/>
              </w:rPr>
              <w:t>STT</w:t>
            </w:r>
          </w:p>
        </w:tc>
        <w:tc>
          <w:tcPr>
            <w:tcW w:w="3626" w:type="dxa"/>
            <w:vAlign w:val="center"/>
          </w:tcPr>
          <w:p w:rsidR="00FC121D" w:rsidRPr="00DB2669" w:rsidRDefault="00FC121D" w:rsidP="00DB2669">
            <w:pPr>
              <w:pStyle w:val="NormalWeb"/>
              <w:spacing w:before="120" w:beforeAutospacing="0" w:after="0" w:afterAutospacing="0"/>
              <w:jc w:val="center"/>
              <w:rPr>
                <w:b/>
                <w:sz w:val="28"/>
                <w:szCs w:val="28"/>
                <w:lang w:val="en-US"/>
              </w:rPr>
            </w:pPr>
            <w:r w:rsidRPr="00DB2669">
              <w:rPr>
                <w:b/>
                <w:sz w:val="28"/>
                <w:szCs w:val="28"/>
                <w:lang w:val="en-US"/>
              </w:rPr>
              <w:t>Tên chất thải</w:t>
            </w:r>
          </w:p>
        </w:tc>
        <w:tc>
          <w:tcPr>
            <w:tcW w:w="2456" w:type="dxa"/>
            <w:vAlign w:val="center"/>
          </w:tcPr>
          <w:p w:rsidR="00FC121D" w:rsidRPr="00DB2669" w:rsidRDefault="00FC121D" w:rsidP="00DB2669">
            <w:pPr>
              <w:pStyle w:val="NormalWeb"/>
              <w:spacing w:before="120" w:beforeAutospacing="0" w:after="0" w:afterAutospacing="0"/>
              <w:jc w:val="center"/>
              <w:rPr>
                <w:b/>
                <w:sz w:val="28"/>
                <w:szCs w:val="28"/>
                <w:lang w:val="en-US"/>
              </w:rPr>
            </w:pPr>
            <w:r w:rsidRPr="00DB2669">
              <w:rPr>
                <w:b/>
                <w:sz w:val="28"/>
                <w:szCs w:val="28"/>
                <w:lang w:val="en-US"/>
              </w:rPr>
              <w:t>Số lượng trung bình (kg/năm)</w:t>
            </w:r>
          </w:p>
        </w:tc>
        <w:tc>
          <w:tcPr>
            <w:tcW w:w="2450" w:type="dxa"/>
            <w:vAlign w:val="center"/>
          </w:tcPr>
          <w:p w:rsidR="00FC121D" w:rsidRPr="00DB2669" w:rsidRDefault="00FC121D" w:rsidP="00DB2669">
            <w:pPr>
              <w:pStyle w:val="NormalWeb"/>
              <w:spacing w:before="120" w:beforeAutospacing="0" w:after="0" w:afterAutospacing="0"/>
              <w:jc w:val="center"/>
              <w:rPr>
                <w:b/>
                <w:sz w:val="28"/>
                <w:szCs w:val="28"/>
                <w:lang w:val="en-US"/>
              </w:rPr>
            </w:pPr>
            <w:r w:rsidRPr="00DB2669">
              <w:rPr>
                <w:b/>
                <w:sz w:val="28"/>
                <w:szCs w:val="28"/>
                <w:lang w:val="en-US"/>
              </w:rPr>
              <w:t>Mã CTNH</w:t>
            </w:r>
          </w:p>
        </w:tc>
      </w:tr>
      <w:tr w:rsidR="00FC121D" w:rsidRPr="00DB2669" w:rsidTr="002D2663">
        <w:tc>
          <w:tcPr>
            <w:tcW w:w="1178"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w:t>
            </w:r>
          </w:p>
        </w:tc>
        <w:tc>
          <w:tcPr>
            <w:tcW w:w="3626" w:type="dxa"/>
            <w:vAlign w:val="center"/>
          </w:tcPr>
          <w:p w:rsidR="00FC121D" w:rsidRPr="00DB2669" w:rsidRDefault="00FC121D" w:rsidP="00155505">
            <w:pPr>
              <w:pStyle w:val="NormalWeb"/>
              <w:spacing w:before="120" w:beforeAutospacing="0" w:after="0" w:afterAutospacing="0"/>
              <w:jc w:val="both"/>
              <w:rPr>
                <w:sz w:val="28"/>
                <w:szCs w:val="28"/>
                <w:lang w:val="en-US"/>
              </w:rPr>
            </w:pPr>
            <w:r w:rsidRPr="00DB2669">
              <w:rPr>
                <w:sz w:val="28"/>
                <w:szCs w:val="28"/>
                <w:lang w:val="en-US"/>
              </w:rPr>
              <w:t>Bóng đèn huỳnh quang và các loại thủy ngân hoạt tính thải</w:t>
            </w:r>
          </w:p>
        </w:tc>
        <w:tc>
          <w:tcPr>
            <w:tcW w:w="2456"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5</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16 01 06</w:t>
            </w:r>
          </w:p>
        </w:tc>
      </w:tr>
      <w:tr w:rsidR="00FC121D" w:rsidRPr="00DB2669" w:rsidTr="002D2663">
        <w:tc>
          <w:tcPr>
            <w:tcW w:w="1178"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2</w:t>
            </w:r>
          </w:p>
        </w:tc>
        <w:tc>
          <w:tcPr>
            <w:tcW w:w="3626" w:type="dxa"/>
            <w:vAlign w:val="center"/>
          </w:tcPr>
          <w:p w:rsidR="00FC121D" w:rsidRPr="00DB2669" w:rsidRDefault="00FC121D" w:rsidP="00155505">
            <w:pPr>
              <w:pStyle w:val="NormalWeb"/>
              <w:spacing w:before="120" w:beforeAutospacing="0" w:after="0" w:afterAutospacing="0"/>
              <w:jc w:val="both"/>
              <w:rPr>
                <w:sz w:val="28"/>
                <w:szCs w:val="28"/>
                <w:lang w:val="en-US"/>
              </w:rPr>
            </w:pPr>
            <w:r w:rsidRPr="00DB2669">
              <w:rPr>
                <w:sz w:val="28"/>
                <w:szCs w:val="28"/>
                <w:lang w:val="en-US"/>
              </w:rPr>
              <w:t>Chai lọ, vaccin sau khi tiêm</w:t>
            </w:r>
          </w:p>
        </w:tc>
        <w:tc>
          <w:tcPr>
            <w:tcW w:w="2456"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10</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18 01 03</w:t>
            </w:r>
          </w:p>
        </w:tc>
      </w:tr>
      <w:tr w:rsidR="00FC121D" w:rsidRPr="00DB2669" w:rsidTr="002D2663">
        <w:tc>
          <w:tcPr>
            <w:tcW w:w="1178"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3</w:t>
            </w:r>
          </w:p>
        </w:tc>
        <w:tc>
          <w:tcPr>
            <w:tcW w:w="3626" w:type="dxa"/>
            <w:vAlign w:val="center"/>
          </w:tcPr>
          <w:p w:rsidR="00FC121D" w:rsidRPr="00DB2669" w:rsidRDefault="00FC121D" w:rsidP="00155505">
            <w:pPr>
              <w:pStyle w:val="NormalWeb"/>
              <w:spacing w:before="120" w:beforeAutospacing="0" w:after="0" w:afterAutospacing="0"/>
              <w:jc w:val="both"/>
              <w:rPr>
                <w:sz w:val="28"/>
                <w:szCs w:val="28"/>
                <w:lang w:val="en-US"/>
              </w:rPr>
            </w:pPr>
            <w:r w:rsidRPr="00DB2669">
              <w:rPr>
                <w:sz w:val="28"/>
                <w:szCs w:val="28"/>
                <w:lang w:val="en-US"/>
              </w:rPr>
              <w:t>Chất thải lây nhiễm (bao gồm cả chất thải sắt nhọn)</w:t>
            </w:r>
          </w:p>
        </w:tc>
        <w:tc>
          <w:tcPr>
            <w:tcW w:w="2456"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15</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13 02 01</w:t>
            </w:r>
          </w:p>
        </w:tc>
      </w:tr>
      <w:tr w:rsidR="00FC121D" w:rsidRPr="00DB2669" w:rsidTr="002D2663">
        <w:tc>
          <w:tcPr>
            <w:tcW w:w="1178"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4</w:t>
            </w:r>
          </w:p>
        </w:tc>
        <w:tc>
          <w:tcPr>
            <w:tcW w:w="3626" w:type="dxa"/>
            <w:vAlign w:val="center"/>
          </w:tcPr>
          <w:p w:rsidR="00FC121D" w:rsidRPr="00DB2669" w:rsidRDefault="00FC121D" w:rsidP="00155505">
            <w:pPr>
              <w:pStyle w:val="NormalWeb"/>
              <w:spacing w:before="120" w:beforeAutospacing="0" w:after="0" w:afterAutospacing="0"/>
              <w:jc w:val="both"/>
              <w:rPr>
                <w:sz w:val="28"/>
                <w:szCs w:val="28"/>
                <w:lang w:val="en-US"/>
              </w:rPr>
            </w:pPr>
            <w:r w:rsidRPr="00DB2669">
              <w:rPr>
                <w:sz w:val="28"/>
                <w:szCs w:val="28"/>
                <w:lang w:val="en-US"/>
              </w:rPr>
              <w:t>Gia cầm chết (do dịch bệnh)</w:t>
            </w:r>
          </w:p>
        </w:tc>
        <w:tc>
          <w:tcPr>
            <w:tcW w:w="2456"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Không xác định</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14 02 01</w:t>
            </w:r>
          </w:p>
        </w:tc>
      </w:tr>
      <w:tr w:rsidR="00FC121D" w:rsidRPr="00DB2669" w:rsidTr="002D2663">
        <w:tc>
          <w:tcPr>
            <w:tcW w:w="1178"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5</w:t>
            </w:r>
          </w:p>
        </w:tc>
        <w:tc>
          <w:tcPr>
            <w:tcW w:w="3626" w:type="dxa"/>
            <w:vAlign w:val="center"/>
          </w:tcPr>
          <w:p w:rsidR="00FC121D" w:rsidRPr="00DB2669" w:rsidRDefault="00FC121D" w:rsidP="00155505">
            <w:pPr>
              <w:pStyle w:val="NormalWeb"/>
              <w:spacing w:before="120" w:beforeAutospacing="0" w:after="0" w:afterAutospacing="0"/>
              <w:jc w:val="both"/>
              <w:rPr>
                <w:sz w:val="28"/>
                <w:szCs w:val="28"/>
                <w:lang w:val="en-US"/>
              </w:rPr>
            </w:pPr>
            <w:r w:rsidRPr="00DB2669">
              <w:rPr>
                <w:sz w:val="28"/>
                <w:szCs w:val="28"/>
                <w:lang w:val="en-US"/>
              </w:rPr>
              <w:t>Chất hấp thụ, vật liệu lọc, giẻ lau, vải bảo vệ thải bị nhiễm các thành phần nguy hại</w:t>
            </w:r>
          </w:p>
        </w:tc>
        <w:tc>
          <w:tcPr>
            <w:tcW w:w="2456" w:type="dxa"/>
            <w:vAlign w:val="center"/>
          </w:tcPr>
          <w:p w:rsidR="00FC121D" w:rsidRPr="00DB2669" w:rsidRDefault="002D2663" w:rsidP="00DB2669">
            <w:pPr>
              <w:pStyle w:val="NormalWeb"/>
              <w:spacing w:before="120" w:beforeAutospacing="0" w:after="0" w:afterAutospacing="0"/>
              <w:jc w:val="center"/>
              <w:rPr>
                <w:sz w:val="28"/>
                <w:szCs w:val="28"/>
                <w:lang w:val="en-US"/>
              </w:rPr>
            </w:pPr>
            <w:r>
              <w:rPr>
                <w:sz w:val="28"/>
                <w:szCs w:val="28"/>
                <w:lang w:val="en-US"/>
              </w:rPr>
              <w:t>10</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r w:rsidRPr="00DB2669">
              <w:rPr>
                <w:sz w:val="28"/>
                <w:szCs w:val="28"/>
                <w:lang w:val="en-US"/>
              </w:rPr>
              <w:t>18 02 01</w:t>
            </w:r>
          </w:p>
        </w:tc>
      </w:tr>
      <w:tr w:rsidR="00FC121D" w:rsidRPr="00DB2669" w:rsidTr="002D2663">
        <w:trPr>
          <w:trHeight w:val="512"/>
        </w:trPr>
        <w:tc>
          <w:tcPr>
            <w:tcW w:w="4804" w:type="dxa"/>
            <w:gridSpan w:val="2"/>
            <w:vAlign w:val="center"/>
          </w:tcPr>
          <w:p w:rsidR="00FC121D" w:rsidRPr="00DB2669" w:rsidRDefault="00FC121D" w:rsidP="00DB2669">
            <w:pPr>
              <w:pStyle w:val="NormalWeb"/>
              <w:spacing w:before="120" w:beforeAutospacing="0" w:after="0" w:afterAutospacing="0"/>
              <w:jc w:val="center"/>
              <w:rPr>
                <w:b/>
                <w:sz w:val="28"/>
                <w:szCs w:val="28"/>
                <w:lang w:val="en-US"/>
              </w:rPr>
            </w:pPr>
            <w:r w:rsidRPr="00DB2669">
              <w:rPr>
                <w:b/>
                <w:sz w:val="28"/>
                <w:szCs w:val="28"/>
                <w:lang w:val="en-US"/>
              </w:rPr>
              <w:t>Tổng số lượng</w:t>
            </w:r>
          </w:p>
        </w:tc>
        <w:tc>
          <w:tcPr>
            <w:tcW w:w="2456" w:type="dxa"/>
            <w:vAlign w:val="center"/>
          </w:tcPr>
          <w:p w:rsidR="00FC121D" w:rsidRPr="00DB2669" w:rsidRDefault="00011A0E" w:rsidP="00DB2669">
            <w:pPr>
              <w:pStyle w:val="NormalWeb"/>
              <w:spacing w:before="120" w:beforeAutospacing="0" w:after="0" w:afterAutospacing="0"/>
              <w:jc w:val="center"/>
              <w:rPr>
                <w:b/>
                <w:sz w:val="28"/>
                <w:szCs w:val="28"/>
                <w:lang w:val="en-US"/>
              </w:rPr>
            </w:pPr>
            <w:r>
              <w:rPr>
                <w:b/>
                <w:sz w:val="28"/>
                <w:szCs w:val="28"/>
                <w:lang w:val="en-US"/>
              </w:rPr>
              <w:t>40</w:t>
            </w:r>
          </w:p>
        </w:tc>
        <w:tc>
          <w:tcPr>
            <w:tcW w:w="2450" w:type="dxa"/>
            <w:vAlign w:val="center"/>
          </w:tcPr>
          <w:p w:rsidR="00FC121D" w:rsidRPr="00DB2669" w:rsidRDefault="00FC121D" w:rsidP="00DB2669">
            <w:pPr>
              <w:pStyle w:val="NormalWeb"/>
              <w:spacing w:before="120" w:beforeAutospacing="0" w:after="0" w:afterAutospacing="0"/>
              <w:jc w:val="center"/>
              <w:rPr>
                <w:sz w:val="28"/>
                <w:szCs w:val="28"/>
                <w:lang w:val="en-US"/>
              </w:rPr>
            </w:pPr>
          </w:p>
        </w:tc>
      </w:tr>
    </w:tbl>
    <w:p w:rsidR="004D4AAA" w:rsidRDefault="004D4AAA" w:rsidP="00FE5139">
      <w:pPr>
        <w:pStyle w:val="NormalWeb"/>
        <w:spacing w:before="120" w:beforeAutospacing="0" w:after="0" w:afterAutospacing="0"/>
        <w:ind w:firstLine="720"/>
        <w:jc w:val="both"/>
        <w:rPr>
          <w:sz w:val="28"/>
          <w:szCs w:val="28"/>
          <w:lang w:val="en-US"/>
        </w:rPr>
      </w:pPr>
      <w:r w:rsidRPr="004D4AAA">
        <w:rPr>
          <w:b/>
          <w:i/>
          <w:sz w:val="28"/>
          <w:szCs w:val="28"/>
          <w:lang w:val="en-US"/>
        </w:rPr>
        <w:t xml:space="preserve">* </w:t>
      </w:r>
      <w:r w:rsidR="005D6033" w:rsidRPr="004D4AAA">
        <w:rPr>
          <w:b/>
          <w:i/>
          <w:sz w:val="28"/>
          <w:szCs w:val="28"/>
          <w:lang w:val="en-US"/>
        </w:rPr>
        <w:t>Đánh giá tác động:</w:t>
      </w:r>
      <w:r w:rsidR="002D2663" w:rsidRPr="004D4AAA">
        <w:rPr>
          <w:sz w:val="28"/>
          <w:szCs w:val="28"/>
          <w:lang w:val="en-US"/>
        </w:rPr>
        <w:t xml:space="preserve"> </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lastRenderedPageBreak/>
        <w:t xml:space="preserve">Các chất thải nguy hại chứa các chất hoặc hợp chất có các đặc tính gây nguy hại trực tiếp và có thể tương tác với các chất khác gây nguy hại tới môi trường và sức khỏe con người. Do đó, nếu không được </w:t>
      </w:r>
      <w:proofErr w:type="gramStart"/>
      <w:r w:rsidRPr="00DB2669">
        <w:rPr>
          <w:sz w:val="28"/>
          <w:szCs w:val="28"/>
          <w:lang w:val="en-US"/>
        </w:rPr>
        <w:t>thu</w:t>
      </w:r>
      <w:proofErr w:type="gramEnd"/>
      <w:r w:rsidRPr="00DB2669">
        <w:rPr>
          <w:sz w:val="28"/>
          <w:szCs w:val="28"/>
          <w:lang w:val="en-US"/>
        </w:rPr>
        <w:t xml:space="preserve"> gom và xử lý đúng theo quy định trước khi thải bỏ gây ảnh hưởng rất lớn đến môi trường.</w:t>
      </w:r>
    </w:p>
    <w:p w:rsidR="005D6033" w:rsidRPr="00DB2669" w:rsidRDefault="005D6033" w:rsidP="00011D3F">
      <w:pPr>
        <w:pStyle w:val="NormalWeb"/>
        <w:spacing w:before="120" w:beforeAutospacing="0" w:after="0" w:afterAutospacing="0"/>
        <w:ind w:firstLine="720"/>
        <w:jc w:val="both"/>
        <w:outlineLvl w:val="2"/>
        <w:rPr>
          <w:b/>
          <w:sz w:val="28"/>
          <w:szCs w:val="28"/>
          <w:lang w:val="en-US"/>
        </w:rPr>
      </w:pPr>
      <w:bookmarkStart w:id="149" w:name="_Toc121218443"/>
      <w:r w:rsidRPr="00DB2669">
        <w:rPr>
          <w:b/>
          <w:sz w:val="28"/>
          <w:szCs w:val="28"/>
          <w:lang w:val="en-US"/>
        </w:rPr>
        <w:t>2.1.2. Nguồn tác động không liên quan đến chất thải</w:t>
      </w:r>
      <w:bookmarkEnd w:id="149"/>
    </w:p>
    <w:p w:rsidR="005D6033" w:rsidRPr="00C26516" w:rsidRDefault="002D2663" w:rsidP="00FE5139">
      <w:pPr>
        <w:pStyle w:val="NormalWeb"/>
        <w:spacing w:before="120" w:beforeAutospacing="0" w:after="0" w:afterAutospacing="0"/>
        <w:ind w:firstLine="720"/>
        <w:jc w:val="both"/>
        <w:rPr>
          <w:b/>
          <w:i/>
          <w:sz w:val="28"/>
          <w:szCs w:val="28"/>
          <w:lang w:val="en-US"/>
        </w:rPr>
      </w:pPr>
      <w:r w:rsidRPr="00C26516">
        <w:rPr>
          <w:b/>
          <w:i/>
          <w:sz w:val="28"/>
          <w:szCs w:val="28"/>
          <w:lang w:val="en-US"/>
        </w:rPr>
        <w:t>a)</w:t>
      </w:r>
      <w:r w:rsidR="005D6033" w:rsidRPr="00C26516">
        <w:rPr>
          <w:b/>
          <w:i/>
          <w:sz w:val="28"/>
          <w:szCs w:val="28"/>
          <w:lang w:val="en-US"/>
        </w:rPr>
        <w:t xml:space="preserve"> Tác động do tiếng ồn:</w:t>
      </w:r>
    </w:p>
    <w:p w:rsidR="005D6033" w:rsidRPr="00DB2669" w:rsidRDefault="002D2663" w:rsidP="00FE5139">
      <w:pPr>
        <w:pStyle w:val="NormalWeb"/>
        <w:spacing w:before="120" w:beforeAutospacing="0" w:after="0" w:afterAutospacing="0"/>
        <w:ind w:firstLine="720"/>
        <w:jc w:val="both"/>
        <w:rPr>
          <w:sz w:val="28"/>
          <w:szCs w:val="28"/>
          <w:lang w:val="en-US"/>
        </w:rPr>
      </w:pPr>
      <w:r>
        <w:rPr>
          <w:i/>
          <w:sz w:val="28"/>
          <w:szCs w:val="28"/>
          <w:lang w:val="en-US"/>
        </w:rPr>
        <w:t xml:space="preserve">- </w:t>
      </w:r>
      <w:r w:rsidR="005D6033" w:rsidRPr="002D2663">
        <w:rPr>
          <w:i/>
          <w:sz w:val="28"/>
          <w:szCs w:val="28"/>
          <w:lang w:val="en-US"/>
        </w:rPr>
        <w:t>Nguồn phát sinh</w:t>
      </w:r>
      <w:r w:rsidR="005D6033" w:rsidRPr="002D2663">
        <w:rPr>
          <w:sz w:val="28"/>
          <w:szCs w:val="28"/>
          <w:lang w:val="en-US"/>
        </w:rPr>
        <w:t>:</w:t>
      </w:r>
      <w:r w:rsidR="005D6033" w:rsidRPr="00DB2669">
        <w:rPr>
          <w:sz w:val="28"/>
          <w:szCs w:val="28"/>
          <w:lang w:val="en-US"/>
        </w:rPr>
        <w:t xml:space="preserve"> Tiếng ồn trong hoạt động của dự </w:t>
      </w:r>
      <w:proofErr w:type="gramStart"/>
      <w:r w:rsidR="005D6033" w:rsidRPr="00DB2669">
        <w:rPr>
          <w:sz w:val="28"/>
          <w:szCs w:val="28"/>
          <w:lang w:val="en-US"/>
        </w:rPr>
        <w:t>án</w:t>
      </w:r>
      <w:proofErr w:type="gramEnd"/>
      <w:r w:rsidR="005D6033" w:rsidRPr="00DB2669">
        <w:rPr>
          <w:sz w:val="28"/>
          <w:szCs w:val="28"/>
          <w:lang w:val="en-US"/>
        </w:rPr>
        <w:t xml:space="preserve"> chủ yếu phát sinh từ các nguồn sau:</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từ gà tập trung trong các khu trại nuôi</w:t>
      </w:r>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từ hoạt động của máy móc, thiết bị như: máy phát điện, máy bơm</w:t>
      </w:r>
      <w:proofErr w:type="gramStart"/>
      <w:r w:rsidRPr="00DB2669">
        <w:rPr>
          <w:sz w:val="28"/>
          <w:szCs w:val="28"/>
          <w:lang w:val="en-US"/>
        </w:rPr>
        <w:t>,…</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Tiếng ồn của phương tiện vận chuyển thức ăn, vận chuyển gà về hay xuất trại. Đó là tiếng ồn phát ra từ các động cơ và do sự rung động của các bộ phận xe</w:t>
      </w:r>
      <w:proofErr w:type="gramStart"/>
      <w:r w:rsidRPr="00DB2669">
        <w:rPr>
          <w:sz w:val="28"/>
          <w:szCs w:val="28"/>
          <w:lang w:val="en-US"/>
        </w:rPr>
        <w:t>,…</w:t>
      </w:r>
      <w:proofErr w:type="gramEnd"/>
    </w:p>
    <w:p w:rsidR="005D6033" w:rsidRPr="00DB2669" w:rsidRDefault="005D603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Ngoài ra, các tiếng ồn từ hoạt động của động cơ và sự rung động của các bộ phận </w:t>
      </w:r>
      <w:proofErr w:type="gramStart"/>
      <w:r w:rsidRPr="00DB2669">
        <w:rPr>
          <w:sz w:val="28"/>
          <w:szCs w:val="28"/>
          <w:lang w:val="en-US"/>
        </w:rPr>
        <w:t>xe</w:t>
      </w:r>
      <w:proofErr w:type="gramEnd"/>
      <w:r w:rsidRPr="00DB2669">
        <w:rPr>
          <w:sz w:val="28"/>
          <w:szCs w:val="28"/>
          <w:lang w:val="en-US"/>
        </w:rPr>
        <w:t xml:space="preserve">, ống xả khói và tiềng ồn </w:t>
      </w:r>
      <w:r w:rsidR="00666194" w:rsidRPr="00DB2669">
        <w:rPr>
          <w:sz w:val="28"/>
          <w:szCs w:val="28"/>
          <w:lang w:val="en-US"/>
        </w:rPr>
        <w:t>phát sinh trong quá trình hoạt động của công nhân cũng là một bộ phận tác động làm ảnh hưởng đến môi trường.</w:t>
      </w:r>
    </w:p>
    <w:p w:rsidR="00666194" w:rsidRPr="00DB2669" w:rsidRDefault="00666194" w:rsidP="00FE5139">
      <w:pPr>
        <w:pStyle w:val="NormalWeb"/>
        <w:spacing w:before="120" w:beforeAutospacing="0" w:after="0" w:afterAutospacing="0"/>
        <w:ind w:firstLine="720"/>
        <w:jc w:val="center"/>
        <w:rPr>
          <w:b/>
          <w:sz w:val="28"/>
          <w:szCs w:val="28"/>
          <w:lang w:val="en-US"/>
        </w:rPr>
      </w:pPr>
      <w:r w:rsidRPr="00DB2669">
        <w:rPr>
          <w:b/>
          <w:sz w:val="28"/>
          <w:szCs w:val="28"/>
          <w:lang w:val="en-US"/>
        </w:rPr>
        <w:t xml:space="preserve">Bảng </w:t>
      </w:r>
      <w:r w:rsidR="00D721D0">
        <w:rPr>
          <w:b/>
          <w:sz w:val="28"/>
          <w:szCs w:val="28"/>
          <w:lang w:val="en-US"/>
        </w:rPr>
        <w:t>37</w:t>
      </w:r>
      <w:r w:rsidRPr="00DB2669">
        <w:rPr>
          <w:b/>
          <w:sz w:val="28"/>
          <w:szCs w:val="28"/>
          <w:lang w:val="en-US"/>
        </w:rPr>
        <w:t>: Tiêu chuẩn tiếng ồn tại khu vực làm việc trong cơ sở</w:t>
      </w:r>
    </w:p>
    <w:tbl>
      <w:tblPr>
        <w:tblStyle w:val="TableGrid"/>
        <w:tblW w:w="9180" w:type="dxa"/>
        <w:tblInd w:w="648" w:type="dxa"/>
        <w:tblLook w:val="04A0" w:firstRow="1" w:lastRow="0" w:firstColumn="1" w:lastColumn="0" w:noHBand="0" w:noVBand="1"/>
      </w:tblPr>
      <w:tblGrid>
        <w:gridCol w:w="4968"/>
        <w:gridCol w:w="4212"/>
      </w:tblGrid>
      <w:tr w:rsidR="0000628F" w:rsidRPr="00DB2669" w:rsidTr="008A2C92">
        <w:tc>
          <w:tcPr>
            <w:tcW w:w="4968"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Thời gian tiếp xúc</w:t>
            </w:r>
          </w:p>
        </w:tc>
        <w:tc>
          <w:tcPr>
            <w:tcW w:w="4212" w:type="dxa"/>
          </w:tcPr>
          <w:p w:rsidR="0000628F" w:rsidRPr="00DB2669" w:rsidRDefault="0000628F" w:rsidP="00DB2669">
            <w:pPr>
              <w:pStyle w:val="NormalWeb"/>
              <w:spacing w:before="120" w:beforeAutospacing="0" w:after="0" w:afterAutospacing="0"/>
              <w:jc w:val="center"/>
              <w:rPr>
                <w:b/>
                <w:sz w:val="28"/>
                <w:szCs w:val="28"/>
                <w:lang w:val="en-US"/>
              </w:rPr>
            </w:pPr>
            <w:r w:rsidRPr="00DB2669">
              <w:rPr>
                <w:b/>
                <w:sz w:val="28"/>
                <w:szCs w:val="28"/>
                <w:lang w:val="en-US"/>
              </w:rPr>
              <w:t>Mức ồn cho phép (dBA)</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8 giờ</w:t>
            </w:r>
          </w:p>
        </w:tc>
        <w:tc>
          <w:tcPr>
            <w:tcW w:w="4212"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 85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4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2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 95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1 giờ</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30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105</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110</w:t>
            </w:r>
          </w:p>
        </w:tc>
      </w:tr>
      <w:tr w:rsidR="0000628F" w:rsidRPr="00DB2669" w:rsidTr="008A2C92">
        <w:tc>
          <w:tcPr>
            <w:tcW w:w="4968" w:type="dxa"/>
          </w:tcPr>
          <w:p w:rsidR="0000628F" w:rsidRPr="00DB2669" w:rsidRDefault="0000628F" w:rsidP="00DB2669">
            <w:pPr>
              <w:pStyle w:val="NormalWeb"/>
              <w:spacing w:before="120" w:beforeAutospacing="0" w:after="0" w:afterAutospacing="0"/>
              <w:jc w:val="center"/>
              <w:rPr>
                <w:sz w:val="28"/>
                <w:szCs w:val="28"/>
                <w:lang w:val="en-US"/>
              </w:rPr>
            </w:pPr>
            <w:r w:rsidRPr="00DB2669">
              <w:rPr>
                <w:sz w:val="28"/>
                <w:szCs w:val="28"/>
                <w:lang w:val="en-US"/>
              </w:rPr>
              <w:t>&lt; 15 phút</w:t>
            </w:r>
          </w:p>
        </w:tc>
        <w:tc>
          <w:tcPr>
            <w:tcW w:w="4212" w:type="dxa"/>
          </w:tcPr>
          <w:p w:rsidR="0000628F" w:rsidRPr="00DB2669" w:rsidRDefault="0000628F" w:rsidP="00DB2669">
            <w:pPr>
              <w:spacing w:before="120"/>
              <w:jc w:val="center"/>
              <w:rPr>
                <w:rFonts w:ascii="Times New Roman" w:hAnsi="Times New Roman"/>
                <w:sz w:val="28"/>
                <w:szCs w:val="28"/>
              </w:rPr>
            </w:pPr>
            <w:r w:rsidRPr="00DB2669">
              <w:rPr>
                <w:rFonts w:ascii="Times New Roman" w:hAnsi="Times New Roman"/>
                <w:sz w:val="28"/>
                <w:szCs w:val="28"/>
                <w:lang w:val="en-US"/>
              </w:rPr>
              <w:t>≤</w:t>
            </w:r>
            <w:r w:rsidR="008A2C92" w:rsidRPr="00DB2669">
              <w:rPr>
                <w:rFonts w:ascii="Times New Roman" w:hAnsi="Times New Roman"/>
                <w:sz w:val="28"/>
                <w:szCs w:val="28"/>
                <w:lang w:val="en-US"/>
              </w:rPr>
              <w:t xml:space="preserve"> 115</w:t>
            </w:r>
          </w:p>
        </w:tc>
      </w:tr>
    </w:tbl>
    <w:p w:rsidR="00666194" w:rsidRPr="00DB2669" w:rsidRDefault="008A2C92" w:rsidP="00DB2669">
      <w:pPr>
        <w:pStyle w:val="NormalWeb"/>
        <w:spacing w:before="120" w:beforeAutospacing="0" w:after="0" w:afterAutospacing="0"/>
        <w:ind w:firstLine="540"/>
        <w:jc w:val="center"/>
        <w:rPr>
          <w:i/>
          <w:sz w:val="28"/>
          <w:szCs w:val="28"/>
          <w:lang w:val="en-US"/>
        </w:rPr>
      </w:pPr>
      <w:r w:rsidRPr="00DB2669">
        <w:rPr>
          <w:i/>
          <w:sz w:val="28"/>
          <w:szCs w:val="28"/>
          <w:lang w:val="en-US"/>
        </w:rPr>
        <w:t xml:space="preserve">Nguồn: Tiêu chuẩn vệ sinh </w:t>
      </w:r>
      <w:proofErr w:type="gramStart"/>
      <w:r w:rsidRPr="00DB2669">
        <w:rPr>
          <w:i/>
          <w:sz w:val="28"/>
          <w:szCs w:val="28"/>
          <w:lang w:val="en-US"/>
        </w:rPr>
        <w:t>lao</w:t>
      </w:r>
      <w:proofErr w:type="gramEnd"/>
      <w:r w:rsidRPr="00DB2669">
        <w:rPr>
          <w:i/>
          <w:sz w:val="28"/>
          <w:szCs w:val="28"/>
          <w:lang w:val="en-US"/>
        </w:rPr>
        <w:t xml:space="preserve"> động theo Quyết định</w:t>
      </w:r>
      <w:r w:rsidR="003B79A6" w:rsidRPr="00DB2669">
        <w:rPr>
          <w:i/>
          <w:sz w:val="28"/>
          <w:szCs w:val="28"/>
          <w:lang w:val="en-US"/>
        </w:rPr>
        <w:t xml:space="preserve"> số 3733/2002/QĐ-BYT</w:t>
      </w:r>
    </w:p>
    <w:p w:rsidR="003B79A6" w:rsidRPr="00DB2669" w:rsidRDefault="003B79A6" w:rsidP="00FE5139">
      <w:pPr>
        <w:pStyle w:val="NormalWeb"/>
        <w:spacing w:before="120" w:beforeAutospacing="0" w:after="0" w:afterAutospacing="0"/>
        <w:ind w:firstLine="720"/>
        <w:jc w:val="both"/>
        <w:rPr>
          <w:sz w:val="28"/>
          <w:szCs w:val="28"/>
          <w:lang w:val="en-US"/>
        </w:rPr>
      </w:pPr>
      <w:r w:rsidRPr="00DB2669">
        <w:rPr>
          <w:sz w:val="28"/>
          <w:szCs w:val="28"/>
          <w:lang w:val="en-US"/>
        </w:rPr>
        <w:t>Tiếng ồn cho p</w:t>
      </w:r>
      <w:r w:rsidR="00BB1154">
        <w:rPr>
          <w:sz w:val="28"/>
          <w:szCs w:val="28"/>
          <w:lang w:val="en-US"/>
        </w:rPr>
        <w:t xml:space="preserve">hép trong môi trường </w:t>
      </w:r>
      <w:proofErr w:type="gramStart"/>
      <w:r w:rsidR="00BB1154">
        <w:rPr>
          <w:sz w:val="28"/>
          <w:szCs w:val="28"/>
          <w:lang w:val="en-US"/>
        </w:rPr>
        <w:t>lao</w:t>
      </w:r>
      <w:proofErr w:type="gramEnd"/>
      <w:r w:rsidR="00BB1154">
        <w:rPr>
          <w:sz w:val="28"/>
          <w:szCs w:val="28"/>
          <w:lang w:val="en-US"/>
        </w:rPr>
        <w:t xml:space="preserve"> động ≤85</w:t>
      </w:r>
      <w:r w:rsidRPr="00DB2669">
        <w:rPr>
          <w:sz w:val="28"/>
          <w:szCs w:val="28"/>
          <w:lang w:val="en-US"/>
        </w:rPr>
        <w:t>dBA</w:t>
      </w:r>
      <w:r w:rsidR="00444D6F" w:rsidRPr="00DB2669">
        <w:rPr>
          <w:sz w:val="28"/>
          <w:szCs w:val="28"/>
          <w:lang w:val="en-US"/>
        </w:rPr>
        <w:t xml:space="preserve"> (TCVSLĐ 3733/</w:t>
      </w:r>
      <w:r w:rsidR="005C729C" w:rsidRPr="00DB2669">
        <w:rPr>
          <w:sz w:val="28"/>
          <w:szCs w:val="28"/>
          <w:lang w:val="en-US"/>
        </w:rPr>
        <w:t xml:space="preserve">2002/QĐ </w:t>
      </w:r>
      <w:r w:rsidR="00911FFF" w:rsidRPr="00DB2669">
        <w:rPr>
          <w:sz w:val="28"/>
          <w:szCs w:val="28"/>
          <w:lang w:val="en-US"/>
        </w:rPr>
        <w:t>–</w:t>
      </w:r>
      <w:r w:rsidR="005C729C" w:rsidRPr="00DB2669">
        <w:rPr>
          <w:sz w:val="28"/>
          <w:szCs w:val="28"/>
          <w:lang w:val="en-US"/>
        </w:rPr>
        <w:t xml:space="preserve"> BYT</w:t>
      </w:r>
      <w:r w:rsidR="00911FFF" w:rsidRPr="00DB2669">
        <w:rPr>
          <w:sz w:val="28"/>
          <w:szCs w:val="28"/>
          <w:lang w:val="en-US"/>
        </w:rPr>
        <w:t xml:space="preserve">: Tiêu chuẩn vệ sinh lao động ban hành kèm theo Quyết định số: 3733/2002 của Bộ trưởng Bộ Y tế ngày 10 tháng 10 năm 2002). Việc tiếp xúc thường xuyên với nguồn ồn từ 80dBA trở lên gây ức chế thần kinh trung ương, gây trạng thái mệt mỏi khó chịu và làm giảm năng suất </w:t>
      </w:r>
      <w:proofErr w:type="gramStart"/>
      <w:r w:rsidR="00911FFF" w:rsidRPr="00DB2669">
        <w:rPr>
          <w:sz w:val="28"/>
          <w:szCs w:val="28"/>
          <w:lang w:val="en-US"/>
        </w:rPr>
        <w:t>lao</w:t>
      </w:r>
      <w:proofErr w:type="gramEnd"/>
      <w:r w:rsidR="00911FFF" w:rsidRPr="00DB2669">
        <w:rPr>
          <w:sz w:val="28"/>
          <w:szCs w:val="28"/>
          <w:lang w:val="en-US"/>
        </w:rPr>
        <w:t xml:space="preserve"> động, dễ dẫn đến tai nạn lao động. Theo kết quả giám sát môi trường của các dự </w:t>
      </w:r>
      <w:proofErr w:type="gramStart"/>
      <w:r w:rsidR="00911FFF" w:rsidRPr="00DB2669">
        <w:rPr>
          <w:sz w:val="28"/>
          <w:szCs w:val="28"/>
          <w:lang w:val="en-US"/>
        </w:rPr>
        <w:t>án</w:t>
      </w:r>
      <w:proofErr w:type="gramEnd"/>
      <w:r w:rsidR="00911FFF" w:rsidRPr="00DB2669">
        <w:rPr>
          <w:sz w:val="28"/>
          <w:szCs w:val="28"/>
          <w:lang w:val="en-US"/>
        </w:rPr>
        <w:t xml:space="preserve"> có loại hình sản xuất tương tự, độ ồn trong trang trại khoảng 75 – 80 dBA.</w:t>
      </w:r>
    </w:p>
    <w:p w:rsidR="00911FFF" w:rsidRPr="00C26516" w:rsidRDefault="00C26516" w:rsidP="00FE5139">
      <w:pPr>
        <w:pStyle w:val="NormalWeb"/>
        <w:spacing w:before="120" w:beforeAutospacing="0" w:after="0" w:afterAutospacing="0"/>
        <w:ind w:firstLine="720"/>
        <w:jc w:val="both"/>
        <w:rPr>
          <w:b/>
          <w:i/>
          <w:sz w:val="28"/>
          <w:szCs w:val="28"/>
          <w:lang w:val="en-US"/>
        </w:rPr>
      </w:pPr>
      <w:r w:rsidRPr="00C26516">
        <w:rPr>
          <w:b/>
          <w:i/>
          <w:sz w:val="28"/>
          <w:szCs w:val="28"/>
          <w:lang w:val="en-US"/>
        </w:rPr>
        <w:t>*</w:t>
      </w:r>
      <w:r w:rsidR="002D2663" w:rsidRPr="00C26516">
        <w:rPr>
          <w:b/>
          <w:i/>
          <w:sz w:val="28"/>
          <w:szCs w:val="28"/>
          <w:lang w:val="en-US"/>
        </w:rPr>
        <w:t xml:space="preserve"> Đánh giá t</w:t>
      </w:r>
      <w:r w:rsidR="00911FFF" w:rsidRPr="00C26516">
        <w:rPr>
          <w:b/>
          <w:i/>
          <w:sz w:val="28"/>
          <w:szCs w:val="28"/>
          <w:lang w:val="en-US"/>
        </w:rPr>
        <w:t>ác động:</w:t>
      </w:r>
    </w:p>
    <w:p w:rsidR="00911FFF" w:rsidRPr="00DB2669" w:rsidRDefault="00C26516" w:rsidP="00FE5139">
      <w:pPr>
        <w:pStyle w:val="NormalWeb"/>
        <w:spacing w:before="120" w:beforeAutospacing="0" w:after="0" w:afterAutospacing="0"/>
        <w:ind w:firstLine="720"/>
        <w:jc w:val="both"/>
        <w:rPr>
          <w:sz w:val="28"/>
          <w:szCs w:val="28"/>
          <w:lang w:val="en-US"/>
        </w:rPr>
      </w:pPr>
      <w:r>
        <w:rPr>
          <w:sz w:val="28"/>
          <w:szCs w:val="28"/>
          <w:lang w:val="en-US"/>
        </w:rPr>
        <w:lastRenderedPageBreak/>
        <w:t>-</w:t>
      </w:r>
      <w:r w:rsidR="002D2663">
        <w:rPr>
          <w:sz w:val="28"/>
          <w:szCs w:val="28"/>
          <w:lang w:val="en-US"/>
        </w:rPr>
        <w:t xml:space="preserve"> Tiếng ồn từ tiếng gà kêu: M</w:t>
      </w:r>
      <w:r w:rsidR="00911FFF" w:rsidRPr="00DB2669">
        <w:rPr>
          <w:sz w:val="28"/>
          <w:szCs w:val="28"/>
          <w:lang w:val="en-US"/>
        </w:rPr>
        <w:t>ang tính chất thường xuyên và giờ cao điểm của tiếng ồn là vào buổi sáng và lúc cho gà ăn. Thời gian ồn dao động trong khoảng 1 giờ và không liên tục.</w:t>
      </w:r>
    </w:p>
    <w:p w:rsidR="00911FFF" w:rsidRPr="00DB2669" w:rsidRDefault="00C26516" w:rsidP="00FE5139">
      <w:pPr>
        <w:pStyle w:val="NormalWeb"/>
        <w:spacing w:before="120" w:beforeAutospacing="0" w:after="0" w:afterAutospacing="0"/>
        <w:ind w:firstLine="720"/>
        <w:jc w:val="both"/>
        <w:rPr>
          <w:sz w:val="28"/>
          <w:szCs w:val="28"/>
          <w:lang w:val="en-US"/>
        </w:rPr>
      </w:pPr>
      <w:r>
        <w:rPr>
          <w:sz w:val="28"/>
          <w:szCs w:val="28"/>
          <w:lang w:val="en-US"/>
        </w:rPr>
        <w:t>-</w:t>
      </w:r>
      <w:r w:rsidR="00911FFF" w:rsidRPr="00DB2669">
        <w:rPr>
          <w:sz w:val="28"/>
          <w:szCs w:val="28"/>
          <w:lang w:val="en-US"/>
        </w:rPr>
        <w:t xml:space="preserve"> Từ các thiết bị</w:t>
      </w:r>
      <w:r w:rsidR="00156981" w:rsidRPr="00DB2669">
        <w:rPr>
          <w:sz w:val="28"/>
          <w:szCs w:val="28"/>
          <w:lang w:val="en-US"/>
        </w:rPr>
        <w:t>, máy móc trong trại chủ yếu là máy bơm, máy phát điện</w:t>
      </w:r>
      <w:proofErr w:type="gramStart"/>
      <w:r w:rsidR="00156981" w:rsidRPr="00DB2669">
        <w:rPr>
          <w:sz w:val="28"/>
          <w:szCs w:val="28"/>
          <w:lang w:val="en-US"/>
        </w:rPr>
        <w:t>,…</w:t>
      </w:r>
      <w:proofErr w:type="gramEnd"/>
      <w:r w:rsidR="00156981" w:rsidRPr="00DB2669">
        <w:rPr>
          <w:sz w:val="28"/>
          <w:szCs w:val="28"/>
          <w:lang w:val="en-US"/>
        </w:rPr>
        <w:t>Máy dùng động cơ điện do đó tiếng ồn phát sinh là không lớn. Máy chỉ sử dụng khi nguồn điện gặp sự cố, hoạt động không thường xuyên.</w:t>
      </w:r>
    </w:p>
    <w:p w:rsidR="00156981" w:rsidRPr="00C26516" w:rsidRDefault="00156981" w:rsidP="00FE5139">
      <w:pPr>
        <w:pStyle w:val="NormalWeb"/>
        <w:spacing w:before="120" w:beforeAutospacing="0" w:after="0" w:afterAutospacing="0"/>
        <w:ind w:firstLine="720"/>
        <w:jc w:val="both"/>
        <w:rPr>
          <w:b/>
          <w:i/>
          <w:sz w:val="28"/>
          <w:szCs w:val="28"/>
          <w:lang w:val="en-US"/>
        </w:rPr>
      </w:pPr>
      <w:r w:rsidRPr="00C26516">
        <w:rPr>
          <w:b/>
          <w:i/>
          <w:sz w:val="28"/>
          <w:szCs w:val="28"/>
          <w:lang w:val="en-US"/>
        </w:rPr>
        <w:t>b</w:t>
      </w:r>
      <w:r w:rsidR="002D2663" w:rsidRPr="00C26516">
        <w:rPr>
          <w:b/>
          <w:i/>
          <w:sz w:val="28"/>
          <w:szCs w:val="28"/>
          <w:lang w:val="en-US"/>
        </w:rPr>
        <w:t>)</w:t>
      </w:r>
      <w:r w:rsidRPr="00C26516">
        <w:rPr>
          <w:b/>
          <w:i/>
          <w:sz w:val="28"/>
          <w:szCs w:val="28"/>
          <w:lang w:val="en-US"/>
        </w:rPr>
        <w:t xml:space="preserve"> Tác động của hoạt động dự </w:t>
      </w:r>
      <w:proofErr w:type="gramStart"/>
      <w:r w:rsidRPr="00C26516">
        <w:rPr>
          <w:b/>
          <w:i/>
          <w:sz w:val="28"/>
          <w:szCs w:val="28"/>
          <w:lang w:val="en-US"/>
        </w:rPr>
        <w:t>án</w:t>
      </w:r>
      <w:proofErr w:type="gramEnd"/>
      <w:r w:rsidRPr="00C26516">
        <w:rPr>
          <w:b/>
          <w:i/>
          <w:sz w:val="28"/>
          <w:szCs w:val="28"/>
          <w:lang w:val="en-US"/>
        </w:rPr>
        <w:t xml:space="preserve"> tới kinh tế - xã hội trong khu vực:</w:t>
      </w:r>
    </w:p>
    <w:p w:rsidR="00B10376" w:rsidRPr="00DC34A5" w:rsidRDefault="00DC34A5" w:rsidP="00FE5139">
      <w:pPr>
        <w:pStyle w:val="NormalWeb"/>
        <w:spacing w:before="120" w:beforeAutospacing="0" w:after="0" w:afterAutospacing="0"/>
        <w:ind w:firstLine="720"/>
        <w:jc w:val="both"/>
        <w:rPr>
          <w:b/>
          <w:i/>
          <w:sz w:val="28"/>
          <w:szCs w:val="28"/>
          <w:lang w:val="en-US"/>
        </w:rPr>
      </w:pPr>
      <w:r w:rsidRPr="00DC34A5">
        <w:rPr>
          <w:b/>
          <w:i/>
          <w:sz w:val="28"/>
          <w:szCs w:val="28"/>
          <w:lang w:val="en-US"/>
        </w:rPr>
        <w:t xml:space="preserve">* </w:t>
      </w:r>
      <w:r w:rsidR="007753BB" w:rsidRPr="00DC34A5">
        <w:rPr>
          <w:b/>
          <w:i/>
          <w:sz w:val="28"/>
          <w:szCs w:val="28"/>
          <w:lang w:val="en-US"/>
        </w:rPr>
        <w:t>Các tác động tích cực:</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Nguồn sản phẩm tạo ra của trại chăn nuôi là gà thịt, nguồn thực phẩm có giá trị dinh dưỡng và quan trọng trong cuộc sống, mang lợi ích kinh tế lâu dài bền vững cho doanh nghiệp và góp phần phát triển kinh tế đất nước.</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Việc chăn nuôi này nhằm khai thác hiệu quả và mang lại nguồn lợi cho chủ dự án.</w:t>
      </w:r>
    </w:p>
    <w:p w:rsidR="007753BB" w:rsidRPr="00DB2669" w:rsidRDefault="007753BB"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Dự án phát triển góp phần nâng cao đời sống của người dân địa phương, tạo công ăn việc làm ổn định cho lượng </w:t>
      </w:r>
      <w:proofErr w:type="gramStart"/>
      <w:r w:rsidRPr="00DB2669">
        <w:rPr>
          <w:sz w:val="28"/>
          <w:szCs w:val="28"/>
          <w:lang w:val="en-US"/>
        </w:rPr>
        <w:t>lao</w:t>
      </w:r>
      <w:proofErr w:type="gramEnd"/>
      <w:r w:rsidRPr="00DB2669">
        <w:rPr>
          <w:sz w:val="28"/>
          <w:szCs w:val="28"/>
          <w:lang w:val="en-US"/>
        </w:rPr>
        <w:t xml:space="preserve"> động tại địa phương. Từ đó, cuộc sống được cải thiện và nâng cao nhu cầu</w:t>
      </w:r>
      <w:r w:rsidR="008E3538" w:rsidRPr="00DB2669">
        <w:rPr>
          <w:sz w:val="28"/>
          <w:szCs w:val="28"/>
          <w:lang w:val="en-US"/>
        </w:rPr>
        <w:t xml:space="preserve"> cũng như mức sống của người dân.</w:t>
      </w:r>
    </w:p>
    <w:p w:rsidR="00127703" w:rsidRPr="00DC34A5" w:rsidRDefault="00DC34A5" w:rsidP="00FE5139">
      <w:pPr>
        <w:pStyle w:val="NormalWeb"/>
        <w:spacing w:before="120" w:beforeAutospacing="0" w:after="0" w:afterAutospacing="0"/>
        <w:ind w:firstLine="720"/>
        <w:jc w:val="both"/>
        <w:rPr>
          <w:b/>
          <w:i/>
          <w:sz w:val="28"/>
          <w:szCs w:val="28"/>
          <w:lang w:val="en-US"/>
        </w:rPr>
      </w:pPr>
      <w:r w:rsidRPr="00DC34A5">
        <w:rPr>
          <w:b/>
          <w:i/>
          <w:sz w:val="28"/>
          <w:szCs w:val="28"/>
          <w:lang w:val="en-US"/>
        </w:rPr>
        <w:t xml:space="preserve">* </w:t>
      </w:r>
      <w:r w:rsidR="00223EDD" w:rsidRPr="00DC34A5">
        <w:rPr>
          <w:b/>
          <w:i/>
          <w:sz w:val="28"/>
          <w:szCs w:val="28"/>
          <w:lang w:val="en-US"/>
        </w:rPr>
        <w:t>Các tác động tiêu cực:</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Khi dự </w:t>
      </w:r>
      <w:proofErr w:type="gramStart"/>
      <w:r w:rsidRPr="00DB2669">
        <w:rPr>
          <w:sz w:val="28"/>
          <w:szCs w:val="28"/>
          <w:lang w:val="en-US"/>
        </w:rPr>
        <w:t>án</w:t>
      </w:r>
      <w:proofErr w:type="gramEnd"/>
      <w:r w:rsidRPr="00DB2669">
        <w:rPr>
          <w:sz w:val="28"/>
          <w:szCs w:val="28"/>
          <w:lang w:val="en-US"/>
        </w:rPr>
        <w:t xml:space="preserve"> đi vào hoạt động làm tăng mật độ giao thông khu vực do việc tập trung một lượng công nhân, đồng thời làm tăng khả năng tắc nghẽn giao thông nếu không được quan tâm và giải quyết một cách hợp lý.</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t>- Làm mật độ dân số tại khu vực gia tăng từ đó dẫn đến các tệ nạn xã hội cũng tăng.</w:t>
      </w:r>
    </w:p>
    <w:p w:rsidR="00223EDD" w:rsidRPr="00DB2669" w:rsidRDefault="00223EDD"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B630A1" w:rsidRPr="00DB2669">
        <w:rPr>
          <w:sz w:val="28"/>
          <w:szCs w:val="28"/>
          <w:lang w:val="en-US"/>
        </w:rPr>
        <w:t>Hoạt động của trang trại còn phát sinh ra các nguồn như: bụi, khí thải, nước thải, chất thải rắn</w:t>
      </w:r>
      <w:proofErr w:type="gramStart"/>
      <w:r w:rsidR="00B630A1" w:rsidRPr="00DB2669">
        <w:rPr>
          <w:sz w:val="28"/>
          <w:szCs w:val="28"/>
          <w:lang w:val="en-US"/>
        </w:rPr>
        <w:t>,…</w:t>
      </w:r>
      <w:proofErr w:type="gramEnd"/>
      <w:r w:rsidR="00B630A1" w:rsidRPr="00DB2669">
        <w:rPr>
          <w:sz w:val="28"/>
          <w:szCs w:val="28"/>
          <w:lang w:val="en-US"/>
        </w:rPr>
        <w:t>Các nguồn ô nhiễm này nếu không được thu gom</w:t>
      </w:r>
      <w:r w:rsidR="007F7CEE" w:rsidRPr="00DB2669">
        <w:rPr>
          <w:sz w:val="28"/>
          <w:szCs w:val="28"/>
          <w:lang w:val="en-US"/>
        </w:rPr>
        <w:t xml:space="preserve"> và xử lý gây tác động tiêu cực đến môi trường xung quanh.</w:t>
      </w:r>
    </w:p>
    <w:p w:rsidR="007F7CEE" w:rsidRPr="00DB2669" w:rsidRDefault="006208E4" w:rsidP="00011D3F">
      <w:pPr>
        <w:pStyle w:val="NormalWeb"/>
        <w:spacing w:before="120" w:beforeAutospacing="0" w:after="0" w:afterAutospacing="0"/>
        <w:ind w:firstLine="720"/>
        <w:jc w:val="both"/>
        <w:outlineLvl w:val="2"/>
        <w:rPr>
          <w:b/>
          <w:sz w:val="28"/>
          <w:szCs w:val="28"/>
          <w:lang w:val="en-US"/>
        </w:rPr>
      </w:pPr>
      <w:bookmarkStart w:id="150" w:name="_Toc121218444"/>
      <w:r w:rsidRPr="00DB2669">
        <w:rPr>
          <w:b/>
          <w:sz w:val="28"/>
          <w:szCs w:val="28"/>
          <w:lang w:val="en-US"/>
        </w:rPr>
        <w:t>2.1.3. Đánh giá tác động gây nên bởi các rủi ro, sự cố</w:t>
      </w:r>
      <w:bookmarkEnd w:id="150"/>
    </w:p>
    <w:p w:rsidR="006208E4" w:rsidRPr="00C26516" w:rsidRDefault="00DC34A5" w:rsidP="00FE5139">
      <w:pPr>
        <w:pStyle w:val="NormalWeb"/>
        <w:spacing w:before="120" w:beforeAutospacing="0" w:after="0" w:afterAutospacing="0"/>
        <w:ind w:firstLine="720"/>
        <w:jc w:val="both"/>
        <w:rPr>
          <w:i/>
          <w:sz w:val="28"/>
          <w:szCs w:val="28"/>
          <w:lang w:val="en-US"/>
        </w:rPr>
      </w:pPr>
      <w:r w:rsidRPr="00C26516">
        <w:rPr>
          <w:b/>
          <w:i/>
          <w:sz w:val="28"/>
          <w:szCs w:val="28"/>
          <w:lang w:val="en-US"/>
        </w:rPr>
        <w:t>a)</w:t>
      </w:r>
      <w:r w:rsidR="006208E4" w:rsidRPr="00C26516">
        <w:rPr>
          <w:b/>
          <w:i/>
          <w:sz w:val="28"/>
          <w:szCs w:val="28"/>
          <w:lang w:val="en-US"/>
        </w:rPr>
        <w:t xml:space="preserve"> Sự cố về dịch bệnh</w:t>
      </w:r>
    </w:p>
    <w:p w:rsidR="006208E4" w:rsidRPr="00DB2669" w:rsidRDefault="0006323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6208E4" w:rsidRPr="00DB2669">
        <w:rPr>
          <w:sz w:val="28"/>
          <w:szCs w:val="28"/>
          <w:lang w:val="en-US"/>
        </w:rPr>
        <w:t>Dịch bệnh có thể xảy ra chủ yếu do nguyên nhân sau:</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Gà con bị nhiễm bệnh trước khi nhập về.</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Những người ra vào trại chăn nuôi mang mầm bệnh từ nơi khác đến.</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Tuy nhiên, giống gà nhập về được kiểm tra kỹ nên hạn chế khả năng gà con bị nhiễm bệnh trước khi nhập về. Mặt khác, do chăn nuôi gà theo mô hình trại lạnh khép kín nên đàn gà hầu như không bị nhiễm do được cách ly, cửa trại nuôi luôn được đóng kín, các phương tiện ra vào trại phải tuân thủ nghiêm ngặt quy trình khử trùng.</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Những người có nguy cơ lây bệnh (tỷ lệ tử vong do dịch bệnh cúm gia cầm gây ra trên con người là rất cao chiếm khoảng 50%), cụ thể: </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lastRenderedPageBreak/>
        <w:t xml:space="preserve">+ Công nhân trực tiếp chăm sóc cho gia cầm bị nhiễm bệnh và khi tiếp xúc với người xung quanh cũng có nguy cơ lây </w:t>
      </w:r>
      <w:proofErr w:type="gramStart"/>
      <w:r w:rsidRPr="00DB2669">
        <w:rPr>
          <w:sz w:val="28"/>
          <w:szCs w:val="28"/>
          <w:lang w:val="en-US"/>
        </w:rPr>
        <w:t>lan</w:t>
      </w:r>
      <w:proofErr w:type="gramEnd"/>
      <w:r w:rsidRPr="00DB2669">
        <w:rPr>
          <w:sz w:val="28"/>
          <w:szCs w:val="28"/>
          <w:lang w:val="en-US"/>
        </w:rPr>
        <w:t xml:space="preserve"> dịch bệnh.</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Người </w:t>
      </w:r>
      <w:proofErr w:type="gramStart"/>
      <w:r w:rsidRPr="00DB2669">
        <w:rPr>
          <w:sz w:val="28"/>
          <w:szCs w:val="28"/>
          <w:lang w:val="en-US"/>
        </w:rPr>
        <w:t>thu</w:t>
      </w:r>
      <w:proofErr w:type="gramEnd"/>
      <w:r w:rsidRPr="00DB2669">
        <w:rPr>
          <w:sz w:val="28"/>
          <w:szCs w:val="28"/>
          <w:lang w:val="en-US"/>
        </w:rPr>
        <w:t xml:space="preserve"> mua, vận chuyển, giết mổ và buôn bán gia cầm nhiễm bệnh.</w:t>
      </w:r>
    </w:p>
    <w:p w:rsidR="006208E4" w:rsidRPr="00DB2669" w:rsidRDefault="006208E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Gia cầm nhiễm bệnh nhưng vẫn giết mổ sử dụng chế biến làm thức ăn, khi con người </w:t>
      </w:r>
      <w:proofErr w:type="gramStart"/>
      <w:r w:rsidRPr="00DB2669">
        <w:rPr>
          <w:sz w:val="28"/>
          <w:szCs w:val="28"/>
          <w:lang w:val="en-US"/>
        </w:rPr>
        <w:t>ăn</w:t>
      </w:r>
      <w:proofErr w:type="gramEnd"/>
      <w:r w:rsidRPr="00DB2669">
        <w:rPr>
          <w:sz w:val="28"/>
          <w:szCs w:val="28"/>
          <w:lang w:val="en-US"/>
        </w:rPr>
        <w:t xml:space="preserve"> thịt gai cầm</w:t>
      </w:r>
      <w:r w:rsidR="00931893" w:rsidRPr="00DB2669">
        <w:rPr>
          <w:sz w:val="28"/>
          <w:szCs w:val="28"/>
          <w:lang w:val="en-US"/>
        </w:rPr>
        <w:t>, nguy cơ nhiễm bệnh cao.</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Cán bộ thú y kiểm tra và xử lý bệnh cúm gia cầm.</w:t>
      </w:r>
    </w:p>
    <w:p w:rsidR="00931893" w:rsidRPr="00DB2669" w:rsidRDefault="00063234"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931893" w:rsidRPr="00DB2669">
        <w:rPr>
          <w:sz w:val="28"/>
          <w:szCs w:val="28"/>
          <w:lang w:val="en-US"/>
        </w:rPr>
        <w:t>Các tác hại trong trường hợp dịch bệnh xảy ra:</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Thiệt hại nặng nề về kinh tế cho cho chủ dự </w:t>
      </w:r>
      <w:proofErr w:type="gramStart"/>
      <w:r w:rsidRPr="00DB2669">
        <w:rPr>
          <w:sz w:val="28"/>
          <w:szCs w:val="28"/>
          <w:lang w:val="en-US"/>
        </w:rPr>
        <w:t>án</w:t>
      </w:r>
      <w:proofErr w:type="gramEnd"/>
      <w:r w:rsidRPr="00DB2669">
        <w:rPr>
          <w:sz w:val="28"/>
          <w:szCs w:val="28"/>
          <w:lang w:val="en-US"/>
        </w:rPr>
        <w:t xml:space="preserve"> cũng như cho đất nước.</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Ảnh hưởng đến sức khỏe và tính mạng của công nhân viên làm việc trực tiếp trong trại chăn nuôi.</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Có thể làm lây </w:t>
      </w:r>
      <w:proofErr w:type="gramStart"/>
      <w:r w:rsidRPr="00DB2669">
        <w:rPr>
          <w:sz w:val="28"/>
          <w:szCs w:val="28"/>
          <w:lang w:val="en-US"/>
        </w:rPr>
        <w:t>lan</w:t>
      </w:r>
      <w:proofErr w:type="gramEnd"/>
      <w:r w:rsidRPr="00DB2669">
        <w:rPr>
          <w:sz w:val="28"/>
          <w:szCs w:val="28"/>
          <w:lang w:val="en-US"/>
        </w:rPr>
        <w:t xml:space="preserve"> dịch bệnh trên diện rộng nếu không có biện pháp ngăn chặn hiệu quả sự lây lan dịch bệnh.</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Ảnh hưởng đến sức khỏe và tính mạng của công nhân làm việc trực tiếp trong trại chăn nuôi.</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Có thể làm lây </w:t>
      </w:r>
      <w:proofErr w:type="gramStart"/>
      <w:r w:rsidRPr="00DB2669">
        <w:rPr>
          <w:sz w:val="28"/>
          <w:szCs w:val="28"/>
          <w:lang w:val="en-US"/>
        </w:rPr>
        <w:t>lan</w:t>
      </w:r>
      <w:proofErr w:type="gramEnd"/>
      <w:r w:rsidRPr="00DB2669">
        <w:rPr>
          <w:sz w:val="28"/>
          <w:szCs w:val="28"/>
          <w:lang w:val="en-US"/>
        </w:rPr>
        <w:t xml:space="preserve"> dịch bệnh trên diện rộng nếu không có biện pháp ngăn chặn hiệu quả sự lây lan dịch bệnh.</w:t>
      </w:r>
    </w:p>
    <w:p w:rsidR="00931893" w:rsidRPr="00DB2669" w:rsidRDefault="00931893" w:rsidP="00FE5139">
      <w:pPr>
        <w:pStyle w:val="NormalWeb"/>
        <w:spacing w:before="120" w:beforeAutospacing="0" w:after="0" w:afterAutospacing="0"/>
        <w:ind w:firstLine="720"/>
        <w:jc w:val="both"/>
        <w:rPr>
          <w:sz w:val="28"/>
          <w:szCs w:val="28"/>
          <w:lang w:val="en-US"/>
        </w:rPr>
      </w:pPr>
      <w:r w:rsidRPr="00DB2669">
        <w:rPr>
          <w:sz w:val="28"/>
          <w:szCs w:val="28"/>
          <w:lang w:val="en-US"/>
        </w:rPr>
        <w:t>+ Khi dịch bệnh xảy ra trên diện rộng sẽ gây thiệt hại nặng nề cho nền kinh tế (ảnh hưởng đến ngành chăn nuôi, chế biến lương thực thực phẩm</w:t>
      </w:r>
      <w:proofErr w:type="gramStart"/>
      <w:r w:rsidRPr="00DB2669">
        <w:rPr>
          <w:sz w:val="28"/>
          <w:szCs w:val="28"/>
          <w:lang w:val="en-US"/>
        </w:rPr>
        <w:t>,…</w:t>
      </w:r>
      <w:proofErr w:type="gramEnd"/>
      <w:r w:rsidRPr="00DB2669">
        <w:rPr>
          <w:sz w:val="28"/>
          <w:szCs w:val="28"/>
          <w:lang w:val="en-US"/>
        </w:rPr>
        <w:t>) và sức khỏe, tính mạng của người dân khu vực xung quanh dự án, đặc biệt nếu xảy ra đại dịch cúm ở người. Trường hợp này có thể làm cho hệ thống y tế bị quá tải do xuất hiện hàng loạt</w:t>
      </w:r>
      <w:r w:rsidR="00522E66" w:rsidRPr="00DB2669">
        <w:rPr>
          <w:sz w:val="28"/>
          <w:szCs w:val="28"/>
          <w:lang w:val="en-US"/>
        </w:rPr>
        <w:t xml:space="preserve"> người bị bệnh trong cùng một thời điểm.</w:t>
      </w:r>
    </w:p>
    <w:p w:rsidR="00A14C7C"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b)</w:t>
      </w:r>
      <w:r w:rsidR="00A14C7C" w:rsidRPr="00C26516">
        <w:rPr>
          <w:b/>
          <w:i/>
          <w:sz w:val="28"/>
          <w:szCs w:val="28"/>
          <w:lang w:val="en-US"/>
        </w:rPr>
        <w:t xml:space="preserve"> Ruồi, muỗi, côn trùng</w:t>
      </w:r>
    </w:p>
    <w:p w:rsidR="00A14C7C" w:rsidRPr="00DB2669" w:rsidRDefault="00A14C7C" w:rsidP="00FE5139">
      <w:pPr>
        <w:pStyle w:val="NormalWeb"/>
        <w:spacing w:before="120" w:beforeAutospacing="0" w:after="0" w:afterAutospacing="0"/>
        <w:ind w:firstLine="720"/>
        <w:jc w:val="both"/>
        <w:rPr>
          <w:sz w:val="28"/>
          <w:szCs w:val="28"/>
          <w:lang w:val="en-US"/>
        </w:rPr>
      </w:pPr>
      <w:r w:rsidRPr="00DB2669">
        <w:rPr>
          <w:sz w:val="28"/>
          <w:szCs w:val="28"/>
          <w:lang w:val="en-US"/>
        </w:rPr>
        <w:t>Ruồi, muỗi, côn trùng có tốc độ sinh sản khá nhanh trong môi trường thuận lợi, đặc biệt là những nơi dơ bẩn, có mùi hôi.</w:t>
      </w:r>
      <w:r w:rsidR="003B2EC3" w:rsidRPr="00DB2669">
        <w:rPr>
          <w:sz w:val="28"/>
          <w:szCs w:val="28"/>
          <w:lang w:val="en-US"/>
        </w:rPr>
        <w:t xml:space="preserve"> Môi trường chăn nuôi là một trong các môi trường thúc đẩy sự phát triển mạnh của các loài động vật trung gian truyền bệnh. Đây chính là nguyên nhân gây ra các bệnh truyền nhiễm cho người và gia súc, gia cầm như: tả, ly, thương hàn, đường ruột</w:t>
      </w:r>
      <w:proofErr w:type="gramStart"/>
      <w:r w:rsidR="003B2EC3" w:rsidRPr="00DB2669">
        <w:rPr>
          <w:sz w:val="28"/>
          <w:szCs w:val="28"/>
          <w:lang w:val="en-US"/>
        </w:rPr>
        <w:t>,…</w:t>
      </w:r>
      <w:proofErr w:type="gramEnd"/>
    </w:p>
    <w:p w:rsidR="003B2EC3" w:rsidRPr="00DB2669" w:rsidRDefault="003B2EC3"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Tuy nhiên, với hệ thống dãy trại xây dựng </w:t>
      </w:r>
      <w:proofErr w:type="gramStart"/>
      <w:r w:rsidRPr="00DB2669">
        <w:rPr>
          <w:sz w:val="28"/>
          <w:szCs w:val="28"/>
          <w:lang w:val="en-US"/>
        </w:rPr>
        <w:t>theo</w:t>
      </w:r>
      <w:proofErr w:type="gramEnd"/>
      <w:r w:rsidRPr="00DB2669">
        <w:rPr>
          <w:sz w:val="28"/>
          <w:szCs w:val="28"/>
          <w:lang w:val="en-US"/>
        </w:rPr>
        <w:t xml:space="preserve"> mô hình trại lạnh, khép kín nên hạn chế tối đa sự xâm nhập và phát triển của các loài động </w:t>
      </w:r>
      <w:r w:rsidR="004B6E44" w:rsidRPr="00DB2669">
        <w:rPr>
          <w:sz w:val="28"/>
          <w:szCs w:val="28"/>
          <w:lang w:val="en-US"/>
        </w:rPr>
        <w:t>vật trung gian truyền bệnh.</w:t>
      </w:r>
    </w:p>
    <w:p w:rsidR="004B6E44"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c)</w:t>
      </w:r>
      <w:r w:rsidR="004B6E44" w:rsidRPr="00C26516">
        <w:rPr>
          <w:b/>
          <w:i/>
          <w:sz w:val="28"/>
          <w:szCs w:val="28"/>
          <w:lang w:val="en-US"/>
        </w:rPr>
        <w:t xml:space="preserve"> Sự cố cháy nổ</w:t>
      </w:r>
    </w:p>
    <w:p w:rsidR="004B6E44"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0A2875" w:rsidRPr="00DB2669">
        <w:rPr>
          <w:sz w:val="28"/>
          <w:szCs w:val="28"/>
          <w:lang w:val="en-US"/>
        </w:rPr>
        <w:t xml:space="preserve">Cháy nổ do vận chuyển, lưu trữ và sử dụng nhiên liệu (dầu DO, dầu truyền nhiệt) không </w:t>
      </w:r>
      <w:proofErr w:type="gramStart"/>
      <w:r w:rsidR="000A2875" w:rsidRPr="00DB2669">
        <w:rPr>
          <w:sz w:val="28"/>
          <w:szCs w:val="28"/>
          <w:lang w:val="en-US"/>
        </w:rPr>
        <w:t>an</w:t>
      </w:r>
      <w:proofErr w:type="gramEnd"/>
      <w:r w:rsidR="000A2875" w:rsidRPr="00DB2669">
        <w:rPr>
          <w:sz w:val="28"/>
          <w:szCs w:val="28"/>
          <w:lang w:val="en-US"/>
        </w:rPr>
        <w:t xml:space="preserve"> toàn hoặc do điều kiện tự nhiên như thời tiết, sấm sét, nắng nóng.</w:t>
      </w:r>
    </w:p>
    <w:p w:rsidR="000A2875"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w:t>
      </w:r>
      <w:r w:rsidR="000A2875" w:rsidRPr="00DB2669">
        <w:rPr>
          <w:sz w:val="28"/>
          <w:szCs w:val="28"/>
          <w:lang w:val="en-US"/>
        </w:rPr>
        <w:t>Khả năng cháy do những vật liệu dễ bắt lửa (bao bì, các loại giấy, hóa chất</w:t>
      </w:r>
      <w:proofErr w:type="gramStart"/>
      <w:r w:rsidR="000A2875" w:rsidRPr="00DB2669">
        <w:rPr>
          <w:sz w:val="28"/>
          <w:szCs w:val="28"/>
          <w:lang w:val="en-US"/>
        </w:rPr>
        <w:t>,…</w:t>
      </w:r>
      <w:proofErr w:type="gramEnd"/>
      <w:r w:rsidR="000A2875" w:rsidRPr="00DB2669">
        <w:rPr>
          <w:sz w:val="28"/>
          <w:szCs w:val="28"/>
          <w:lang w:val="en-US"/>
        </w:rPr>
        <w:t>)</w:t>
      </w:r>
      <w:r w:rsidR="007C0AE7" w:rsidRPr="00DB2669">
        <w:rPr>
          <w:sz w:val="28"/>
          <w:szCs w:val="28"/>
          <w:lang w:val="en-US"/>
        </w:rPr>
        <w:t xml:space="preserve"> để gần các nguồn phát sinh nhiệt hay tia lửa.</w:t>
      </w:r>
    </w:p>
    <w:p w:rsidR="007C0AE7"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Khả năng cháy từ sự cố về điện: cháy do dùng điện quá tải, do chập mạch điện, do nối dây không tốt (lỏng, hở)</w:t>
      </w:r>
      <w:proofErr w:type="gramStart"/>
      <w:r w:rsidRPr="00DB2669">
        <w:rPr>
          <w:sz w:val="28"/>
          <w:szCs w:val="28"/>
          <w:lang w:val="en-US"/>
        </w:rPr>
        <w:t>,…</w:t>
      </w:r>
      <w:proofErr w:type="gramEnd"/>
    </w:p>
    <w:p w:rsidR="007521B7" w:rsidRPr="00DB2669" w:rsidRDefault="007521B7"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Cháy </w:t>
      </w:r>
      <w:r w:rsidR="00EB01EF" w:rsidRPr="00DB2669">
        <w:rPr>
          <w:sz w:val="28"/>
          <w:szCs w:val="28"/>
          <w:lang w:val="en-US"/>
        </w:rPr>
        <w:t>nổ do sét: sự cố sét đánh có thể dẫn đến cháy nổ</w:t>
      </w:r>
    </w:p>
    <w:p w:rsidR="00EB01EF" w:rsidRPr="00DB2669" w:rsidRDefault="00C26516" w:rsidP="00FE5139">
      <w:pPr>
        <w:pStyle w:val="NormalWeb"/>
        <w:spacing w:before="120" w:beforeAutospacing="0" w:after="0" w:afterAutospacing="0"/>
        <w:ind w:firstLine="720"/>
        <w:jc w:val="both"/>
        <w:rPr>
          <w:sz w:val="28"/>
          <w:szCs w:val="28"/>
          <w:lang w:val="en-US"/>
        </w:rPr>
      </w:pPr>
      <w:r>
        <w:rPr>
          <w:b/>
          <w:i/>
          <w:sz w:val="28"/>
          <w:szCs w:val="28"/>
          <w:lang w:val="en-US"/>
        </w:rPr>
        <w:lastRenderedPageBreak/>
        <w:t xml:space="preserve">* </w:t>
      </w:r>
      <w:r w:rsidR="00DC34A5">
        <w:rPr>
          <w:b/>
          <w:i/>
          <w:sz w:val="28"/>
          <w:szCs w:val="28"/>
          <w:lang w:val="en-US"/>
        </w:rPr>
        <w:t>Đánh giá t</w:t>
      </w:r>
      <w:r w:rsidR="00EB01EF" w:rsidRPr="00DB2669">
        <w:rPr>
          <w:b/>
          <w:i/>
          <w:sz w:val="28"/>
          <w:szCs w:val="28"/>
          <w:lang w:val="en-US"/>
        </w:rPr>
        <w:t>ác động</w:t>
      </w:r>
      <w:r w:rsidR="00EB01EF" w:rsidRPr="00DB2669">
        <w:rPr>
          <w:sz w:val="28"/>
          <w:szCs w:val="28"/>
          <w:lang w:val="en-US"/>
        </w:rPr>
        <w:t>: Sự cố gây cháy khi xảy ra có thể dẫn tới các thiệt hại lớn về kinh tế, xã hội và làm ô nhiễm hệ thống</w:t>
      </w:r>
      <w:r w:rsidR="00AB000E" w:rsidRPr="00DB2669">
        <w:rPr>
          <w:sz w:val="28"/>
          <w:szCs w:val="28"/>
          <w:lang w:val="en-US"/>
        </w:rPr>
        <w:t xml:space="preserve"> sinh thái đất, nước, không khí một cách nghiêm trọng. Hơn nữa còn ảnh hưởng tới tính mạng con người và tài sản của nhân dân trong khu vực lân cận.</w:t>
      </w:r>
    </w:p>
    <w:p w:rsidR="00AB000E" w:rsidRPr="00C26516" w:rsidRDefault="00DC34A5" w:rsidP="00FE5139">
      <w:pPr>
        <w:pStyle w:val="NormalWeb"/>
        <w:spacing w:before="120" w:beforeAutospacing="0" w:after="0" w:afterAutospacing="0"/>
        <w:ind w:firstLine="720"/>
        <w:jc w:val="both"/>
        <w:rPr>
          <w:b/>
          <w:i/>
          <w:sz w:val="28"/>
          <w:szCs w:val="28"/>
          <w:lang w:val="en-US"/>
        </w:rPr>
      </w:pPr>
      <w:r w:rsidRPr="00C26516">
        <w:rPr>
          <w:b/>
          <w:i/>
          <w:sz w:val="28"/>
          <w:szCs w:val="28"/>
          <w:lang w:val="en-US"/>
        </w:rPr>
        <w:t>d)</w:t>
      </w:r>
      <w:r w:rsidR="00AB000E" w:rsidRPr="00C26516">
        <w:rPr>
          <w:b/>
          <w:i/>
          <w:sz w:val="28"/>
          <w:szCs w:val="28"/>
          <w:lang w:val="en-US"/>
        </w:rPr>
        <w:t xml:space="preserve"> Tai nạn </w:t>
      </w:r>
      <w:proofErr w:type="gramStart"/>
      <w:r w:rsidR="00AB000E" w:rsidRPr="00C26516">
        <w:rPr>
          <w:b/>
          <w:i/>
          <w:sz w:val="28"/>
          <w:szCs w:val="28"/>
          <w:lang w:val="en-US"/>
        </w:rPr>
        <w:t>lao</w:t>
      </w:r>
      <w:proofErr w:type="gramEnd"/>
      <w:r w:rsidR="00AB000E" w:rsidRPr="00C26516">
        <w:rPr>
          <w:b/>
          <w:i/>
          <w:sz w:val="28"/>
          <w:szCs w:val="28"/>
          <w:lang w:val="en-US"/>
        </w:rPr>
        <w:t xml:space="preserve"> động:</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Bất cẩn của công nhân trong quá trình vận hành máy móc thiết bị. Tình trạng máy móc, thiết bị sử dụng không tốt, bị hư hỏng.</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Trong quá trình vận hành công nhân không mang thiết bị bảo hộ </w:t>
      </w:r>
      <w:proofErr w:type="gramStart"/>
      <w:r w:rsidRPr="00DB2669">
        <w:rPr>
          <w:sz w:val="28"/>
          <w:szCs w:val="28"/>
          <w:lang w:val="en-US"/>
        </w:rPr>
        <w:t>lao</w:t>
      </w:r>
      <w:proofErr w:type="gramEnd"/>
      <w:r w:rsidRPr="00DB2669">
        <w:rPr>
          <w:sz w:val="28"/>
          <w:szCs w:val="28"/>
          <w:lang w:val="en-US"/>
        </w:rPr>
        <w:t xml:space="preserve"> động. Ý thức chấp hành an toàn </w:t>
      </w:r>
      <w:proofErr w:type="gramStart"/>
      <w:r w:rsidRPr="00DB2669">
        <w:rPr>
          <w:sz w:val="28"/>
          <w:szCs w:val="28"/>
          <w:lang w:val="en-US"/>
        </w:rPr>
        <w:t>lao</w:t>
      </w:r>
      <w:proofErr w:type="gramEnd"/>
      <w:r w:rsidRPr="00DB2669">
        <w:rPr>
          <w:sz w:val="28"/>
          <w:szCs w:val="28"/>
          <w:lang w:val="en-US"/>
        </w:rPr>
        <w:t xml:space="preserve"> động kém.</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Tình trạng sức khỏe của công nhân không tốt như ngủ gật trong lúc làm việc, làm việc quá sức gây choáng</w:t>
      </w:r>
      <w:proofErr w:type="gramStart"/>
      <w:r w:rsidRPr="00DB2669">
        <w:rPr>
          <w:sz w:val="28"/>
          <w:szCs w:val="28"/>
          <w:lang w:val="en-US"/>
        </w:rPr>
        <w:t>,…</w:t>
      </w:r>
      <w:proofErr w:type="gramEnd"/>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xml:space="preserve">- Thao tác </w:t>
      </w:r>
      <w:proofErr w:type="gramStart"/>
      <w:r w:rsidRPr="00DB2669">
        <w:rPr>
          <w:sz w:val="28"/>
          <w:szCs w:val="28"/>
          <w:lang w:val="en-US"/>
        </w:rPr>
        <w:t>pha</w:t>
      </w:r>
      <w:proofErr w:type="gramEnd"/>
      <w:r w:rsidRPr="00DB2669">
        <w:rPr>
          <w:sz w:val="28"/>
          <w:szCs w:val="28"/>
          <w:lang w:val="en-US"/>
        </w:rPr>
        <w:t xml:space="preserve"> hóa chất không đúng, làm hóa chất dính vào người.</w:t>
      </w:r>
    </w:p>
    <w:p w:rsidR="00AB000E" w:rsidRPr="00DB2669" w:rsidRDefault="00AB000E" w:rsidP="00FE5139">
      <w:pPr>
        <w:pStyle w:val="NormalWeb"/>
        <w:spacing w:before="120" w:beforeAutospacing="0" w:after="0" w:afterAutospacing="0"/>
        <w:ind w:firstLine="720"/>
        <w:jc w:val="both"/>
        <w:rPr>
          <w:sz w:val="28"/>
          <w:szCs w:val="28"/>
          <w:lang w:val="en-US"/>
        </w:rPr>
      </w:pPr>
      <w:r w:rsidRPr="00DB2669">
        <w:rPr>
          <w:sz w:val="28"/>
          <w:szCs w:val="28"/>
          <w:lang w:val="en-US"/>
        </w:rPr>
        <w:t>- Tại hệ thống xử lý nước thải không có thành bảo vệ, không có nắp đan.</w:t>
      </w:r>
    </w:p>
    <w:p w:rsidR="00AB000E" w:rsidRPr="00DB2669" w:rsidRDefault="00AB000E" w:rsidP="00011D3F">
      <w:pPr>
        <w:pStyle w:val="NormalWeb"/>
        <w:spacing w:before="120" w:beforeAutospacing="0" w:after="0" w:afterAutospacing="0"/>
        <w:ind w:firstLine="720"/>
        <w:jc w:val="both"/>
        <w:outlineLvl w:val="2"/>
        <w:rPr>
          <w:b/>
          <w:sz w:val="28"/>
          <w:szCs w:val="28"/>
          <w:lang w:val="en-US"/>
        </w:rPr>
      </w:pPr>
      <w:bookmarkStart w:id="151" w:name="_Toc121218445"/>
      <w:r w:rsidRPr="00DB2669">
        <w:rPr>
          <w:b/>
          <w:sz w:val="28"/>
          <w:szCs w:val="28"/>
          <w:lang w:val="en-US"/>
        </w:rPr>
        <w:t>2.2. Các công trình, biện pháp bảo vệ môi trường đề xuất thực hiện</w:t>
      </w:r>
      <w:bookmarkEnd w:id="151"/>
    </w:p>
    <w:p w:rsidR="00AB000E" w:rsidRPr="00DB2669" w:rsidRDefault="00AB000E" w:rsidP="00011D3F">
      <w:pPr>
        <w:pStyle w:val="NormalWeb"/>
        <w:spacing w:before="120" w:beforeAutospacing="0" w:after="0" w:afterAutospacing="0"/>
        <w:ind w:firstLine="720"/>
        <w:jc w:val="both"/>
        <w:outlineLvl w:val="2"/>
        <w:rPr>
          <w:b/>
          <w:sz w:val="28"/>
          <w:szCs w:val="28"/>
          <w:lang w:val="en-US"/>
        </w:rPr>
      </w:pPr>
      <w:bookmarkStart w:id="152" w:name="_Toc121218446"/>
      <w:r w:rsidRPr="00DB2669">
        <w:rPr>
          <w:b/>
          <w:sz w:val="28"/>
          <w:szCs w:val="28"/>
          <w:lang w:val="en-US"/>
        </w:rPr>
        <w:t xml:space="preserve">2.2.1. </w:t>
      </w:r>
      <w:r w:rsidR="00C26516">
        <w:rPr>
          <w:b/>
          <w:sz w:val="28"/>
          <w:szCs w:val="28"/>
          <w:lang w:val="en-US"/>
        </w:rPr>
        <w:t>Biện pháp g</w:t>
      </w:r>
      <w:r w:rsidRPr="00DB2669">
        <w:rPr>
          <w:b/>
          <w:sz w:val="28"/>
          <w:szCs w:val="28"/>
          <w:lang w:val="en-US"/>
        </w:rPr>
        <w:t>iảm thiểu các nguồn tác động liên quan đến chất thải</w:t>
      </w:r>
      <w:bookmarkEnd w:id="152"/>
    </w:p>
    <w:p w:rsidR="00AB000E" w:rsidRPr="00DB2669" w:rsidRDefault="00C26516" w:rsidP="00011D3F">
      <w:pPr>
        <w:pStyle w:val="NormalWeb"/>
        <w:spacing w:before="120" w:beforeAutospacing="0" w:after="0" w:afterAutospacing="0"/>
        <w:ind w:firstLine="720"/>
        <w:jc w:val="both"/>
        <w:outlineLvl w:val="2"/>
        <w:rPr>
          <w:b/>
          <w:sz w:val="28"/>
          <w:szCs w:val="28"/>
          <w:lang w:val="en-US"/>
        </w:rPr>
      </w:pPr>
      <w:bookmarkStart w:id="153" w:name="_Toc121218447"/>
      <w:r w:rsidRPr="00DB2669">
        <w:rPr>
          <w:b/>
          <w:sz w:val="28"/>
          <w:szCs w:val="28"/>
          <w:lang w:val="en-US"/>
        </w:rPr>
        <w:t>2.2.1.</w:t>
      </w:r>
      <w:r>
        <w:rPr>
          <w:b/>
          <w:sz w:val="28"/>
          <w:szCs w:val="28"/>
          <w:lang w:val="en-US"/>
        </w:rPr>
        <w:t>1.</w:t>
      </w:r>
      <w:r w:rsidR="00AB000E" w:rsidRPr="00DB2669">
        <w:rPr>
          <w:b/>
          <w:sz w:val="28"/>
          <w:szCs w:val="28"/>
          <w:lang w:val="en-US"/>
        </w:rPr>
        <w:t xml:space="preserve"> </w:t>
      </w:r>
      <w:r>
        <w:rPr>
          <w:b/>
          <w:sz w:val="28"/>
          <w:szCs w:val="28"/>
          <w:lang w:val="en-US"/>
        </w:rPr>
        <w:t>Biện pháp g</w:t>
      </w:r>
      <w:r w:rsidRPr="00DB2669">
        <w:rPr>
          <w:b/>
          <w:sz w:val="28"/>
          <w:szCs w:val="28"/>
          <w:lang w:val="en-US"/>
        </w:rPr>
        <w:t xml:space="preserve">iảm thiểu </w:t>
      </w:r>
      <w:r w:rsidR="00AB000E" w:rsidRPr="00DB2669">
        <w:rPr>
          <w:b/>
          <w:sz w:val="28"/>
          <w:szCs w:val="28"/>
          <w:lang w:val="en-US"/>
        </w:rPr>
        <w:t>tác động môi trường không khí:</w:t>
      </w:r>
      <w:bookmarkEnd w:id="153"/>
    </w:p>
    <w:p w:rsidR="00AB000E" w:rsidRPr="00DB2669" w:rsidRDefault="00C26516" w:rsidP="00FE5139">
      <w:pPr>
        <w:pStyle w:val="NormalWeb"/>
        <w:spacing w:before="120" w:beforeAutospacing="0" w:after="0" w:afterAutospacing="0"/>
        <w:ind w:firstLine="720"/>
        <w:jc w:val="both"/>
        <w:rPr>
          <w:b/>
          <w:i/>
          <w:sz w:val="28"/>
          <w:szCs w:val="28"/>
          <w:lang w:val="en-US"/>
        </w:rPr>
      </w:pPr>
      <w:r>
        <w:rPr>
          <w:b/>
          <w:i/>
          <w:sz w:val="28"/>
          <w:szCs w:val="28"/>
          <w:lang w:val="en-US"/>
        </w:rPr>
        <w:t>a)</w:t>
      </w:r>
      <w:r w:rsidR="00AB000E" w:rsidRPr="00DB2669">
        <w:rPr>
          <w:b/>
          <w:i/>
          <w:sz w:val="28"/>
          <w:szCs w:val="28"/>
          <w:lang w:val="en-US"/>
        </w:rPr>
        <w:t xml:space="preserve"> Giảm thiểu ô nhiễm bụi, khí thải từ các phương tiện vận tải</w:t>
      </w:r>
      <w:r w:rsidR="007C517D" w:rsidRPr="00DB2669">
        <w:rPr>
          <w:b/>
          <w:i/>
          <w:sz w:val="28"/>
          <w:szCs w:val="28"/>
          <w:lang w:val="en-US"/>
        </w:rPr>
        <w:t>:</w:t>
      </w:r>
    </w:p>
    <w:p w:rsidR="00AB000E"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Bụi do các phương tiện vận chuyển trông khuôn viên dự </w:t>
      </w:r>
      <w:proofErr w:type="gramStart"/>
      <w:r w:rsidR="000809AB" w:rsidRPr="00DB2669">
        <w:rPr>
          <w:sz w:val="28"/>
          <w:szCs w:val="28"/>
          <w:lang w:val="en-US"/>
        </w:rPr>
        <w:t>án</w:t>
      </w:r>
      <w:proofErr w:type="gramEnd"/>
      <w:r w:rsidR="000809AB" w:rsidRPr="00DB2669">
        <w:rPr>
          <w:sz w:val="28"/>
          <w:szCs w:val="28"/>
          <w:lang w:val="en-US"/>
        </w:rPr>
        <w:t xml:space="preserve"> được khắc phục bằng </w:t>
      </w:r>
      <w:r>
        <w:rPr>
          <w:sz w:val="28"/>
          <w:szCs w:val="28"/>
          <w:lang w:val="en-US"/>
        </w:rPr>
        <w:t>cách tưới nước sân đường nội bộ.</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Bố trí lịch vận chuyển nguyên vật liệu, sản phẩm ra vào trang trại một cách hợp lý, tránh cùng lúc nhiều phương</w:t>
      </w:r>
      <w:r>
        <w:rPr>
          <w:sz w:val="28"/>
          <w:szCs w:val="28"/>
          <w:lang w:val="en-US"/>
        </w:rPr>
        <w:t xml:space="preserve"> tiện vận chuyển vào khuôn viên.</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Thường xuyên vệ sinh khu vực </w:t>
      </w:r>
      <w:r>
        <w:rPr>
          <w:sz w:val="28"/>
          <w:szCs w:val="28"/>
          <w:lang w:val="en-US"/>
        </w:rPr>
        <w:t>xung quanh trang trại, đường đi.</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0809AB" w:rsidRPr="00DB2669">
        <w:rPr>
          <w:sz w:val="28"/>
          <w:szCs w:val="28"/>
          <w:lang w:val="en-US"/>
        </w:rPr>
        <w:t xml:space="preserve"> Trồng cây xanh toàn bộ ở trục đường chính của dự án, trên vỉa hè và những khu vực khoảng lùi để giảm thiểu tối đa </w:t>
      </w:r>
      <w:r>
        <w:rPr>
          <w:sz w:val="28"/>
          <w:szCs w:val="28"/>
          <w:lang w:val="en-US"/>
        </w:rPr>
        <w:t>ảnh hưởng của ô nhiễm không khí.</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 xml:space="preserve">- </w:t>
      </w:r>
      <w:r w:rsidR="000809AB" w:rsidRPr="00DB2669">
        <w:rPr>
          <w:sz w:val="28"/>
          <w:szCs w:val="28"/>
          <w:lang w:val="en-US"/>
        </w:rPr>
        <w:t>Không nổ máy quá lâu trong k</w:t>
      </w:r>
      <w:r>
        <w:rPr>
          <w:sz w:val="28"/>
          <w:szCs w:val="28"/>
          <w:lang w:val="en-US"/>
        </w:rPr>
        <w:t>hu vực dự án, không chở quá tải.</w:t>
      </w:r>
    </w:p>
    <w:p w:rsidR="000809AB"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F83067" w:rsidRPr="00DB2669">
        <w:rPr>
          <w:sz w:val="28"/>
          <w:szCs w:val="28"/>
          <w:lang w:val="en-US"/>
        </w:rPr>
        <w:t xml:space="preserve"> Không xử dụng các loại </w:t>
      </w:r>
      <w:proofErr w:type="gramStart"/>
      <w:r w:rsidR="00F83067" w:rsidRPr="00DB2669">
        <w:rPr>
          <w:sz w:val="28"/>
          <w:szCs w:val="28"/>
          <w:lang w:val="en-US"/>
        </w:rPr>
        <w:t>xe</w:t>
      </w:r>
      <w:proofErr w:type="gramEnd"/>
      <w:r w:rsidR="00F83067" w:rsidRPr="00DB2669">
        <w:rPr>
          <w:sz w:val="28"/>
          <w:szCs w:val="28"/>
          <w:lang w:val="en-US"/>
        </w:rPr>
        <w:t xml:space="preserve"> vận chuyển đã hết hạn sử dụng. Kiểm tra, bảo hành </w:t>
      </w:r>
      <w:proofErr w:type="gramStart"/>
      <w:r w:rsidR="00F83067" w:rsidRPr="00DB2669">
        <w:rPr>
          <w:sz w:val="28"/>
          <w:szCs w:val="28"/>
          <w:lang w:val="en-US"/>
        </w:rPr>
        <w:t>xe</w:t>
      </w:r>
      <w:proofErr w:type="gramEnd"/>
      <w:r w:rsidR="00F83067" w:rsidRPr="00DB2669">
        <w:rPr>
          <w:sz w:val="28"/>
          <w:szCs w:val="28"/>
          <w:lang w:val="en-US"/>
        </w:rPr>
        <w:t xml:space="preserve"> đúng theo quy định của nhà sản xuất.</w:t>
      </w:r>
    </w:p>
    <w:p w:rsidR="00F83067" w:rsidRPr="00DB2669" w:rsidRDefault="00C26516" w:rsidP="00FE5139">
      <w:pPr>
        <w:pStyle w:val="NormalWeb"/>
        <w:spacing w:before="120" w:beforeAutospacing="0" w:after="0" w:afterAutospacing="0"/>
        <w:ind w:firstLine="720"/>
        <w:jc w:val="both"/>
        <w:rPr>
          <w:b/>
          <w:i/>
          <w:sz w:val="28"/>
          <w:szCs w:val="28"/>
          <w:lang w:val="en-US"/>
        </w:rPr>
      </w:pPr>
      <w:r>
        <w:rPr>
          <w:b/>
          <w:i/>
          <w:sz w:val="28"/>
          <w:szCs w:val="28"/>
          <w:lang w:val="en-US"/>
        </w:rPr>
        <w:t>b)</w:t>
      </w:r>
      <w:r w:rsidR="00F83067" w:rsidRPr="00DB2669">
        <w:rPr>
          <w:b/>
          <w:i/>
          <w:sz w:val="28"/>
          <w:szCs w:val="28"/>
          <w:lang w:val="en-US"/>
        </w:rPr>
        <w:t xml:space="preserve"> Giảm thiểu mùi hôi phát sinh từ quá trình chăn nuôi</w:t>
      </w:r>
      <w:r w:rsidR="007C517D" w:rsidRPr="00DB2669">
        <w:rPr>
          <w:b/>
          <w:i/>
          <w:sz w:val="28"/>
          <w:szCs w:val="28"/>
          <w:lang w:val="en-US"/>
        </w:rPr>
        <w:t>:</w:t>
      </w:r>
    </w:p>
    <w:p w:rsidR="00F83067"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w:t>
      </w:r>
      <w:r w:rsidR="00F83067" w:rsidRPr="00DB2669">
        <w:rPr>
          <w:sz w:val="28"/>
          <w:szCs w:val="28"/>
          <w:lang w:val="en-US"/>
        </w:rPr>
        <w:t xml:space="preserve"> Mùi phát sinh từ khu vực trang trại bao gồm khí NH</w:t>
      </w:r>
      <w:r w:rsidR="00F83067" w:rsidRPr="00DB2669">
        <w:rPr>
          <w:sz w:val="28"/>
          <w:szCs w:val="28"/>
          <w:vertAlign w:val="subscript"/>
          <w:lang w:val="en-US"/>
        </w:rPr>
        <w:t>3</w:t>
      </w:r>
      <w:r w:rsidR="00F83067" w:rsidRPr="00DB2669">
        <w:rPr>
          <w:sz w:val="28"/>
          <w:szCs w:val="28"/>
          <w:lang w:val="en-US"/>
        </w:rPr>
        <w:t>, H</w:t>
      </w:r>
      <w:r w:rsidR="00F83067" w:rsidRPr="00DB2669">
        <w:rPr>
          <w:sz w:val="28"/>
          <w:szCs w:val="28"/>
          <w:vertAlign w:val="subscript"/>
          <w:lang w:val="en-US"/>
        </w:rPr>
        <w:t>2</w:t>
      </w:r>
      <w:r w:rsidR="00F83067" w:rsidRPr="00DB2669">
        <w:rPr>
          <w:sz w:val="28"/>
          <w:szCs w:val="28"/>
          <w:lang w:val="en-US"/>
        </w:rPr>
        <w:t>S. Để hạn chế sự phát</w:t>
      </w:r>
      <w:r w:rsidR="00541FB3" w:rsidRPr="00DB2669">
        <w:rPr>
          <w:sz w:val="28"/>
          <w:szCs w:val="28"/>
          <w:lang w:val="en-US"/>
        </w:rPr>
        <w:t xml:space="preserve"> sinh khí NH</w:t>
      </w:r>
      <w:r w:rsidR="00541FB3" w:rsidRPr="00DB2669">
        <w:rPr>
          <w:sz w:val="28"/>
          <w:szCs w:val="28"/>
          <w:vertAlign w:val="subscript"/>
          <w:lang w:val="en-US"/>
        </w:rPr>
        <w:t>3</w:t>
      </w:r>
      <w:r w:rsidR="00541FB3" w:rsidRPr="00DB2669">
        <w:rPr>
          <w:sz w:val="28"/>
          <w:szCs w:val="28"/>
          <w:lang w:val="en-US"/>
        </w:rPr>
        <w:t>, H</w:t>
      </w:r>
      <w:r w:rsidR="00541FB3" w:rsidRPr="00DB2669">
        <w:rPr>
          <w:sz w:val="28"/>
          <w:szCs w:val="28"/>
          <w:vertAlign w:val="subscript"/>
          <w:lang w:val="en-US"/>
        </w:rPr>
        <w:t>2</w:t>
      </w:r>
      <w:r w:rsidR="00541FB3" w:rsidRPr="00DB2669">
        <w:rPr>
          <w:sz w:val="28"/>
          <w:szCs w:val="28"/>
          <w:lang w:val="en-US"/>
        </w:rPr>
        <w:t>S đến mức thấp nhất có thể được, chủ trang trại phải áp dụng các biện pháp sau:</w:t>
      </w:r>
    </w:p>
    <w:p w:rsidR="00541FB3" w:rsidRPr="00DB2669" w:rsidRDefault="00DC34A5" w:rsidP="00FE5139">
      <w:pPr>
        <w:pStyle w:val="NormalWeb"/>
        <w:spacing w:before="120" w:beforeAutospacing="0" w:after="0" w:afterAutospacing="0"/>
        <w:ind w:firstLine="720"/>
        <w:jc w:val="both"/>
        <w:rPr>
          <w:sz w:val="28"/>
          <w:szCs w:val="28"/>
          <w:lang w:val="en-US"/>
        </w:rPr>
      </w:pPr>
      <w:r>
        <w:rPr>
          <w:sz w:val="28"/>
          <w:szCs w:val="28"/>
          <w:lang w:val="en-US"/>
        </w:rPr>
        <w:t xml:space="preserve">+ </w:t>
      </w:r>
      <w:r w:rsidR="00541FB3" w:rsidRPr="00DB2669">
        <w:rPr>
          <w:sz w:val="28"/>
          <w:szCs w:val="28"/>
          <w:lang w:val="en-US"/>
        </w:rPr>
        <w:t>Trang trại áp dụng chăn nuôi theo phương pháp trại lạnh khép kín</w:t>
      </w:r>
      <w:r w:rsidR="005B0148" w:rsidRPr="00DB2669">
        <w:rPr>
          <w:sz w:val="28"/>
          <w:szCs w:val="28"/>
          <w:lang w:val="en-US"/>
        </w:rPr>
        <w:t xml:space="preserve"> và tự động kiểm soát nguồn thức ăn, nước uống nên có thể hạn chế được sự phát tán mùi phát sinh trong quá trình chăn nuôi và được sự hướng dẫn của đơn vị cung cấp con giống ngay từ giai đoạn thiết kế, xây dựng.</w:t>
      </w:r>
      <w:bookmarkStart w:id="154" w:name="_GoBack"/>
      <w:bookmarkEnd w:id="154"/>
    </w:p>
    <w:p w:rsidR="005B0148" w:rsidRPr="00DB2669" w:rsidRDefault="00DC34A5" w:rsidP="009A0718">
      <w:pPr>
        <w:pStyle w:val="NormalWeb"/>
        <w:spacing w:before="60" w:beforeAutospacing="0" w:after="0" w:afterAutospacing="0"/>
        <w:ind w:firstLine="720"/>
        <w:jc w:val="both"/>
        <w:rPr>
          <w:sz w:val="28"/>
          <w:szCs w:val="28"/>
          <w:lang w:val="en-US"/>
        </w:rPr>
      </w:pPr>
      <w:r>
        <w:rPr>
          <w:sz w:val="28"/>
          <w:szCs w:val="28"/>
          <w:lang w:val="en-US"/>
        </w:rPr>
        <w:lastRenderedPageBreak/>
        <w:t xml:space="preserve">+ </w:t>
      </w:r>
      <w:r w:rsidR="005B0148" w:rsidRPr="00DB2669">
        <w:rPr>
          <w:sz w:val="28"/>
          <w:szCs w:val="28"/>
          <w:lang w:val="en-US"/>
        </w:rPr>
        <w:t>Bố trí các quạt hút và hệ thống làm mát trong mỗi dãy trại nuôi nhằm thông thoáng cho trại nuôi</w:t>
      </w:r>
      <w:r w:rsidR="00B07F8F" w:rsidRPr="00DB2669">
        <w:rPr>
          <w:sz w:val="28"/>
          <w:szCs w:val="28"/>
          <w:lang w:val="en-US"/>
        </w:rPr>
        <w:t xml:space="preserve"> và trang trại. Phía sau mỗi dãy trại sẽ được lắp đặt 4 quạt hút.</w:t>
      </w:r>
    </w:p>
    <w:p w:rsidR="00B07F8F" w:rsidRPr="00DB2669" w:rsidRDefault="00DC34A5" w:rsidP="009A0718">
      <w:pPr>
        <w:pStyle w:val="NormalWeb"/>
        <w:spacing w:before="60" w:beforeAutospacing="0" w:after="0" w:afterAutospacing="0"/>
        <w:ind w:firstLine="720"/>
        <w:jc w:val="both"/>
        <w:rPr>
          <w:sz w:val="28"/>
          <w:szCs w:val="28"/>
          <w:lang w:val="en-US"/>
        </w:rPr>
      </w:pPr>
      <w:r>
        <w:rPr>
          <w:sz w:val="28"/>
          <w:szCs w:val="28"/>
          <w:lang w:val="en-US"/>
        </w:rPr>
        <w:t xml:space="preserve">+ </w:t>
      </w:r>
      <w:r w:rsidR="00B07F8F" w:rsidRPr="00DB2669">
        <w:rPr>
          <w:sz w:val="28"/>
          <w:szCs w:val="28"/>
          <w:lang w:val="en-US"/>
        </w:rPr>
        <w:t xml:space="preserve">Mùi hôi và khí thải sẽ được </w:t>
      </w:r>
      <w:proofErr w:type="gramStart"/>
      <w:r w:rsidR="00B07F8F" w:rsidRPr="00DB2669">
        <w:rPr>
          <w:sz w:val="28"/>
          <w:szCs w:val="28"/>
          <w:lang w:val="en-US"/>
        </w:rPr>
        <w:t>thu</w:t>
      </w:r>
      <w:proofErr w:type="gramEnd"/>
      <w:r w:rsidR="00B07F8F" w:rsidRPr="00DB2669">
        <w:rPr>
          <w:sz w:val="28"/>
          <w:szCs w:val="28"/>
          <w:lang w:val="en-US"/>
        </w:rPr>
        <w:t xml:space="preserve"> gom ra ngoài bằng các quạt hút theo hướng cuối của mỗi dãy trại nuôi, chủ dự án bố trí hệ thống thu gom khí thải, mùi hôi phía sau quạt hút.</w:t>
      </w:r>
    </w:p>
    <w:p w:rsidR="00B07F8F" w:rsidRDefault="00B07F8F" w:rsidP="009A0718">
      <w:pPr>
        <w:pStyle w:val="NormalWeb"/>
        <w:spacing w:before="60" w:beforeAutospacing="0" w:after="0" w:afterAutospacing="0"/>
        <w:ind w:firstLine="720"/>
        <w:jc w:val="both"/>
        <w:rPr>
          <w:sz w:val="28"/>
          <w:szCs w:val="28"/>
          <w:lang w:val="en-US"/>
        </w:rPr>
      </w:pPr>
      <w:r w:rsidRPr="00DB2669">
        <w:rPr>
          <w:sz w:val="28"/>
          <w:szCs w:val="28"/>
          <w:lang w:val="en-US"/>
        </w:rPr>
        <w:t xml:space="preserve">Cấu tạo của buồng </w:t>
      </w:r>
      <w:proofErr w:type="gramStart"/>
      <w:r w:rsidRPr="00DB2669">
        <w:rPr>
          <w:sz w:val="28"/>
          <w:szCs w:val="28"/>
          <w:lang w:val="en-US"/>
        </w:rPr>
        <w:t>thu</w:t>
      </w:r>
      <w:proofErr w:type="gramEnd"/>
      <w:r w:rsidRPr="00DB2669">
        <w:rPr>
          <w:sz w:val="28"/>
          <w:szCs w:val="28"/>
          <w:lang w:val="en-US"/>
        </w:rPr>
        <w:t xml:space="preserve">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541FB3" w:rsidRPr="00DB2669" w:rsidRDefault="00EA4E9E" w:rsidP="00DB2669">
      <w:pPr>
        <w:pStyle w:val="NormalWeb"/>
        <w:spacing w:before="120" w:beforeAutospacing="0" w:after="0" w:afterAutospacing="0"/>
        <w:ind w:firstLine="540"/>
        <w:jc w:val="both"/>
        <w:rPr>
          <w:sz w:val="28"/>
          <w:szCs w:val="28"/>
          <w:lang w:val="en-US"/>
        </w:rPr>
      </w:pPr>
      <w:r>
        <w:rPr>
          <w:noProof/>
          <w:sz w:val="28"/>
          <w:szCs w:val="28"/>
          <w:lang w:val="en-US" w:eastAsia="en-US"/>
        </w:rPr>
        <mc:AlternateContent>
          <mc:Choice Requires="wpg">
            <w:drawing>
              <wp:anchor distT="0" distB="0" distL="114300" distR="114300" simplePos="0" relativeHeight="251615744" behindDoc="0" locked="0" layoutInCell="1" allowOverlap="1">
                <wp:simplePos x="0" y="0"/>
                <wp:positionH relativeFrom="column">
                  <wp:posOffset>238125</wp:posOffset>
                </wp:positionH>
                <wp:positionV relativeFrom="paragraph">
                  <wp:posOffset>35560</wp:posOffset>
                </wp:positionV>
                <wp:extent cx="5784850" cy="3321050"/>
                <wp:effectExtent l="0" t="0" r="25400" b="12700"/>
                <wp:wrapNone/>
                <wp:docPr id="14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147" name="Text Box 1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0E6A08" w:rsidRPr="004640C8" w:rsidRDefault="000E6A08" w:rsidP="004640C8">
                              <w:pPr>
                                <w:jc w:val="center"/>
                                <w:rPr>
                                  <w:rFonts w:ascii="Times New Roman" w:hAnsi="Times New Roman"/>
                                  <w:sz w:val="28"/>
                                  <w:szCs w:val="28"/>
                                  <w:lang w:val="en-US"/>
                                </w:rPr>
                              </w:pPr>
                              <w:r w:rsidRPr="004640C8">
                                <w:rPr>
                                  <w:rFonts w:ascii="Times New Roman" w:hAnsi="Times New Roman"/>
                                  <w:sz w:val="28"/>
                                  <w:szCs w:val="28"/>
                                  <w:lang w:val="en-US"/>
                                </w:rPr>
                                <w:t>Mùi hôi</w:t>
                              </w:r>
                            </w:p>
                          </w:txbxContent>
                        </wps:txbx>
                        <wps:bodyPr rot="0" vert="horz" wrap="square" lIns="91440" tIns="45720" rIns="91440" bIns="45720" anchor="t" anchorCtr="0" upright="1">
                          <a:noAutofit/>
                        </wps:bodyPr>
                      </wps:wsp>
                      <wps:wsp>
                        <wps:cNvPr id="148" name="Text Box 1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Quạt hút</w:t>
                              </w:r>
                            </w:p>
                          </w:txbxContent>
                        </wps:txbx>
                        <wps:bodyPr rot="0" vert="horz" wrap="square" lIns="91440" tIns="45720" rIns="91440" bIns="45720" anchor="t" anchorCtr="0" upright="1">
                          <a:noAutofit/>
                        </wps:bodyPr>
                      </wps:wsp>
                      <wps:wsp>
                        <wps:cNvPr id="149" name="Text Box 1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 xml:space="preserve">Buồng </w:t>
                              </w:r>
                              <w:proofErr w:type="gramStart"/>
                              <w:r>
                                <w:rPr>
                                  <w:rFonts w:ascii="Times New Roman" w:hAnsi="Times New Roman"/>
                                  <w:sz w:val="28"/>
                                  <w:szCs w:val="28"/>
                                  <w:lang w:val="en-US"/>
                                </w:rPr>
                                <w:t>thu</w:t>
                              </w:r>
                              <w:proofErr w:type="gramEnd"/>
                              <w:r>
                                <w:rPr>
                                  <w:rFonts w:ascii="Times New Roman" w:hAnsi="Times New Roman"/>
                                  <w:sz w:val="28"/>
                                  <w:szCs w:val="28"/>
                                  <w:lang w:val="en-US"/>
                                </w:rPr>
                                <w:t xml:space="preserve"> gom khí</w:t>
                              </w:r>
                            </w:p>
                          </w:txbxContent>
                        </wps:txbx>
                        <wps:bodyPr rot="0" vert="horz" wrap="square" lIns="91440" tIns="45720" rIns="91440" bIns="45720" anchor="t" anchorCtr="0" upright="1">
                          <a:noAutofit/>
                        </wps:bodyPr>
                      </wps:wsp>
                      <wps:wsp>
                        <wps:cNvPr id="150" name="Text Box 1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Hệ thống phun sương</w:t>
                              </w:r>
                            </w:p>
                          </w:txbxContent>
                        </wps:txbx>
                        <wps:bodyPr rot="0" vert="horz" wrap="square" lIns="91440" tIns="45720" rIns="91440" bIns="45720" anchor="t" anchorCtr="0" upright="1">
                          <a:noAutofit/>
                        </wps:bodyPr>
                      </wps:wsp>
                      <wps:wsp>
                        <wps:cNvPr id="151" name="Text Box 1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Không khí sạch</w:t>
                              </w:r>
                            </w:p>
                          </w:txbxContent>
                        </wps:txbx>
                        <wps:bodyPr rot="0" vert="horz" wrap="square" lIns="91440" tIns="45720" rIns="91440" bIns="45720" anchor="t" anchorCtr="0" upright="1">
                          <a:noAutofit/>
                        </wps:bodyPr>
                      </wps:wsp>
                      <wps:wsp>
                        <wps:cNvPr id="152" name="Text Box 1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Nước</w:t>
                              </w:r>
                            </w:p>
                          </w:txbxContent>
                        </wps:txbx>
                        <wps:bodyPr rot="0" vert="horz" wrap="square" lIns="91440" tIns="45720" rIns="91440" bIns="45720" anchor="t" anchorCtr="0" upright="1">
                          <a:noAutofit/>
                        </wps:bodyPr>
                      </wps:wsp>
                      <wps:wsp>
                        <wps:cNvPr id="153" name="Text Box 1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Chế phẩm sinh học</w:t>
                              </w:r>
                            </w:p>
                          </w:txbxContent>
                        </wps:txbx>
                        <wps:bodyPr rot="0" vert="horz" wrap="square" lIns="91440" tIns="45720" rIns="91440" bIns="45720" anchor="t" anchorCtr="0" upright="1">
                          <a:noAutofit/>
                        </wps:bodyPr>
                      </wps:wsp>
                      <wps:wsp>
                        <wps:cNvPr id="154" name="Text Box 1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Nước thải</w:t>
                              </w:r>
                            </w:p>
                          </w:txbxContent>
                        </wps:txbx>
                        <wps:bodyPr rot="0" vert="horz" wrap="square" lIns="91440" tIns="45720" rIns="91440" bIns="45720" anchor="t" anchorCtr="0" upright="1">
                          <a:noAutofit/>
                        </wps:bodyPr>
                      </wps:wsp>
                      <wps:wsp>
                        <wps:cNvPr id="156" name="AutoShape 1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7" name="AutoShape 1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8" name="AutoShape 1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9" name="AutoShape 1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0" name="AutoShape 1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 name="AutoShape 1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1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64" style="position:absolute;left:0;text-align:left;margin-left:18.75pt;margin-top:2.8pt;width:455.5pt;height:261.5pt;z-index:251615744"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">
                <v:shape id="Text Box 143" o:spid="_x0000_s1065"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0E6A08" w:rsidRPr="004640C8" w:rsidRDefault="000E6A08" w:rsidP="004640C8">
                        <w:pPr>
                          <w:jc w:val="center"/>
                          <w:rPr>
                            <w:rFonts w:ascii="Times New Roman" w:hAnsi="Times New Roman"/>
                            <w:sz w:val="28"/>
                            <w:szCs w:val="28"/>
                            <w:lang w:val="en-US"/>
                          </w:rPr>
                        </w:pPr>
                        <w:r w:rsidRPr="004640C8">
                          <w:rPr>
                            <w:rFonts w:ascii="Times New Roman" w:hAnsi="Times New Roman"/>
                            <w:sz w:val="28"/>
                            <w:szCs w:val="28"/>
                            <w:lang w:val="en-US"/>
                          </w:rPr>
                          <w:t>Mùi hôi</w:t>
                        </w:r>
                      </w:p>
                    </w:txbxContent>
                  </v:textbox>
                </v:shape>
                <v:shape id="Text Box 144" o:spid="_x0000_s1066"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Quạt hút</w:t>
                        </w:r>
                      </w:p>
                    </w:txbxContent>
                  </v:textbox>
                </v:shape>
                <v:shape id="Text Box 145" o:spid="_x0000_s1067"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 xml:space="preserve">Buồng </w:t>
                        </w:r>
                        <w:proofErr w:type="gramStart"/>
                        <w:r>
                          <w:rPr>
                            <w:rFonts w:ascii="Times New Roman" w:hAnsi="Times New Roman"/>
                            <w:sz w:val="28"/>
                            <w:szCs w:val="28"/>
                            <w:lang w:val="en-US"/>
                          </w:rPr>
                          <w:t>thu</w:t>
                        </w:r>
                        <w:proofErr w:type="gramEnd"/>
                        <w:r>
                          <w:rPr>
                            <w:rFonts w:ascii="Times New Roman" w:hAnsi="Times New Roman"/>
                            <w:sz w:val="28"/>
                            <w:szCs w:val="28"/>
                            <w:lang w:val="en-US"/>
                          </w:rPr>
                          <w:t xml:space="preserve"> gom khí</w:t>
                        </w:r>
                      </w:p>
                    </w:txbxContent>
                  </v:textbox>
                </v:shape>
                <v:shape id="Text Box 146" o:spid="_x0000_s1068"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Hệ thống phun sương</w:t>
                        </w:r>
                      </w:p>
                    </w:txbxContent>
                  </v:textbox>
                </v:shape>
                <v:shape id="Text Box 147" o:spid="_x0000_s1069"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Không khí sạch</w:t>
                        </w:r>
                      </w:p>
                    </w:txbxContent>
                  </v:textbox>
                </v:shape>
                <v:shape id="Text Box 148" o:spid="_x0000_s1070"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vlMEA&#10;AADcAAAADwAAAGRycy9kb3ducmV2LnhtbERPTWsCMRC9F/wPYQRvNetii65GkYIg4qUqiLdhM24W&#10;N5NtEt3tv28Khd7m8T5nue5tI57kQ+1YwWScgSAuna65UnA+bV9nIEJE1tg4JgXfFGC9GrwssdCu&#10;4096HmMlUgiHAhWYGNtCylAashjGriVO3M15izFBX0ntsUvhtpF5lr1LizWnBoMtfRgq78eHVXAx&#10;8bqfHPr5fm4fnr6m7tDlTqnRsN8sQETq47/4z73Taf5b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r5TBAAAA3AAAAA8AAAAAAAAAAAAAAAAAmAIAAGRycy9kb3du&#10;cmV2LnhtbFBLBQYAAAAABAAEAPUAAACGAwAAAAA=&#10;">
                  <v:stroke dashstyle="dashDot"/>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Nước</w:t>
                        </w:r>
                      </w:p>
                    </w:txbxContent>
                  </v:textbox>
                </v:shape>
                <v:shape id="Text Box 149" o:spid="_x0000_s1071"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KD8IA&#10;AADcAAAADwAAAGRycy9kb3ducmV2LnhtbERPTWsCMRC9C/6HMII3zaqt1NUoUigU8VIVSm/DZrpZ&#10;3EzWJLrbf98Igrd5vM9ZbTpbixv5UDlWMBlnIIgLpysuFZyOH6M3ECEia6wdk4I/CrBZ93srzLVr&#10;+Ytuh1iKFMIhRwUmxiaXMhSGLIaxa4gT9+u8xZigL6X22KZwW8tpls2lxYpTg8GG3g0V58PVKvg2&#10;8Wc32XeL3cJePV1e3L6dOqWGg267BBGpi0/xw/2p0/zXG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woPwgAAANwAAAAPAAAAAAAAAAAAAAAAAJgCAABkcnMvZG93&#10;bnJldi54bWxQSwUGAAAAAAQABAD1AAAAhwMAAAAA&#10;">
                  <v:stroke dashstyle="dashDot"/>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Chế phẩm sinh học</w:t>
                        </w:r>
                      </w:p>
                    </w:txbxContent>
                  </v:textbox>
                </v:shape>
                <v:shape id="Text Box 150" o:spid="_x0000_s1072"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oacIA&#10;AADcAAAADwAAAGRycy9kb3ducmV2LnhtbERPS2vCQBC+F/wPywje6kbRKjEbEfs8CY0ePI7ZyQOz&#10;syG7TdJ/3y0UepuP7znJfjSN6KlztWUFi3kEgji3uuZSweX8+rgF4TyyxsYyKfgmB/t08pBgrO3A&#10;n9RnvhQhhF2MCirv21hKl1dk0M1tSxy4wnYGfYBdKXWHQwg3jVxG0ZM0WHNoqLClY0X5PfsyCk7v&#10;bnvbvPTXt+xin0/DpsD1slBqNh0POxCeRv8v/nN/6DB/vYL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hpwgAAANwAAAAPAAAAAAAAAAAAAAAAAJgCAABkcnMvZG93&#10;bnJldi54bWxQSwUGAAAAAAQABAD1AAAAhwMAAAAA&#10;">
                  <v:stroke dashstyle="dash"/>
                  <v:textbox>
                    <w:txbxContent>
                      <w:p w:rsidR="000E6A08" w:rsidRPr="004640C8" w:rsidRDefault="000E6A08" w:rsidP="004640C8">
                        <w:pPr>
                          <w:jc w:val="center"/>
                          <w:rPr>
                            <w:rFonts w:ascii="Times New Roman" w:hAnsi="Times New Roman"/>
                            <w:sz w:val="28"/>
                            <w:szCs w:val="28"/>
                            <w:lang w:val="en-US"/>
                          </w:rPr>
                        </w:pPr>
                        <w:r>
                          <w:rPr>
                            <w:rFonts w:ascii="Times New Roman" w:hAnsi="Times New Roman"/>
                            <w:sz w:val="28"/>
                            <w:szCs w:val="28"/>
                            <w:lang w:val="en-US"/>
                          </w:rPr>
                          <w:t>Nước thải</w:t>
                        </w:r>
                      </w:p>
                    </w:txbxContent>
                  </v:textbox>
                </v:shape>
                <v:shape id="AutoShape 152" o:spid="_x0000_s1073"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aQ8EAAADcAAAADwAAAGRycy9kb3ducmV2LnhtbERPTYvCMBC9C/6HMII3TRWU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ppDwQAAANwAAAAPAAAAAAAAAAAAAAAA&#10;AKECAABkcnMvZG93bnJldi54bWxQSwUGAAAAAAQABAD5AAAAjwMAAAAA&#10;">
                  <v:stroke dashstyle="dashDot"/>
                </v:shape>
                <v:shape id="AutoShape 153" o:spid="_x0000_s1074"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2MIAAADcAAAADwAAAGRycy9kb3ducmV2LnhtbERP24rCMBB9F/Yfwizsm6a74IVqKlJQ&#10;BFnBC/o6NGNb2kxKE7W7X28Ewbc5nOvM5p2pxY1aV1pW8D2IQBBnVpecKzgelv0JCOeRNdaWScEf&#10;OZgnH70ZxtreeUe3vc9FCGEXo4LC+yaW0mUFGXQD2xAH7mJbgz7ANpe6xXsIN7X8iaKRNFhyaCiw&#10;obSgrNpfjYLz77E5bZZpultfVl5H/9dqQ1ulvj67xRSEp86/xS/3Wof5wzE8nwkX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I/2MIAAADcAAAADwAAAAAAAAAAAAAA&#10;AAChAgAAZHJzL2Rvd25yZXYueG1sUEsFBgAAAAAEAAQA+QAAAJADAAAAAA==&#10;">
                  <v:stroke dashstyle="dashDot"/>
                </v:shape>
                <v:shape id="AutoShape 154" o:spid="_x0000_s1075"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qsUAAADcAAAADwAAAGRycy9kb3ducmV2LnhtbESPT4vCQAzF7wt+hyGCt3XqwspSHUUK&#10;iiAu+Ae9hk5si51M6Yxa/fSbg7C3hPfy3i/Teedqdac2VJ4NjIYJKOLc24oLA8fD8vMHVIjIFmvP&#10;ZOBJAeaz3scUU+sfvKP7PhZKQjikaKCMsUm1DnlJDsPQN8SiXXzrMMraFtq2+JBwV+uvJBlrhxVL&#10;Q4kNZSXl1/3NGThvj81ps8yy3fqyijZ53a4b+jVm0O8WE1CRuvhvfl+vreB/C608Ix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rqsUAAADcAAAADwAAAAAAAAAA&#10;AAAAAAChAgAAZHJzL2Rvd25yZXYueG1sUEsFBgAAAAAEAAQA+QAAAJMDAAAAAA==&#10;">
                  <v:stroke dashstyle="dashDot"/>
                </v:shape>
                <v:shape id="AutoShape 155" o:spid="_x0000_s1076"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h2sEAAADcAAAADwAAAGRycy9kb3ducmV2LnhtbERPzYrCMBC+L/gOYQRva6qyi1ajiKLs&#10;xcOqDzBtxqbaTEoTtX17IyzsbT6+31msWluJBzW+dKxgNExAEOdOl1woOJ92n1MQPiBrrByTgo48&#10;rJa9jwWm2j35lx7HUIgYwj5FBSaEOpXS54Ys+qGriSN3cY3FEGFTSN3gM4bbSo6T5FtaLDk2GKxp&#10;Yyi/He9WwZ7P2WE7yUaTU7a+Jrdr58y0U2rQb9dzEIHa8C/+c//oOP9rB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HawQAAANwAAAAPAAAAAAAAAAAAAAAA&#10;AKECAABkcnMvZG93bnJldi54bWxQSwUGAAAAAAQABAD5AAAAjwMAAAAA&#10;">
                  <v:stroke dashstyle="dashDot" endarrow="block"/>
                </v:shape>
                <v:shape id="AutoShape 156" o:spid="_x0000_s1077"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w68QAAADcAAAADwAAAGRycy9kb3ducmV2LnhtbESPTWvCQBCG70L/wzKF3nSToFKiq7SF&#10;iidpbRGPY3bMh9nZkN1q/PedQ6G3Geb9eGa5HlyrrtSH2rOBdJKAIi68rbk08P31Pn4GFSKyxdYz&#10;GbhTgPXqYbTE3Pobf9J1H0slIRxyNFDF2OVah6Iih2HiO2K5nX3vMMral9r2eJNw1+osSebaYc3S&#10;UGFHbxUVl/2PM9C0s6zZ8ebjdCiPp+mrNDXp0Zinx+FlASrSEP/Ff+6tFfy54Ms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fDrxAAAANwAAAAPAAAAAAAAAAAA&#10;AAAAAKECAABkcnMvZG93bnJldi54bWxQSwUGAAAAAAQABAD5AAAAkgMAAAAA&#10;">
                  <v:stroke dashstyle="dash" endarrow="block"/>
                </v:shape>
                <v:shape id="AutoShape 158" o:spid="_x0000_s1078"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59" o:spid="_x0000_s1079"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60" o:spid="_x0000_s1080"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61" o:spid="_x0000_s1081"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group>
            </w:pict>
          </mc:Fallback>
        </mc:AlternateContent>
      </w:r>
    </w:p>
    <w:p w:rsidR="00522E66" w:rsidRPr="00DB2669" w:rsidRDefault="00522E66" w:rsidP="00DB2669">
      <w:pPr>
        <w:pStyle w:val="NormalWeb"/>
        <w:spacing w:before="120" w:beforeAutospacing="0" w:after="0" w:afterAutospacing="0"/>
        <w:ind w:firstLine="540"/>
        <w:jc w:val="both"/>
        <w:rPr>
          <w:sz w:val="28"/>
          <w:szCs w:val="28"/>
          <w:lang w:val="en-US"/>
        </w:rPr>
      </w:pPr>
    </w:p>
    <w:p w:rsidR="00223EDD" w:rsidRPr="00DB2669" w:rsidRDefault="00223EDD" w:rsidP="00DB2669">
      <w:pPr>
        <w:pStyle w:val="NormalWeb"/>
        <w:spacing w:before="120" w:beforeAutospacing="0" w:after="0" w:afterAutospacing="0"/>
        <w:ind w:firstLine="540"/>
        <w:jc w:val="both"/>
        <w:rPr>
          <w:sz w:val="28"/>
          <w:szCs w:val="28"/>
          <w:lang w:val="en-US"/>
        </w:rPr>
      </w:pPr>
    </w:p>
    <w:p w:rsidR="00B10376" w:rsidRPr="00DB2669" w:rsidRDefault="00B10376" w:rsidP="00DB2669">
      <w:pPr>
        <w:pStyle w:val="NormalWeb"/>
        <w:spacing w:before="120" w:beforeAutospacing="0" w:after="0" w:afterAutospacing="0"/>
        <w:ind w:firstLine="540"/>
        <w:jc w:val="both"/>
        <w:rPr>
          <w:sz w:val="28"/>
          <w:szCs w:val="28"/>
          <w:lang w:val="en-US"/>
        </w:rPr>
      </w:pPr>
    </w:p>
    <w:p w:rsidR="00A3074C" w:rsidRPr="00DB2669" w:rsidRDefault="00A3074C" w:rsidP="00DB2669">
      <w:pPr>
        <w:pStyle w:val="NormalWeb"/>
        <w:spacing w:before="120" w:beforeAutospacing="0" w:after="0" w:afterAutospacing="0"/>
        <w:ind w:firstLine="540"/>
        <w:jc w:val="both"/>
        <w:rPr>
          <w:sz w:val="28"/>
          <w:szCs w:val="28"/>
          <w:lang w:val="en-US"/>
        </w:rPr>
      </w:pPr>
    </w:p>
    <w:p w:rsidR="00AB0C17" w:rsidRPr="00DB2669" w:rsidRDefault="00AB0C17"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842D2D" w:rsidRPr="00DB2669" w:rsidRDefault="00842D2D" w:rsidP="00DB2669">
      <w:pPr>
        <w:pStyle w:val="NormalWeb"/>
        <w:spacing w:before="120" w:beforeAutospacing="0" w:after="0" w:afterAutospacing="0"/>
        <w:ind w:firstLine="540"/>
        <w:jc w:val="both"/>
        <w:rPr>
          <w:sz w:val="28"/>
          <w:szCs w:val="28"/>
          <w:lang w:val="en-US"/>
        </w:rPr>
      </w:pPr>
    </w:p>
    <w:p w:rsidR="002E4E49" w:rsidRPr="00DB2669" w:rsidRDefault="002E4E49" w:rsidP="00DB2669">
      <w:pPr>
        <w:pStyle w:val="NormalWeb"/>
        <w:spacing w:before="120" w:beforeAutospacing="0" w:after="0" w:afterAutospacing="0"/>
        <w:ind w:firstLine="540"/>
        <w:jc w:val="both"/>
        <w:rPr>
          <w:sz w:val="28"/>
          <w:szCs w:val="28"/>
          <w:lang w:val="en-US"/>
        </w:rPr>
      </w:pPr>
    </w:p>
    <w:p w:rsidR="0051760C" w:rsidRPr="00DB2669" w:rsidRDefault="0051760C" w:rsidP="00DB2669">
      <w:pPr>
        <w:pStyle w:val="NormalWeb"/>
        <w:spacing w:before="120" w:beforeAutospacing="0" w:after="0" w:afterAutospacing="0"/>
        <w:ind w:firstLine="540"/>
        <w:jc w:val="both"/>
        <w:rPr>
          <w:sz w:val="28"/>
          <w:szCs w:val="28"/>
          <w:lang w:val="en-US"/>
        </w:rPr>
      </w:pPr>
    </w:p>
    <w:p w:rsidR="00B50519" w:rsidRPr="00525602" w:rsidRDefault="00870096" w:rsidP="00DB2669">
      <w:pPr>
        <w:spacing w:before="120"/>
        <w:ind w:firstLine="540"/>
        <w:jc w:val="center"/>
        <w:rPr>
          <w:rFonts w:ascii="Times New Roman" w:hAnsi="Times New Roman"/>
          <w:b/>
          <w:color w:val="000000" w:themeColor="text1"/>
          <w:sz w:val="28"/>
          <w:szCs w:val="28"/>
          <w:lang w:val="en-US"/>
        </w:rPr>
      </w:pPr>
      <w:r w:rsidRPr="00525602">
        <w:rPr>
          <w:rFonts w:ascii="Times New Roman" w:hAnsi="Times New Roman"/>
          <w:b/>
          <w:color w:val="000000" w:themeColor="text1"/>
          <w:sz w:val="28"/>
          <w:szCs w:val="28"/>
          <w:lang w:val="en-US"/>
        </w:rPr>
        <w:t xml:space="preserve">Hình </w:t>
      </w:r>
      <w:r w:rsidR="00FA70E5">
        <w:rPr>
          <w:rFonts w:ascii="Times New Roman" w:hAnsi="Times New Roman"/>
          <w:b/>
          <w:color w:val="000000" w:themeColor="text1"/>
          <w:sz w:val="28"/>
          <w:szCs w:val="28"/>
          <w:lang w:val="en-US"/>
        </w:rPr>
        <w:t>3</w:t>
      </w:r>
      <w:r w:rsidRPr="00525602">
        <w:rPr>
          <w:rFonts w:ascii="Times New Roman" w:hAnsi="Times New Roman"/>
          <w:b/>
          <w:color w:val="000000" w:themeColor="text1"/>
          <w:sz w:val="28"/>
          <w:szCs w:val="28"/>
          <w:lang w:val="en-US"/>
        </w:rPr>
        <w:t>: Sơ đồ xử lý khí thải và mùi hôi tại trang trại</w:t>
      </w:r>
    </w:p>
    <w:p w:rsidR="008C50CC" w:rsidRPr="00DB2669" w:rsidRDefault="008C50CC" w:rsidP="00DB2669">
      <w:pPr>
        <w:spacing w:before="120"/>
        <w:ind w:firstLine="540"/>
        <w:jc w:val="center"/>
        <w:rPr>
          <w:rFonts w:ascii="Times New Roman" w:hAnsi="Times New Roman"/>
          <w:i/>
          <w:color w:val="000000" w:themeColor="text1"/>
          <w:sz w:val="28"/>
          <w:szCs w:val="28"/>
          <w:lang w:val="en-US"/>
        </w:rPr>
      </w:pPr>
    </w:p>
    <w:p w:rsidR="008C50CC" w:rsidRPr="00DB2669" w:rsidRDefault="00EA4E9E" w:rsidP="00DB2669">
      <w:pPr>
        <w:spacing w:before="120"/>
        <w:ind w:firstLine="540"/>
        <w:jc w:val="center"/>
        <w:rPr>
          <w:rFonts w:ascii="Times New Roman" w:hAnsi="Times New Roman"/>
          <w:i/>
          <w:color w:val="000000" w:themeColor="text1"/>
          <w:sz w:val="28"/>
          <w:szCs w:val="28"/>
          <w:lang w:val="en-US"/>
        </w:rPr>
      </w:pPr>
      <w:r>
        <w:rPr>
          <w:rFonts w:ascii="Times New Roman" w:hAnsi="Times New Roman"/>
          <w:noProof/>
          <w:color w:val="FF0000"/>
          <w:sz w:val="28"/>
          <w:szCs w:val="28"/>
          <w:lang w:val="en-US"/>
        </w:rPr>
        <mc:AlternateContent>
          <mc:Choice Requires="wpg">
            <w:drawing>
              <wp:anchor distT="0" distB="0" distL="114300" distR="114300" simplePos="0" relativeHeight="251623936" behindDoc="0" locked="0" layoutInCell="1" allowOverlap="1">
                <wp:simplePos x="0" y="0"/>
                <wp:positionH relativeFrom="column">
                  <wp:posOffset>407670</wp:posOffset>
                </wp:positionH>
                <wp:positionV relativeFrom="paragraph">
                  <wp:posOffset>-22860</wp:posOffset>
                </wp:positionV>
                <wp:extent cx="5459730" cy="2362200"/>
                <wp:effectExtent l="0" t="13335" r="19050" b="5715"/>
                <wp:wrapNone/>
                <wp:docPr id="11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172"/>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218"/>
                        <wpg:cNvGrpSpPr>
                          <a:grpSpLocks/>
                        </wpg:cNvGrpSpPr>
                        <wpg:grpSpPr bwMode="auto">
                          <a:xfrm>
                            <a:off x="2262" y="774"/>
                            <a:ext cx="8598" cy="3720"/>
                            <a:chOff x="1306" y="702"/>
                            <a:chExt cx="8598" cy="3720"/>
                          </a:xfrm>
                        </wpg:grpSpPr>
                        <wps:wsp>
                          <wps:cNvPr id="114" name="Text Box 163"/>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g:grpSp>
                          <wpg:cNvPr id="115" name="Group 214"/>
                          <wpg:cNvGrpSpPr>
                            <a:grpSpLocks/>
                          </wpg:cNvGrpSpPr>
                          <wpg:grpSpPr bwMode="auto">
                            <a:xfrm>
                              <a:off x="2110" y="702"/>
                              <a:ext cx="5310" cy="990"/>
                              <a:chOff x="2110" y="2034"/>
                              <a:chExt cx="5310" cy="990"/>
                            </a:xfrm>
                          </wpg:grpSpPr>
                          <wps:wsp>
                            <wps:cNvPr id="116" name="AutoShape 167"/>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68"/>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Text Box 177"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119" name="Text Box 178"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g:grpSp>
                          <wpg:cNvPr id="120" name="Group 216"/>
                          <wpg:cNvGrpSpPr>
                            <a:grpSpLocks/>
                          </wpg:cNvGrpSpPr>
                          <wpg:grpSpPr bwMode="auto">
                            <a:xfrm>
                              <a:off x="7000" y="2329"/>
                              <a:ext cx="1040" cy="245"/>
                              <a:chOff x="7000" y="2257"/>
                              <a:chExt cx="1040" cy="245"/>
                            </a:xfrm>
                          </wpg:grpSpPr>
                          <wps:wsp>
                            <wps:cNvPr id="121" name="Text Box 180"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122" name="AutoShape 182"/>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AutoShape 183"/>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AutoShape 184"/>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AutoShape 186"/>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AutoShape 187"/>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AutoShape 188"/>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8" name="Text Box 191"/>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E6A08" w:rsidRPr="00D40E59" w:rsidRDefault="000E6A08">
                                <w:pPr>
                                  <w:rPr>
                                    <w:rFonts w:ascii="Times New Roman" w:hAnsi="Times New Roman"/>
                                    <w:i/>
                                    <w:sz w:val="14"/>
                                    <w:szCs w:val="14"/>
                                    <w:lang w:val="en-US"/>
                                  </w:rPr>
                                </w:pPr>
                                <w:r w:rsidRPr="00D40E59">
                                  <w:rPr>
                                    <w:rFonts w:ascii="Times New Roman" w:hAnsi="Times New Roman"/>
                                    <w:i/>
                                    <w:sz w:val="14"/>
                                    <w:szCs w:val="14"/>
                                    <w:lang w:val="en-US"/>
                                  </w:rPr>
                                  <w:t>Hệ thống phun</w:t>
                                </w:r>
                                <w:r>
                                  <w:rPr>
                                    <w:rFonts w:ascii="Times New Roman" w:hAnsi="Times New Roman"/>
                                    <w:i/>
                                    <w:sz w:val="14"/>
                                    <w:szCs w:val="14"/>
                                    <w:lang w:val="en-US"/>
                                  </w:rPr>
                                  <w:t xml:space="preserve"> </w:t>
                                </w:r>
                                <w:r w:rsidRPr="00D40E59">
                                  <w:rPr>
                                    <w:rFonts w:ascii="Times New Roman" w:hAnsi="Times New Roman"/>
                                    <w:i/>
                                    <w:sz w:val="14"/>
                                    <w:szCs w:val="14"/>
                                    <w:lang w:val="en-US"/>
                                  </w:rPr>
                                  <w:t>sương khử mùi</w:t>
                                </w:r>
                              </w:p>
                            </w:txbxContent>
                          </wps:txbx>
                          <wps:bodyPr rot="0" vert="horz" wrap="square" lIns="91440" tIns="45720" rIns="91440" bIns="45720" anchor="t" anchorCtr="0" upright="1">
                            <a:noAutofit/>
                          </wps:bodyPr>
                        </wps:wsp>
                        <wps:wsp>
                          <wps:cNvPr id="129" name="AutoShape 193"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0" name="AutoShape 194"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1" name="AutoShape 195"/>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AutoShape 196"/>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Text Box 197"/>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D40E59" w:rsidRDefault="000E6A08" w:rsidP="003D2232">
                                <w:pPr>
                                  <w:jc w:val="center"/>
                                  <w:rPr>
                                    <w:rFonts w:ascii="Times New Roman" w:hAnsi="Times New Roman"/>
                                    <w:sz w:val="14"/>
                                    <w:szCs w:val="14"/>
                                    <w:lang w:val="en-US"/>
                                  </w:rPr>
                                </w:pPr>
                                <w:r w:rsidRPr="00D40E59">
                                  <w:rPr>
                                    <w:rFonts w:ascii="Times New Roman" w:hAnsi="Times New Roman"/>
                                    <w:sz w:val="14"/>
                                    <w:szCs w:val="14"/>
                                    <w:lang w:val="en-US"/>
                                  </w:rPr>
                                  <w:t xml:space="preserve">Lưới </w:t>
                                </w:r>
                                <w:proofErr w:type="gramStart"/>
                                <w:r w:rsidRPr="00D40E59">
                                  <w:rPr>
                                    <w:rFonts w:ascii="Times New Roman" w:hAnsi="Times New Roman"/>
                                    <w:sz w:val="14"/>
                                    <w:szCs w:val="14"/>
                                    <w:lang w:val="en-US"/>
                                  </w:rPr>
                                  <w:t>lan</w:t>
                                </w:r>
                                <w:proofErr w:type="gramEnd"/>
                              </w:p>
                            </w:txbxContent>
                          </wps:txbx>
                          <wps:bodyPr rot="0" vert="horz" wrap="square" lIns="91440" tIns="45720" rIns="91440" bIns="45720" anchor="t" anchorCtr="0" upright="1">
                            <a:noAutofit/>
                          </wps:bodyPr>
                        </wps:wsp>
                        <wps:wsp>
                          <wps:cNvPr id="134" name="Text Box 198"/>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651413" w:rsidRDefault="000E6A08" w:rsidP="00651413">
                                <w:pPr>
                                  <w:jc w:val="center"/>
                                  <w:rPr>
                                    <w:rFonts w:ascii="Times New Roman" w:hAnsi="Times New Roman"/>
                                    <w:b/>
                                    <w:sz w:val="16"/>
                                    <w:szCs w:val="16"/>
                                    <w:lang w:val="en-US"/>
                                  </w:rPr>
                                </w:pPr>
                                <w:r w:rsidRPr="00651413">
                                  <w:rPr>
                                    <w:rFonts w:ascii="Times New Roman" w:hAnsi="Times New Roman"/>
                                    <w:b/>
                                    <w:sz w:val="16"/>
                                    <w:szCs w:val="16"/>
                                    <w:lang w:val="en-US"/>
                                  </w:rPr>
                                  <w:t>Chuồng nuôi gà</w:t>
                                </w:r>
                              </w:p>
                            </w:txbxContent>
                          </wps:txbx>
                          <wps:bodyPr rot="0" vert="horz" wrap="square" lIns="91440" tIns="45720" rIns="91440" bIns="45720" anchor="t" anchorCtr="0" upright="1">
                            <a:noAutofit/>
                          </wps:bodyPr>
                        </wps:wsp>
                        <wps:wsp>
                          <wps:cNvPr id="135" name="AutoShape 201"/>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202"/>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203"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8" name="AutoShape 204"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9" name="AutoShape 205"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0" name="AutoShape 206"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1" name="Text Box 207"/>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651413" w:rsidRDefault="000E6A08" w:rsidP="00651413">
                                <w:pPr>
                                  <w:jc w:val="center"/>
                                  <w:rPr>
                                    <w:rFonts w:ascii="Times New Roman" w:hAnsi="Times New Roman"/>
                                    <w:i/>
                                    <w:sz w:val="14"/>
                                    <w:szCs w:val="14"/>
                                    <w:lang w:val="en-US"/>
                                  </w:rPr>
                                </w:pPr>
                                <w:r w:rsidRPr="00651413">
                                  <w:rPr>
                                    <w:rFonts w:ascii="Times New Roman" w:hAnsi="Times New Roman"/>
                                    <w:i/>
                                    <w:sz w:val="14"/>
                                    <w:szCs w:val="14"/>
                                    <w:lang w:val="en-US"/>
                                  </w:rPr>
                                  <w:t>Định kỳ phun chế phẩm khử mùi</w:t>
                                </w:r>
                              </w:p>
                            </w:txbxContent>
                          </wps:txbx>
                          <wps:bodyPr rot="0" vert="horz" wrap="square" lIns="91440" tIns="45720" rIns="91440" bIns="45720" anchor="t" anchorCtr="0" upright="1">
                            <a:noAutofit/>
                          </wps:bodyPr>
                        </wps:wsp>
                        <wps:wsp>
                          <wps:cNvPr id="142" name="Text Box 208"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143" name="Text Box 209"/>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F337FC" w:rsidRDefault="000E6A08" w:rsidP="00F337FC">
                                <w:pPr>
                                  <w:jc w:val="center"/>
                                  <w:rPr>
                                    <w:rFonts w:ascii="Times New Roman" w:hAnsi="Times New Roman"/>
                                    <w:sz w:val="14"/>
                                    <w:szCs w:val="14"/>
                                    <w:lang w:val="en-US"/>
                                  </w:rPr>
                                </w:pPr>
                                <w:r>
                                  <w:rPr>
                                    <w:rFonts w:ascii="Times New Roman" w:hAnsi="Times New Roman"/>
                                    <w:sz w:val="14"/>
                                    <w:szCs w:val="14"/>
                                    <w:lang w:val="en-US"/>
                                  </w:rPr>
                                  <w:t>Miếng giải nhiệt</w:t>
                                </w:r>
                              </w:p>
                            </w:txbxContent>
                          </wps:txbx>
                          <wps:bodyPr rot="0" vert="horz" wrap="square" lIns="91440" tIns="45720" rIns="91440" bIns="45720" anchor="t" anchorCtr="0" upright="1">
                            <a:noAutofit/>
                          </wps:bodyPr>
                        </wps:wsp>
                        <wps:wsp>
                          <wps:cNvPr id="144" name="Text Box 179"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145" name="Text Box 192"/>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D40E59" w:rsidRDefault="000E6A08">
                                <w:pPr>
                                  <w:rPr>
                                    <w:rFonts w:ascii="Times New Roman" w:hAnsi="Times New Roman"/>
                                    <w:sz w:val="14"/>
                                    <w:szCs w:val="14"/>
                                    <w:lang w:val="en-US"/>
                                  </w:rPr>
                                </w:pPr>
                                <w:r w:rsidRPr="00D40E59">
                                  <w:rPr>
                                    <w:rFonts w:ascii="Times New Roman" w:hAnsi="Times New Roman"/>
                                    <w:sz w:val="14"/>
                                    <w:szCs w:val="14"/>
                                    <w:lang w:val="en-US"/>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82" style="position:absolute;left:0;text-align:left;margin-left:32.1pt;margin-top:-1.8pt;width:429.9pt;height:186pt;z-index:251623936"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">
                <v:shape id="AutoShape 172" o:spid="_x0000_s1083"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218" o:spid="_x0000_s1084"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63" o:spid="_x0000_s1085"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0E6A08" w:rsidRDefault="000E6A08"/>
                      </w:txbxContent>
                    </v:textbox>
                  </v:shape>
                  <v:group id="Group 214" o:spid="_x0000_s1086"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167" o:spid="_x0000_s1087"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68" o:spid="_x0000_s1088"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shape id="Text Box 177" o:spid="_x0000_s1089"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HmMIA&#10;AADcAAAADwAAAGRycy9kb3ducmV2LnhtbESPQWvCQBCF70L/wzKF3sxEBSmpqxSxELwZC16H7DQJ&#10;zc6G7Fbjv3cOBW8zvDfvfbPZTb43Vx5jF8TCIsvBsNTBddJY+D5/zd/BxETiqA/CFu4cYbd9mW2o&#10;cOEmJ75WqTEaIrEgC21KQ4EY65Y9xSwMLKr9hNFT0nVs0I1003Df4zLP1+ipE21oaeB9y/Vv9ect&#10;5Ou7w8uEDR4OvCrL4/5Uusrat9fp8wNM4ik9zf/XpVP8hdLqMzoB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MeYwgAAANwAAAAPAAAAAAAAAAAAAAAAAJgCAABkcnMvZG93&#10;bnJldi54bWxQSwUGAAAAAAQABAD1AAAAhwMAAAAA&#10;" fillcolor="black">
                    <v:fill r:id="rId10" o:title="" type="pattern"/>
                    <v:textbox>
                      <w:txbxContent>
                        <w:p w:rsidR="000E6A08" w:rsidRDefault="000E6A08"/>
                      </w:txbxContent>
                    </v:textbox>
                  </v:shape>
                  <v:shape id="Text Box 178" o:spid="_x0000_s1090"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10" o:title="" type="pattern"/>
                    <v:textbox>
                      <w:txbxContent>
                        <w:p w:rsidR="000E6A08" w:rsidRDefault="000E6A08"/>
                      </w:txbxContent>
                    </v:textbox>
                  </v:shape>
                  <v:group id="Group 216" o:spid="_x0000_s1091"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80" o:spid="_x0000_s1092"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1" o:title="" type="pattern"/>
                      <v:textbox>
                        <w:txbxContent>
                          <w:p w:rsidR="000E6A08" w:rsidRDefault="000E6A08"/>
                        </w:txbxContent>
                      </v:textbox>
                    </v:shape>
                    <v:shape id="AutoShape 182" o:spid="_x0000_s1093"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183" o:spid="_x0000_s1094"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XQsEAAADcAAAADwAAAGRycy9kb3ducmV2LnhtbERPzWrCQBC+F/oOyxS81Y0KVlI3QQIF&#10;8VAw+gBDdroJZmdDdtTUp+8WCr3Nx/c723LyvbrRGLvABhbzDBRxE2zHzsD59PG6ARUF2WIfmAx8&#10;U4SyeH7aYm7DnY90q8WpFMIxRwOtyJBrHZuWPMZ5GIgT9xVGj5Lg6LQd8Z7Cfa+XWbbWHjtODS0O&#10;VLXUXOqrN/B53lSrhbvuD2gfJ3nUrnoTZ8zsZdq9gxKa5F/8597bNH+5gt9n0gW6+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ZdCwQAAANwAAAAPAAAAAAAAAAAAAAAA&#10;AKECAABkcnMvZG93bnJldi54bWxQSwUGAAAAAAQABAD5AAAAjwMAAAAA&#10;">
                      <v:stroke dashstyle="1 1" endcap="round"/>
                    </v:shape>
                    <v:shape id="AutoShape 184" o:spid="_x0000_s1095"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CJcMAAADcAAAADwAAAGRycy9kb3ducmV2LnhtbERPS2vCQBC+C/6HZQq96aahFImuYoVQ&#10;wYM0Fc/T7OSB2dk0u8bEX98tCL3Nx/ec1WYwjeipc7VlBS/zCARxbnXNpYLTVzpbgHAeWWNjmRSM&#10;5GCznk5WmGh740/qM1+KEMIuQQWV920ipcsrMujmtiUOXGE7gz7ArpS6w1sIN42Mo+hNGqw5NFTY&#10;0q6i/JJdjYLi/R6fP/hwOGXb72K8uCw9/oxKPT8N2yUIT4P/Fz/cex3mx6/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wiXDAAAA3AAAAA8AAAAAAAAAAAAA&#10;AAAAoQIAAGRycy9kb3ducmV2LnhtbFBLBQYAAAAABAAEAPkAAACRAwAAAAA=&#10;">
                      <v:stroke dashstyle="1 1" endcap="round"/>
                    </v:shape>
                    <v:shape id="AutoShape 186" o:spid="_x0000_s1096"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SqrcEAAADcAAAADwAAAGRycy9kb3ducmV2LnhtbERPzWrCQBC+F3yHZYTe6kalrURXkYAg&#10;HgqNPsCQnW6C2dmQHTX69F2h0Nt8fL+z2gy+VVfqYxPYwHSSgSKugm3YGTgdd28LUFGQLbaBycCd&#10;ImzWo5cV5jbc+JuupTiVQjjmaKAW6XKtY1WTxzgJHXHifkLvURLsnbY93lK4b/Usyz60x4ZTQ40d&#10;FTVV5/LiDXydFsV86i77A9rHUR6lKz7FGfM6HrZLUEKD/Iv/3Hub5s/e4flMukC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KqtwQAAANwAAAAPAAAAAAAAAAAAAAAA&#10;AKECAABkcnMvZG93bnJldi54bWxQSwUGAAAAAAQABAD5AAAAjwMAAAAA&#10;">
                      <v:stroke dashstyle="1 1" endcap="round"/>
                    </v:shape>
                    <v:shape id="AutoShape 187" o:spid="_x0000_s1097"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5ycMAAADcAAAADwAAAGRycy9kb3ducmV2LnhtbERPS2vCQBC+C/0PyxR6001zCCVmFVuQ&#10;Ch5KY/A8zU4emJ1Ns2tM+uu7hYK3+fiek20n04mRBtdaVvC8ikAQl1a3XCsoTvvlCwjnkTV2lknB&#10;TA62m4dFhqm2N/6kMfe1CCHsUlTQeN+nUrqyIYNuZXviwFV2MOgDHGqpB7yFcNPJOIoSabDl0NBg&#10;T28NlZf8ahRUrz/x+Z2PxyLffVXzxeX7j+9ZqafHabcG4Wnyd/G/+6DD/DiB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cnDAAAA3AAAAA8AAAAAAAAAAAAA&#10;AAAAoQIAAGRycy9kb3ducmV2LnhtbFBLBQYAAAAABAAEAPkAAACRAwAAAAA=&#10;">
                      <v:stroke dashstyle="1 1" endcap="round"/>
                    </v:shape>
                    <v:shape id="AutoShape 188" o:spid="_x0000_s1098"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qRQcEAAADcAAAADwAAAGRycy9kb3ducmV2LnhtbERPzWrCQBC+C32HZQq96UYFlegqJVAQ&#10;D4XGPMCQHTeh2dmQHTX16buFgrf5+H5ndxh9p240xDawgfksA0VcB9uyM1CdP6YbUFGQLXaBycAP&#10;RTjsXyY7zG248xfdSnEqhXDM0UAj0udax7ohj3EWeuLEXcLgURIcnLYD3lO47/Qiy1baY8upocGe&#10;iobq7/LqDXxWm2I5d9fjCe3jLI/SFWtxxry9ju9bUEKjPMX/7qNN8xdr+HsmXa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CpFBwQAAANwAAAAPAAAAAAAAAAAAAAAA&#10;AKECAABkcnMvZG93bnJldi54bWxQSwUGAAAAAAQABAD5AAAAjwMAAAAA&#10;">
                      <v:stroke dashstyle="1 1" endcap="round"/>
                    </v:shape>
                  </v:group>
                  <v:shape id="Text Box 191" o:spid="_x0000_s1099"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EAsYA&#10;AADcAAAADwAAAGRycy9kb3ducmV2LnhtbESPT0/DMAzF70j7DpGRuLGUHQCVZdOYQPyROKxjO3uN&#10;aao2TpWErfDp8QFpN1vv+b2f58vR9+pIMbWBDdxMC1DEdbAtNwY+t8/X96BSRrbYByYDP5RguZhc&#10;zLG04cQbOla5URLCqUQDLueh1DrVjjymaRiIRfsK0WOWNTbaRjxJuO/1rChutceWpcHhQGtHdVd9&#10;ewO79+6D9/Xd2+HQxaeXSj/+jitnzNXluHoAlWnMZ/P/9asV/Jn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5EAsYAAADcAAAADwAAAAAAAAAAAAAAAACYAgAAZHJz&#10;L2Rvd25yZXYueG1sUEsFBgAAAAAEAAQA9QAAAIsDAAAAAA==&#10;" filled="f" fillcolor="black [3213]" stroked="f" strokecolor="black [3213]">
                    <v:textbox>
                      <w:txbxContent>
                        <w:p w:rsidR="000E6A08" w:rsidRPr="00D40E59" w:rsidRDefault="000E6A08">
                          <w:pPr>
                            <w:rPr>
                              <w:rFonts w:ascii="Times New Roman" w:hAnsi="Times New Roman"/>
                              <w:i/>
                              <w:sz w:val="14"/>
                              <w:szCs w:val="14"/>
                              <w:lang w:val="en-US"/>
                            </w:rPr>
                          </w:pPr>
                          <w:r w:rsidRPr="00D40E59">
                            <w:rPr>
                              <w:rFonts w:ascii="Times New Roman" w:hAnsi="Times New Roman"/>
                              <w:i/>
                              <w:sz w:val="14"/>
                              <w:szCs w:val="14"/>
                              <w:lang w:val="en-US"/>
                            </w:rPr>
                            <w:t>Hệ thống phun</w:t>
                          </w:r>
                          <w:r>
                            <w:rPr>
                              <w:rFonts w:ascii="Times New Roman" w:hAnsi="Times New Roman"/>
                              <w:i/>
                              <w:sz w:val="14"/>
                              <w:szCs w:val="14"/>
                              <w:lang w:val="en-US"/>
                            </w:rPr>
                            <w:t xml:space="preserve"> </w:t>
                          </w:r>
                          <w:r w:rsidRPr="00D40E59">
                            <w:rPr>
                              <w:rFonts w:ascii="Times New Roman" w:hAnsi="Times New Roman"/>
                              <w:i/>
                              <w:sz w:val="14"/>
                              <w:szCs w:val="14"/>
                              <w:lang w:val="en-US"/>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3" o:spid="_x0000_s1100"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sEMUA&#10;AADcAAAADwAAAGRycy9kb3ducmV2LnhtbESPT2sCMRDF7wW/Qxiht5pVROpqlFUReimtfxCPw2bc&#10;Xd1M1iTV9ds3hYK3Gd6b93sznbemFjdyvrKsoN9LQBDnVldcKNjv1m/vIHxA1lhbJgUP8jCfdV6m&#10;mGp75w3dtqEQMYR9igrKEJpUSp+XZND3bEMctZN1BkNcXSG1w3sMN7UcJMlIGqw4EkpsaFlSftn+&#10;mAj5ylzVHIe0XxzP39n1c3Wg9qzUa7fNJiACteFp/r/+0LH+YAx/z8QJ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2wQxQAAANwAAAAPAAAAAAAAAAAAAAAAAJgCAABkcnMv&#10;ZG93bnJldi54bWxQSwUGAAAAAAQABAD1AAAAigMAAAAA&#10;" fillcolor="black">
                    <v:fill r:id="rId12" o:title="" type="pattern"/>
                  </v:shape>
                  <v:shape id="AutoShape 194" o:spid="_x0000_s1101"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TUMUA&#10;AADcAAAADwAAAGRycy9kb3ducmV2LnhtbESPTU/CQBCG7yT8h82QeIMtaoipLKRoTLwYoRLDcdId&#10;22J3tu6uUP+9cyDhNpN5P55ZrgfXqROF2Ho2MJ9loIgrb1uuDew/XqYPoGJCtth5JgN/FGG9Go+W&#10;mFt/5h2dylQrCeGYo4EmpT7XOlYNOYwz3xPL7csHh0nWUGsb8CzhrtO3WbbQDluWhgZ7emqo+i5/&#10;nZS8F6HtD/e03xyO2+Ln7fmThqMxN5OheASVaEhX8cX9agX/TvD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FNQxQAAANwAAAAPAAAAAAAAAAAAAAAAAJgCAABkcnMv&#10;ZG93bnJldi54bWxQSwUGAAAAAAQABAD1AAAAigMAAAAA&#10;" fillcolor="black">
                    <v:fill r:id="rId12" o:title="" type="pattern"/>
                  </v:shape>
                  <v:shape id="AutoShape 195" o:spid="_x0000_s1102"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blMAA&#10;AADcAAAADwAAAGRycy9kb3ducmV2LnhtbERPS2vCQBC+F/wPywje6kQFkegqYil483nocZodk2B2&#10;NmZXE/vru4WCt/n4nrNYdbZSD2586UTDaJiAYsmcKSXXcD59vs9A+UBiqHLCGp7sYbXsvS0oNa6V&#10;Az+OIVcxRHxKGooQ6hTRZwVb8kNXs0Tu4hpLIcImR9NQG8NtheMkmaKlUmJDQTVvCs6ux7vV8F19&#10;TL/29W2LBts9/yR46g47rQf9bj0HFbgLL/G/e2vi/MkI/p6JF+D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JblMAAAADcAAAADwAAAAAAAAAAAAAAAACYAgAAZHJzL2Rvd25y&#10;ZXYueG1sUEsFBgAAAAAEAAQA9QAAAIUDAAAAAA==&#10;"/>
                  <v:shape id="AutoShape 196" o:spid="_x0000_s1103"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F48EA&#10;AADcAAAADwAAAGRycy9kb3ducmV2LnhtbERPS2vCQBC+C/6HZYTedNIIIqlrkErBm89Dj9PsNAlm&#10;Z2N2a9L++m6h4G0+vues8sE26s6dr51oeJ4loFgKZ2opNVzOb9MlKB9IDDVOWMM3e8jX49GKMuN6&#10;OfL9FEoVQ8RnpKEKoc0QfVGxJT9zLUvkPl1nKUTYlWg66mO4bTBNkgVaqiU2VNTya8XF9fRlNXw0&#10;28X7ob3t0GB/4J8Ez8Nxr/XTZNi8gAo8hIf4370zcf48hb9n4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gxePBAAAA3AAAAA8AAAAAAAAAAAAAAAAAmAIAAGRycy9kb3du&#10;cmV2LnhtbFBLBQYAAAAABAAEAPUAAACGAwAAAAA=&#10;"/>
                  <v:shape id="Text Box 197" o:spid="_x0000_s1104"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0E6A08" w:rsidRPr="00D40E59" w:rsidRDefault="000E6A08" w:rsidP="003D2232">
                          <w:pPr>
                            <w:jc w:val="center"/>
                            <w:rPr>
                              <w:rFonts w:ascii="Times New Roman" w:hAnsi="Times New Roman"/>
                              <w:sz w:val="14"/>
                              <w:szCs w:val="14"/>
                              <w:lang w:val="en-US"/>
                            </w:rPr>
                          </w:pPr>
                          <w:r w:rsidRPr="00D40E59">
                            <w:rPr>
                              <w:rFonts w:ascii="Times New Roman" w:hAnsi="Times New Roman"/>
                              <w:sz w:val="14"/>
                              <w:szCs w:val="14"/>
                              <w:lang w:val="en-US"/>
                            </w:rPr>
                            <w:t xml:space="preserve">Lưới </w:t>
                          </w:r>
                          <w:proofErr w:type="gramStart"/>
                          <w:r w:rsidRPr="00D40E59">
                            <w:rPr>
                              <w:rFonts w:ascii="Times New Roman" w:hAnsi="Times New Roman"/>
                              <w:sz w:val="14"/>
                              <w:szCs w:val="14"/>
                              <w:lang w:val="en-US"/>
                            </w:rPr>
                            <w:t>lan</w:t>
                          </w:r>
                          <w:proofErr w:type="gramEnd"/>
                        </w:p>
                      </w:txbxContent>
                    </v:textbox>
                  </v:shape>
                  <v:shape id="Text Box 198" o:spid="_x0000_s1105"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0E6A08" w:rsidRPr="00651413" w:rsidRDefault="000E6A08" w:rsidP="00651413">
                          <w:pPr>
                            <w:jc w:val="center"/>
                            <w:rPr>
                              <w:rFonts w:ascii="Times New Roman" w:hAnsi="Times New Roman"/>
                              <w:b/>
                              <w:sz w:val="16"/>
                              <w:szCs w:val="16"/>
                              <w:lang w:val="en-US"/>
                            </w:rPr>
                          </w:pPr>
                          <w:r w:rsidRPr="00651413">
                            <w:rPr>
                              <w:rFonts w:ascii="Times New Roman" w:hAnsi="Times New Roman"/>
                              <w:b/>
                              <w:sz w:val="16"/>
                              <w:szCs w:val="16"/>
                              <w:lang w:val="en-US"/>
                            </w:rPr>
                            <w:t>Chuồng nuôi gà</w:t>
                          </w:r>
                        </w:p>
                      </w:txbxContent>
                    </v:textbox>
                  </v:shape>
                  <v:shape id="AutoShape 201" o:spid="_x0000_s1106"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dl8IA&#10;AADcAAAADwAAAGRycy9kb3ducmV2LnhtbERPS2vCQBC+C/0PyxR600lblBLdhFIpeKuPHjyO2TEJ&#10;zc7G7Nak/fWuIHibj+85i3ywjTpz52snGp4nCSiWwplaSg3fu8/xGygfSAw1TljDH3vIs4fRglLj&#10;etnweRtKFUPEp6ShCqFNEX1RsSU/cS1L5I6usxQi7Eo0HfUx3Db4kiQztFRLbKio5Y+Ki5/tr9Vw&#10;aJaz/bo9rdBgv+b/BHfD5kvrp8fhfQ4q8BDu4pt7ZeL81yl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V2XwgAAANwAAAAPAAAAAAAAAAAAAAAAAJgCAABkcnMvZG93&#10;bnJldi54bWxQSwUGAAAAAAQABAD1AAAAhwMAAAAA&#10;"/>
                  <v:shape id="AutoShape 202" o:spid="_x0000_s1107"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D4MEA&#10;AADcAAAADwAAAGRycy9kb3ducmV2LnhtbERPS2vCQBC+F/wPywje6sQWgkRXEUvBW3300OOYHZNg&#10;djZmtyb6691Cwdt8fM+ZL3tbqyu3vnKiYTJOQLHkzlRSaPg+fL5OQflAYqh2whpu7GG5GLzMKTOu&#10;kx1f96FQMUR8RhrKEJoM0eclW/Jj17BE7uRaSyHCtkDTUhfDbY1vSZKipUpiQ0kNr0vOz/tfq+FY&#10;f6Q/2+ayQYPdlu8JHvrdl9ajYb+agQrch6f4370xcf57C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bw+DBAAAA3AAAAA8AAAAAAAAAAAAAAAAAmAIAAGRycy9kb3du&#10;cmV2LnhtbFBLBQYAAAAABAAEAPUAAACGAwAAAAA=&#10;"/>
                  <v:shape id="AutoShape 203" o:spid="_x0000_s1108"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RsAA&#10;AADcAAAADwAAAGRycy9kb3ducmV2LnhtbERP22oCMRB9L/gPYYS+LJq1QpXVKKKWCgXBywcMm3F3&#10;MZksSdTt3zeC0Lc5nOvMl5014k4+NI4VjIY5COLS6YYrBefT12AKIkRkjcYxKfilAMtF722OhXYP&#10;PtD9GCuRQjgUqKCOsS2kDGVNFsPQtcSJuzhvMSboK6k9PlK4NfIjzz+lxYZTQ40trWsqr8ebVZC5&#10;i8lwy95upt/0E9w+NiZT6r3frWYgInXxX/xy73SaP57A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RCRsAAAADcAAAADwAAAAAAAAAAAAAAAACYAgAAZHJzL2Rvd25y&#10;ZXYueG1sUEsFBgAAAAAEAAQA9QAAAIUDAAAAAA==&#10;" fillcolor="black">
                    <v:fill r:id="rId13" o:title="" type="pattern"/>
                  </v:shape>
                  <v:shape id="AutoShape 204" o:spid="_x0000_s1109"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4cYA&#10;AADcAAAADwAAAGRycy9kb3ducmV2LnhtbESPQUvDQBCF70L/wzIFb3ZTC1pit0UKgiCCSavgbdid&#10;JqnZ2bC7NvHfOwfB2wzvzXvfbHaT79WFYuoCG1guClDENriOGwPHw9PNGlTKyA77wGTghxLstrOr&#10;DZYujFzRpc6NkhBOJRpocx5KrZNtyWNahIFYtFOIHrOssdEu4ijhvte3RXGnPXYsDS0OtG/JftXf&#10;3sBYvdb9yoaP+D7ao355O3/eVwdjrufT4wOoTFP+N/9dPzvBXwm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y4cYAAADcAAAADwAAAAAAAAAAAAAAAACYAgAAZHJz&#10;L2Rvd25yZXYueG1sUEsFBgAAAAAEAAQA9QAAAIsDAAAAAA==&#10;" fillcolor="black">
                    <v:fill r:id="rId13" o:title="" type="pattern"/>
                  </v:shape>
                  <v:shape id="AutoShape 205" o:spid="_x0000_s1110"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qHcEA&#10;AADcAAAADwAAAGRycy9kb3ducmV2LnhtbERPTWsCMRC9F/wPYYTealZbtG6NIqJ2b6L14m3YTDeL&#10;m8mSxHX9902h0Ns83ucsVr1tREc+1I4VjEcZCOLS6ZorBeev3cs7iBCRNTaOScGDAqyWg6cF5trd&#10;+UjdKVYihXDIUYGJsc2lDKUhi2HkWuLEfTtvMSboK6k93lO4beQky6bSYs2pwWBLG0Pl9XSzCqg4&#10;v3WXmfnsoy2m++3k8DC+U+p52K8/QETq47/4z13oNP91D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bqh3BAAAA3AAAAA8AAAAAAAAAAAAAAAAAmAIAAGRycy9kb3du&#10;cmV2LnhtbFBLBQYAAAAABAAEAPUAAACGAwAAAAA=&#10;" fillcolor="black">
                    <v:fill r:id="rId14" o:title="" type="pattern"/>
                  </v:shape>
                  <v:shape id="AutoShape 206" o:spid="_x0000_s1111"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9ksUA&#10;AADcAAAADwAAAGRycy9kb3ducmV2LnhtbESPQWvCQBCF70L/wzKF3nSjFSmpq1ihULBg1YDXYXdM&#10;YrOzIbvV+O+dg9DbDO/Ne9/Ml71v1IW6WAc2MB5loIhtcDWXBorD5/ANVEzIDpvAZOBGEZaLp8Ec&#10;cxeuvKPLPpVKQjjmaKBKqc21jrYij3EUWmLRTqHzmGTtSu06vEq4b/Qky2baY83SUGFL64rs7/7P&#10;G7Cb7Xk1PhZ2tjn8FPb7lW/242jMy3O/egeVqE//5sf1lxP8qeDL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P2SxQAAANwAAAAPAAAAAAAAAAAAAAAAAJgCAABkcnMv&#10;ZG93bnJldi54bWxQSwUGAAAAAAQABAD1AAAAigMAAAAA&#10;" fillcolor="black">
                    <v:fill r:id="rId14" o:title="" type="pattern"/>
                  </v:shape>
                  <v:shape id="Text Box 207" o:spid="_x0000_s1112"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0E6A08" w:rsidRPr="00651413" w:rsidRDefault="000E6A08" w:rsidP="00651413">
                          <w:pPr>
                            <w:jc w:val="center"/>
                            <w:rPr>
                              <w:rFonts w:ascii="Times New Roman" w:hAnsi="Times New Roman"/>
                              <w:i/>
                              <w:sz w:val="14"/>
                              <w:szCs w:val="14"/>
                              <w:lang w:val="en-US"/>
                            </w:rPr>
                          </w:pPr>
                          <w:r w:rsidRPr="00651413">
                            <w:rPr>
                              <w:rFonts w:ascii="Times New Roman" w:hAnsi="Times New Roman"/>
                              <w:i/>
                              <w:sz w:val="14"/>
                              <w:szCs w:val="14"/>
                              <w:lang w:val="en-US"/>
                            </w:rPr>
                            <w:t>Định kỳ phun chế phẩm khử mùi</w:t>
                          </w:r>
                        </w:p>
                      </w:txbxContent>
                    </v:textbox>
                  </v:shape>
                  <v:shape id="Text Box 208" o:spid="_x0000_s1113"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L98MA&#10;AADcAAAADwAAAGRycy9kb3ducmV2LnhtbERP22rCQBB9F/oPyxT6VjdGkZK6SmkNWBGhqR8wZMck&#10;NjsbsptL+/WuUPBtDuc6q81oatFT6yrLCmbTCARxbnXFhYLTd/r8AsJ5ZI21ZVLwSw4264fJChNt&#10;B/6iPvOFCCHsElRQet8kUrq8JINuahviwJ1ta9AH2BZStziEcFPLOIqW0mDFoaHEht5Lyn+yzijI&#10;Tss5m92w3V/q4+wzXfx10eFDqafH8e0VhKfR38X/7p0O8xcx3J4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L98MAAADcAAAADwAAAAAAAAAAAAAAAACYAgAAZHJzL2Rv&#10;d25yZXYueG1sUEsFBgAAAAAEAAQA9QAAAIgDAAAAAA==&#10;" fillcolor="black">
                    <v:fill r:id="rId15" o:title="" type="pattern"/>
                    <v:textbox>
                      <w:txbxContent>
                        <w:p w:rsidR="000E6A08" w:rsidRDefault="000E6A08"/>
                      </w:txbxContent>
                    </v:textbox>
                  </v:shape>
                  <v:shape id="Text Box 209" o:spid="_x0000_s1114"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0E6A08" w:rsidRPr="00F337FC" w:rsidRDefault="000E6A08" w:rsidP="00F337FC">
                          <w:pPr>
                            <w:jc w:val="center"/>
                            <w:rPr>
                              <w:rFonts w:ascii="Times New Roman" w:hAnsi="Times New Roman"/>
                              <w:sz w:val="14"/>
                              <w:szCs w:val="14"/>
                              <w:lang w:val="en-US"/>
                            </w:rPr>
                          </w:pPr>
                          <w:r>
                            <w:rPr>
                              <w:rFonts w:ascii="Times New Roman" w:hAnsi="Times New Roman"/>
                              <w:sz w:val="14"/>
                              <w:szCs w:val="14"/>
                              <w:lang w:val="en-US"/>
                            </w:rPr>
                            <w:t>Miếng giải nhiệt</w:t>
                          </w:r>
                        </w:p>
                      </w:txbxContent>
                    </v:textbox>
                  </v:shape>
                  <v:shape id="Text Box 179" o:spid="_x0000_s1115"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C8cIA&#10;AADcAAAADwAAAGRycy9kb3ducmV2LnhtbERPS2vCQBC+F/wPywi91Y0aRKKriA8o9BSV0uOYnSax&#10;2dm4u9X4712h0Nt8fM+ZLzvTiCs5X1tWMBwkIIgLq2suFRwPu7cpCB+QNTaWScGdPCwXvZc5Ztre&#10;OKfrPpQihrDPUEEVQptJ6YuKDPqBbYkj922dwRChK6V2eIvhppGjJJlIgzXHhgpbWldU/Ox/jYIv&#10;P91exoh5fnbnTXlJPz5telLqtd+tZiACdeFf/Od+13F+ms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LxwgAAANwAAAAPAAAAAAAAAAAAAAAAAJgCAABkcnMvZG93&#10;bnJldi54bWxQSwUGAAAAAAQABAD1AAAAhwMAAAAA&#10;" fillcolor="black">
                    <v:fill r:id="rId16" o:title="" type="pattern"/>
                    <v:textbox>
                      <w:txbxContent>
                        <w:p w:rsidR="000E6A08" w:rsidRDefault="000E6A08"/>
                      </w:txbxContent>
                    </v:textbox>
                  </v:shape>
                  <v:shape id="Text Box 192" o:spid="_x0000_s1116"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E6A08" w:rsidRPr="00D40E59" w:rsidRDefault="000E6A08">
                          <w:pPr>
                            <w:rPr>
                              <w:rFonts w:ascii="Times New Roman" w:hAnsi="Times New Roman"/>
                              <w:sz w:val="14"/>
                              <w:szCs w:val="14"/>
                              <w:lang w:val="en-US"/>
                            </w:rPr>
                          </w:pPr>
                          <w:r w:rsidRPr="00D40E59">
                            <w:rPr>
                              <w:rFonts w:ascii="Times New Roman" w:hAnsi="Times New Roman"/>
                              <w:sz w:val="14"/>
                              <w:szCs w:val="14"/>
                              <w:lang w:val="en-US"/>
                            </w:rPr>
                            <w:t>Quạt hút</w:t>
                          </w:r>
                        </w:p>
                      </w:txbxContent>
                    </v:textbox>
                  </v:shape>
                </v:group>
              </v:group>
            </w:pict>
          </mc:Fallback>
        </mc:AlternateContent>
      </w:r>
    </w:p>
    <w:p w:rsidR="008C50CC" w:rsidRPr="00DB2669" w:rsidRDefault="008C50CC" w:rsidP="00DB2669">
      <w:pPr>
        <w:spacing w:before="120"/>
        <w:ind w:firstLine="540"/>
        <w:jc w:val="center"/>
        <w:rPr>
          <w:rFonts w:ascii="Times New Roman" w:hAnsi="Times New Roman"/>
          <w:i/>
          <w:color w:val="000000" w:themeColor="text1"/>
          <w:sz w:val="28"/>
          <w:szCs w:val="28"/>
          <w:lang w:val="en-US"/>
        </w:rPr>
      </w:pPr>
    </w:p>
    <w:p w:rsidR="00B50519" w:rsidRPr="00DB2669" w:rsidRDefault="00EA4E9E" w:rsidP="00DB2669">
      <w:pPr>
        <w:spacing w:before="120"/>
        <w:ind w:firstLine="540"/>
        <w:jc w:val="both"/>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21888" behindDoc="0" locked="0" layoutInCell="1" allowOverlap="1">
                <wp:simplePos x="0" y="0"/>
                <wp:positionH relativeFrom="column">
                  <wp:posOffset>915035</wp:posOffset>
                </wp:positionH>
                <wp:positionV relativeFrom="paragraph">
                  <wp:posOffset>45085</wp:posOffset>
                </wp:positionV>
                <wp:extent cx="254000" cy="635"/>
                <wp:effectExtent l="10160" t="13335" r="12065" b="5080"/>
                <wp:wrapNone/>
                <wp:docPr id="11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BE596A9" id="AutoShape 164" o:spid="_x0000_s1026" type="#_x0000_t32" style="position:absolute;margin-left:72.05pt;margin-top:3.55pt;width:20pt;height:.0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xKQIAAEo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"/>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22912" behindDoc="0" locked="0" layoutInCell="1" allowOverlap="1">
                <wp:simplePos x="0" y="0"/>
                <wp:positionH relativeFrom="column">
                  <wp:posOffset>4023360</wp:posOffset>
                </wp:positionH>
                <wp:positionV relativeFrom="paragraph">
                  <wp:posOffset>45085</wp:posOffset>
                </wp:positionV>
                <wp:extent cx="266700" cy="0"/>
                <wp:effectExtent l="13335" t="13335" r="5715" b="5715"/>
                <wp:wrapNone/>
                <wp:docPr id="10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A2DCF2A" id="AutoShape 166" o:spid="_x0000_s1026" type="#_x0000_t32" style="position:absolute;margin-left:316.8pt;margin-top:3.55pt;width:21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Z0KAIAAEgEAAAOAAAAZHJzL2Uyb0RvYy54bWysVMGOmzAQvVfqP1jcEyAlb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"/>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6768" behindDoc="0" locked="0" layoutInCell="1" allowOverlap="1">
                <wp:simplePos x="0" y="0"/>
                <wp:positionH relativeFrom="column">
                  <wp:posOffset>3416300</wp:posOffset>
                </wp:positionH>
                <wp:positionV relativeFrom="paragraph">
                  <wp:posOffset>205740</wp:posOffset>
                </wp:positionV>
                <wp:extent cx="1282700" cy="0"/>
                <wp:effectExtent l="6350" t="12065" r="6350" b="6985"/>
                <wp:wrapNone/>
                <wp:docPr id="108"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4462AC" id="AutoShape 174" o:spid="_x0000_s1026" type="#_x0000_t32" style="position:absolute;margin-left:269pt;margin-top:16.2pt;width:10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EyIA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"/>
            </w:pict>
          </mc:Fallback>
        </mc:AlternateContent>
      </w:r>
    </w:p>
    <w:p w:rsidR="00B50519" w:rsidRPr="00DB2669" w:rsidRDefault="00B50519" w:rsidP="00DB2669">
      <w:pPr>
        <w:spacing w:before="120"/>
        <w:ind w:firstLine="540"/>
        <w:jc w:val="both"/>
        <w:rPr>
          <w:rFonts w:ascii="Times New Roman" w:hAnsi="Times New Roman"/>
          <w:color w:val="FF0000"/>
          <w:sz w:val="28"/>
          <w:szCs w:val="28"/>
          <w:lang w:val="en-US"/>
        </w:rPr>
      </w:pPr>
    </w:p>
    <w:p w:rsidR="008C50CC" w:rsidRPr="00DB2669" w:rsidRDefault="008C50CC" w:rsidP="00DB2669">
      <w:pPr>
        <w:spacing w:before="120"/>
        <w:ind w:firstLine="540"/>
        <w:jc w:val="both"/>
        <w:rPr>
          <w:rFonts w:ascii="Times New Roman" w:hAnsi="Times New Roman"/>
          <w:color w:val="FF0000"/>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8C50CC" w:rsidRPr="00DB2669" w:rsidRDefault="008C50CC" w:rsidP="00DB2669">
      <w:pPr>
        <w:spacing w:before="120"/>
        <w:rPr>
          <w:rFonts w:ascii="Times New Roman" w:hAnsi="Times New Roman"/>
          <w:sz w:val="28"/>
          <w:szCs w:val="28"/>
          <w:lang w:val="en-US"/>
        </w:rPr>
      </w:pPr>
    </w:p>
    <w:p w:rsidR="00B50519" w:rsidRPr="00DB2669" w:rsidRDefault="00EA4E9E" w:rsidP="00DB2669">
      <w:pPr>
        <w:tabs>
          <w:tab w:val="left" w:pos="1193"/>
        </w:tabs>
        <w:spacing w:before="120"/>
        <w:rPr>
          <w:rFonts w:ascii="Times New Roman" w:hAnsi="Times New Roman"/>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19840" behindDoc="0" locked="0" layoutInCell="1" allowOverlap="1">
                <wp:simplePos x="0" y="0"/>
                <wp:positionH relativeFrom="column">
                  <wp:posOffset>3261995</wp:posOffset>
                </wp:positionH>
                <wp:positionV relativeFrom="paragraph">
                  <wp:posOffset>154940</wp:posOffset>
                </wp:positionV>
                <wp:extent cx="318135" cy="68580"/>
                <wp:effectExtent l="13970" t="20955" r="20320" b="15240"/>
                <wp:wrapNone/>
                <wp:docPr id="107" name="AutoShape 212"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7756063" id="AutoShape 212" o:spid="_x0000_s1026" type="#_x0000_t13" alt="75%" style="position:absolute;margin-left:256.85pt;margin-top:12.2pt;width:25.05pt;height:5.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" fillcolor="black">
                <v:fill r:id="rId17" o:title="" type="pattern"/>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7792" behindDoc="0" locked="0" layoutInCell="1" allowOverlap="1">
                <wp:simplePos x="0" y="0"/>
                <wp:positionH relativeFrom="column">
                  <wp:posOffset>884555</wp:posOffset>
                </wp:positionH>
                <wp:positionV relativeFrom="paragraph">
                  <wp:posOffset>135890</wp:posOffset>
                </wp:positionV>
                <wp:extent cx="318135" cy="68580"/>
                <wp:effectExtent l="8255" t="20955" r="26035" b="15240"/>
                <wp:wrapNone/>
                <wp:docPr id="10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8F4F328" id="AutoShape 210" o:spid="_x0000_s1026" type="#_x0000_t13" style="position:absolute;margin-left:69.65pt;margin-top:10.7pt;width:25.05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DVQbIRFAgAA&#10;lgQAAA4AAAAAAAAAAAAAAAAALgIAAGRycy9lMm9Eb2MueG1sUEsBAi0AFAAGAAgAAAAhAO8MSoje&#10;AAAACQEAAA8AAAAAAAAAAAAAAAAAnwQAAGRycy9kb3ducmV2LnhtbFBLBQYAAAAABAAEAPMAAACq&#10;BQAAAAA=&#10;"/>
            </w:pict>
          </mc:Fallback>
        </mc:AlternateContent>
      </w:r>
      <w:r w:rsidR="00D40E59" w:rsidRPr="00DB2669">
        <w:rPr>
          <w:rFonts w:ascii="Times New Roman" w:hAnsi="Times New Roman"/>
          <w:sz w:val="28"/>
          <w:szCs w:val="28"/>
          <w:lang w:val="en-US"/>
        </w:rPr>
        <w:tab/>
      </w:r>
      <w:r w:rsidR="008C50CC" w:rsidRPr="00DB2669">
        <w:rPr>
          <w:rFonts w:ascii="Times New Roman" w:hAnsi="Times New Roman"/>
          <w:sz w:val="28"/>
          <w:szCs w:val="28"/>
          <w:lang w:val="en-US"/>
        </w:rPr>
        <w:t xml:space="preserve">            Không khí sạch bên ngoài</w:t>
      </w:r>
      <w:r w:rsidR="008C50CC" w:rsidRPr="00DB2669">
        <w:rPr>
          <w:rFonts w:ascii="Times New Roman" w:hAnsi="Times New Roman"/>
          <w:sz w:val="28"/>
          <w:szCs w:val="28"/>
          <w:lang w:val="en-US"/>
        </w:rPr>
        <w:tab/>
      </w:r>
      <w:r w:rsidR="00FE5139">
        <w:rPr>
          <w:rFonts w:ascii="Times New Roman" w:hAnsi="Times New Roman"/>
          <w:sz w:val="28"/>
          <w:szCs w:val="28"/>
          <w:lang w:val="en-US"/>
        </w:rPr>
        <w:t xml:space="preserve">          </w:t>
      </w:r>
      <w:r w:rsidR="008C50CC" w:rsidRPr="00DB2669">
        <w:rPr>
          <w:rFonts w:ascii="Times New Roman" w:hAnsi="Times New Roman"/>
          <w:sz w:val="28"/>
          <w:szCs w:val="28"/>
          <w:lang w:val="en-US"/>
        </w:rPr>
        <w:t>Không khí chứa mùi hôi</w:t>
      </w:r>
    </w:p>
    <w:p w:rsidR="008C50CC" w:rsidRPr="00DB2669" w:rsidRDefault="009A0718" w:rsidP="00DB2669">
      <w:pPr>
        <w:tabs>
          <w:tab w:val="left" w:pos="1193"/>
        </w:tabs>
        <w:spacing w:before="120"/>
        <w:rPr>
          <w:rFonts w:ascii="Times New Roman" w:hAnsi="Times New Roman"/>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20864" behindDoc="0" locked="0" layoutInCell="1" allowOverlap="1">
                <wp:simplePos x="0" y="0"/>
                <wp:positionH relativeFrom="column">
                  <wp:posOffset>3380105</wp:posOffset>
                </wp:positionH>
                <wp:positionV relativeFrom="paragraph">
                  <wp:posOffset>142240</wp:posOffset>
                </wp:positionV>
                <wp:extent cx="318135" cy="68580"/>
                <wp:effectExtent l="13970" t="12700" r="20320" b="13970"/>
                <wp:wrapNone/>
                <wp:docPr id="104" name="AutoShape 21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9C4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3" o:spid="_x0000_s1026" type="#_x0000_t13" alt="50%" style="position:absolute;margin-left:266.15pt;margin-top:11.2pt;width:25.05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" fillcolor="black">
                <v:fill r:id="rId18" o:title="" type="pattern"/>
              </v:shape>
            </w:pict>
          </mc:Fallback>
        </mc:AlternateContent>
      </w:r>
      <w:r>
        <w:rPr>
          <w:rFonts w:ascii="Times New Roman" w:hAnsi="Times New Roman"/>
          <w:noProof/>
          <w:color w:val="FF0000"/>
          <w:sz w:val="28"/>
          <w:szCs w:val="28"/>
          <w:lang w:val="en-US"/>
        </w:rPr>
        <mc:AlternateContent>
          <mc:Choice Requires="wps">
            <w:drawing>
              <wp:anchor distT="0" distB="0" distL="114300" distR="114300" simplePos="0" relativeHeight="251618816" behindDoc="0" locked="0" layoutInCell="1" allowOverlap="1">
                <wp:simplePos x="0" y="0"/>
                <wp:positionH relativeFrom="column">
                  <wp:posOffset>869950</wp:posOffset>
                </wp:positionH>
                <wp:positionV relativeFrom="paragraph">
                  <wp:posOffset>142240</wp:posOffset>
                </wp:positionV>
                <wp:extent cx="318135" cy="68580"/>
                <wp:effectExtent l="9525" t="16510" r="24765" b="19685"/>
                <wp:wrapNone/>
                <wp:docPr id="105" name="AutoShape 211"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1CF2" id="AutoShape 211" o:spid="_x0000_s1026" type="#_x0000_t13" alt="60%" style="position:absolute;margin-left:68.5pt;margin-top:11.2pt;width:25.05pt;height:5.4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" fillcolor="black">
                <v:fill r:id="rId19" o:title="" type="pattern"/>
              </v:shape>
            </w:pict>
          </mc:Fallback>
        </mc:AlternateContent>
      </w:r>
      <w:r w:rsidR="008C50CC" w:rsidRPr="00DB2669">
        <w:rPr>
          <w:rFonts w:ascii="Times New Roman" w:hAnsi="Times New Roman"/>
          <w:sz w:val="28"/>
          <w:szCs w:val="28"/>
          <w:lang w:val="en-US"/>
        </w:rPr>
        <w:tab/>
      </w:r>
      <w:r>
        <w:rPr>
          <w:rFonts w:ascii="Times New Roman" w:hAnsi="Times New Roman"/>
          <w:sz w:val="28"/>
          <w:szCs w:val="28"/>
          <w:lang w:val="en-US"/>
        </w:rPr>
        <w:t xml:space="preserve">   </w:t>
      </w:r>
      <w:r w:rsidR="00EF4096">
        <w:rPr>
          <w:rFonts w:ascii="Times New Roman" w:hAnsi="Times New Roman"/>
          <w:sz w:val="28"/>
          <w:szCs w:val="28"/>
          <w:lang w:val="en-US"/>
        </w:rPr>
        <w:t xml:space="preserve">         </w:t>
      </w:r>
      <w:r w:rsidR="008C50CC" w:rsidRPr="00DB2669">
        <w:rPr>
          <w:rFonts w:ascii="Times New Roman" w:hAnsi="Times New Roman"/>
          <w:sz w:val="28"/>
          <w:szCs w:val="28"/>
          <w:lang w:val="en-US"/>
        </w:rPr>
        <w:t>Không khí đã được làm mát</w:t>
      </w:r>
      <w:r w:rsidR="00FE5139">
        <w:rPr>
          <w:rFonts w:ascii="Times New Roman" w:hAnsi="Times New Roman"/>
          <w:sz w:val="28"/>
          <w:szCs w:val="28"/>
          <w:lang w:val="en-US"/>
        </w:rPr>
        <w:t xml:space="preserve">        </w:t>
      </w:r>
      <w:r w:rsidR="008C50CC" w:rsidRPr="00DB2669">
        <w:rPr>
          <w:rFonts w:ascii="Times New Roman" w:hAnsi="Times New Roman"/>
          <w:sz w:val="28"/>
          <w:szCs w:val="28"/>
          <w:lang w:val="en-US"/>
        </w:rPr>
        <w:t xml:space="preserve">  Không khí đã được khử mùi</w:t>
      </w:r>
    </w:p>
    <w:p w:rsidR="008C50CC" w:rsidRPr="00155505" w:rsidRDefault="00D40E59" w:rsidP="00DB2669">
      <w:pPr>
        <w:spacing w:before="120"/>
        <w:jc w:val="center"/>
        <w:rPr>
          <w:rFonts w:ascii="Times New Roman" w:hAnsi="Times New Roman"/>
          <w:b/>
          <w:sz w:val="28"/>
          <w:szCs w:val="28"/>
          <w:lang w:val="en-US"/>
        </w:rPr>
      </w:pPr>
      <w:r w:rsidRPr="00155505">
        <w:rPr>
          <w:rFonts w:ascii="Times New Roman" w:hAnsi="Times New Roman"/>
          <w:b/>
          <w:sz w:val="28"/>
          <w:szCs w:val="28"/>
          <w:lang w:val="en-US"/>
        </w:rPr>
        <w:lastRenderedPageBreak/>
        <w:t xml:space="preserve">Hình </w:t>
      </w:r>
      <w:r w:rsidR="00FA70E5">
        <w:rPr>
          <w:rFonts w:ascii="Times New Roman" w:hAnsi="Times New Roman"/>
          <w:b/>
          <w:sz w:val="28"/>
          <w:szCs w:val="28"/>
          <w:lang w:val="vi-VN"/>
        </w:rPr>
        <w:t>4</w:t>
      </w:r>
      <w:r w:rsidRPr="00155505">
        <w:rPr>
          <w:rFonts w:ascii="Times New Roman" w:hAnsi="Times New Roman"/>
          <w:b/>
          <w:sz w:val="28"/>
          <w:szCs w:val="28"/>
          <w:lang w:val="en-US"/>
        </w:rPr>
        <w:t>: Hình ảnh minh họa</w:t>
      </w:r>
      <w:r w:rsidR="0023773A" w:rsidRPr="00155505">
        <w:rPr>
          <w:rFonts w:ascii="Times New Roman" w:hAnsi="Times New Roman"/>
          <w:b/>
          <w:sz w:val="28"/>
          <w:szCs w:val="28"/>
          <w:lang w:val="en-US"/>
        </w:rPr>
        <w:t xml:space="preserve"> hệ thống phun sương kết hợp lưới </w:t>
      </w:r>
      <w:proofErr w:type="gramStart"/>
      <w:r w:rsidR="0023773A" w:rsidRPr="00155505">
        <w:rPr>
          <w:rFonts w:ascii="Times New Roman" w:hAnsi="Times New Roman"/>
          <w:b/>
          <w:sz w:val="28"/>
          <w:szCs w:val="28"/>
          <w:lang w:val="en-US"/>
        </w:rPr>
        <w:t>lan</w:t>
      </w:r>
      <w:proofErr w:type="gramEnd"/>
    </w:p>
    <w:p w:rsidR="0023773A" w:rsidRPr="00DB2669" w:rsidRDefault="00F01017" w:rsidP="00EF4096">
      <w:pPr>
        <w:spacing w:before="120"/>
        <w:ind w:firstLine="720"/>
        <w:jc w:val="both"/>
        <w:rPr>
          <w:rFonts w:ascii="Times New Roman" w:hAnsi="Times New Roman"/>
          <w:b/>
          <w:i/>
          <w:sz w:val="28"/>
          <w:szCs w:val="28"/>
          <w:lang w:val="en-US"/>
        </w:rPr>
      </w:pPr>
      <w:r w:rsidRPr="00DB2669">
        <w:rPr>
          <w:rFonts w:ascii="Times New Roman" w:hAnsi="Times New Roman"/>
          <w:b/>
          <w:i/>
          <w:sz w:val="28"/>
          <w:szCs w:val="28"/>
          <w:lang w:val="en-US"/>
        </w:rPr>
        <w:t xml:space="preserve">* </w:t>
      </w:r>
      <w:r w:rsidR="0023773A" w:rsidRPr="00DB2669">
        <w:rPr>
          <w:rFonts w:ascii="Times New Roman" w:hAnsi="Times New Roman"/>
          <w:b/>
          <w:i/>
          <w:sz w:val="28"/>
          <w:szCs w:val="28"/>
          <w:lang w:val="en-US"/>
        </w:rPr>
        <w:t>Thuyết minh quy trình:</w:t>
      </w:r>
    </w:p>
    <w:p w:rsidR="0023773A" w:rsidRPr="00DB2669" w:rsidRDefault="0023773A"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Lắp đặt hệ thống quạt hút không khí sau mỗi dãy trại nuôi để xử lý mùi hôi phát sinh tại trang trại. Phía sau hệ thống quạt hút được thiết kế buồng chắn (3 vách) cao hơn quạt hút với kết câu khung thép, vách bằng tôn.</w:t>
      </w:r>
      <w:r w:rsidR="00213D2E" w:rsidRPr="00DB2669">
        <w:rPr>
          <w:rFonts w:ascii="Times New Roman" w:hAnsi="Times New Roman"/>
          <w:sz w:val="28"/>
          <w:szCs w:val="28"/>
          <w:lang w:val="en-US"/>
        </w:rPr>
        <w:t xml:space="preserve"> Vách chắn này nhằm tạo</w:t>
      </w:r>
      <w:r w:rsidR="003377F2" w:rsidRPr="00DB2669">
        <w:rPr>
          <w:rFonts w:ascii="Times New Roman" w:hAnsi="Times New Roman"/>
          <w:sz w:val="28"/>
          <w:szCs w:val="28"/>
          <w:lang w:val="en-US"/>
        </w:rPr>
        <w:t xml:space="preserve"> điều kiện cho không khí sau quạt hút ra ngoài </w:t>
      </w:r>
      <w:proofErr w:type="gramStart"/>
      <w:r w:rsidR="003377F2" w:rsidRPr="00DB2669">
        <w:rPr>
          <w:rFonts w:ascii="Times New Roman" w:hAnsi="Times New Roman"/>
          <w:sz w:val="28"/>
          <w:szCs w:val="28"/>
          <w:lang w:val="en-US"/>
        </w:rPr>
        <w:t>va</w:t>
      </w:r>
      <w:proofErr w:type="gramEnd"/>
      <w:r w:rsidR="003377F2" w:rsidRPr="00DB2669">
        <w:rPr>
          <w:rFonts w:ascii="Times New Roman" w:hAnsi="Times New Roman"/>
          <w:sz w:val="28"/>
          <w:szCs w:val="28"/>
          <w:lang w:val="en-US"/>
        </w:rPr>
        <w:t xml:space="preserve">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 Nước thải từ hệ thống phun sương được </w:t>
      </w:r>
      <w:proofErr w:type="gramStart"/>
      <w:r w:rsidR="003377F2" w:rsidRPr="00DB2669">
        <w:rPr>
          <w:rFonts w:ascii="Times New Roman" w:hAnsi="Times New Roman"/>
          <w:sz w:val="28"/>
          <w:szCs w:val="28"/>
          <w:lang w:val="en-US"/>
        </w:rPr>
        <w:t>thu</w:t>
      </w:r>
      <w:proofErr w:type="gramEnd"/>
      <w:r w:rsidR="003377F2" w:rsidRPr="00DB2669">
        <w:rPr>
          <w:rFonts w:ascii="Times New Roman" w:hAnsi="Times New Roman"/>
          <w:sz w:val="28"/>
          <w:szCs w:val="28"/>
          <w:lang w:val="en-US"/>
        </w:rPr>
        <w:t xml:space="preserve"> gom chảy theo hệ thống mương dẫn đến hầm lắng lọc 3 ngăn để xử lý. Ngoài ra trang trại áp dụng các biện pháp giảm thiểu cụ thể như:</w:t>
      </w:r>
    </w:p>
    <w:p w:rsidR="003377F2" w:rsidRPr="00155505" w:rsidRDefault="003377F2"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lang w:val="en-US"/>
        </w:rPr>
        <w:t>+ Phun thuốc sát trùng xung quanh trại chăn nuôi định kỳ 01 lần/tuần</w:t>
      </w:r>
      <w:r w:rsidR="00155505">
        <w:rPr>
          <w:rFonts w:ascii="Times New Roman" w:hAnsi="Times New Roman"/>
          <w:sz w:val="28"/>
          <w:szCs w:val="28"/>
          <w:lang w:val="vi-VN"/>
        </w:rPr>
        <w:t>.</w:t>
      </w:r>
    </w:p>
    <w:p w:rsidR="003377F2" w:rsidRPr="00DB2669" w:rsidRDefault="003377F2"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Trang trại luôn được đảm bảo khô thoáng, nhiệt độ, độ ẩm thích hợp nên giảm thiểu mùi hôi phát sinh từ quá trình phân giải chất thải trong khu vực trại nuôi.</w:t>
      </w:r>
    </w:p>
    <w:p w:rsidR="003377F2" w:rsidRPr="00DB2669" w:rsidRDefault="003377F2"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Ngoài ra, chủ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áp dụng các biện pháp giảm thiểu mùi hôi, khí thải trong quá trình chăn nuôi như sau:</w:t>
      </w:r>
    </w:p>
    <w:p w:rsidR="003377F2" w:rsidRPr="00DB2669" w:rsidRDefault="003377F2"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 Xịt chế phẩm EM </w:t>
      </w:r>
      <w:proofErr w:type="gramStart"/>
      <w:r w:rsidRPr="00DB2669">
        <w:rPr>
          <w:rFonts w:ascii="Times New Roman" w:hAnsi="Times New Roman"/>
          <w:sz w:val="28"/>
          <w:szCs w:val="28"/>
          <w:lang w:val="en-US"/>
        </w:rPr>
        <w:t>theo</w:t>
      </w:r>
      <w:proofErr w:type="gramEnd"/>
      <w:r w:rsidRPr="00DB2669">
        <w:rPr>
          <w:rFonts w:ascii="Times New Roman" w:hAnsi="Times New Roman"/>
          <w:sz w:val="28"/>
          <w:szCs w:val="28"/>
          <w:lang w:val="en-US"/>
        </w:rPr>
        <w:t xml:space="preserve"> các đường mương dẫn chất thải ngày 1 lần để giảm thiểu mùi hôi. Phun thuốc sát trùng xung quanh trại chăn nuôi định kỳ 01 lần/tuần</w:t>
      </w:r>
    </w:p>
    <w:p w:rsidR="003377F2" w:rsidRPr="00155505" w:rsidRDefault="003377F2"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lang w:val="en-US"/>
        </w:rPr>
        <w:t xml:space="preserve">+ Xây dựng </w:t>
      </w:r>
      <w:r w:rsidR="00C6137C" w:rsidRPr="00DB2669">
        <w:rPr>
          <w:rFonts w:ascii="Times New Roman" w:hAnsi="Times New Roman"/>
          <w:sz w:val="28"/>
          <w:szCs w:val="28"/>
          <w:lang w:val="en-US"/>
        </w:rPr>
        <w:t>tường rào bao quanh dự án</w:t>
      </w:r>
      <w:r w:rsidR="00155505">
        <w:rPr>
          <w:rFonts w:ascii="Times New Roman" w:hAnsi="Times New Roman"/>
          <w:sz w:val="28"/>
          <w:szCs w:val="28"/>
          <w:lang w:val="vi-VN"/>
        </w:rPr>
        <w:t>.</w:t>
      </w:r>
    </w:p>
    <w:p w:rsidR="00C6137C" w:rsidRPr="00155505" w:rsidRDefault="00C6137C"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lang w:val="en-US"/>
        </w:rPr>
        <w:t>+ Thường xuyên phun nước giảm bụi trên tuyến đường nội bộ ra vào trại vào những ngày nắng nóng</w:t>
      </w:r>
      <w:r w:rsidR="00155505">
        <w:rPr>
          <w:rFonts w:ascii="Times New Roman" w:hAnsi="Times New Roman"/>
          <w:sz w:val="28"/>
          <w:szCs w:val="28"/>
          <w:lang w:val="vi-VN"/>
        </w:rPr>
        <w:t>.</w:t>
      </w:r>
    </w:p>
    <w:p w:rsidR="00C6137C" w:rsidRPr="00DB2669" w:rsidRDefault="00C6137C"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Thường xuyên dọn dẹp trại nuôi không gây phát sinh mùi hôi.</w:t>
      </w:r>
    </w:p>
    <w:p w:rsidR="00C6137C" w:rsidRPr="00DB2669" w:rsidRDefault="007C517D"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Đảm bảo cung cấp đủ lượng rác hữu cơ hoặc trấu để gắn kết nitơ và ngăn chặn amoniac thoát ra ngoài.</w:t>
      </w:r>
    </w:p>
    <w:p w:rsidR="007C517D" w:rsidRPr="00DB2669" w:rsidRDefault="00D857A0" w:rsidP="00EF4096">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c)</w:t>
      </w:r>
      <w:r w:rsidR="007C517D" w:rsidRPr="00DB2669">
        <w:rPr>
          <w:rFonts w:ascii="Times New Roman" w:hAnsi="Times New Roman"/>
          <w:b/>
          <w:i/>
          <w:sz w:val="28"/>
          <w:szCs w:val="28"/>
          <w:lang w:val="en-US"/>
        </w:rPr>
        <w:t xml:space="preserve"> Giảm thiểu ô nhiễm không khí từ máy phát điện:</w:t>
      </w:r>
    </w:p>
    <w:p w:rsidR="007C517D" w:rsidRPr="00DB2669" w:rsidRDefault="007C517D"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Để đảm bảo về mặt môi trường, chủ đầu tư chủ động lựa chọn các loại nhiên liệu có hàm lượng lưu huỳnh và cặn carbon thấp để sử dụng cho máy phát điện. Củ thể như:</w:t>
      </w:r>
    </w:p>
    <w:p w:rsidR="007C517D" w:rsidRPr="00155505" w:rsidRDefault="00DC34A5" w:rsidP="00EF4096">
      <w:pPr>
        <w:spacing w:before="120"/>
        <w:ind w:firstLine="720"/>
        <w:jc w:val="both"/>
        <w:rPr>
          <w:rFonts w:ascii="Times New Roman" w:hAnsi="Times New Roman"/>
          <w:sz w:val="28"/>
          <w:szCs w:val="28"/>
          <w:lang w:val="vi-VN"/>
        </w:rPr>
      </w:pPr>
      <w:r>
        <w:rPr>
          <w:rFonts w:ascii="Times New Roman" w:hAnsi="Times New Roman"/>
          <w:sz w:val="28"/>
          <w:szCs w:val="28"/>
          <w:lang w:val="en-US"/>
        </w:rPr>
        <w:t>-</w:t>
      </w:r>
      <w:r w:rsidR="007C517D" w:rsidRPr="00DB2669">
        <w:rPr>
          <w:rFonts w:ascii="Times New Roman" w:hAnsi="Times New Roman"/>
          <w:sz w:val="28"/>
          <w:szCs w:val="28"/>
          <w:lang w:val="en-US"/>
        </w:rPr>
        <w:t xml:space="preserve"> Hàm lượng lưu huỳnh trong nhiên liệu sử dụng không vượt quá 1%</w:t>
      </w:r>
      <w:r w:rsidR="00155505">
        <w:rPr>
          <w:rFonts w:ascii="Times New Roman" w:hAnsi="Times New Roman"/>
          <w:sz w:val="28"/>
          <w:szCs w:val="28"/>
          <w:lang w:val="vi-VN"/>
        </w:rPr>
        <w:t>.</w:t>
      </w:r>
    </w:p>
    <w:p w:rsidR="007C517D" w:rsidRPr="00155505" w:rsidRDefault="00DC34A5" w:rsidP="00EF4096">
      <w:pPr>
        <w:spacing w:before="120"/>
        <w:ind w:firstLine="720"/>
        <w:jc w:val="both"/>
        <w:rPr>
          <w:rFonts w:ascii="Times New Roman" w:hAnsi="Times New Roman"/>
          <w:sz w:val="28"/>
          <w:szCs w:val="28"/>
          <w:lang w:val="vi-VN"/>
        </w:rPr>
      </w:pPr>
      <w:r>
        <w:rPr>
          <w:rFonts w:ascii="Times New Roman" w:hAnsi="Times New Roman"/>
          <w:sz w:val="28"/>
          <w:szCs w:val="28"/>
          <w:lang w:val="en-US"/>
        </w:rPr>
        <w:t>-</w:t>
      </w:r>
      <w:r w:rsidR="007C517D" w:rsidRPr="00DB2669">
        <w:rPr>
          <w:rFonts w:ascii="Times New Roman" w:hAnsi="Times New Roman"/>
          <w:sz w:val="28"/>
          <w:szCs w:val="28"/>
          <w:lang w:val="en-US"/>
        </w:rPr>
        <w:t xml:space="preserve"> Hàm lượng Carbon không vượt quá 76%</w:t>
      </w:r>
      <w:r w:rsidR="00155505">
        <w:rPr>
          <w:rFonts w:ascii="Times New Roman" w:hAnsi="Times New Roman"/>
          <w:sz w:val="28"/>
          <w:szCs w:val="28"/>
          <w:lang w:val="vi-VN"/>
        </w:rPr>
        <w:t>.</w:t>
      </w:r>
    </w:p>
    <w:p w:rsidR="00DF4879" w:rsidRPr="00DB2669" w:rsidRDefault="00470658"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Với tiêu chí như trên thì trang trại sử dụng dầu DO có bổ sung một số chất phụ gia giúp hạn chế nguồn ô nhiễm từ hoạt động của máy phát điệ</w:t>
      </w:r>
      <w:r w:rsidR="00155505">
        <w:rPr>
          <w:rFonts w:ascii="Times New Roman" w:hAnsi="Times New Roman"/>
          <w:sz w:val="28"/>
          <w:szCs w:val="28"/>
          <w:lang w:val="en-US"/>
        </w:rPr>
        <w:t>n</w:t>
      </w:r>
      <w:r w:rsidRPr="00DB2669">
        <w:rPr>
          <w:rFonts w:ascii="Times New Roman" w:hAnsi="Times New Roman"/>
          <w:sz w:val="28"/>
          <w:szCs w:val="28"/>
          <w:lang w:val="en-US"/>
        </w:rPr>
        <w:t xml:space="preserve">. Bên cạnh đó để giảm thiểu đến mức thấp nhất các hoạt động từ khí thải phát sinh khi máy phát điện hoạt động, chủ dự án sẽ lắp đặt thêm ống khói 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w:t>
      </w:r>
      <w:proofErr w:type="gramStart"/>
      <w:r w:rsidRPr="00DB2669">
        <w:rPr>
          <w:rFonts w:ascii="Times New Roman" w:hAnsi="Times New Roman"/>
          <w:sz w:val="28"/>
          <w:szCs w:val="28"/>
          <w:lang w:val="en-US"/>
        </w:rPr>
        <w:t>lan</w:t>
      </w:r>
      <w:proofErr w:type="gramEnd"/>
      <w:r w:rsidRPr="00DB2669">
        <w:rPr>
          <w:rFonts w:ascii="Times New Roman" w:hAnsi="Times New Roman"/>
          <w:sz w:val="28"/>
          <w:szCs w:val="28"/>
          <w:lang w:val="en-US"/>
        </w:rPr>
        <w:t xml:space="preserve"> truyền xa hơn, nồng độ khí thải </w:t>
      </w:r>
      <w:r w:rsidR="0061331F" w:rsidRPr="00DB2669">
        <w:rPr>
          <w:rFonts w:ascii="Times New Roman" w:hAnsi="Times New Roman"/>
          <w:sz w:val="28"/>
          <w:szCs w:val="28"/>
          <w:lang w:val="en-US"/>
        </w:rPr>
        <w:t>tại khu vực gần dự án trở nên vô cùng loãng.</w:t>
      </w:r>
    </w:p>
    <w:p w:rsidR="0061331F" w:rsidRPr="00DB2669" w:rsidRDefault="0061331F"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lastRenderedPageBreak/>
        <w:t>Việc lựa chọn hình thức phát tán này là hoàn toàn hợp lý, do đây là nguồn thải không thường xuyên và có lưu lượng khí thải thoát ra rất khó. Khí thải sau máy phát điện dự phòng đáp ứng đạt QCVN 19:2009/BTNMT – Quy chuẩn kỹ thuật quốc gia về khí thải công nghiệp đối với bụi và các chất vô cơ.</w:t>
      </w:r>
    </w:p>
    <w:p w:rsidR="0061331F" w:rsidRPr="00DB2669" w:rsidRDefault="00D857A0" w:rsidP="00EF4096">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d</w:t>
      </w:r>
      <w:r w:rsidR="00C26516">
        <w:rPr>
          <w:rFonts w:ascii="Times New Roman" w:hAnsi="Times New Roman"/>
          <w:b/>
          <w:i/>
          <w:sz w:val="28"/>
          <w:szCs w:val="28"/>
          <w:lang w:val="en-US"/>
        </w:rPr>
        <w:t>)</w:t>
      </w:r>
      <w:r w:rsidR="0061331F" w:rsidRPr="00DB2669">
        <w:rPr>
          <w:rFonts w:ascii="Times New Roman" w:hAnsi="Times New Roman"/>
          <w:b/>
          <w:i/>
          <w:sz w:val="28"/>
          <w:szCs w:val="28"/>
          <w:lang w:val="en-US"/>
        </w:rPr>
        <w:t xml:space="preserve"> Giảm thiểu mùi hôi từ nhà chứa phân</w:t>
      </w:r>
    </w:p>
    <w:p w:rsidR="0061331F" w:rsidRPr="00DB2669" w:rsidRDefault="0061331F"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Để giảm thiểu mùi, khí thải phát sinh từ nhà chứa phân, chủ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thực hiện biện pháp giảm thiểu sau:</w:t>
      </w:r>
    </w:p>
    <w:p w:rsidR="0061331F"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61331F" w:rsidRPr="00DB2669">
        <w:rPr>
          <w:rFonts w:ascii="Times New Roman" w:hAnsi="Times New Roman"/>
          <w:sz w:val="28"/>
          <w:szCs w:val="28"/>
          <w:lang w:val="en-US"/>
        </w:rPr>
        <w:t xml:space="preserve"> </w:t>
      </w:r>
      <w:r w:rsidR="00FB2555" w:rsidRPr="00DB2669">
        <w:rPr>
          <w:rFonts w:ascii="Times New Roman" w:hAnsi="Times New Roman"/>
          <w:sz w:val="28"/>
          <w:szCs w:val="28"/>
          <w:lang w:val="en-US"/>
        </w:rPr>
        <w:t>Thường xuyên làm sạch phần nền trong và xung quanh khu vực nhà chứa phân, kiểm soát nhiệt độ, độ ẩm trong nhà kho chứa phân</w:t>
      </w:r>
      <w:r>
        <w:rPr>
          <w:rFonts w:ascii="Times New Roman" w:hAnsi="Times New Roman"/>
          <w:sz w:val="28"/>
          <w:szCs w:val="28"/>
          <w:lang w:val="en-US"/>
        </w:rPr>
        <w:t>.</w:t>
      </w:r>
    </w:p>
    <w:p w:rsidR="00FB2555"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FB2555" w:rsidRPr="00DB2669">
        <w:rPr>
          <w:rFonts w:ascii="Times New Roman" w:hAnsi="Times New Roman"/>
          <w:sz w:val="28"/>
          <w:szCs w:val="28"/>
          <w:lang w:val="en-US"/>
        </w:rPr>
        <w:t xml:space="preserve"> Phun chế phẩm EM xung quanh khu vực nhà chứa phân (tần suất 3 ngày/lần) để giảm thiểu mùi hôi. Giữ không khí trong dãy trại thoáng mát giúp phân tán mùi hôi. Phân không được lưu chứa lâu để tránh ảnh hưởng mùi hôi đến môi trường không khí xung quanh.</w:t>
      </w:r>
    </w:p>
    <w:p w:rsidR="00FB2555"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FB2555" w:rsidRPr="00DB2669">
        <w:rPr>
          <w:rFonts w:ascii="Times New Roman" w:hAnsi="Times New Roman"/>
          <w:sz w:val="28"/>
          <w:szCs w:val="28"/>
          <w:lang w:val="en-US"/>
        </w:rPr>
        <w:t xml:space="preserve"> Nhà chứa phân phải được thiết kế xây dựng đúng quy định, nền cao ít nhất 30 cm, có mái che, có cửa ra vào, bố trí rãnh thoát nước xung quanh. Bên trong nhà chứa phân lắp đặt quạt thông gió để làm thông thoáng khí.</w:t>
      </w:r>
    </w:p>
    <w:p w:rsidR="00FB2555"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FB2555" w:rsidRPr="00DB2669">
        <w:rPr>
          <w:rFonts w:ascii="Times New Roman" w:hAnsi="Times New Roman"/>
          <w:sz w:val="28"/>
          <w:szCs w:val="28"/>
          <w:lang w:val="en-US"/>
        </w:rPr>
        <w:t xml:space="preserve"> Phân gà lẫn cùng trấu lót sau mỗi lứa nuôi được công nhân </w:t>
      </w:r>
      <w:proofErr w:type="gramStart"/>
      <w:r w:rsidR="00FB2555" w:rsidRPr="00DB2669">
        <w:rPr>
          <w:rFonts w:ascii="Times New Roman" w:hAnsi="Times New Roman"/>
          <w:sz w:val="28"/>
          <w:szCs w:val="28"/>
          <w:lang w:val="en-US"/>
        </w:rPr>
        <w:t>thu</w:t>
      </w:r>
      <w:proofErr w:type="gramEnd"/>
      <w:r w:rsidR="00FB2555" w:rsidRPr="00DB2669">
        <w:rPr>
          <w:rFonts w:ascii="Times New Roman" w:hAnsi="Times New Roman"/>
          <w:sz w:val="28"/>
          <w:szCs w:val="28"/>
          <w:lang w:val="en-US"/>
        </w:rPr>
        <w:t xml:space="preserve"> gom và được tập kết vào nhà chứa phân, sau đó sẽ bán cho các hộ dân lân cận hoặc đơn vị có nhu cầu sử dụng làm phân bón.</w:t>
      </w:r>
    </w:p>
    <w:p w:rsidR="00B50286" w:rsidRPr="00DB2669" w:rsidRDefault="00D857A0" w:rsidP="00EF4096">
      <w:pPr>
        <w:spacing w:before="120"/>
        <w:ind w:firstLine="720"/>
        <w:jc w:val="both"/>
        <w:rPr>
          <w:rFonts w:ascii="Times New Roman" w:hAnsi="Times New Roman"/>
          <w:sz w:val="28"/>
          <w:szCs w:val="28"/>
          <w:lang w:val="en-US"/>
        </w:rPr>
      </w:pPr>
      <w:r>
        <w:rPr>
          <w:rFonts w:ascii="Times New Roman" w:hAnsi="Times New Roman"/>
          <w:b/>
          <w:i/>
          <w:sz w:val="28"/>
          <w:szCs w:val="28"/>
          <w:lang w:val="en-US"/>
        </w:rPr>
        <w:t>đ</w:t>
      </w:r>
      <w:r w:rsidR="00C26516" w:rsidRPr="00C26516">
        <w:rPr>
          <w:rFonts w:ascii="Times New Roman" w:hAnsi="Times New Roman"/>
          <w:b/>
          <w:i/>
          <w:sz w:val="28"/>
          <w:szCs w:val="28"/>
          <w:lang w:val="en-US"/>
        </w:rPr>
        <w:t>)</w:t>
      </w:r>
      <w:r w:rsidR="002A0726" w:rsidRPr="00DB2669">
        <w:rPr>
          <w:rFonts w:ascii="Times New Roman" w:hAnsi="Times New Roman"/>
          <w:sz w:val="28"/>
          <w:szCs w:val="28"/>
          <w:lang w:val="en-US"/>
        </w:rPr>
        <w:t xml:space="preserve"> </w:t>
      </w:r>
      <w:r w:rsidR="002A0726" w:rsidRPr="00DB2669">
        <w:rPr>
          <w:rFonts w:ascii="Times New Roman" w:hAnsi="Times New Roman"/>
          <w:b/>
          <w:i/>
          <w:sz w:val="28"/>
          <w:szCs w:val="28"/>
          <w:lang w:val="en-US"/>
        </w:rPr>
        <w:t>Giảm thiểu ô nhiễm mùi hôi từ phun thuốc khử trùng, sát khuẩn</w:t>
      </w:r>
    </w:p>
    <w:p w:rsidR="002A0726" w:rsidRPr="00DB2669" w:rsidRDefault="005A6993"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Đối với mùi hôi của thuốc phát sinh từ kho chứa thuốc, từ quá trình sử dụng thuốc khử trùng Formol.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thực hiện một số biện pháp giảm thiểu như sau:</w:t>
      </w:r>
    </w:p>
    <w:p w:rsidR="005A6993"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5A6993" w:rsidRPr="00DB2669">
        <w:rPr>
          <w:rFonts w:ascii="Times New Roman" w:hAnsi="Times New Roman"/>
          <w:sz w:val="28"/>
          <w:szCs w:val="28"/>
          <w:lang w:val="en-US"/>
        </w:rPr>
        <w:t xml:space="preserve"> Kho chứa thuốc được xây dựng riêng tách biệt, vững chắc bằng vật liệu tốt;</w:t>
      </w:r>
    </w:p>
    <w:p w:rsidR="005A6993"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5A6993" w:rsidRPr="00DB2669">
        <w:rPr>
          <w:rFonts w:ascii="Times New Roman" w:hAnsi="Times New Roman"/>
          <w:sz w:val="28"/>
          <w:szCs w:val="28"/>
          <w:lang w:val="en-US"/>
        </w:rPr>
        <w:t xml:space="preserve"> Đảm bảo các điều kiện kỹ thuật về lưu trữ, bảo quản thuốc an toàn tại dự án;</w:t>
      </w:r>
    </w:p>
    <w:p w:rsidR="005A6993"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5A6993" w:rsidRPr="00DB2669">
        <w:rPr>
          <w:rFonts w:ascii="Times New Roman" w:hAnsi="Times New Roman"/>
          <w:sz w:val="28"/>
          <w:szCs w:val="28"/>
          <w:lang w:val="en-US"/>
        </w:rPr>
        <w:t xml:space="preserve"> </w:t>
      </w:r>
      <w:r w:rsidR="00294FA4" w:rsidRPr="00DB2669">
        <w:rPr>
          <w:rFonts w:ascii="Times New Roman" w:hAnsi="Times New Roman"/>
          <w:sz w:val="28"/>
          <w:szCs w:val="28"/>
          <w:lang w:val="en-US"/>
        </w:rPr>
        <w:t xml:space="preserve">Lắp đặt các biển hướng dẫn, biển cảnh báo </w:t>
      </w:r>
      <w:proofErr w:type="gramStart"/>
      <w:r w:rsidR="00294FA4" w:rsidRPr="00DB2669">
        <w:rPr>
          <w:rFonts w:ascii="Times New Roman" w:hAnsi="Times New Roman"/>
          <w:sz w:val="28"/>
          <w:szCs w:val="28"/>
          <w:lang w:val="en-US"/>
        </w:rPr>
        <w:t>an</w:t>
      </w:r>
      <w:proofErr w:type="gramEnd"/>
      <w:r w:rsidR="00294FA4" w:rsidRPr="00DB2669">
        <w:rPr>
          <w:rFonts w:ascii="Times New Roman" w:hAnsi="Times New Roman"/>
          <w:sz w:val="28"/>
          <w:szCs w:val="28"/>
          <w:lang w:val="en-US"/>
        </w:rPr>
        <w:t xml:space="preserve"> toàn tại khu vực kho chứa thuốc;</w:t>
      </w:r>
    </w:p>
    <w:p w:rsidR="00294FA4"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94FA4" w:rsidRPr="00DB2669">
        <w:rPr>
          <w:rFonts w:ascii="Times New Roman" w:hAnsi="Times New Roman"/>
          <w:sz w:val="28"/>
          <w:szCs w:val="28"/>
          <w:lang w:val="en-US"/>
        </w:rPr>
        <w:t xml:space="preserve"> Trang bị bảo hộ </w:t>
      </w:r>
      <w:proofErr w:type="gramStart"/>
      <w:r w:rsidR="00294FA4" w:rsidRPr="00DB2669">
        <w:rPr>
          <w:rFonts w:ascii="Times New Roman" w:hAnsi="Times New Roman"/>
          <w:sz w:val="28"/>
          <w:szCs w:val="28"/>
          <w:lang w:val="en-US"/>
        </w:rPr>
        <w:t>lao</w:t>
      </w:r>
      <w:proofErr w:type="gramEnd"/>
      <w:r w:rsidR="00294FA4" w:rsidRPr="00DB2669">
        <w:rPr>
          <w:rFonts w:ascii="Times New Roman" w:hAnsi="Times New Roman"/>
          <w:sz w:val="28"/>
          <w:szCs w:val="28"/>
          <w:lang w:val="en-US"/>
        </w:rPr>
        <w:t xml:space="preserve"> động khi pha chế và phun thuốc. Sau khi phun thuốc phải thay quần áo và giặt sạch;</w:t>
      </w:r>
    </w:p>
    <w:p w:rsidR="00294FA4"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94FA4" w:rsidRPr="00DB2669">
        <w:rPr>
          <w:rFonts w:ascii="Times New Roman" w:hAnsi="Times New Roman"/>
          <w:sz w:val="28"/>
          <w:szCs w:val="28"/>
          <w:lang w:val="en-US"/>
        </w:rPr>
        <w:t xml:space="preserve"> Không sử dụng bình phun bị rò rỉ và rửa sạch bình sau khi phun thuốc;</w:t>
      </w:r>
    </w:p>
    <w:p w:rsidR="00294FA4"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94FA4" w:rsidRPr="00DB2669">
        <w:rPr>
          <w:rFonts w:ascii="Times New Roman" w:hAnsi="Times New Roman"/>
          <w:sz w:val="28"/>
          <w:szCs w:val="28"/>
          <w:lang w:val="en-US"/>
        </w:rPr>
        <w:t xml:space="preserve"> Không phun ngược chiều gió và tránh để thuốc tiếp xúc với tất cả bộ phận của cơ thể.</w:t>
      </w:r>
    </w:p>
    <w:p w:rsidR="00294FA4" w:rsidRPr="00DB2669" w:rsidRDefault="00D857A0" w:rsidP="00EF4096">
      <w:pPr>
        <w:spacing w:before="120"/>
        <w:ind w:firstLine="720"/>
        <w:jc w:val="both"/>
        <w:rPr>
          <w:rFonts w:ascii="Times New Roman" w:hAnsi="Times New Roman"/>
          <w:b/>
          <w:i/>
          <w:sz w:val="28"/>
          <w:szCs w:val="28"/>
          <w:lang w:val="en-US"/>
        </w:rPr>
      </w:pPr>
      <w:r>
        <w:rPr>
          <w:rFonts w:ascii="Times New Roman" w:hAnsi="Times New Roman"/>
          <w:b/>
          <w:i/>
          <w:sz w:val="28"/>
          <w:szCs w:val="28"/>
          <w:lang w:val="en-US"/>
        </w:rPr>
        <w:t>e</w:t>
      </w:r>
      <w:r w:rsidR="00C26516">
        <w:rPr>
          <w:rFonts w:ascii="Times New Roman" w:hAnsi="Times New Roman"/>
          <w:b/>
          <w:i/>
          <w:sz w:val="28"/>
          <w:szCs w:val="28"/>
          <w:lang w:val="en-US"/>
        </w:rPr>
        <w:t>)</w:t>
      </w:r>
      <w:r w:rsidR="00294FA4" w:rsidRPr="00DB2669">
        <w:rPr>
          <w:rFonts w:ascii="Times New Roman" w:hAnsi="Times New Roman"/>
          <w:b/>
          <w:i/>
          <w:sz w:val="28"/>
          <w:szCs w:val="28"/>
          <w:lang w:val="en-US"/>
        </w:rPr>
        <w:t xml:space="preserve"> Biện pháp giảm thiểu ruồi, muỗi</w:t>
      </w:r>
    </w:p>
    <w:p w:rsidR="00294FA4"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F0922" w:rsidRPr="00DB2669">
        <w:rPr>
          <w:rFonts w:ascii="Times New Roman" w:hAnsi="Times New Roman"/>
          <w:sz w:val="28"/>
          <w:szCs w:val="28"/>
          <w:lang w:val="en-US"/>
        </w:rPr>
        <w:t xml:space="preserve"> Dụng cụ chăn nuôi và vệ sinh chỉ dùng riêng cho từng dãy trại nuôi, cọ rửa và phơi khô sau khi sử dụng.</w:t>
      </w:r>
    </w:p>
    <w:p w:rsidR="002F0922"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2F0922" w:rsidRPr="00DB2669">
        <w:rPr>
          <w:rFonts w:ascii="Times New Roman" w:hAnsi="Times New Roman"/>
          <w:sz w:val="28"/>
          <w:szCs w:val="28"/>
          <w:lang w:val="en-US"/>
        </w:rPr>
        <w:t xml:space="preserve"> Xử lý ngay </w:t>
      </w:r>
      <w:r w:rsidR="00071B43" w:rsidRPr="00DB2669">
        <w:rPr>
          <w:rFonts w:ascii="Times New Roman" w:hAnsi="Times New Roman"/>
          <w:sz w:val="28"/>
          <w:szCs w:val="28"/>
          <w:lang w:val="en-US"/>
        </w:rPr>
        <w:t>xác những con vật chết ngay trong ngày, vì đây là môi trường để ruồi phát triển.</w:t>
      </w:r>
    </w:p>
    <w:p w:rsidR="00071B43" w:rsidRPr="00DB2669" w:rsidRDefault="00DC34A5" w:rsidP="00EF4096">
      <w:pPr>
        <w:spacing w:before="120"/>
        <w:ind w:firstLine="720"/>
        <w:jc w:val="both"/>
        <w:rPr>
          <w:rFonts w:ascii="Times New Roman" w:hAnsi="Times New Roman"/>
          <w:sz w:val="28"/>
          <w:szCs w:val="28"/>
          <w:lang w:val="en-US"/>
        </w:rPr>
      </w:pPr>
      <w:r>
        <w:rPr>
          <w:rFonts w:ascii="Times New Roman" w:hAnsi="Times New Roman"/>
          <w:sz w:val="28"/>
          <w:szCs w:val="28"/>
          <w:lang w:val="en-US"/>
        </w:rPr>
        <w:t>-</w:t>
      </w:r>
      <w:r w:rsidR="00071B43" w:rsidRPr="00DB2669">
        <w:rPr>
          <w:rFonts w:ascii="Times New Roman" w:hAnsi="Times New Roman"/>
          <w:sz w:val="28"/>
          <w:szCs w:val="28"/>
          <w:lang w:val="en-US"/>
        </w:rPr>
        <w:t xml:space="preserve"> Sử dụng biện pháp hóa học bằng cách phun thuốc diệt côn trùng ở các vách hoặc tường.</w:t>
      </w:r>
    </w:p>
    <w:p w:rsidR="0000665F" w:rsidRPr="00DB2669" w:rsidRDefault="00C26516" w:rsidP="00011D3F">
      <w:pPr>
        <w:pStyle w:val="Heading3"/>
        <w:ind w:firstLine="720"/>
        <w:jc w:val="both"/>
        <w:rPr>
          <w:rFonts w:ascii="Times New Roman" w:hAnsi="Times New Roman"/>
          <w:b/>
          <w:sz w:val="28"/>
          <w:szCs w:val="28"/>
          <w:lang w:val="en-US"/>
        </w:rPr>
      </w:pPr>
      <w:bookmarkStart w:id="155" w:name="_Toc121218448"/>
      <w:r w:rsidRPr="00C26516">
        <w:rPr>
          <w:rFonts w:ascii="Times New Roman" w:hAnsi="Times New Roman"/>
          <w:b/>
          <w:sz w:val="28"/>
          <w:szCs w:val="28"/>
          <w:lang w:val="en-US"/>
        </w:rPr>
        <w:lastRenderedPageBreak/>
        <w:t>2.2.1.</w:t>
      </w:r>
      <w:r>
        <w:rPr>
          <w:rFonts w:ascii="Times New Roman" w:hAnsi="Times New Roman"/>
          <w:b/>
          <w:sz w:val="28"/>
          <w:szCs w:val="28"/>
          <w:lang w:val="en-US"/>
        </w:rPr>
        <w:t>2</w:t>
      </w:r>
      <w:r w:rsidRPr="00C26516">
        <w:rPr>
          <w:rFonts w:ascii="Times New Roman" w:hAnsi="Times New Roman"/>
          <w:b/>
          <w:sz w:val="28"/>
          <w:szCs w:val="28"/>
          <w:lang w:val="en-US"/>
        </w:rPr>
        <w:t xml:space="preserve">. </w:t>
      </w:r>
      <w:r w:rsidR="0000665F" w:rsidRPr="00DB2669">
        <w:rPr>
          <w:rFonts w:ascii="Times New Roman" w:hAnsi="Times New Roman"/>
          <w:b/>
          <w:sz w:val="28"/>
          <w:szCs w:val="28"/>
          <w:lang w:val="en-US"/>
        </w:rPr>
        <w:t>Biện pháp giảm thiểu ô nhiễm môi trường nước</w:t>
      </w:r>
      <w:bookmarkEnd w:id="155"/>
    </w:p>
    <w:p w:rsidR="00C26516" w:rsidRPr="00C26516" w:rsidRDefault="00C26516" w:rsidP="00EF4096">
      <w:pPr>
        <w:spacing w:before="120"/>
        <w:ind w:firstLine="720"/>
        <w:jc w:val="both"/>
        <w:rPr>
          <w:rFonts w:ascii="Times New Roman" w:hAnsi="Times New Roman"/>
          <w:b/>
          <w:i/>
          <w:sz w:val="28"/>
          <w:szCs w:val="28"/>
          <w:lang w:val="en-US"/>
        </w:rPr>
      </w:pPr>
      <w:r w:rsidRPr="00C26516">
        <w:rPr>
          <w:rFonts w:ascii="Times New Roman" w:hAnsi="Times New Roman"/>
          <w:b/>
          <w:i/>
          <w:sz w:val="28"/>
          <w:szCs w:val="28"/>
          <w:lang w:val="en-US"/>
        </w:rPr>
        <w:t>a)</w:t>
      </w:r>
      <w:r w:rsidR="0000665F" w:rsidRPr="00C26516">
        <w:rPr>
          <w:rFonts w:ascii="Times New Roman" w:hAnsi="Times New Roman"/>
          <w:b/>
          <w:i/>
          <w:sz w:val="28"/>
          <w:szCs w:val="28"/>
          <w:lang w:val="en-US"/>
        </w:rPr>
        <w:t xml:space="preserve"> Nước mưa chảy tràn:</w:t>
      </w:r>
      <w:r w:rsidR="007319A0" w:rsidRPr="00C26516">
        <w:rPr>
          <w:rFonts w:ascii="Times New Roman" w:hAnsi="Times New Roman"/>
          <w:b/>
          <w:i/>
          <w:sz w:val="28"/>
          <w:szCs w:val="28"/>
          <w:lang w:val="en-US"/>
        </w:rPr>
        <w:t xml:space="preserve"> </w:t>
      </w:r>
    </w:p>
    <w:p w:rsidR="0000665F" w:rsidRPr="00DB2669" w:rsidRDefault="0000665F"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Nước mưa chảy trản trên mặt đường trong khu vực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có lưu lượng phụ </w:t>
      </w:r>
      <w:r w:rsidR="00B95483" w:rsidRPr="00DB2669">
        <w:rPr>
          <w:rFonts w:ascii="Times New Roman" w:hAnsi="Times New Roman"/>
          <w:sz w:val="28"/>
          <w:szCs w:val="28"/>
          <w:lang w:val="en-US"/>
        </w:rPr>
        <w:t>thuộc vào chế độ</w:t>
      </w:r>
      <w:r w:rsidR="00985B77" w:rsidRPr="00DB2669">
        <w:rPr>
          <w:rFonts w:ascii="Times New Roman" w:hAnsi="Times New Roman"/>
          <w:sz w:val="28"/>
          <w:szCs w:val="28"/>
          <w:lang w:val="en-US"/>
        </w:rPr>
        <w:t xml:space="preserve"> mưa trong khu vực. Lượng nước mưa này thường có nồng độ chất lơ lửng tương đối cao. Tuy nhiên, mức độ gây ô nhiễm từ lượng nước này không nhiều, ngoài ra mặt bằng tại trang trại đã được bê tông hóa và có hệ thống rãnh thoát nước mưa dọc </w:t>
      </w:r>
      <w:proofErr w:type="gramStart"/>
      <w:r w:rsidR="00985B77" w:rsidRPr="00DB2669">
        <w:rPr>
          <w:rFonts w:ascii="Times New Roman" w:hAnsi="Times New Roman"/>
          <w:sz w:val="28"/>
          <w:szCs w:val="28"/>
          <w:lang w:val="en-US"/>
        </w:rPr>
        <w:t>theo</w:t>
      </w:r>
      <w:proofErr w:type="gramEnd"/>
      <w:r w:rsidR="00985B77" w:rsidRPr="00DB2669">
        <w:rPr>
          <w:rFonts w:ascii="Times New Roman" w:hAnsi="Times New Roman"/>
          <w:sz w:val="28"/>
          <w:szCs w:val="28"/>
          <w:lang w:val="en-US"/>
        </w:rPr>
        <w:t xml:space="preserve"> hai bên trại nuôi.</w:t>
      </w:r>
    </w:p>
    <w:p w:rsidR="00985B77" w:rsidRPr="00DB2669" w:rsidRDefault="00985B77"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Hệ thống máng xối của trại nuôi được nối từ mái xuống đất và tiếp dẫn nước mưa vào các hố </w:t>
      </w:r>
      <w:proofErr w:type="gramStart"/>
      <w:r w:rsidRPr="00DB2669">
        <w:rPr>
          <w:rFonts w:ascii="Times New Roman" w:hAnsi="Times New Roman"/>
          <w:sz w:val="28"/>
          <w:szCs w:val="28"/>
          <w:lang w:val="en-US"/>
        </w:rPr>
        <w:t>thu</w:t>
      </w:r>
      <w:proofErr w:type="gramEnd"/>
      <w:r w:rsidRPr="00DB2669">
        <w:rPr>
          <w:rFonts w:ascii="Times New Roman" w:hAnsi="Times New Roman"/>
          <w:sz w:val="28"/>
          <w:szCs w:val="28"/>
          <w:lang w:val="en-US"/>
        </w:rPr>
        <w:t xml:space="preserve"> nước, tuy nhiên lượng nước mưa chảy tràn có hàm lượng chất ô nhiễm không đáng kể.</w:t>
      </w:r>
    </w:p>
    <w:p w:rsidR="00985B77" w:rsidRPr="00155505" w:rsidRDefault="00985B77"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lang w:val="en-US"/>
        </w:rPr>
        <w:t>Rác và bùn cát đất lắng được nạo vét thường xuyên</w:t>
      </w:r>
      <w:r w:rsidR="00155505">
        <w:rPr>
          <w:rFonts w:ascii="Times New Roman" w:hAnsi="Times New Roman"/>
          <w:sz w:val="28"/>
          <w:szCs w:val="28"/>
          <w:lang w:val="vi-VN"/>
        </w:rPr>
        <w:t>.</w:t>
      </w:r>
    </w:p>
    <w:p w:rsidR="00985B77" w:rsidRPr="00DB2669" w:rsidRDefault="00985B77"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Ngoài ra</w:t>
      </w:r>
      <w:r w:rsidR="00155505">
        <w:rPr>
          <w:rFonts w:ascii="Times New Roman" w:hAnsi="Times New Roman"/>
          <w:sz w:val="28"/>
          <w:szCs w:val="28"/>
          <w:lang w:val="vi-VN"/>
        </w:rPr>
        <w:t>,</w:t>
      </w:r>
      <w:r w:rsidRPr="00DB2669">
        <w:rPr>
          <w:rFonts w:ascii="Times New Roman" w:hAnsi="Times New Roman"/>
          <w:sz w:val="28"/>
          <w:szCs w:val="28"/>
          <w:lang w:val="en-US"/>
        </w:rPr>
        <w:t xml:space="preserve"> để</w:t>
      </w:r>
      <w:r w:rsidR="0058408C" w:rsidRPr="00DB2669">
        <w:rPr>
          <w:rFonts w:ascii="Times New Roman" w:hAnsi="Times New Roman"/>
          <w:sz w:val="28"/>
          <w:szCs w:val="28"/>
          <w:lang w:val="en-US"/>
        </w:rPr>
        <w:t xml:space="preserve"> phòng ngừa ngập úng, chủ dự </w:t>
      </w:r>
      <w:proofErr w:type="gramStart"/>
      <w:r w:rsidR="0058408C" w:rsidRPr="00DB2669">
        <w:rPr>
          <w:rFonts w:ascii="Times New Roman" w:hAnsi="Times New Roman"/>
          <w:sz w:val="28"/>
          <w:szCs w:val="28"/>
          <w:lang w:val="en-US"/>
        </w:rPr>
        <w:t>án</w:t>
      </w:r>
      <w:proofErr w:type="gramEnd"/>
      <w:r w:rsidR="0058408C" w:rsidRPr="00DB2669">
        <w:rPr>
          <w:rFonts w:ascii="Times New Roman" w:hAnsi="Times New Roman"/>
          <w:sz w:val="28"/>
          <w:szCs w:val="28"/>
          <w:lang w:val="en-US"/>
        </w:rPr>
        <w:t xml:space="preserve"> tiến hành trồng cây xanh xung quanh khu đất dự án, giúp cho việc thấm nước mưa được nhanh chóng.</w:t>
      </w:r>
    </w:p>
    <w:p w:rsidR="00C26516" w:rsidRPr="00C26516" w:rsidRDefault="00C26516" w:rsidP="00EF4096">
      <w:pPr>
        <w:spacing w:before="120"/>
        <w:ind w:firstLine="720"/>
        <w:jc w:val="both"/>
        <w:rPr>
          <w:rFonts w:ascii="Times New Roman" w:hAnsi="Times New Roman"/>
          <w:b/>
          <w:i/>
          <w:sz w:val="28"/>
          <w:szCs w:val="28"/>
          <w:lang w:val="en-US"/>
        </w:rPr>
      </w:pPr>
      <w:r w:rsidRPr="00C26516">
        <w:rPr>
          <w:rFonts w:ascii="Times New Roman" w:hAnsi="Times New Roman"/>
          <w:b/>
          <w:i/>
          <w:sz w:val="28"/>
          <w:szCs w:val="28"/>
          <w:lang w:val="en-US"/>
        </w:rPr>
        <w:t>b)</w:t>
      </w:r>
      <w:r w:rsidR="0058408C" w:rsidRPr="00C26516">
        <w:rPr>
          <w:rFonts w:ascii="Times New Roman" w:hAnsi="Times New Roman"/>
          <w:b/>
          <w:i/>
          <w:sz w:val="28"/>
          <w:szCs w:val="28"/>
          <w:lang w:val="en-US"/>
        </w:rPr>
        <w:t xml:space="preserve"> Nước thải sinh hoạt:</w:t>
      </w:r>
      <w:r w:rsidR="007319A0" w:rsidRPr="00C26516">
        <w:rPr>
          <w:rFonts w:ascii="Times New Roman" w:hAnsi="Times New Roman"/>
          <w:b/>
          <w:i/>
          <w:sz w:val="28"/>
          <w:szCs w:val="28"/>
          <w:lang w:val="en-US"/>
        </w:rPr>
        <w:t xml:space="preserve"> </w:t>
      </w:r>
    </w:p>
    <w:p w:rsidR="00E7649F" w:rsidRDefault="0058408C"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Công nhân hoạt động tại dự án là </w:t>
      </w:r>
      <w:r w:rsidR="007319A0">
        <w:rPr>
          <w:rFonts w:ascii="Times New Roman" w:hAnsi="Times New Roman"/>
          <w:sz w:val="28"/>
          <w:szCs w:val="28"/>
          <w:lang w:val="en-US"/>
        </w:rPr>
        <w:t>06</w:t>
      </w:r>
      <w:r w:rsidRPr="00DB2669">
        <w:rPr>
          <w:rFonts w:ascii="Times New Roman" w:hAnsi="Times New Roman"/>
          <w:sz w:val="28"/>
          <w:szCs w:val="28"/>
          <w:lang w:val="en-US"/>
        </w:rPr>
        <w:t xml:space="preserve"> người, tổng lượng thải sinh hoạt ước tính khoảng </w:t>
      </w:r>
      <w:r w:rsidR="007319A0">
        <w:rPr>
          <w:rFonts w:ascii="Times New Roman" w:hAnsi="Times New Roman"/>
          <w:sz w:val="28"/>
          <w:szCs w:val="28"/>
          <w:lang w:val="en-US"/>
        </w:rPr>
        <w:t>0</w:t>
      </w:r>
      <w:proofErr w:type="gramStart"/>
      <w:r w:rsidR="007319A0">
        <w:rPr>
          <w:rFonts w:ascii="Times New Roman" w:hAnsi="Times New Roman"/>
          <w:sz w:val="28"/>
          <w:szCs w:val="28"/>
          <w:lang w:val="en-US"/>
        </w:rPr>
        <w:t>,</w:t>
      </w:r>
      <w:r w:rsidR="00C26516">
        <w:rPr>
          <w:rFonts w:ascii="Times New Roman" w:hAnsi="Times New Roman"/>
          <w:sz w:val="28"/>
          <w:szCs w:val="28"/>
          <w:lang w:val="en-US"/>
        </w:rPr>
        <w:t>6</w:t>
      </w:r>
      <w:proofErr w:type="gramEnd"/>
      <w:r w:rsidR="00C26516">
        <w:rPr>
          <w:rFonts w:ascii="Times New Roman" w:hAnsi="Times New Roman"/>
          <w:sz w:val="28"/>
          <w:szCs w:val="28"/>
          <w:lang w:val="en-US"/>
        </w:rPr>
        <w:t xml:space="preserve"> </w:t>
      </w:r>
      <w:r w:rsidRPr="00DB2669">
        <w:rPr>
          <w:rFonts w:ascii="Times New Roman" w:hAnsi="Times New Roman"/>
          <w:sz w:val="28"/>
          <w:szCs w:val="28"/>
          <w:lang w:val="en-US"/>
        </w:rPr>
        <w:t>m</w:t>
      </w:r>
      <w:r w:rsidRPr="00DB2669">
        <w:rPr>
          <w:rFonts w:ascii="Times New Roman" w:hAnsi="Times New Roman"/>
          <w:sz w:val="28"/>
          <w:szCs w:val="28"/>
          <w:vertAlign w:val="superscript"/>
          <w:lang w:val="en-US"/>
        </w:rPr>
        <w:t>3</w:t>
      </w:r>
      <w:r w:rsidR="00644A95">
        <w:rPr>
          <w:rFonts w:ascii="Times New Roman" w:hAnsi="Times New Roman"/>
          <w:sz w:val="28"/>
          <w:szCs w:val="28"/>
          <w:lang w:val="en-US"/>
        </w:rPr>
        <w:t>/ngà</w:t>
      </w:r>
      <w:r w:rsidRPr="00DB2669">
        <w:rPr>
          <w:rFonts w:ascii="Times New Roman" w:hAnsi="Times New Roman"/>
          <w:sz w:val="28"/>
          <w:szCs w:val="28"/>
          <w:lang w:val="en-US"/>
        </w:rPr>
        <w:t xml:space="preserve">y.đêm. </w:t>
      </w:r>
    </w:p>
    <w:p w:rsidR="00FD1D82" w:rsidRPr="00DB2669" w:rsidRDefault="00FD1D82"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Xây dựng</w:t>
      </w:r>
      <w:r w:rsidR="00827A9F" w:rsidRPr="00DB2669">
        <w:rPr>
          <w:rFonts w:ascii="Times New Roman" w:hAnsi="Times New Roman"/>
          <w:sz w:val="28"/>
          <w:szCs w:val="28"/>
          <w:lang w:val="en-US"/>
        </w:rPr>
        <w:t xml:space="preserve"> bể tự hoại 3 ngăn </w:t>
      </w:r>
      <w:r w:rsidR="00644A95">
        <w:rPr>
          <w:rFonts w:ascii="Times New Roman" w:hAnsi="Times New Roman"/>
          <w:sz w:val="28"/>
          <w:szCs w:val="28"/>
          <w:lang w:val="en-US"/>
        </w:rPr>
        <w:t>(6 m</w:t>
      </w:r>
      <w:r w:rsidR="00644A95">
        <w:rPr>
          <w:rFonts w:ascii="Times New Roman" w:hAnsi="Times New Roman"/>
          <w:sz w:val="28"/>
          <w:szCs w:val="28"/>
          <w:vertAlign w:val="superscript"/>
          <w:lang w:val="en-US"/>
        </w:rPr>
        <w:t>3</w:t>
      </w:r>
      <w:r w:rsidR="00644A95">
        <w:rPr>
          <w:rFonts w:ascii="Times New Roman" w:hAnsi="Times New Roman"/>
          <w:sz w:val="28"/>
          <w:szCs w:val="28"/>
          <w:lang w:val="en-US"/>
        </w:rPr>
        <w:t xml:space="preserve">) </w:t>
      </w:r>
      <w:r w:rsidR="00827A9F" w:rsidRPr="00DB2669">
        <w:rPr>
          <w:rFonts w:ascii="Times New Roman" w:hAnsi="Times New Roman"/>
          <w:sz w:val="28"/>
          <w:szCs w:val="28"/>
          <w:lang w:val="en-US"/>
        </w:rPr>
        <w:t>để xử lý sơ bộ trước khi đấu nối vào hệ thống xử lý nước thả</w:t>
      </w:r>
      <w:r w:rsidR="007319A0">
        <w:rPr>
          <w:rFonts w:ascii="Times New Roman" w:hAnsi="Times New Roman"/>
          <w:sz w:val="28"/>
          <w:szCs w:val="28"/>
          <w:lang w:val="en-US"/>
        </w:rPr>
        <w:t>i. Cấ</w:t>
      </w:r>
      <w:r w:rsidR="00827A9F" w:rsidRPr="00DB2669">
        <w:rPr>
          <w:rFonts w:ascii="Times New Roman" w:hAnsi="Times New Roman"/>
          <w:sz w:val="28"/>
          <w:szCs w:val="28"/>
          <w:lang w:val="en-US"/>
        </w:rPr>
        <w:t>u tạo của bể tự hoại được trình bày trong hình sau:</w:t>
      </w: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28032" behindDoc="0" locked="0" layoutInCell="1" allowOverlap="1">
                <wp:simplePos x="0" y="0"/>
                <wp:positionH relativeFrom="column">
                  <wp:posOffset>-144780</wp:posOffset>
                </wp:positionH>
                <wp:positionV relativeFrom="paragraph">
                  <wp:posOffset>38100</wp:posOffset>
                </wp:positionV>
                <wp:extent cx="6408420" cy="2019935"/>
                <wp:effectExtent l="7620" t="5080" r="13335" b="13335"/>
                <wp:wrapNone/>
                <wp:docPr id="3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33" name="Group 263"/>
                        <wpg:cNvGrpSpPr>
                          <a:grpSpLocks/>
                        </wpg:cNvGrpSpPr>
                        <wpg:grpSpPr bwMode="auto">
                          <a:xfrm>
                            <a:off x="1908" y="3768"/>
                            <a:ext cx="6024" cy="3181"/>
                            <a:chOff x="2076" y="3768"/>
                            <a:chExt cx="6024" cy="3181"/>
                          </a:xfrm>
                        </wpg:grpSpPr>
                        <wpg:grpSp>
                          <wpg:cNvPr id="34" name="Group 261"/>
                          <wpg:cNvGrpSpPr>
                            <a:grpSpLocks/>
                          </wpg:cNvGrpSpPr>
                          <wpg:grpSpPr bwMode="auto">
                            <a:xfrm>
                              <a:off x="2076" y="3768"/>
                              <a:ext cx="6024" cy="3181"/>
                              <a:chOff x="2388" y="3768"/>
                              <a:chExt cx="6024" cy="3181"/>
                            </a:xfrm>
                          </wpg:grpSpPr>
                          <wps:wsp>
                            <wps:cNvPr id="35"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0E6A08" w:rsidRPr="00590EF2" w:rsidRDefault="000E6A08">
                                  <w:pPr>
                                    <w:rPr>
                                      <w:rFonts w:ascii="Times New Roman" w:hAnsi="Times New Roman"/>
                                    </w:rPr>
                                  </w:pPr>
                                </w:p>
                              </w:txbxContent>
                            </wps:txbx>
                            <wps:bodyPr rot="0" vert="horz" wrap="square" lIns="91440" tIns="45720" rIns="91440" bIns="45720" anchor="t" anchorCtr="0" upright="1">
                              <a:noAutofit/>
                            </wps:bodyPr>
                          </wps:wsp>
                          <wps:wsp>
                            <wps:cNvPr id="36"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0E6A08" w:rsidRDefault="000E6A08" w:rsidP="002D2F7F">
                                  <w:pPr>
                                    <w:jc w:val="center"/>
                                    <w:rPr>
                                      <w:rFonts w:ascii="Times New Roman" w:hAnsi="Times New Roman"/>
                                      <w:lang w:val="en-US"/>
                                    </w:rPr>
                                  </w:pPr>
                                </w:p>
                                <w:p w:rsidR="000E6A08" w:rsidRPr="002D2F7F" w:rsidRDefault="000E6A08" w:rsidP="002D2F7F">
                                  <w:pPr>
                                    <w:jc w:val="center"/>
                                    <w:rPr>
                                      <w:rFonts w:ascii="Times New Roman" w:hAnsi="Times New Roman"/>
                                      <w:lang w:val="en-US"/>
                                    </w:rPr>
                                  </w:pPr>
                                  <w:r w:rsidRPr="002D2F7F">
                                    <w:rPr>
                                      <w:rFonts w:ascii="Times New Roman" w:hAnsi="Times New Roman"/>
                                      <w:lang w:val="en-US"/>
                                    </w:rPr>
                                    <w:t>HẦM PHÂN</w:t>
                                  </w:r>
                                </w:p>
                              </w:txbxContent>
                            </wps:txbx>
                            <wps:bodyPr rot="0" vert="horz" wrap="square" lIns="91440" tIns="45720" rIns="91440" bIns="45720" anchor="t" anchorCtr="0" upright="1">
                              <a:noAutofit/>
                            </wps:bodyPr>
                          </wps:wsp>
                          <wps:wsp>
                            <wps:cNvPr id="37"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0E6A08" w:rsidRPr="002D2F7F" w:rsidRDefault="000E6A08"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LẮNG</w:t>
                                  </w:r>
                                </w:p>
                              </w:txbxContent>
                            </wps:txbx>
                            <wps:bodyPr rot="0" vert="horz" wrap="square" lIns="91440" tIns="45720" rIns="91440" bIns="45720" anchor="t" anchorCtr="0" upright="1">
                              <a:noAutofit/>
                            </wps:bodyPr>
                          </wps:wsp>
                          <wps:wsp>
                            <wps:cNvPr id="38"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0E6A08" w:rsidRPr="002D2F7F" w:rsidRDefault="000E6A08"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LỌC</w:t>
                                  </w:r>
                                </w:p>
                              </w:txbxContent>
                            </wps:txbx>
                            <wps:bodyPr rot="0" vert="horz" wrap="square" lIns="91440" tIns="45720" rIns="91440" bIns="45720" anchor="t" anchorCtr="0" upright="1">
                              <a:noAutofit/>
                            </wps:bodyPr>
                          </wps:wsp>
                          <wps:wsp>
                            <wps:cNvPr id="39"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40"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g:grpSp>
                            <wpg:cNvPr id="41" name="Group 237"/>
                            <wpg:cNvGrpSpPr>
                              <a:grpSpLocks/>
                            </wpg:cNvGrpSpPr>
                            <wpg:grpSpPr bwMode="auto">
                              <a:xfrm>
                                <a:off x="5868" y="5928"/>
                                <a:ext cx="984" cy="883"/>
                                <a:chOff x="5868" y="5928"/>
                                <a:chExt cx="1116" cy="972"/>
                              </a:xfrm>
                            </wpg:grpSpPr>
                            <wps:wsp>
                              <wps:cNvPr id="42"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Default="000E6A08"/>
                                </w:txbxContent>
                              </wps:txbx>
                              <wps:bodyPr rot="0" vert="horz" wrap="square" lIns="91440" tIns="45720" rIns="91440" bIns="45720" anchor="t" anchorCtr="0" upright="1">
                                <a:noAutofit/>
                              </wps:bodyPr>
                            </wps:wsp>
                            <wps:wsp>
                              <wps:cNvPr id="43"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46"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47"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g:grpSp>
                            <wpg:cNvPr id="48" name="Group 259"/>
                            <wpg:cNvGrpSpPr>
                              <a:grpSpLocks/>
                            </wpg:cNvGrpSpPr>
                            <wpg:grpSpPr bwMode="auto">
                              <a:xfrm>
                                <a:off x="2928" y="5388"/>
                                <a:ext cx="143" cy="540"/>
                                <a:chOff x="2928" y="5388"/>
                                <a:chExt cx="143" cy="540"/>
                              </a:xfrm>
                            </wpg:grpSpPr>
                            <wps:wsp>
                              <wps:cNvPr id="49"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50"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260"/>
                            <wpg:cNvGrpSpPr>
                              <a:grpSpLocks/>
                            </wpg:cNvGrpSpPr>
                            <wpg:grpSpPr bwMode="auto">
                              <a:xfrm>
                                <a:off x="3588" y="5388"/>
                                <a:ext cx="143" cy="540"/>
                                <a:chOff x="3588" y="5388"/>
                                <a:chExt cx="143" cy="540"/>
                              </a:xfrm>
                            </wpg:grpSpPr>
                            <wps:wsp>
                              <wps:cNvPr id="52"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53"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590EF2" w:rsidRDefault="000E6A08">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wpg:grpSp>
                            <wpg:cNvPr id="59" name="Group 258"/>
                            <wpg:cNvGrpSpPr>
                              <a:grpSpLocks/>
                            </wpg:cNvGrpSpPr>
                            <wpg:grpSpPr bwMode="auto">
                              <a:xfrm>
                                <a:off x="5760" y="4188"/>
                                <a:ext cx="1932" cy="268"/>
                                <a:chOff x="5760" y="4188"/>
                                <a:chExt cx="1932" cy="268"/>
                              </a:xfrm>
                            </wpg:grpSpPr>
                            <wps:wsp>
                              <wps:cNvPr id="60"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253"/>
                            <wpg:cNvGrpSpPr>
                              <a:grpSpLocks/>
                            </wpg:cNvGrpSpPr>
                            <wpg:grpSpPr bwMode="auto">
                              <a:xfrm>
                                <a:off x="5436" y="4860"/>
                                <a:ext cx="2664" cy="373"/>
                                <a:chOff x="5436" y="4860"/>
                                <a:chExt cx="2664" cy="373"/>
                              </a:xfrm>
                            </wpg:grpSpPr>
                            <wps:wsp>
                              <wps:cNvPr id="63"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Default="000E6A08" w:rsidP="002D2F7F">
                                  <w:pPr>
                                    <w:jc w:val="center"/>
                                    <w:rPr>
                                      <w:lang w:val="en-US"/>
                                    </w:rPr>
                                  </w:pPr>
                                  <w:r>
                                    <w:rPr>
                                      <w:lang w:val="en-US"/>
                                    </w:rPr>
                                    <w:t>V</w:t>
                                  </w:r>
                                  <w:r>
                                    <w:rPr>
                                      <w:rFonts w:ascii="Times New Roman" w:hAnsi="Times New Roman"/>
                                      <w:lang w:val="en-US"/>
                                    </w:rPr>
                                    <w:t>ị trí nắp thấm</w:t>
                                  </w:r>
                                </w:p>
                                <w:p w:rsidR="000E6A08" w:rsidRPr="00590EF2" w:rsidRDefault="000E6A08">
                                  <w:pPr>
                                    <w:rPr>
                                      <w:rFonts w:ascii="Times New Roman" w:hAnsi="Times New Roman"/>
                                      <w:lang w:val="vi-VN"/>
                                    </w:rPr>
                                  </w:pPr>
                                </w:p>
                              </w:txbxContent>
                            </wps:txbx>
                            <wps:bodyPr rot="0" vert="horz" wrap="square" lIns="91440" tIns="45720" rIns="91440" bIns="45720" anchor="t" anchorCtr="0" upright="1">
                              <a:noAutofit/>
                            </wps:bodyPr>
                          </wps:wsp>
                          <wps:wsp>
                            <wps:cNvPr id="66"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285"/>
                        <wpg:cNvGrpSpPr>
                          <a:grpSpLocks/>
                        </wpg:cNvGrpSpPr>
                        <wpg:grpSpPr bwMode="auto">
                          <a:xfrm>
                            <a:off x="7140" y="4032"/>
                            <a:ext cx="4200" cy="2736"/>
                            <a:chOff x="7416" y="4032"/>
                            <a:chExt cx="4200" cy="2736"/>
                          </a:xfrm>
                        </wpg:grpSpPr>
                        <wps:wsp>
                          <wps:cNvPr id="70"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1"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0E6A08" w:rsidRDefault="000E6A08">
                                <w:pPr>
                                  <w:rPr>
                                    <w:lang w:val="en-US"/>
                                  </w:rPr>
                                </w:pPr>
                              </w:p>
                              <w:p w:rsidR="000E6A08" w:rsidRPr="000209AE" w:rsidRDefault="000E6A08">
                                <w:pPr>
                                  <w:rPr>
                                    <w:lang w:val="en-US"/>
                                  </w:rPr>
                                </w:pPr>
                              </w:p>
                            </w:txbxContent>
                          </wps:txbx>
                          <wps:bodyPr rot="0" vert="horz" wrap="square" lIns="91440" tIns="45720" rIns="91440" bIns="45720" anchor="t" anchorCtr="0" upright="1">
                            <a:noAutofit/>
                          </wps:bodyPr>
                        </wps:wsp>
                        <wps:wsp>
                          <wps:cNvPr id="72"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3"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4"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6"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7"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8"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wps:wsp>
                          <wps:cNvPr id="79"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278"/>
                          <wpg:cNvGrpSpPr>
                            <a:grpSpLocks/>
                          </wpg:cNvGrpSpPr>
                          <wpg:grpSpPr bwMode="auto">
                            <a:xfrm>
                              <a:off x="8280" y="5868"/>
                              <a:ext cx="143" cy="120"/>
                              <a:chOff x="8280" y="5796"/>
                              <a:chExt cx="143" cy="192"/>
                            </a:xfrm>
                          </wpg:grpSpPr>
                          <wps:wsp>
                            <wps:cNvPr id="83"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4"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279"/>
                          <wpg:cNvGrpSpPr>
                            <a:grpSpLocks/>
                          </wpg:cNvGrpSpPr>
                          <wpg:grpSpPr bwMode="auto">
                            <a:xfrm>
                              <a:off x="8725" y="5868"/>
                              <a:ext cx="143" cy="120"/>
                              <a:chOff x="8280" y="5796"/>
                              <a:chExt cx="143" cy="192"/>
                            </a:xfrm>
                          </wpg:grpSpPr>
                          <wps:wsp>
                            <wps:cNvPr id="86"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7"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9"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CD799B" w:rsidRDefault="000E6A08">
                                <w:pPr>
                                  <w:rPr>
                                    <w:lang w:val="en-US"/>
                                  </w:rPr>
                                </w:pPr>
                                <w:r>
                                  <w:rPr>
                                    <w:rFonts w:ascii="Times New Roman" w:hAnsi="Times New Roman"/>
                                    <w:sz w:val="20"/>
                                    <w:szCs w:val="20"/>
                                    <w:lang w:val="en-US"/>
                                  </w:rPr>
                                  <w:t>MẶT CẮT</w:t>
                                </w:r>
                                <w:r>
                                  <w:rPr>
                                    <w:lang w:val="en-US"/>
                                  </w:rPr>
                                  <w:t xml:space="preserve"> A-A</w:t>
                                </w:r>
                              </w:p>
                            </w:txbxContent>
                          </wps:txbx>
                          <wps:bodyPr rot="0" vert="horz" wrap="square" lIns="91440" tIns="45720" rIns="91440" bIns="45720" anchor="t" anchorCtr="0" upright="1">
                            <a:noAutofit/>
                          </wps:bodyPr>
                        </wps:wsp>
                      </wpg:grpSp>
                      <wpg:grpSp>
                        <wpg:cNvPr id="90" name="Group 293"/>
                        <wpg:cNvGrpSpPr>
                          <a:grpSpLocks/>
                        </wpg:cNvGrpSpPr>
                        <wpg:grpSpPr bwMode="auto">
                          <a:xfrm>
                            <a:off x="1248" y="6192"/>
                            <a:ext cx="600" cy="685"/>
                            <a:chOff x="1248" y="6192"/>
                            <a:chExt cx="600" cy="685"/>
                          </a:xfrm>
                        </wpg:grpSpPr>
                        <wpg:grpSp>
                          <wpg:cNvPr id="91" name="Group 292"/>
                          <wpg:cNvGrpSpPr>
                            <a:grpSpLocks/>
                          </wpg:cNvGrpSpPr>
                          <wpg:grpSpPr bwMode="auto">
                            <a:xfrm>
                              <a:off x="1248" y="6192"/>
                              <a:ext cx="600" cy="372"/>
                              <a:chOff x="1248" y="6192"/>
                              <a:chExt cx="600" cy="372"/>
                            </a:xfrm>
                          </wpg:grpSpPr>
                          <wps:wsp>
                            <wps:cNvPr id="92"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EC57AD" w:rsidRDefault="000E6A08"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wps:txbx>
                          <wps:bodyPr rot="0" vert="horz" wrap="square" lIns="91440" tIns="45720" rIns="91440" bIns="45720" anchor="t" anchorCtr="0" upright="1">
                            <a:noAutofit/>
                          </wps:bodyPr>
                        </wps:wsp>
                      </wpg:grpSp>
                      <wpg:grpSp>
                        <wpg:cNvPr id="97" name="Group 294"/>
                        <wpg:cNvGrpSpPr>
                          <a:grpSpLocks/>
                        </wpg:cNvGrpSpPr>
                        <wpg:grpSpPr bwMode="auto">
                          <a:xfrm>
                            <a:off x="6420" y="6192"/>
                            <a:ext cx="600" cy="685"/>
                            <a:chOff x="1248" y="6192"/>
                            <a:chExt cx="600" cy="685"/>
                          </a:xfrm>
                        </wpg:grpSpPr>
                        <wpg:grpSp>
                          <wpg:cNvPr id="98" name="Group 295"/>
                          <wpg:cNvGrpSpPr>
                            <a:grpSpLocks/>
                          </wpg:cNvGrpSpPr>
                          <wpg:grpSpPr bwMode="auto">
                            <a:xfrm>
                              <a:off x="1248" y="6192"/>
                              <a:ext cx="600" cy="372"/>
                              <a:chOff x="1248" y="6192"/>
                              <a:chExt cx="600" cy="372"/>
                            </a:xfrm>
                          </wpg:grpSpPr>
                          <wps:wsp>
                            <wps:cNvPr id="99"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EC57AD" w:rsidRDefault="000E6A08"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117" style="position:absolute;left:0;text-align:left;margin-left:-11.4pt;margin-top:3pt;width:504.6pt;height:159.05pt;z-index:251628032"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">
                <v:group id="Group 263" o:spid="_x0000_s1118"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61" o:spid="_x0000_s1119"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22" o:spid="_x0000_s1120"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dsQA&#10;AADbAAAADwAAAGRycy9kb3ducmV2LnhtbESP3WoCMRSE7wu+QziCN6JZlYquRhGL0Iv2YtUHOG7O&#10;/uDmZNmkZn37Rij0cpiZb5jtvjeNeFDnassKZtMEBHFudc2lguvlNFmBcB5ZY2OZFDzJwX43eNti&#10;qm3gjB5nX4oIYZeigsr7NpXS5RUZdFPbEkevsJ1BH2VXSt1hiHDTyHmSLKXBmuNChS0dK8rv5x+j&#10;IBwzO/vOwno5vt+CLgo3/lh/KTUa9ocNCE+9/w//tT+1gsU7vL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tXbEAAAA2wAAAA8AAAAAAAAAAAAAAAAAmAIAAGRycy9k&#10;b3ducmV2LnhtbFBLBQYAAAAABAAEAPUAAACJAwAAAAA=&#10;" fillcolor="black">
                      <v:fill r:id="rId20" o:title="" type="pattern"/>
                      <v:textbox>
                        <w:txbxContent>
                          <w:p w:rsidR="000E6A08" w:rsidRPr="00590EF2" w:rsidRDefault="000E6A08">
                            <w:pPr>
                              <w:rPr>
                                <w:rFonts w:ascii="Times New Roman" w:hAnsi="Times New Roman"/>
                              </w:rPr>
                            </w:pPr>
                          </w:p>
                        </w:txbxContent>
                      </v:textbox>
                    </v:shape>
                    <v:shape id="Text Box 223" o:spid="_x0000_s1121"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E6A08" w:rsidRDefault="000E6A08" w:rsidP="002D2F7F">
                            <w:pPr>
                              <w:jc w:val="center"/>
                              <w:rPr>
                                <w:rFonts w:ascii="Times New Roman" w:hAnsi="Times New Roman"/>
                                <w:lang w:val="en-US"/>
                              </w:rPr>
                            </w:pPr>
                          </w:p>
                          <w:p w:rsidR="000E6A08" w:rsidRPr="002D2F7F" w:rsidRDefault="000E6A08" w:rsidP="002D2F7F">
                            <w:pPr>
                              <w:jc w:val="center"/>
                              <w:rPr>
                                <w:rFonts w:ascii="Times New Roman" w:hAnsi="Times New Roman"/>
                                <w:lang w:val="en-US"/>
                              </w:rPr>
                            </w:pPr>
                            <w:r w:rsidRPr="002D2F7F">
                              <w:rPr>
                                <w:rFonts w:ascii="Times New Roman" w:hAnsi="Times New Roman"/>
                                <w:lang w:val="en-US"/>
                              </w:rPr>
                              <w:t>HẦM PHÂN</w:t>
                            </w:r>
                          </w:p>
                        </w:txbxContent>
                      </v:textbox>
                    </v:shape>
                    <v:shape id="Text Box 224" o:spid="_x0000_s1122"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E6A08" w:rsidRPr="002D2F7F" w:rsidRDefault="000E6A08"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LẮNG</w:t>
                            </w:r>
                          </w:p>
                        </w:txbxContent>
                      </v:textbox>
                    </v:shape>
                    <v:shape id="Text Box 225" o:spid="_x0000_s1123"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E6A08" w:rsidRPr="002D2F7F" w:rsidRDefault="000E6A08" w:rsidP="002D2F7F">
                            <w:pPr>
                              <w:jc w:val="center"/>
                              <w:rPr>
                                <w:rFonts w:ascii="Times New Roman" w:hAnsi="Times New Roman"/>
                                <w:sz w:val="20"/>
                                <w:szCs w:val="20"/>
                                <w:lang w:val="en-US"/>
                              </w:rPr>
                            </w:pPr>
                            <w:r w:rsidRPr="002D2F7F">
                              <w:rPr>
                                <w:sz w:val="20"/>
                                <w:szCs w:val="20"/>
                                <w:lang w:val="en-US"/>
                              </w:rPr>
                              <w:t>H</w:t>
                            </w:r>
                            <w:r w:rsidRPr="002D2F7F">
                              <w:rPr>
                                <w:rFonts w:ascii="Times New Roman" w:hAnsi="Times New Roman"/>
                                <w:sz w:val="20"/>
                                <w:szCs w:val="20"/>
                                <w:lang w:val="en-US"/>
                              </w:rPr>
                              <w:t>ẦM LỌC</w:t>
                            </w:r>
                          </w:p>
                        </w:txbxContent>
                      </v:textbox>
                    </v:shape>
                    <v:shape id="Text Box 227" o:spid="_x0000_s1124"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E6A08" w:rsidRDefault="000E6A08"/>
                        </w:txbxContent>
                      </v:textbox>
                    </v:shape>
                    <v:shape id="Text Box 228" o:spid="_x0000_s1125"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E6A08" w:rsidRDefault="000E6A08"/>
                        </w:txbxContent>
                      </v:textbox>
                    </v:shape>
                    <v:group id="Group 237" o:spid="_x0000_s1126"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31" o:spid="_x0000_s1127"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UKcIA&#10;AADbAAAADwAAAGRycy9kb3ducmV2LnhtbESPQYvCMBSE78L+h/AW9qbpilWpRlmEBUU8qHvY46N5&#10;tsXmpSTRtv/eCILHYWa+YZbrztTiTs5XlhV8jxIQxLnVFRcK/s6/wzkIH5A11pZJQU8e1quPwRIz&#10;bVs+0v0UChEh7DNUUIbQZFL6vCSDfmQb4uhdrDMYonSF1A7bCDe1HCfJVBqsOC6U2NCmpPx6uhkF&#10;7eywm6apN3k6qXjb/+/PfeKU+vrsfhYgAnXhHX61t1rBZ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NQpwgAAANsAAAAPAAAAAAAAAAAAAAAAAJgCAABkcnMvZG93&#10;bnJldi54bWxQSwUGAAAAAAQABAD1AAAAhwMAAAAA&#10;" fillcolor="black" stroked="f">
                        <v:fill r:id="rId20" o:title="" type="pattern"/>
                        <v:textbox>
                          <w:txbxContent>
                            <w:p w:rsidR="000E6A08" w:rsidRDefault="000E6A08"/>
                          </w:txbxContent>
                        </v:textbox>
                      </v:shape>
                      <v:shape id="AutoShape 232" o:spid="_x0000_s1128"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33" o:spid="_x0000_s1129"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 id="Text Box 235" o:spid="_x0000_s1130"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B5cYA&#10;AADbAAAADwAAAGRycy9kb3ducmV2LnhtbESPT2vCQBTE7wW/w/IKvdWNSVs0uooUSi3ag3/w/My+&#10;JtHs27C7Nem3dwuFHoeZ+Q0zW/SmEVdyvrasYDRMQBAXVtdcKjjs3x7HIHxA1thYJgU/5GExH9zN&#10;MNe24y1dd6EUEcI+RwVVCG0upS8qMuiHtiWO3pd1BkOUrpTaYRfhppFpkrxIgzXHhQpbeq2ouOy+&#10;jYJOvx+z9NR+pslqdP5w2WSzzoJSD/f9cgoiUB/+w3/tlVbw9Ay/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B5cYAAADbAAAADwAAAAAAAAAAAAAAAACYAgAAZHJz&#10;L2Rvd25yZXYueG1sUEsFBgAAAAAEAAQA9QAAAIsDAAAAAA==&#10;" fillcolor="white [3212]">
                      <v:fill r:id="rId20" o:title="" type="pattern"/>
                      <v:textbox>
                        <w:txbxContent>
                          <w:p w:rsidR="000E6A08" w:rsidRDefault="000E6A08"/>
                        </w:txbxContent>
                      </v:textbox>
                    </v:shape>
                    <v:shape id="Text Box 236" o:spid="_x0000_s1131"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ksUA&#10;AADbAAAADwAAAGRycy9kb3ducmV2LnhtbESPQWvCQBSE7wX/w/KE3urGpEiNriKCVGk9VMXzM/ua&#10;pGbfht3VpP++Wyj0OMzMN8x82ZtG3Mn52rKC8SgBQVxYXXOp4HTcPL2A8AFZY2OZFHyTh+Vi8DDH&#10;XNuOP+h+CKWIEPY5KqhCaHMpfVGRQT+yLXH0Pq0zGKJ0pdQOuwg3jUyTZCIN1hwXKmxpXVFxPdyM&#10;gk6/nrP00u7TZDv+2rls+v6WBaUeh/1qBiJQH/7Df+2tVvA8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t+SxQAAANsAAAAPAAAAAAAAAAAAAAAAAJgCAABkcnMv&#10;ZG93bnJldi54bWxQSwUGAAAAAAQABAD1AAAAigMAAAAA&#10;" fillcolor="white [3212]">
                      <v:fill r:id="rId20" o:title="" type="pattern"/>
                      <v:textbox>
                        <w:txbxContent>
                          <w:p w:rsidR="000E6A08" w:rsidRDefault="000E6A08"/>
                        </w:txbxContent>
                      </v:textbox>
                    </v:shape>
                    <v:shape id="Text Box 238" o:spid="_x0000_s1132"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6CcYA&#10;AADbAAAADwAAAGRycy9kb3ducmV2LnhtbESPT2vCQBTE7wW/w/IKvdWNSWk1uooUSi3ag3/w/My+&#10;JtHs27C7Nem3dwuFHoeZ+Q0zW/SmEVdyvrasYDRMQBAXVtdcKjjs3x7HIHxA1thYJgU/5GExH9zN&#10;MNe24y1dd6EUEcI+RwVVCG0upS8qMuiHtiWO3pd1BkOUrpTaYRfhppFpkjxLgzXHhQpbeq2ouOy+&#10;jYJOvx+z9NR+pslqdP5w2WSzzoJSD/f9cgoiUB/+w3/tlVbw9AK/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p6CcYAAADbAAAADwAAAAAAAAAAAAAAAACYAgAAZHJz&#10;L2Rvd25yZXYueG1sUEsFBgAAAAAEAAQA9QAAAIsDAAAAAA==&#10;" fillcolor="white [3212]">
                      <v:fill r:id="rId20" o:title="" type="pattern"/>
                      <v:textbox>
                        <w:txbxContent>
                          <w:p w:rsidR="000E6A08" w:rsidRDefault="000E6A08"/>
                        </w:txbxContent>
                      </v:textbox>
                    </v:shape>
                    <v:group id="Group 259" o:spid="_x0000_s1133"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29" o:spid="_x0000_s1134"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E6A08" w:rsidRDefault="000E6A08"/>
                          </w:txbxContent>
                        </v:textbox>
                      </v:shape>
                      <v:shape id="AutoShape 239" o:spid="_x0000_s1135"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id="Group 260" o:spid="_x0000_s1136"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30" o:spid="_x0000_s1137"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0E6A08" w:rsidRDefault="000E6A08"/>
                          </w:txbxContent>
                        </v:textbox>
                      </v:shape>
                      <v:shape id="AutoShape 240" o:spid="_x0000_s1138"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shape id="AutoShape 241" o:spid="_x0000_s1139"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2" o:spid="_x0000_s1140"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43" o:spid="_x0000_s1141"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44" o:spid="_x0000_s1142"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Text Box 246" o:spid="_x0000_s1143"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r0sEA&#10;AADbAAAADwAAAGRycy9kb3ducmV2LnhtbERP3WrCMBS+F3yHcITdaTpxbnRGUUEY82q1D3DWHJuy&#10;5qQmse329MvFYJcf3/9mN9pW9ORD41jB4yIDQVw53XCtoLyc5i8gQkTW2DomBd8UYLedTjaYazfw&#10;B/VFrEUK4ZCjAhNjl0sZKkMWw8J1xIm7Om8xJuhrqT0OKdy2cplla2mx4dRgsKOjoeqruFsFN3O4&#10;NOVqqPB9ff4s+8L/XJ/PSj3Mxv0riEhj/Bf/ud+0gq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0a9LBAAAA2wAAAA8AAAAAAAAAAAAAAAAAmAIAAGRycy9kb3du&#10;cmV2LnhtbFBLBQYAAAAABAAEAPUAAACGAwAAAAA=&#10;" stroked="f">
                      <v:fill r:id="rId20" o:title="" type="pattern"/>
                      <v:textbox>
                        <w:txbxContent>
                          <w:p w:rsidR="000E6A08" w:rsidRPr="00590EF2" w:rsidRDefault="000E6A08">
                            <w:pPr>
                              <w:rPr>
                                <w:rFonts w:ascii="Times New Roman" w:hAnsi="Times New Roman"/>
                                <w:lang w:val="vi-VN"/>
                              </w:rPr>
                            </w:pPr>
                            <w:r>
                              <w:rPr>
                                <w:lang w:val="en-US"/>
                              </w:rPr>
                              <w:t>T</w:t>
                            </w:r>
                            <w:r>
                              <w:rPr>
                                <w:rFonts w:ascii="Times New Roman" w:hAnsi="Times New Roman"/>
                                <w:lang w:val="vi-VN"/>
                              </w:rPr>
                              <w:t>ường gạch</w:t>
                            </w:r>
                          </w:p>
                        </w:txbxContent>
                      </v:textbox>
                    </v:shape>
                    <v:group id="Group 258" o:spid="_x0000_s1144"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245" o:spid="_x0000_s1145"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47" o:spid="_x0000_s1146"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v:group id="Group 253" o:spid="_x0000_s1147"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48" o:spid="_x0000_s1148"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49" o:spid="_x0000_s1149"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Text Box 251" o:spid="_x0000_s1150"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O8cMA&#10;AADbAAAADwAAAGRycy9kb3ducmV2LnhtbESP0UrEMBRE3wX/IVzBNzdd0SrdZhcVBHGf7PYD7ja3&#10;TdnmpiaxrX69EYR9HGbmDFPuFjuIiXzoHStYrzIQxI3TPXcK6sPrzSOIEJE1Do5JwTcF2G0vL0os&#10;tJv5g6YqdiJBOBSowMQ4FlKGxpDFsHIjcfJa5y3GJH0ntcc5we0gb7MslxZ7TgsGR3ox1JyqL6vg&#10;0zwf+vpubvA93x/rqfI/7cNeqeur5WkDItISz+H/9ptWkN/D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O8cMAAADbAAAADwAAAAAAAAAAAAAAAACYAgAAZHJzL2Rv&#10;d25yZXYueG1sUEsFBgAAAAAEAAQA9QAAAIgDAAAAAA==&#10;" stroked="f">
                      <v:fill r:id="rId20" o:title="" type="pattern"/>
                      <v:textbox>
                        <w:txbxContent>
                          <w:p w:rsidR="000E6A08" w:rsidRDefault="000E6A08" w:rsidP="002D2F7F">
                            <w:pPr>
                              <w:jc w:val="center"/>
                              <w:rPr>
                                <w:lang w:val="en-US"/>
                              </w:rPr>
                            </w:pPr>
                            <w:r>
                              <w:rPr>
                                <w:lang w:val="en-US"/>
                              </w:rPr>
                              <w:t>V</w:t>
                            </w:r>
                            <w:r>
                              <w:rPr>
                                <w:rFonts w:ascii="Times New Roman" w:hAnsi="Times New Roman"/>
                                <w:lang w:val="en-US"/>
                              </w:rPr>
                              <w:t>ị trí nắp thấm</w:t>
                            </w:r>
                          </w:p>
                          <w:p w:rsidR="000E6A08" w:rsidRPr="00590EF2" w:rsidRDefault="000E6A08">
                            <w:pPr>
                              <w:rPr>
                                <w:rFonts w:ascii="Times New Roman" w:hAnsi="Times New Roman"/>
                                <w:lang w:val="vi-VN"/>
                              </w:rPr>
                            </w:pPr>
                          </w:p>
                        </w:txbxContent>
                      </v:textbox>
                    </v:shape>
                    <v:shape id="AutoShape 256" o:spid="_x0000_s1151"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57" o:spid="_x0000_s1152"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shape id="AutoShape 262" o:spid="_x0000_s1153"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id="Group 285" o:spid="_x0000_s1154"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52" o:spid="_x0000_s1155"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vLsAA&#10;AADbAAAADwAAAGRycy9kb3ducmV2LnhtbERPy4rCMBTdC/MP4QqzEU2dhY7VKIMy4EIXrfMB1+b2&#10;gc1NaaLp/L1ZCC4P573ZDaYVD+pdY1nBfJaAIC6sbrhS8Hf5nX6DcB5ZY2uZFPyTg932Y7TBVNvA&#10;GT1yX4kYwi5FBbX3XSqlK2oy6Ga2I45caXuDPsK+krrHEMNNK7+SZCENNhwbauxoX1Nxy+9GQdhn&#10;dn7OwmoxuV2DLks3OaxOSn2Oh581CE+Df4tf7qNWsIz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WvLsAAAADbAAAADwAAAAAAAAAAAAAAAACYAgAAZHJzL2Rvd25y&#10;ZXYueG1sUEsFBgAAAAAEAAQA9QAAAIUDAAAAAA==&#10;" fillcolor="black">
                    <v:fill r:id="rId20" o:title="" type="pattern"/>
                    <v:textbox>
                      <w:txbxContent>
                        <w:p w:rsidR="000E6A08" w:rsidRDefault="000E6A08"/>
                      </w:txbxContent>
                    </v:textbox>
                  </v:shape>
                  <v:shape id="Text Box 265" o:spid="_x0000_s1156"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NW8UA&#10;AADbAAAADwAAAGRycy9kb3ducmV2LnhtbESPT2sCMRTE7wW/Q3iCt5r9A62uRimFUkvbQ1U8PzfP&#10;3dXNy5JEd/vtm0Khx2FmfsMs14NpxY2cbywrSKcJCOLS6oYrBfvdy/0MhA/IGlvLpOCbPKxXo7sl&#10;Ftr2/EW3bahEhLAvUEEdQldI6cuaDPqp7Yijd7LOYIjSVVI77CPctDJLkgdpsOG4UGNHzzWVl+3V&#10;KOj16yHPjt1nlmzS85vL5x/veVBqMh6eFiACDeE//NfeaAWP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1bxQAAANsAAAAPAAAAAAAAAAAAAAAAAJgCAABkcnMv&#10;ZG93bnJldi54bWxQSwUGAAAAAAQABAD1AAAAigMAAAAA&#10;" fillcolor="white [3212]">
                    <v:fill r:id="rId20" o:title="" type="pattern"/>
                    <v:textbox>
                      <w:txbxContent>
                        <w:p w:rsidR="000E6A08" w:rsidRDefault="000E6A08">
                          <w:pPr>
                            <w:rPr>
                              <w:lang w:val="en-US"/>
                            </w:rPr>
                          </w:pPr>
                        </w:p>
                        <w:p w:rsidR="000E6A08" w:rsidRPr="000209AE" w:rsidRDefault="000E6A08">
                          <w:pPr>
                            <w:rPr>
                              <w:lang w:val="en-US"/>
                            </w:rPr>
                          </w:pPr>
                        </w:p>
                      </w:txbxContent>
                    </v:textbox>
                  </v:shape>
                  <v:shape id="Text Box 266" o:spid="_x0000_s1157"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TLMQA&#10;AADbAAAADwAAAGRycy9kb3ducmV2LnhtbESPQWvCQBSE7wX/w/KE3urGBKxGVymFUqX2UBXPz+wz&#10;iWbfht2tSf+9Wyj0OMzMN8xi1ZtG3Mj52rKC8SgBQVxYXXOp4LB/e5qC8AFZY2OZFPyQh9Vy8LDA&#10;XNuOv+i2C6WIEPY5KqhCaHMpfVGRQT+yLXH0ztYZDFG6UmqHXYSbRqZJMpEGa44LFbb0WlFx3X0b&#10;BZ1+P2bpqf1Mk/X4snHZbPuRBaUeh/3LHESgPvyH/9prreA5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EyzEAAAA2wAAAA8AAAAAAAAAAAAAAAAAmAIAAGRycy9k&#10;b3ducmV2LnhtbFBLBQYAAAAABAAEAPUAAACJAwAAAAA=&#10;" fillcolor="white [3212]">
                    <v:fill r:id="rId20" o:title="" type="pattern"/>
                    <v:textbox>
                      <w:txbxContent>
                        <w:p w:rsidR="000E6A08" w:rsidRDefault="000E6A08"/>
                      </w:txbxContent>
                    </v:textbox>
                  </v:shape>
                  <v:shape id="Text Box 267" o:spid="_x0000_s1158"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0MIA&#10;AADbAAAADwAAAGRycy9kb3ducmV2LnhtbESPQWvCQBSE7wX/w/IEb/XFCqmkWaWIhdCbqeD1kX1N&#10;QrNvQ3aNyb93C4Ueh5n5hskPk+3UyINvnWjYrBNQLJUzrdQaLl8fzztQPpAY6pywhpk9HPaLp5wy&#10;4+5y5rEMtYoQ8RlpaELoM0RfNWzJr13PEr1vN1gKUQ41moHuEW47fEmSFC21Ehca6vnYcPVT3qyG&#10;JJ0NXies8XTibVF8Hs+FKbVeLaf3N1CBp/Af/msXRsPrFn6/xB+A+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nQwgAAANsAAAAPAAAAAAAAAAAAAAAAAJgCAABkcnMvZG93&#10;bnJldi54bWxQSwUGAAAAAAQABAD1AAAAhwMAAAAA&#10;" fillcolor="black">
                    <v:fill r:id="rId10" o:title="" type="pattern"/>
                    <v:textbox>
                      <w:txbxContent>
                        <w:p w:rsidR="000E6A08" w:rsidRDefault="000E6A08"/>
                      </w:txbxContent>
                    </v:textbox>
                  </v:shape>
                  <v:shape id="AutoShape 268" o:spid="_x0000_s1159"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269" o:spid="_x0000_s1160"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MtsQA&#10;AADbAAAADwAAAGRycy9kb3ducmV2LnhtbESP3WoCMRSE74W+QziF3ohmLfi3GkUsBS/qxW77AMfN&#10;2R/cnCybaLZv3xQEL4eZ+YbZ7gfTijv1rrGsYDZNQBAXVjdcKfj5/pysQDiPrLG1TAp+ycF+9zLa&#10;Yqpt4Izuua9EhLBLUUHtfZdK6YqaDLqp7YijV9reoI+yr6TuMUS4aeV7kiykwYbjQo0dHWsqrvnN&#10;KAjHzM7OWVgvxtdL0GXpxh/rL6XeXofDBoSnwT/Dj/ZJK1jO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DLbEAAAA2wAAAA8AAAAAAAAAAAAAAAAAmAIAAGRycy9k&#10;b3ducmV2LnhtbFBLBQYAAAAABAAEAPUAAACJAwAAAAA=&#10;" fillcolor="black">
                    <v:fill r:id="rId20" o:title="" type="pattern"/>
                    <v:textbox>
                      <w:txbxContent>
                        <w:p w:rsidR="000E6A08" w:rsidRDefault="000E6A08"/>
                      </w:txbxContent>
                    </v:textbox>
                  </v:shape>
                  <v:shape id="Text Box 270" o:spid="_x0000_s1161"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CEsQA&#10;AADbAAAADwAAAGRycy9kb3ducmV2LnhtbESPQYvCMBSE78L+h/AWvMia6oJbqlF2RcGLB7UXb8/m&#10;2Vabl9JEW//9RhA8DjPzDTNbdKYSd2pcaVnBaBiBIM6sLjlXkB7WXzEI55E1VpZJwYMcLOYfvRkm&#10;2ra8o/ve5yJA2CWooPC+TqR0WUEG3dDWxME728agD7LJpW6wDXBTyXEUTaTBksNCgTUtC8qu+5tR&#10;cEyP8WU7uLSn2K5u33L1Nx60O6X6n93vFISnzr/Dr/ZGK/iZ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AhLEAAAA2wAAAA8AAAAAAAAAAAAAAAAAmAIAAGRycy9k&#10;b3ducmV2LnhtbFBLBQYAAAAABAAEAPUAAACJAwAAAAA=&#10;" fillcolor="white [3212]">
                    <v:fill r:id="rId10" o:title="" type="pattern"/>
                    <v:textbox>
                      <w:txbxContent>
                        <w:p w:rsidR="000E6A08" w:rsidRDefault="000E6A08"/>
                      </w:txbxContent>
                    </v:textbox>
                  </v:shape>
                  <v:shape id="Text Box 271" o:spid="_x0000_s1162"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v08IA&#10;AADbAAAADwAAAGRycy9kb3ducmV2LnhtbESPQWvCQBSE7wX/w/KE3uqLLUSJrlLEQugtqeD1kX0m&#10;odm3Ibua5N93C4Ueh5n5htkfJ9upBw++daJhvUpAsVTOtFJruHx9vGxB+UBiqHPCGmb2cDwsnvaU&#10;GTdKwY8y1CpCxGekoQmhzxB91bAlv3I9S/RubrAUohxqNAONEW47fE2SFC21Ehca6vnUcPVd3q2G&#10;JJ0NXies8Xzmtzz/PBW5KbV+Xk7vO1CBp/Af/mvnRsNmA79f4g/A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2/TwgAAANsAAAAPAAAAAAAAAAAAAAAAAJgCAABkcnMvZG93&#10;bnJldi54bWxQSwUGAAAAAAQABAD1AAAAhwMAAAAA&#10;" fillcolor="black">
                    <v:fill r:id="rId10" o:title="" type="pattern"/>
                    <v:textbox>
                      <w:txbxContent>
                        <w:p w:rsidR="000E6A08" w:rsidRDefault="000E6A08"/>
                      </w:txbxContent>
                    </v:textbox>
                  </v:shape>
                  <v:shape id="Text Box 272" o:spid="_x0000_s1163"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7ob4A&#10;AADbAAAADwAAAGRycy9kb3ducmV2LnhtbERPTWuDQBC9F/oflin01oxtwRSbVYJYkNxiAr0O7lQl&#10;7qy420T/ffZQ6PHxvnfFYkd15dkPTjS8bhJQLK0zg3Qazqevlw9QPpAYGp2whpU9FPnjw44y425y&#10;5GsTOhVDxGekoQ9hyhB927Mlv3ETS+R+3GwpRDh3aGa6xXA74luSpGhpkNjQ08Rlz+2l+bUaknQ1&#10;+L1gh1XF73V9KI+1abR+flr2n6ACL+Ff/OeujYZtHBu/xB+A+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s+6G+AAAA2wAAAA8AAAAAAAAAAAAAAAAAmAIAAGRycy9kb3ducmV2&#10;LnhtbFBLBQYAAAAABAAEAPUAAACDAwAAAAA=&#10;" fillcolor="black">
                    <v:fill r:id="rId10" o:title="" type="pattern"/>
                    <v:textbox>
                      <w:txbxContent>
                        <w:p w:rsidR="000E6A08" w:rsidRDefault="000E6A08"/>
                      </w:txbxContent>
                    </v:textbox>
                  </v:shape>
                  <v:shape id="AutoShape 273" o:spid="_x0000_s1164"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74" o:spid="_x0000_s1165"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75" o:spid="_x0000_s1166"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278" o:spid="_x0000_s1167"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76" o:spid="_x0000_s1168"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NcUA&#10;AADbAAAADwAAAGRycy9kb3ducmV2LnhtbESPQWsCMRSE74X+h/AKXkrNakFla1yKIoj0UNce9PbY&#10;vO4u3byEJK7rv28KBY/DzHzDLIvBdKInH1rLCibjDARxZXXLtYKv4/ZlASJEZI2dZVJwowDF6vFh&#10;ibm2Vz5QX8ZaJAiHHBU0MbpcylA1ZDCMrSNO3rf1BmOSvpba4zXBTSenWTaTBltOCw06WjdU/ZQX&#10;o0DO5f4Q3fNs+Dzt9XaD/vzhvFKjp+H9DUSkId7D/+2dVrB4h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zQ1xQAAANsAAAAPAAAAAAAAAAAAAAAAAJgCAABkcnMv&#10;ZG93bnJldi54bWxQSwUGAAAAAAQABAD1AAAAigMAAAAA&#10;">
                      <v:fill r:id="rId20" o:title="" type="pattern"/>
                    </v:rect>
                    <v:shape id="AutoShape 277" o:spid="_x0000_s1169"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group id="Group 279" o:spid="_x0000_s1170"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280" o:spid="_x0000_s1171"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XrcMA&#10;AADbAAAADwAAAGRycy9kb3ducmV2LnhtbESPQWsCMRSE74L/ITzBi9SsHlZZjSKKINJDtT3U22Pz&#10;urt08xKSqOu/N4WCx2FmvmGW68604kY+NJYVTMYZCOLS6oYrBV+f+7c5iBCRNbaWScGDAqxX/d4S&#10;C23vfKLbOVYiQTgUqKCO0RVShrImg2FsHXHyfqw3GJP0ldQe7wluWjnNslwabDgt1OhoW1P5e74a&#10;BXImj6foRnn38X3U+x36y7vzSg0H3WYBIlIXX+H/9kErmOfw9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XrcMAAADbAAAADwAAAAAAAAAAAAAAAACYAgAAZHJzL2Rv&#10;d25yZXYueG1sUEsFBgAAAAAEAAQA9QAAAIgDAAAAAA==&#10;">
                      <v:fill r:id="rId20" o:title="" type="pattern"/>
                    </v:rect>
                    <v:shape id="AutoShape 281" o:spid="_x0000_s1172"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rect id="Rectangle 282" o:spid="_x0000_s1173"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RMIA&#10;AADbAAAADwAAAGRycy9kb3ducmV2LnhtbERPz2vCMBS+C/sfwhvsIjbdDl2pRhmKMMoOs3rQ26N5&#10;tmXNS0gy7f775TDY8eP7vdpMZhQ38mGwrOA5y0EQt1YP3Ck4HfeLEkSIyBpHy6TghwJs1g+zFVba&#10;3vlAtyZ2IoVwqFBBH6OrpAxtTwZDZh1x4q7WG4wJ+k5qj/cUbkb5kueFNDhwaujR0ban9qv5Ngrk&#10;q6wP0c2L6fNc6/0O/eXDeaWeHqe3JYhIU/wX/7nftYIy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6ZEwgAAANsAAAAPAAAAAAAAAAAAAAAAAJgCAABkcnMvZG93&#10;bnJldi54bWxQSwUGAAAAAAQABAD1AAAAhwMAAAAA&#10;">
                    <v:fill r:id="rId20" o:title="" type="pattern"/>
                  </v:rect>
                  <v:shape id="Text Box 284" o:spid="_x0000_s1174"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iDsQA&#10;AADbAAAADwAAAGRycy9kb3ducmV2LnhtbESP0UrEMBRE3wX/IVzBNzdVZO12m11UEMR9stsPuNvc&#10;NsXmpiaxrX69EYR9HGbmDFPuFzuIiXzoHSu4XWUgiBune+4U1MeXmxxEiMgaB8ek4JsC7HeXFyUW&#10;2s38TlMVO5EgHApUYGIcCylDY8hiWLmROHmt8xZjkr6T2uOc4HaQd1m2lhZ7TgsGR3o21HxUX1bB&#10;p3k69vX93ODb+nCqp8r/tA8Hpa6vlsctiEhLPIf/269aQb6B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4g7EAAAA2wAAAA8AAAAAAAAAAAAAAAAAmAIAAGRycy9k&#10;b3ducmV2LnhtbFBLBQYAAAAABAAEAPUAAACJAwAAAAA=&#10;" stroked="f">
                    <v:fill r:id="rId20" o:title="" type="pattern"/>
                    <v:textbox>
                      <w:txbxContent>
                        <w:p w:rsidR="000E6A08" w:rsidRPr="00CD799B" w:rsidRDefault="000E6A08">
                          <w:pPr>
                            <w:rPr>
                              <w:lang w:val="en-US"/>
                            </w:rPr>
                          </w:pPr>
                          <w:r>
                            <w:rPr>
                              <w:rFonts w:ascii="Times New Roman" w:hAnsi="Times New Roman"/>
                              <w:sz w:val="20"/>
                              <w:szCs w:val="20"/>
                              <w:lang w:val="en-US"/>
                            </w:rPr>
                            <w:t>MẶT CẮT</w:t>
                          </w:r>
                          <w:r>
                            <w:rPr>
                              <w:lang w:val="en-US"/>
                            </w:rPr>
                            <w:t xml:space="preserve"> A-A</w:t>
                          </w:r>
                        </w:p>
                      </w:txbxContent>
                    </v:textbox>
                  </v:shape>
                </v:group>
                <v:group id="Group 293" o:spid="_x0000_s1175"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292" o:spid="_x0000_s1176"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286" o:spid="_x0000_s1177"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88" o:spid="_x0000_s1178"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89" o:spid="_x0000_s1179"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290" o:spid="_x0000_s1180"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v:shape id="Text Box 291" o:spid="_x0000_s1181"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ocQA&#10;AADbAAAADwAAAGRycy9kb3ducmV2LnhtbESPUUvDMBSF3wX/Q7iCby51SNW6bDhBkO3Jrj/g2tw1&#10;xeamJrHt9uuXwWCPh3POdziL1WQ7MZAPrWMFj7MMBHHtdMuNgmr3+fACIkRkjZ1jUnCgAKvl7c0C&#10;C+1G/qahjI1IEA4FKjAx9oWUoTZkMcxcT5y8vfMWY5K+kdrjmOC2k/Msy6XFltOCwZ4+DNW/5b9V&#10;8GfWu7Z6Gmvc5Nufaij9cf+8Ver+bnp/AxFpitfwpf2lFbzmcP6SfoB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4KHEAAAA2wAAAA8AAAAAAAAAAAAAAAAAmAIAAGRycy9k&#10;b3ducmV2LnhtbFBLBQYAAAAABAAEAPUAAACJAwAAAAA=&#10;" stroked="f">
                    <v:fill r:id="rId20" o:title="" type="pattern"/>
                    <v:textbox>
                      <w:txbxContent>
                        <w:p w:rsidR="000E6A08" w:rsidRPr="00EC57AD" w:rsidRDefault="000E6A08"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v:textbox>
                  </v:shape>
                </v:group>
                <v:group id="Group 294" o:spid="_x0000_s1182"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295" o:spid="_x0000_s1183"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296" o:spid="_x0000_s1184"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97" o:spid="_x0000_s1185"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98" o:spid="_x0000_s1186"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299" o:spid="_x0000_s1187"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shape id="Text Box 300" o:spid="_x0000_s1188"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D8MA&#10;AADcAAAADwAAAGRycy9kb3ducmV2LnhtbERP3WrCMBS+H+wdwhnsbqbqcKMzyhSEMa+sfYCz5tgU&#10;m5MuiW23p18Ggnfn4/s9y/VoW9GTD41jBdNJBoK4crrhWkF53D29gggRWWPrmBT8UID16v5uibl2&#10;Ax+oL2ItUgiHHBWYGLtcylAZshgmriNO3Ml5izFBX0vtcUjhtpWzLFtIiw2nBoMdbQ1V5+JiFXyb&#10;zbEpn4cKPxf7r7Iv/O/pZa/U48P4/gYi0hhv4qv7Q6f52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D8MAAADcAAAADwAAAAAAAAAAAAAAAACYAgAAZHJzL2Rv&#10;d25yZXYueG1sUEsFBgAAAAAEAAQA9QAAAIgDAAAAAA==&#10;" stroked="f">
                    <v:fill r:id="rId20" o:title="" type="pattern"/>
                    <v:textbox>
                      <w:txbxContent>
                        <w:p w:rsidR="000E6A08" w:rsidRPr="00EC57AD" w:rsidRDefault="000E6A08" w:rsidP="00EC57AD">
                          <w:pPr>
                            <w:jc w:val="center"/>
                            <w:rPr>
                              <w:rFonts w:ascii="Times New Roman" w:hAnsi="Times New Roman"/>
                              <w:sz w:val="20"/>
                              <w:szCs w:val="20"/>
                              <w:lang w:val="en-US"/>
                            </w:rPr>
                          </w:pPr>
                          <w:r w:rsidRPr="00EC57AD">
                            <w:rPr>
                              <w:rFonts w:ascii="Times New Roman" w:hAnsi="Times New Roman"/>
                              <w:sz w:val="20"/>
                              <w:szCs w:val="20"/>
                              <w:lang w:val="en-US"/>
                            </w:rPr>
                            <w:t>A</w:t>
                          </w:r>
                        </w:p>
                      </w:txbxContent>
                    </v:textbox>
                  </v:shape>
                </v:group>
              </v:group>
            </w:pict>
          </mc:Fallback>
        </mc:AlternateContent>
      </w:r>
    </w:p>
    <w:p w:rsidR="00827A9F" w:rsidRPr="00DB2669" w:rsidRDefault="00590EF2" w:rsidP="00DB2669">
      <w:pPr>
        <w:tabs>
          <w:tab w:val="center" w:pos="5130"/>
        </w:tabs>
        <w:spacing w:before="120"/>
        <w:ind w:firstLine="540"/>
        <w:jc w:val="both"/>
        <w:rPr>
          <w:rFonts w:ascii="Times New Roman" w:hAnsi="Times New Roman"/>
          <w:sz w:val="28"/>
          <w:szCs w:val="28"/>
          <w:lang w:val="en-US"/>
        </w:rPr>
      </w:pPr>
      <w:r w:rsidRPr="00DB2669">
        <w:rPr>
          <w:rFonts w:ascii="Times New Roman" w:hAnsi="Times New Roman"/>
          <w:sz w:val="28"/>
          <w:szCs w:val="28"/>
          <w:lang w:val="en-US"/>
        </w:rPr>
        <w:tab/>
      </w: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24960" behindDoc="0" locked="0" layoutInCell="1" allowOverlap="1">
                <wp:simplePos x="0" y="0"/>
                <wp:positionH relativeFrom="column">
                  <wp:posOffset>2903220</wp:posOffset>
                </wp:positionH>
                <wp:positionV relativeFrom="paragraph">
                  <wp:posOffset>48260</wp:posOffset>
                </wp:positionV>
                <wp:extent cx="1211580" cy="45085"/>
                <wp:effectExtent l="0" t="0" r="0" b="0"/>
                <wp:wrapNone/>
                <wp:docPr id="31"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08" w:rsidRPr="00590EF2" w:rsidRDefault="000E6A08">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89" type="#_x0000_t202" alt="Light upward diagonal" style="position:absolute;left:0;text-align:left;margin-left:228.6pt;margin-top:3.8pt;width:95.4pt;height:3.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" fillcolor="white [3212]" stroked="f">
                <v:fill r:id="rId20" o:title="" type="pattern"/>
                <v:textbox>
                  <w:txbxContent>
                    <w:p w:rsidR="000E6A08" w:rsidRPr="00590EF2" w:rsidRDefault="000E6A08">
                      <w:pPr>
                        <w:rPr>
                          <w:rFonts w:ascii="Times New Roman" w:hAnsi="Times New Roman"/>
                          <w:lang w:val="vi-VN"/>
                        </w:rPr>
                      </w:pPr>
                      <w:r>
                        <w:rPr>
                          <w:lang w:val="en-US"/>
                        </w:rPr>
                        <w:t>T</w:t>
                      </w:r>
                      <w:r>
                        <w:rPr>
                          <w:rFonts w:ascii="Times New Roman" w:hAnsi="Times New Roman"/>
                          <w:lang w:val="vi-VN"/>
                        </w:rPr>
                        <w:t>ường gạch</w:t>
                      </w:r>
                    </w:p>
                  </w:txbxContent>
                </v:textbox>
              </v:shape>
            </w:pict>
          </mc:Fallback>
        </mc:AlternateContent>
      </w:r>
    </w:p>
    <w:p w:rsidR="00827A9F" w:rsidRPr="00DB2669" w:rsidRDefault="00827A9F" w:rsidP="00DB2669">
      <w:pPr>
        <w:spacing w:before="120"/>
        <w:jc w:val="both"/>
        <w:rPr>
          <w:rFonts w:ascii="Times New Roman" w:hAnsi="Times New Roman"/>
          <w:sz w:val="28"/>
          <w:szCs w:val="28"/>
          <w:lang w:val="en-US"/>
        </w:rPr>
      </w:pPr>
    </w:p>
    <w:p w:rsidR="00827A9F"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25984" behindDoc="0" locked="0" layoutInCell="1" allowOverlap="1">
                <wp:simplePos x="0" y="0"/>
                <wp:positionH relativeFrom="column">
                  <wp:posOffset>3954780</wp:posOffset>
                </wp:positionH>
                <wp:positionV relativeFrom="paragraph">
                  <wp:posOffset>104140</wp:posOffset>
                </wp:positionV>
                <wp:extent cx="1752600" cy="122555"/>
                <wp:effectExtent l="11430" t="12700" r="7620" b="7620"/>
                <wp:wrapNone/>
                <wp:docPr id="30"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headEnd/>
                          <a:tailEnd/>
                        </a:ln>
                      </wps:spPr>
                      <wps:txbx>
                        <w:txbxContent>
                          <w:p w:rsidR="000E6A08" w:rsidRDefault="000E6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90" type="#_x0000_t202" alt="Outlined diamond" style="position:absolute;left:0;text-align:left;margin-left:311.4pt;margin-top:8.2pt;width:138pt;height:9.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" fillcolor="black">
                <v:fill r:id="rId10" o:title="" type="pattern"/>
                <v:textbox>
                  <w:txbxContent>
                    <w:p w:rsidR="000E6A08" w:rsidRDefault="000E6A08"/>
                  </w:txbxContent>
                </v:textbox>
              </v:shape>
            </w:pict>
          </mc:Fallback>
        </mc:AlternateContent>
      </w:r>
    </w:p>
    <w:p w:rsidR="00A00432" w:rsidRPr="00DB2669" w:rsidRDefault="00A00432" w:rsidP="00DB2669">
      <w:pPr>
        <w:spacing w:before="120"/>
        <w:ind w:firstLine="540"/>
        <w:jc w:val="both"/>
        <w:rPr>
          <w:rFonts w:ascii="Times New Roman" w:hAnsi="Times New Roman"/>
          <w:sz w:val="28"/>
          <w:szCs w:val="28"/>
          <w:lang w:val="en-US"/>
        </w:rPr>
      </w:pPr>
    </w:p>
    <w:p w:rsidR="00A00432" w:rsidRPr="00DB2669" w:rsidRDefault="00A00432" w:rsidP="00DB2669">
      <w:pPr>
        <w:spacing w:before="120"/>
        <w:ind w:firstLine="540"/>
        <w:jc w:val="both"/>
        <w:rPr>
          <w:rFonts w:ascii="Times New Roman" w:hAnsi="Times New Roman"/>
          <w:sz w:val="28"/>
          <w:szCs w:val="28"/>
          <w:lang w:val="en-US"/>
        </w:rPr>
      </w:pPr>
    </w:p>
    <w:p w:rsidR="00A00432" w:rsidRPr="00DB2669" w:rsidRDefault="00A00432" w:rsidP="00DB2669">
      <w:pPr>
        <w:spacing w:before="120"/>
        <w:ind w:firstLine="540"/>
        <w:jc w:val="both"/>
        <w:rPr>
          <w:rFonts w:ascii="Times New Roman" w:hAnsi="Times New Roman"/>
          <w:sz w:val="28"/>
          <w:szCs w:val="28"/>
          <w:lang w:val="en-US"/>
        </w:rPr>
      </w:pPr>
    </w:p>
    <w:p w:rsidR="00827A9F" w:rsidRPr="00525602" w:rsidRDefault="00EA4E9E" w:rsidP="00EF4096">
      <w:pPr>
        <w:spacing w:before="120"/>
        <w:ind w:firstLine="540"/>
        <w:jc w:val="center"/>
        <w:rPr>
          <w:rFonts w:ascii="Times New Roman" w:hAnsi="Times New Roman"/>
          <w:b/>
          <w:sz w:val="28"/>
          <w:szCs w:val="28"/>
          <w:lang w:val="en-US"/>
        </w:rPr>
      </w:pPr>
      <w:r w:rsidRPr="00525602">
        <w:rPr>
          <w:rFonts w:ascii="Times New Roman" w:hAnsi="Times New Roman"/>
          <w:b/>
          <w:noProof/>
          <w:sz w:val="28"/>
          <w:szCs w:val="28"/>
          <w:lang w:val="en-US"/>
        </w:rPr>
        <mc:AlternateContent>
          <mc:Choice Requires="wps">
            <w:drawing>
              <wp:anchor distT="0" distB="0" distL="114300" distR="114300" simplePos="0" relativeHeight="251627008" behindDoc="0" locked="0" layoutInCell="1" allowOverlap="1">
                <wp:simplePos x="0" y="0"/>
                <wp:positionH relativeFrom="column">
                  <wp:posOffset>-175260</wp:posOffset>
                </wp:positionH>
                <wp:positionV relativeFrom="paragraph">
                  <wp:posOffset>78740</wp:posOffset>
                </wp:positionV>
                <wp:extent cx="0" cy="0"/>
                <wp:effectExtent l="5715" t="5080" r="13335" b="13970"/>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8C0229F" id="AutoShape 287" o:spid="_x0000_s1026" type="#_x0000_t32" style="position:absolute;margin-left:-13.8pt;margin-top:6.2pt;width:0;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kGGwIAADg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"/>
            </w:pict>
          </mc:Fallback>
        </mc:AlternateContent>
      </w:r>
      <w:r w:rsidR="00827A9F" w:rsidRPr="00525602">
        <w:rPr>
          <w:rFonts w:ascii="Times New Roman" w:hAnsi="Times New Roman"/>
          <w:b/>
          <w:sz w:val="28"/>
          <w:szCs w:val="28"/>
          <w:lang w:val="en-US"/>
        </w:rPr>
        <w:t xml:space="preserve">Hình </w:t>
      </w:r>
      <w:r w:rsidR="00FA70E5">
        <w:rPr>
          <w:rFonts w:ascii="Times New Roman" w:hAnsi="Times New Roman"/>
          <w:b/>
          <w:sz w:val="28"/>
          <w:szCs w:val="28"/>
          <w:lang w:val="en-US"/>
        </w:rPr>
        <w:t>5</w:t>
      </w:r>
      <w:r w:rsidR="00827A9F" w:rsidRPr="00525602">
        <w:rPr>
          <w:rFonts w:ascii="Times New Roman" w:hAnsi="Times New Roman"/>
          <w:b/>
          <w:sz w:val="28"/>
          <w:szCs w:val="28"/>
          <w:lang w:val="en-US"/>
        </w:rPr>
        <w:t>: Cấu tạo bể tự hoại 3 ngăn</w:t>
      </w:r>
    </w:p>
    <w:p w:rsidR="008B2B6C" w:rsidRPr="00C26516" w:rsidRDefault="00C26516" w:rsidP="00C26516">
      <w:pPr>
        <w:tabs>
          <w:tab w:val="left" w:pos="990"/>
        </w:tabs>
        <w:spacing w:before="120"/>
        <w:ind w:firstLine="720"/>
        <w:jc w:val="both"/>
        <w:rPr>
          <w:rFonts w:ascii="Times New Roman" w:hAnsi="Times New Roman"/>
          <w:b/>
          <w:i/>
          <w:sz w:val="28"/>
          <w:szCs w:val="28"/>
          <w:lang w:val="en-US"/>
        </w:rPr>
      </w:pPr>
      <w:r>
        <w:rPr>
          <w:rFonts w:ascii="Times New Roman" w:hAnsi="Times New Roman"/>
          <w:b/>
          <w:i/>
          <w:sz w:val="28"/>
          <w:szCs w:val="28"/>
          <w:lang w:val="en-US"/>
        </w:rPr>
        <w:t xml:space="preserve">* </w:t>
      </w:r>
      <w:r w:rsidR="00827A9F" w:rsidRPr="00C26516">
        <w:rPr>
          <w:rFonts w:ascii="Times New Roman" w:hAnsi="Times New Roman"/>
          <w:b/>
          <w:i/>
          <w:sz w:val="28"/>
          <w:szCs w:val="28"/>
          <w:lang w:val="en-US"/>
        </w:rPr>
        <w:t>Nguyên lý hoạt động:</w:t>
      </w:r>
      <w:r w:rsidR="008B2B6C" w:rsidRPr="00C26516">
        <w:rPr>
          <w:rFonts w:ascii="Times New Roman" w:hAnsi="Times New Roman"/>
          <w:b/>
          <w:i/>
          <w:sz w:val="28"/>
          <w:szCs w:val="28"/>
          <w:lang w:val="en-US"/>
        </w:rPr>
        <w:t xml:space="preserve"> </w:t>
      </w:r>
    </w:p>
    <w:p w:rsidR="005A6993" w:rsidRPr="00DB2669" w:rsidRDefault="008B2B6C" w:rsidP="00DB2669">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w:t>
      </w:r>
      <w:proofErr w:type="gramStart"/>
      <w:r w:rsidRPr="00DB2669">
        <w:rPr>
          <w:rFonts w:ascii="Times New Roman" w:hAnsi="Times New Roman"/>
          <w:sz w:val="28"/>
          <w:szCs w:val="28"/>
          <w:lang w:val="en-US"/>
        </w:rPr>
        <w:t>vi</w:t>
      </w:r>
      <w:proofErr w:type="gramEnd"/>
      <w:r w:rsidRPr="00DB2669">
        <w:rPr>
          <w:rFonts w:ascii="Times New Roman" w:hAnsi="Times New Roman"/>
          <w:sz w:val="28"/>
          <w:szCs w:val="28"/>
          <w:lang w:val="en-US"/>
        </w:rPr>
        <w:t xml:space="preserve">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8B2B6C" w:rsidRPr="00DB2669" w:rsidRDefault="008B2B6C" w:rsidP="00DB2669">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lastRenderedPageBreak/>
        <w:t>Nước thải sau đó được đưa về mương sinh học, kích thướ</w:t>
      </w:r>
      <w:r w:rsidR="00644A95">
        <w:rPr>
          <w:rFonts w:ascii="Times New Roman" w:hAnsi="Times New Roman"/>
          <w:sz w:val="28"/>
          <w:szCs w:val="28"/>
          <w:lang w:val="en-US"/>
        </w:rPr>
        <w:t>c 1m x 2</w:t>
      </w:r>
      <w:r w:rsidRPr="00DB2669">
        <w:rPr>
          <w:rFonts w:ascii="Times New Roman" w:hAnsi="Times New Roman"/>
          <w:sz w:val="28"/>
          <w:szCs w:val="28"/>
          <w:lang w:val="en-US"/>
        </w:rPr>
        <w:t>m x 1,5m; phía trên phủ một lớp đất trồng cỏ</w:t>
      </w:r>
      <w:r w:rsidR="00941852" w:rsidRPr="00DB2669">
        <w:rPr>
          <w:rFonts w:ascii="Times New Roman" w:hAnsi="Times New Roman"/>
          <w:sz w:val="28"/>
          <w:szCs w:val="28"/>
          <w:lang w:val="en-US"/>
        </w:rPr>
        <w:t xml:space="preserve">, phía dưới trong mương sinh học sẽ rải các lớp vật liệu lắng lọc như cát, sỏi, than để cải thiện môi trường nước; xung quanh mương sinh học sẽ trồng các cây xanh </w:t>
      </w:r>
    </w:p>
    <w:p w:rsidR="00C26516" w:rsidRDefault="00C26516" w:rsidP="00C26516">
      <w:pPr>
        <w:spacing w:before="120"/>
        <w:ind w:firstLine="720"/>
        <w:jc w:val="both"/>
        <w:rPr>
          <w:rFonts w:ascii="Times New Roman" w:hAnsi="Times New Roman"/>
          <w:sz w:val="28"/>
          <w:szCs w:val="28"/>
          <w:lang w:val="en-US"/>
        </w:rPr>
      </w:pPr>
      <w:r w:rsidRPr="00C26516">
        <w:rPr>
          <w:rFonts w:ascii="Times New Roman" w:hAnsi="Times New Roman"/>
          <w:b/>
          <w:i/>
          <w:sz w:val="28"/>
          <w:szCs w:val="28"/>
          <w:lang w:val="en-US"/>
        </w:rPr>
        <w:t>c)</w:t>
      </w:r>
      <w:r w:rsidR="00941852" w:rsidRPr="00C26516">
        <w:rPr>
          <w:rFonts w:ascii="Times New Roman" w:hAnsi="Times New Roman"/>
          <w:b/>
          <w:i/>
          <w:sz w:val="28"/>
          <w:szCs w:val="28"/>
          <w:lang w:val="en-US"/>
        </w:rPr>
        <w:t xml:space="preserve"> Nước thải chăn nuôi:</w:t>
      </w:r>
      <w:r w:rsidR="00E7649F">
        <w:rPr>
          <w:rFonts w:ascii="Times New Roman" w:hAnsi="Times New Roman"/>
          <w:b/>
          <w:sz w:val="28"/>
          <w:szCs w:val="28"/>
          <w:lang w:val="en-US"/>
        </w:rPr>
        <w:t xml:space="preserve"> </w:t>
      </w:r>
    </w:p>
    <w:p w:rsidR="00987EA9" w:rsidRPr="00DB2669" w:rsidRDefault="00E7649F" w:rsidP="00C26516">
      <w:pPr>
        <w:spacing w:before="120"/>
        <w:ind w:firstLine="720"/>
        <w:jc w:val="both"/>
        <w:rPr>
          <w:rFonts w:ascii="Times New Roman" w:hAnsi="Times New Roman"/>
          <w:sz w:val="28"/>
          <w:szCs w:val="28"/>
          <w:lang w:val="en-US"/>
        </w:rPr>
      </w:pPr>
      <w:r w:rsidRPr="00E7649F">
        <w:rPr>
          <w:rFonts w:ascii="Times New Roman" w:hAnsi="Times New Roman"/>
          <w:sz w:val="28"/>
          <w:szCs w:val="28"/>
          <w:lang w:val="en-US"/>
        </w:rPr>
        <w:t>Lượng nước thải</w:t>
      </w:r>
      <w:r>
        <w:rPr>
          <w:rFonts w:ascii="Times New Roman" w:hAnsi="Times New Roman"/>
          <w:sz w:val="28"/>
          <w:szCs w:val="28"/>
          <w:lang w:val="en-US"/>
        </w:rPr>
        <w:t xml:space="preserve"> chăn nuôi phát sinh khoảng 4m</w:t>
      </w:r>
      <w:r>
        <w:rPr>
          <w:rFonts w:ascii="Times New Roman" w:hAnsi="Times New Roman"/>
          <w:sz w:val="28"/>
          <w:szCs w:val="28"/>
          <w:vertAlign w:val="superscript"/>
          <w:lang w:val="vi-VN"/>
        </w:rPr>
        <w:t>3</w:t>
      </w:r>
      <w:r>
        <w:rPr>
          <w:rFonts w:ascii="Times New Roman" w:hAnsi="Times New Roman"/>
          <w:sz w:val="28"/>
          <w:szCs w:val="28"/>
          <w:lang w:val="vi-VN"/>
        </w:rPr>
        <w:t>/lứa,</w:t>
      </w:r>
      <w:r w:rsidRPr="00E7649F">
        <w:rPr>
          <w:rFonts w:ascii="Times New Roman" w:hAnsi="Times New Roman"/>
          <w:sz w:val="28"/>
          <w:szCs w:val="28"/>
          <w:lang w:val="en-US"/>
        </w:rPr>
        <w:t xml:space="preserve"> </w:t>
      </w:r>
      <w:r w:rsidR="00987EA9" w:rsidRPr="00DB2669">
        <w:rPr>
          <w:rFonts w:ascii="Times New Roman" w:hAnsi="Times New Roman"/>
          <w:sz w:val="28"/>
          <w:szCs w:val="28"/>
          <w:lang w:val="en-US"/>
        </w:rPr>
        <w:t xml:space="preserve">Chủ dự án thực hiện việc quản lý và xử lý nước thải phát sinh tại trại chăn nuôi </w:t>
      </w:r>
      <w:proofErr w:type="gramStart"/>
      <w:r>
        <w:rPr>
          <w:rFonts w:ascii="Times New Roman" w:hAnsi="Times New Roman"/>
          <w:sz w:val="28"/>
          <w:szCs w:val="28"/>
          <w:lang w:val="en-US"/>
        </w:rPr>
        <w:t>t</w:t>
      </w:r>
      <w:r w:rsidR="00987EA9" w:rsidRPr="00DB2669">
        <w:rPr>
          <w:rFonts w:ascii="Times New Roman" w:hAnsi="Times New Roman"/>
          <w:sz w:val="28"/>
          <w:szCs w:val="28"/>
          <w:lang w:val="en-US"/>
        </w:rPr>
        <w:t>heo</w:t>
      </w:r>
      <w:proofErr w:type="gramEnd"/>
      <w:r w:rsidR="00987EA9" w:rsidRPr="00DB2669">
        <w:rPr>
          <w:rFonts w:ascii="Times New Roman" w:hAnsi="Times New Roman"/>
          <w:sz w:val="28"/>
          <w:szCs w:val="28"/>
          <w:lang w:val="en-US"/>
        </w:rPr>
        <w:t xml:space="preserve"> đúng quy định.</w:t>
      </w:r>
    </w:p>
    <w:p w:rsidR="00987EA9" w:rsidRPr="00DB2669" w:rsidRDefault="0082216C"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Trong quá trình chăn nuôi, giai đoạn vận hành hoạt động </w:t>
      </w:r>
      <w:r w:rsidR="00E7649F">
        <w:rPr>
          <w:rFonts w:ascii="Times New Roman" w:hAnsi="Times New Roman"/>
          <w:sz w:val="28"/>
          <w:szCs w:val="28"/>
          <w:lang w:val="vi-VN"/>
        </w:rPr>
        <w:t>4</w:t>
      </w:r>
      <w:r w:rsidRPr="00DB2669">
        <w:rPr>
          <w:rFonts w:ascii="Times New Roman" w:hAnsi="Times New Roman"/>
          <w:sz w:val="28"/>
          <w:szCs w:val="28"/>
          <w:lang w:val="en-US"/>
        </w:rPr>
        <w:t xml:space="preserve"> dãy trại, trung bình mỗi đợt sẽ xuất 1 trại gà (</w:t>
      </w:r>
      <w:r w:rsidR="003E2BAC" w:rsidRPr="00DB2669">
        <w:rPr>
          <w:rFonts w:ascii="Times New Roman" w:hAnsi="Times New Roman"/>
          <w:sz w:val="28"/>
          <w:szCs w:val="28"/>
          <w:lang w:val="en-US"/>
        </w:rPr>
        <w:t>01 ngày chỉ vệ sinh 01 chuồng trại), thời gian dọn dẹp vệ sinh và giản cách</w:t>
      </w:r>
      <w:r w:rsidR="0060181B" w:rsidRPr="00DB2669">
        <w:rPr>
          <w:rFonts w:ascii="Times New Roman" w:hAnsi="Times New Roman"/>
          <w:sz w:val="28"/>
          <w:szCs w:val="28"/>
          <w:lang w:val="en-US"/>
        </w:rPr>
        <w:t xml:space="preserve"> là 10-15 ngày (thời gian dọn dẹp trại là 4-5 ngày và thời gian để thoáng trại trước khi nhập lứa mới là 6-7 ngày tiếp theo). Sau mỗi ngày xuất gà sẽ tiến hành vệ sinh ngay chuồng trại, do đó tổng lưu lượng nước thải</w:t>
      </w:r>
      <w:r w:rsidR="00422137" w:rsidRPr="00DB2669">
        <w:rPr>
          <w:rFonts w:ascii="Times New Roman" w:hAnsi="Times New Roman"/>
          <w:sz w:val="28"/>
          <w:szCs w:val="28"/>
          <w:lang w:val="en-US"/>
        </w:rPr>
        <w:t xml:space="preserve"> phát sinh lớn nhất trong ngày là: </w:t>
      </w:r>
      <w:r w:rsidR="00E7649F">
        <w:rPr>
          <w:rFonts w:ascii="Times New Roman" w:hAnsi="Times New Roman"/>
          <w:sz w:val="28"/>
          <w:szCs w:val="28"/>
          <w:lang w:val="vi-VN"/>
        </w:rPr>
        <w:t>1</w:t>
      </w:r>
      <w:r w:rsidR="00422137" w:rsidRPr="00DB2669">
        <w:rPr>
          <w:rFonts w:ascii="Times New Roman" w:hAnsi="Times New Roman"/>
          <w:sz w:val="28"/>
          <w:szCs w:val="28"/>
          <w:lang w:val="en-US"/>
        </w:rPr>
        <w:t>m</w:t>
      </w:r>
      <w:r w:rsidR="00422137" w:rsidRPr="00DB2669">
        <w:rPr>
          <w:rFonts w:ascii="Times New Roman" w:hAnsi="Times New Roman"/>
          <w:sz w:val="28"/>
          <w:szCs w:val="28"/>
          <w:vertAlign w:val="superscript"/>
          <w:lang w:val="en-US"/>
        </w:rPr>
        <w:t>3</w:t>
      </w:r>
      <w:r w:rsidR="00422137" w:rsidRPr="00DB2669">
        <w:rPr>
          <w:rFonts w:ascii="Times New Roman" w:hAnsi="Times New Roman"/>
          <w:sz w:val="28"/>
          <w:szCs w:val="28"/>
          <w:lang w:val="en-US"/>
        </w:rPr>
        <w:t>/ngày.đêm.</w:t>
      </w:r>
    </w:p>
    <w:p w:rsidR="00B73D2C" w:rsidRPr="00DB2669" w:rsidRDefault="00422137"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Chủ dự án đầu tư xây dựng cuối mỗi </w:t>
      </w:r>
      <w:r w:rsidR="00E7649F">
        <w:rPr>
          <w:rFonts w:ascii="Times New Roman" w:hAnsi="Times New Roman"/>
          <w:sz w:val="28"/>
          <w:szCs w:val="28"/>
          <w:lang w:val="vi-VN"/>
        </w:rPr>
        <w:t>01</w:t>
      </w:r>
      <w:r w:rsidRPr="00DB2669">
        <w:rPr>
          <w:rFonts w:ascii="Times New Roman" w:hAnsi="Times New Roman"/>
          <w:sz w:val="28"/>
          <w:szCs w:val="28"/>
          <w:lang w:val="en-US"/>
        </w:rPr>
        <w:t xml:space="preserve"> dãy trại </w:t>
      </w:r>
      <w:r w:rsidR="00E7649F">
        <w:rPr>
          <w:rFonts w:ascii="Times New Roman" w:hAnsi="Times New Roman"/>
          <w:sz w:val="28"/>
          <w:szCs w:val="28"/>
          <w:lang w:val="vi-VN"/>
        </w:rPr>
        <w:t>01 bể tự hoại</w:t>
      </w:r>
      <w:r w:rsidRPr="00DB2669">
        <w:rPr>
          <w:rFonts w:ascii="Times New Roman" w:hAnsi="Times New Roman"/>
          <w:sz w:val="28"/>
          <w:szCs w:val="28"/>
          <w:lang w:val="en-US"/>
        </w:rPr>
        <w:t xml:space="preserve"> 3 ngăn để xử lý nước thải</w:t>
      </w:r>
      <w:r w:rsidR="00E7649F">
        <w:rPr>
          <w:rFonts w:ascii="Times New Roman" w:hAnsi="Times New Roman"/>
          <w:sz w:val="28"/>
          <w:szCs w:val="28"/>
          <w:lang w:val="vi-VN"/>
        </w:rPr>
        <w:t>, cụ thể</w:t>
      </w:r>
      <w:r w:rsidRPr="00DB2669">
        <w:rPr>
          <w:rFonts w:ascii="Times New Roman" w:hAnsi="Times New Roman"/>
          <w:sz w:val="28"/>
          <w:szCs w:val="28"/>
          <w:lang w:val="en-US"/>
        </w:rPr>
        <w:t xml:space="preserve"> như sau:</w:t>
      </w:r>
    </w:p>
    <w:p w:rsidR="00422137" w:rsidRPr="00DB2669" w:rsidRDefault="00422137" w:rsidP="00DB2669">
      <w:pPr>
        <w:spacing w:before="120"/>
        <w:ind w:firstLine="540"/>
        <w:jc w:val="center"/>
        <w:rPr>
          <w:rFonts w:ascii="Times New Roman" w:hAnsi="Times New Roman"/>
          <w:sz w:val="28"/>
          <w:szCs w:val="28"/>
          <w:lang w:val="en-US"/>
        </w:rPr>
      </w:pPr>
    </w:p>
    <w:p w:rsidR="00681EAC" w:rsidRPr="00DB2669" w:rsidRDefault="00EA4E9E" w:rsidP="00DB2669">
      <w:pPr>
        <w:spacing w:before="120"/>
        <w:ind w:firstLine="540"/>
        <w:jc w:val="center"/>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29056" behindDoc="0" locked="0" layoutInCell="1" allowOverlap="1">
                <wp:simplePos x="0" y="0"/>
                <wp:positionH relativeFrom="column">
                  <wp:posOffset>2270760</wp:posOffset>
                </wp:positionH>
                <wp:positionV relativeFrom="paragraph">
                  <wp:posOffset>-81280</wp:posOffset>
                </wp:positionV>
                <wp:extent cx="1813560" cy="3566160"/>
                <wp:effectExtent l="13335" t="8890" r="1905" b="6350"/>
                <wp:wrapNone/>
                <wp:docPr id="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3566160"/>
                          <a:chOff x="5196" y="7944"/>
                          <a:chExt cx="2856" cy="5616"/>
                        </a:xfrm>
                      </wpg:grpSpPr>
                      <wps:wsp>
                        <wps:cNvPr id="17" name="Text Box 316"/>
                        <wps:cNvSpPr txBox="1">
                          <a:spLocks noChangeArrowheads="1"/>
                        </wps:cNvSpPr>
                        <wps:spPr bwMode="auto">
                          <a:xfrm>
                            <a:off x="5196" y="7944"/>
                            <a:ext cx="2136" cy="660"/>
                          </a:xfrm>
                          <a:prstGeom prst="rect">
                            <a:avLst/>
                          </a:prstGeom>
                          <a:solidFill>
                            <a:schemeClr val="bg1">
                              <a:lumMod val="100000"/>
                              <a:lumOff val="0"/>
                            </a:schemeClr>
                          </a:solidFill>
                          <a:ln w="9525">
                            <a:solidFill>
                              <a:srgbClr val="000000"/>
                            </a:solidFill>
                            <a:miter lim="800000"/>
                            <a:headEnd/>
                            <a:tailEnd/>
                          </a:ln>
                        </wps:spPr>
                        <wps:txb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Nước thải</w:t>
                              </w:r>
                            </w:p>
                          </w:txbxContent>
                        </wps:txbx>
                        <wps:bodyPr rot="0" vert="horz" wrap="square" lIns="91440" tIns="45720" rIns="91440" bIns="45720" anchor="t" anchorCtr="0" upright="1">
                          <a:noAutofit/>
                        </wps:bodyPr>
                      </wps:wsp>
                      <wps:wsp>
                        <wps:cNvPr id="18" name="Text Box 317"/>
                        <wps:cNvSpPr txBox="1">
                          <a:spLocks noChangeArrowheads="1"/>
                        </wps:cNvSpPr>
                        <wps:spPr bwMode="auto">
                          <a:xfrm>
                            <a:off x="5196" y="9228"/>
                            <a:ext cx="2136" cy="660"/>
                          </a:xfrm>
                          <a:prstGeom prst="rect">
                            <a:avLst/>
                          </a:prstGeom>
                          <a:solidFill>
                            <a:schemeClr val="bg1">
                              <a:lumMod val="100000"/>
                              <a:lumOff val="0"/>
                            </a:schemeClr>
                          </a:solidFill>
                          <a:ln w="9525">
                            <a:solidFill>
                              <a:srgbClr val="000000"/>
                            </a:solidFill>
                            <a:miter lim="800000"/>
                            <a:headEnd/>
                            <a:tailEnd/>
                          </a:ln>
                        </wps:spPr>
                        <wps:txb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lắng</w:t>
                              </w:r>
                            </w:p>
                          </w:txbxContent>
                        </wps:txbx>
                        <wps:bodyPr rot="0" vert="horz" wrap="square" lIns="91440" tIns="45720" rIns="91440" bIns="45720" anchor="t" anchorCtr="0" upright="1">
                          <a:noAutofit/>
                        </wps:bodyPr>
                      </wps:wsp>
                      <wps:wsp>
                        <wps:cNvPr id="19" name="Text Box 318"/>
                        <wps:cNvSpPr txBox="1">
                          <a:spLocks noChangeArrowheads="1"/>
                        </wps:cNvSpPr>
                        <wps:spPr bwMode="auto">
                          <a:xfrm>
                            <a:off x="5220" y="10428"/>
                            <a:ext cx="2136" cy="660"/>
                          </a:xfrm>
                          <a:prstGeom prst="rect">
                            <a:avLst/>
                          </a:prstGeom>
                          <a:solidFill>
                            <a:schemeClr val="bg1">
                              <a:lumMod val="100000"/>
                              <a:lumOff val="0"/>
                            </a:schemeClr>
                          </a:solidFill>
                          <a:ln w="9525">
                            <a:solidFill>
                              <a:srgbClr val="000000"/>
                            </a:solidFill>
                            <a:miter lim="800000"/>
                            <a:headEnd/>
                            <a:tailEnd/>
                          </a:ln>
                        </wps:spPr>
                        <wps:txb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lọc</w:t>
                              </w:r>
                            </w:p>
                          </w:txbxContent>
                        </wps:txbx>
                        <wps:bodyPr rot="0" vert="horz" wrap="square" lIns="91440" tIns="45720" rIns="91440" bIns="45720" anchor="t" anchorCtr="0" upright="1">
                          <a:noAutofit/>
                        </wps:bodyPr>
                      </wps:wsp>
                      <wps:wsp>
                        <wps:cNvPr id="20" name="Text Box 319"/>
                        <wps:cNvSpPr txBox="1">
                          <a:spLocks noChangeArrowheads="1"/>
                        </wps:cNvSpPr>
                        <wps:spPr bwMode="auto">
                          <a:xfrm>
                            <a:off x="5256" y="12780"/>
                            <a:ext cx="2136" cy="780"/>
                          </a:xfrm>
                          <a:prstGeom prst="rect">
                            <a:avLst/>
                          </a:prstGeom>
                          <a:solidFill>
                            <a:schemeClr val="bg1">
                              <a:lumMod val="100000"/>
                              <a:lumOff val="0"/>
                            </a:schemeClr>
                          </a:solidFill>
                          <a:ln w="9525">
                            <a:solidFill>
                              <a:srgbClr val="000000"/>
                            </a:solidFill>
                            <a:miter lim="800000"/>
                            <a:headEnd/>
                            <a:tailEnd/>
                          </a:ln>
                        </wps:spPr>
                        <wps:txb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Mương sinh học</w:t>
                              </w:r>
                            </w:p>
                          </w:txbxContent>
                        </wps:txbx>
                        <wps:bodyPr rot="0" vert="horz" wrap="square" lIns="91440" tIns="45720" rIns="91440" bIns="45720" anchor="t" anchorCtr="0" upright="1">
                          <a:noAutofit/>
                        </wps:bodyPr>
                      </wps:wsp>
                      <wps:wsp>
                        <wps:cNvPr id="21" name="Text Box 320"/>
                        <wps:cNvSpPr txBox="1">
                          <a:spLocks noChangeArrowheads="1"/>
                        </wps:cNvSpPr>
                        <wps:spPr bwMode="auto">
                          <a:xfrm>
                            <a:off x="5220" y="11616"/>
                            <a:ext cx="2136" cy="660"/>
                          </a:xfrm>
                          <a:prstGeom prst="rect">
                            <a:avLst/>
                          </a:prstGeom>
                          <a:solidFill>
                            <a:schemeClr val="bg1">
                              <a:lumMod val="100000"/>
                              <a:lumOff val="0"/>
                            </a:schemeClr>
                          </a:solidFill>
                          <a:ln w="9525">
                            <a:solidFill>
                              <a:srgbClr val="000000"/>
                            </a:solidFill>
                            <a:miter lim="800000"/>
                            <a:headEnd/>
                            <a:tailEnd/>
                          </a:ln>
                        </wps:spPr>
                        <wps:txb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chứa</w:t>
                              </w:r>
                            </w:p>
                          </w:txbxContent>
                        </wps:txbx>
                        <wps:bodyPr rot="0" vert="horz" wrap="square" lIns="91440" tIns="45720" rIns="91440" bIns="45720" anchor="t" anchorCtr="0" upright="1">
                          <a:noAutofit/>
                        </wps:bodyPr>
                      </wps:wsp>
                      <wps:wsp>
                        <wps:cNvPr id="22" name="AutoShape 321"/>
                        <wps:cNvCnPr>
                          <a:cxnSpLocks noChangeShapeType="1"/>
                        </wps:cNvCnPr>
                        <wps:spPr bwMode="auto">
                          <a:xfrm>
                            <a:off x="6288" y="8604"/>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2"/>
                        <wps:cNvCnPr>
                          <a:cxnSpLocks noChangeShapeType="1"/>
                        </wps:cNvCnPr>
                        <wps:spPr bwMode="auto">
                          <a:xfrm>
                            <a:off x="6300" y="9888"/>
                            <a:ext cx="1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23"/>
                        <wps:cNvCnPr>
                          <a:cxnSpLocks noChangeShapeType="1"/>
                        </wps:cNvCnPr>
                        <wps:spPr bwMode="auto">
                          <a:xfrm>
                            <a:off x="6300" y="11088"/>
                            <a:ext cx="1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24"/>
                        <wps:cNvCnPr>
                          <a:cxnSpLocks noChangeShapeType="1"/>
                        </wps:cNvCnPr>
                        <wps:spPr bwMode="auto">
                          <a:xfrm>
                            <a:off x="6300" y="12276"/>
                            <a:ext cx="1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25"/>
                        <wps:cNvCnPr>
                          <a:cxnSpLocks noChangeShapeType="1"/>
                        </wps:cNvCnPr>
                        <wps:spPr bwMode="auto">
                          <a:xfrm flipV="1">
                            <a:off x="6156" y="8796"/>
                            <a:ext cx="39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26"/>
                        <wps:cNvCnPr>
                          <a:cxnSpLocks noChangeShapeType="1"/>
                        </wps:cNvCnPr>
                        <wps:spPr bwMode="auto">
                          <a:xfrm flipV="1">
                            <a:off x="6072" y="8700"/>
                            <a:ext cx="42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27"/>
                        <wps:cNvSpPr txBox="1">
                          <a:spLocks noChangeArrowheads="1"/>
                        </wps:cNvSpPr>
                        <wps:spPr bwMode="auto">
                          <a:xfrm>
                            <a:off x="6396" y="8652"/>
                            <a:ext cx="1656" cy="39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B62F5F" w:rsidRDefault="000E6A08" w:rsidP="00681EAC">
                              <w:pPr>
                                <w:rPr>
                                  <w:rFonts w:ascii="Times New Roman" w:hAnsi="Times New Roman"/>
                                  <w:lang w:val="vi-VN"/>
                                </w:rPr>
                              </w:pPr>
                              <w:r>
                                <w:rPr>
                                  <w:lang w:val="en-US"/>
                                </w:rPr>
                                <w:t>L</w:t>
                              </w:r>
                              <w:r>
                                <w:rPr>
                                  <w:rFonts w:ascii="Times New Roman" w:hAnsi="Times New Roman"/>
                                  <w:lang w:val="vi-VN"/>
                                </w:rPr>
                                <w:t>ưới chắn 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191" style="position:absolute;left:0;text-align:left;margin-left:178.8pt;margin-top:-6.4pt;width:142.8pt;height:280.8pt;z-index:251629056" coordorigin="5196,7944" coordsize="2856,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">
                <v:shape id="Text Box 316" o:spid="_x0000_s1192" type="#_x0000_t202" style="position:absolute;left:5196;top:7944;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eW8AA&#10;AADbAAAADwAAAGRycy9kb3ducmV2LnhtbERPS2vCQBC+F/wPyxS81Y0Fq42u4gPBa40He5tkxyQ0&#10;O5vurjH++25B8DYf33MWq940oiPna8sKxqMEBHFhdc2lglO2f5uB8AFZY2OZFNzJw2o5eFlgqu2N&#10;v6g7hlLEEPYpKqhCaFMpfVGRQT+yLXHkLtYZDBG6UmqHtxhuGvmeJB/SYM2xocKWthUVP8erUZDv&#10;xvXmjPkmcybPvieInf78VWr42q/nIAL14Sl+uA86zp/C/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ieW8AAAADbAAAADwAAAAAAAAAAAAAAAACYAgAAZHJzL2Rvd25y&#10;ZXYueG1sUEsFBgAAAAAEAAQA9QAAAIUDAAAAAA==&#10;" fillcolor="white [3212]">
                  <v:textbo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Nước thải</w:t>
                        </w:r>
                      </w:p>
                    </w:txbxContent>
                  </v:textbox>
                </v:shape>
                <v:shape id="Text Box 317" o:spid="_x0000_s1193" type="#_x0000_t202" style="position:absolute;left:5196;top:92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KKcMA&#10;AADbAAAADwAAAGRycy9kb3ducmV2LnhtbESPQW/CMAyF75P4D5GRuI2USaDREdBgQtp1dIdxcxuv&#10;rdY4JQml+/fzAWk3W+/5vc+b3eg6NVCIrWcDi3kGirjytuXawGdxfHwGFROyxc4zGfilCLvt5GGD&#10;ufU3/qDhlGolIRxzNNCk1Odax6ohh3Hue2LRvn1wmGQNtbYBbxLuOv2UZSvtsGVpaLCnQ0PVz+nq&#10;DJRvi3b/heW+CK4szkvEwa4vxsym4+sLqERj+jffr9+t4Aus/CID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KKcMAAADbAAAADwAAAAAAAAAAAAAAAACYAgAAZHJzL2Rv&#10;d25yZXYueG1sUEsFBgAAAAAEAAQA9QAAAIgDAAAAAA==&#10;" fillcolor="white [3212]">
                  <v:textbo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lắng</w:t>
                        </w:r>
                      </w:p>
                    </w:txbxContent>
                  </v:textbox>
                </v:shape>
                <v:shape id="Text Box 318" o:spid="_x0000_s1194" type="#_x0000_t202" style="position:absolute;left:5220;top:104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vssAA&#10;AADbAAAADwAAAGRycy9kb3ducmV2LnhtbERPTWvCQBC9C/6HZYTedGOhxURX0Uqh1xoPeptkxySY&#10;nY27a0z/fbdQ8DaP9zmrzWBa0ZPzjWUF81kCgri0uuFKwTH/nC5A+ICssbVMCn7Iw2Y9Hq0w0/bB&#10;39QfQiViCPsMFdQhdJmUvqzJoJ/ZjjhyF+sMhghdJbXDRww3rXxNkndpsOHYUGNHHzWV18PdKCj2&#10;82Z3wmKXO1Pk5zfEXqc3pV4mw3YJItAQnuJ/95eO81P4+yU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uvssAAAADbAAAADwAAAAAAAAAAAAAAAACYAgAAZHJzL2Rvd25y&#10;ZXYueG1sUEsFBgAAAAAEAAQA9QAAAIUDAAAAAA==&#10;" fillcolor="white [3212]">
                  <v:textbo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lọc</w:t>
                        </w:r>
                      </w:p>
                    </w:txbxContent>
                  </v:textbox>
                </v:shape>
                <v:shape id="Text Box 319" o:spid="_x0000_s1195" type="#_x0000_t202" style="position:absolute;left:5256;top:12780;width:21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MksAA&#10;AADbAAAADwAAAGRycy9kb3ducmV2LnhtbERPPU/DMBDdkfofrKvERpxGAtE0btWCkFhpOrTbJb4m&#10;UeNzapsk/Hs8IDE+ve9iN5tejOR8Z1nBKklBENdWd9woOJUfT68gfEDW2FsmBT/kYbddPBSYazvx&#10;F43H0IgYwj5HBW0IQy6lr1sy6BM7EEfuap3BEKFrpHY4xXDTyyxNX6TBjmNDiwO9tVTfjt9GQfW+&#10;6g5nrA6lM1V5eUYc9fqu1ONy3m9ABJrDv/jP/akVZH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3MksAAAADbAAAADwAAAAAAAAAAAAAAAACYAgAAZHJzL2Rvd25y&#10;ZXYueG1sUEsFBgAAAAAEAAQA9QAAAIUDAAAAAA==&#10;" fillcolor="white [3212]">
                  <v:textbo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Mương sinh học</w:t>
                        </w:r>
                      </w:p>
                    </w:txbxContent>
                  </v:textbox>
                </v:shape>
                <v:shape id="Text Box 320" o:spid="_x0000_s1196" type="#_x0000_t202" style="position:absolute;left:5220;top:11616;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pCcIA&#10;AADbAAAADwAAAGRycy9kb3ducmV2LnhtbESPQWvCQBSE70L/w/IK3nQTQbGpq9QWwavGg729ZF+T&#10;0OzbdHcb4793BcHjMDPfMKvNYFrRk/ONZQXpNAFBXFrdcKXglO8mSxA+IGtsLZOCK3nYrF9GK8y0&#10;vfCB+mOoRISwz1BBHUKXSenLmgz6qe2Io/djncEQpaukdniJcNPKWZIspMGG40KNHX3WVP4e/42C&#10;4itttmcstrkzRf49R+z1259S49fh4x1EoCE8w4/2XiuYpX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WkJwgAAANsAAAAPAAAAAAAAAAAAAAAAAJgCAABkcnMvZG93&#10;bnJldi54bWxQSwUGAAAAAAQABAD1AAAAhwMAAAAA&#10;" fillcolor="white [3212]">
                  <v:textbox>
                    <w:txbxContent>
                      <w:p w:rsidR="000E6A08" w:rsidRPr="002575ED" w:rsidRDefault="000E6A08" w:rsidP="00681EAC">
                        <w:pPr>
                          <w:jc w:val="center"/>
                          <w:rPr>
                            <w:rFonts w:ascii="Times New Roman" w:hAnsi="Times New Roman"/>
                            <w:sz w:val="28"/>
                            <w:szCs w:val="28"/>
                            <w:lang w:val="en-US"/>
                          </w:rPr>
                        </w:pPr>
                        <w:r>
                          <w:rPr>
                            <w:rFonts w:ascii="Times New Roman" w:hAnsi="Times New Roman"/>
                            <w:sz w:val="28"/>
                            <w:szCs w:val="28"/>
                            <w:lang w:val="en-US"/>
                          </w:rPr>
                          <w:t>Hầm chứa</w:t>
                        </w:r>
                      </w:p>
                    </w:txbxContent>
                  </v:textbox>
                </v:shape>
                <v:shape id="AutoShape 321" o:spid="_x0000_s1197" type="#_x0000_t32" style="position:absolute;left:6288;top:8604;width:12;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22" o:spid="_x0000_s1198" type="#_x0000_t32" style="position:absolute;left:6300;top:9888;width:1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23" o:spid="_x0000_s1199" type="#_x0000_t32" style="position:absolute;left:6300;top:11088;width:1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24" o:spid="_x0000_s1200" type="#_x0000_t32" style="position:absolute;left:6300;top:12276;width:1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25" o:spid="_x0000_s1201" type="#_x0000_t32" style="position:absolute;left:6156;top:8796;width:396;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26" o:spid="_x0000_s1202" type="#_x0000_t32" style="position:absolute;left:6072;top:8700;width:420;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Text Box 327" o:spid="_x0000_s1203" type="#_x0000_t202" style="position:absolute;left:6396;top:8652;width:16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saMMA&#10;AADbAAAADwAAAGRycy9kb3ducmV2LnhtbERPy2rCQBTdC/2H4RbcFJ0YaKmpo9RIaeLG+ti4u2Ru&#10;k9DMnTAzavr3nUXB5eG8F6vBdOJKzreWFcymCQjiyuqWawWn48fkFYQPyBo7y6Tglzyslg+jBWba&#10;3nhP10OoRQxhn6GCJoQ+k9JXDRn0U9sTR+7bOoMhQldL7fAWw00n0yR5kQZbjg0N9pQ3VP0cLkbB&#10;Lsnl/Gm73py7cj9zxfz5032VSo0fh/c3EIGGcBf/uwutII1j4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YsaMMAAADbAAAADwAAAAAAAAAAAAAAAACYAgAAZHJzL2Rv&#10;d25yZXYueG1sUEsFBgAAAAAEAAQA9QAAAIgDAAAAAA==&#10;" filled="f" fillcolor="white [3212]" stroked="f">
                  <v:textbox>
                    <w:txbxContent>
                      <w:p w:rsidR="000E6A08" w:rsidRPr="00B62F5F" w:rsidRDefault="000E6A08" w:rsidP="00681EAC">
                        <w:pPr>
                          <w:rPr>
                            <w:rFonts w:ascii="Times New Roman" w:hAnsi="Times New Roman"/>
                            <w:lang w:val="vi-VN"/>
                          </w:rPr>
                        </w:pPr>
                        <w:r>
                          <w:rPr>
                            <w:lang w:val="en-US"/>
                          </w:rPr>
                          <w:t>L</w:t>
                        </w:r>
                        <w:r>
                          <w:rPr>
                            <w:rFonts w:ascii="Times New Roman" w:hAnsi="Times New Roman"/>
                            <w:lang w:val="vi-VN"/>
                          </w:rPr>
                          <w:t>ưới chắn rác</w:t>
                        </w:r>
                      </w:p>
                    </w:txbxContent>
                  </v:textbox>
                </v:shape>
              </v:group>
            </w:pict>
          </mc:Fallback>
        </mc:AlternateContent>
      </w: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center"/>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525602" w:rsidRDefault="00681EAC" w:rsidP="00DB2669">
      <w:pPr>
        <w:spacing w:before="120"/>
        <w:ind w:firstLine="540"/>
        <w:jc w:val="center"/>
        <w:rPr>
          <w:rFonts w:ascii="Times New Roman" w:hAnsi="Times New Roman"/>
          <w:b/>
          <w:sz w:val="28"/>
          <w:szCs w:val="28"/>
          <w:lang w:val="en-US"/>
        </w:rPr>
      </w:pPr>
      <w:r w:rsidRPr="00525602">
        <w:rPr>
          <w:rFonts w:ascii="Times New Roman" w:hAnsi="Times New Roman"/>
          <w:b/>
          <w:sz w:val="28"/>
          <w:szCs w:val="28"/>
          <w:lang w:val="en-US"/>
        </w:rPr>
        <w:t xml:space="preserve">Hình </w:t>
      </w:r>
      <w:r w:rsidR="00FA70E5">
        <w:rPr>
          <w:rFonts w:ascii="Times New Roman" w:hAnsi="Times New Roman"/>
          <w:b/>
          <w:sz w:val="28"/>
          <w:szCs w:val="28"/>
          <w:lang w:val="en-US"/>
        </w:rPr>
        <w:t>6</w:t>
      </w:r>
      <w:r w:rsidRPr="00525602">
        <w:rPr>
          <w:rFonts w:ascii="Times New Roman" w:hAnsi="Times New Roman"/>
          <w:b/>
          <w:sz w:val="28"/>
          <w:szCs w:val="28"/>
          <w:lang w:val="en-US"/>
        </w:rPr>
        <w:t>: Quy trình hệ thống xử lý nước thải</w:t>
      </w:r>
    </w:p>
    <w:p w:rsidR="00E45DA8" w:rsidRPr="00DB2669" w:rsidRDefault="00E45DA8" w:rsidP="00DB2669">
      <w:pPr>
        <w:spacing w:before="120"/>
        <w:ind w:firstLine="540"/>
        <w:jc w:val="center"/>
        <w:rPr>
          <w:rFonts w:ascii="Times New Roman" w:hAnsi="Times New Roman"/>
          <w:i/>
          <w:sz w:val="28"/>
          <w:szCs w:val="28"/>
          <w:lang w:val="en-US"/>
        </w:rPr>
      </w:pPr>
    </w:p>
    <w:p w:rsidR="00681EAC" w:rsidRPr="00DB2669" w:rsidRDefault="00E45DA8" w:rsidP="00EF4096">
      <w:pPr>
        <w:spacing w:before="120"/>
        <w:ind w:firstLine="720"/>
        <w:jc w:val="both"/>
        <w:rPr>
          <w:rFonts w:ascii="Times New Roman" w:hAnsi="Times New Roman"/>
          <w:sz w:val="28"/>
          <w:szCs w:val="28"/>
          <w:lang w:val="en-US"/>
        </w:rPr>
      </w:pPr>
      <w:r w:rsidRPr="00DB2669">
        <w:rPr>
          <w:rFonts w:ascii="Times New Roman" w:hAnsi="Times New Roman"/>
          <w:b/>
          <w:sz w:val="28"/>
          <w:szCs w:val="28"/>
          <w:lang w:val="en-US"/>
        </w:rPr>
        <w:t xml:space="preserve">* </w:t>
      </w:r>
      <w:r w:rsidR="00681EAC" w:rsidRPr="00DB2669">
        <w:rPr>
          <w:rFonts w:ascii="Times New Roman" w:hAnsi="Times New Roman"/>
          <w:b/>
          <w:sz w:val="28"/>
          <w:szCs w:val="28"/>
          <w:lang w:val="en-US"/>
        </w:rPr>
        <w:t>Thuyết minh quy trình</w:t>
      </w:r>
      <w:r w:rsidR="00681EAC" w:rsidRPr="00DB2669">
        <w:rPr>
          <w:rFonts w:ascii="Times New Roman" w:hAnsi="Times New Roman"/>
          <w:sz w:val="28"/>
          <w:szCs w:val="28"/>
          <w:lang w:val="en-US"/>
        </w:rPr>
        <w:t>:</w:t>
      </w:r>
    </w:p>
    <w:p w:rsidR="00681EAC" w:rsidRPr="00DB2669" w:rsidRDefault="00681EAC"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Lượng nước thải phát sinh từ hoạt động chăn nuôi của dự án không đều mà chỉ tập trung</w:t>
      </w:r>
      <w:r w:rsidR="00972374" w:rsidRPr="00DB2669">
        <w:rPr>
          <w:rFonts w:ascii="Times New Roman" w:hAnsi="Times New Roman"/>
          <w:sz w:val="28"/>
          <w:szCs w:val="28"/>
          <w:lang w:val="en-US"/>
        </w:rPr>
        <w:t xml:space="preserve"> chủ yếu trong thời gian vệ sinh chuồng </w:t>
      </w:r>
      <w:proofErr w:type="gramStart"/>
      <w:r w:rsidR="00972374" w:rsidRPr="00DB2669">
        <w:rPr>
          <w:rFonts w:ascii="Times New Roman" w:hAnsi="Times New Roman"/>
          <w:sz w:val="28"/>
          <w:szCs w:val="28"/>
          <w:lang w:val="en-US"/>
        </w:rPr>
        <w:t>trại  khoảng</w:t>
      </w:r>
      <w:proofErr w:type="gramEnd"/>
      <w:r w:rsidR="00972374" w:rsidRPr="00DB2669">
        <w:rPr>
          <w:rFonts w:ascii="Times New Roman" w:hAnsi="Times New Roman"/>
          <w:sz w:val="28"/>
          <w:szCs w:val="28"/>
          <w:lang w:val="en-US"/>
        </w:rPr>
        <w:t xml:space="preserve"> 45 ngày/lần (khi trại xuất bán gà) để chuẩn bị nuôi lứa mới. Nước thải phát sinh từ quá trình xịt rửa chuồng nuôi </w:t>
      </w:r>
      <w:r w:rsidR="00972374" w:rsidRPr="00DB2669">
        <w:rPr>
          <w:rFonts w:ascii="Times New Roman" w:hAnsi="Times New Roman"/>
          <w:sz w:val="28"/>
          <w:szCs w:val="28"/>
          <w:lang w:val="en-US"/>
        </w:rPr>
        <w:lastRenderedPageBreak/>
        <w:t xml:space="preserve">cuốn </w:t>
      </w:r>
      <w:proofErr w:type="gramStart"/>
      <w:r w:rsidR="00972374" w:rsidRPr="00DB2669">
        <w:rPr>
          <w:rFonts w:ascii="Times New Roman" w:hAnsi="Times New Roman"/>
          <w:sz w:val="28"/>
          <w:szCs w:val="28"/>
          <w:lang w:val="en-US"/>
        </w:rPr>
        <w:t>theo</w:t>
      </w:r>
      <w:proofErr w:type="gramEnd"/>
      <w:r w:rsidR="00972374" w:rsidRPr="00DB2669">
        <w:rPr>
          <w:rFonts w:ascii="Times New Roman" w:hAnsi="Times New Roman"/>
          <w:sz w:val="28"/>
          <w:szCs w:val="28"/>
          <w:lang w:val="en-US"/>
        </w:rPr>
        <w:t xml:space="preserve"> phân và lượng trấu còn xót lại trên nền chuồng. Mỗi ngày trang trại xuất 1 dãy chuồng và tiến hành vệ sinh ngay nên lượng nước thả</w:t>
      </w:r>
      <w:r w:rsidR="00E7649F">
        <w:rPr>
          <w:rFonts w:ascii="Times New Roman" w:hAnsi="Times New Roman"/>
          <w:sz w:val="28"/>
          <w:szCs w:val="28"/>
          <w:lang w:val="en-US"/>
        </w:rPr>
        <w:t>i phát sinh là 1</w:t>
      </w:r>
      <w:r w:rsidR="00972374" w:rsidRPr="00DB2669">
        <w:rPr>
          <w:rFonts w:ascii="Times New Roman" w:hAnsi="Times New Roman"/>
          <w:sz w:val="28"/>
          <w:szCs w:val="28"/>
          <w:lang w:val="en-US"/>
        </w:rPr>
        <w:t>m</w:t>
      </w:r>
      <w:r w:rsidR="00972374" w:rsidRPr="00DB2669">
        <w:rPr>
          <w:rFonts w:ascii="Times New Roman" w:hAnsi="Times New Roman"/>
          <w:sz w:val="28"/>
          <w:szCs w:val="28"/>
          <w:vertAlign w:val="superscript"/>
          <w:lang w:val="en-US"/>
        </w:rPr>
        <w:t>3</w:t>
      </w:r>
      <w:r w:rsidR="00972374" w:rsidRPr="00DB2669">
        <w:rPr>
          <w:rFonts w:ascii="Times New Roman" w:hAnsi="Times New Roman"/>
          <w:sz w:val="28"/>
          <w:szCs w:val="28"/>
          <w:lang w:val="en-US"/>
        </w:rPr>
        <w:t>/1 dãy/ngày.</w:t>
      </w:r>
    </w:p>
    <w:p w:rsidR="00972374" w:rsidRPr="00DB2669" w:rsidRDefault="00972374"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Nước thải phát sinh từ quá trình xịt rửa nền tạ</w:t>
      </w:r>
      <w:r w:rsidR="00E7649F">
        <w:rPr>
          <w:rFonts w:ascii="Times New Roman" w:hAnsi="Times New Roman"/>
          <w:sz w:val="28"/>
          <w:szCs w:val="28"/>
          <w:lang w:val="en-US"/>
        </w:rPr>
        <w:t>i 4</w:t>
      </w:r>
      <w:r w:rsidRPr="00DB2669">
        <w:rPr>
          <w:rFonts w:ascii="Times New Roman" w:hAnsi="Times New Roman"/>
          <w:sz w:val="28"/>
          <w:szCs w:val="28"/>
          <w:lang w:val="en-US"/>
        </w:rPr>
        <w:t xml:space="preserve"> dãy chuồng gà sẽ được </w:t>
      </w:r>
      <w:proofErr w:type="gramStart"/>
      <w:r w:rsidRPr="00DB2669">
        <w:rPr>
          <w:rFonts w:ascii="Times New Roman" w:hAnsi="Times New Roman"/>
          <w:sz w:val="28"/>
          <w:szCs w:val="28"/>
          <w:lang w:val="en-US"/>
        </w:rPr>
        <w:t>thu</w:t>
      </w:r>
      <w:proofErr w:type="gramEnd"/>
      <w:r w:rsidRPr="00DB2669">
        <w:rPr>
          <w:rFonts w:ascii="Times New Roman" w:hAnsi="Times New Roman"/>
          <w:sz w:val="28"/>
          <w:szCs w:val="28"/>
          <w:lang w:val="en-US"/>
        </w:rPr>
        <w:t xml:space="preserve"> gom theo độ dốc chả</w:t>
      </w:r>
      <w:r w:rsidR="00E7649F">
        <w:rPr>
          <w:rFonts w:ascii="Times New Roman" w:hAnsi="Times New Roman"/>
          <w:sz w:val="28"/>
          <w:szCs w:val="28"/>
          <w:lang w:val="en-US"/>
        </w:rPr>
        <w:t>y qua 4</w:t>
      </w:r>
      <w:r w:rsidRPr="00DB2669">
        <w:rPr>
          <w:rFonts w:ascii="Times New Roman" w:hAnsi="Times New Roman"/>
          <w:sz w:val="28"/>
          <w:szCs w:val="28"/>
          <w:lang w:val="en-US"/>
        </w:rPr>
        <w:t xml:space="preserve"> song chắn rác đặt tại cuối mỗi chuồng nuôi nhằm ngăn các loại rác có kích thước lớn gây tắc nghẽn đường thoát nước. Sau đó nước thải được dẫn về bể chứa 3 ngăn.</w:t>
      </w:r>
    </w:p>
    <w:p w:rsidR="00AB3561" w:rsidRPr="00DB2669" w:rsidRDefault="00080879"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 </w:t>
      </w:r>
      <w:r w:rsidR="002A135C" w:rsidRPr="00DB2669">
        <w:rPr>
          <w:rFonts w:ascii="Times New Roman" w:hAnsi="Times New Roman"/>
          <w:i/>
          <w:sz w:val="28"/>
          <w:szCs w:val="28"/>
          <w:lang w:val="en-US"/>
        </w:rPr>
        <w:t>Hầm lắng</w:t>
      </w:r>
      <w:r w:rsidR="002A135C" w:rsidRPr="00DB2669">
        <w:rPr>
          <w:rFonts w:ascii="Times New Roman" w:hAnsi="Times New Roman"/>
          <w:sz w:val="28"/>
          <w:szCs w:val="28"/>
          <w:lang w:val="en-US"/>
        </w:rPr>
        <w:t>: nước</w:t>
      </w:r>
      <w:r w:rsidRPr="00DB2669">
        <w:rPr>
          <w:rFonts w:ascii="Times New Roman" w:hAnsi="Times New Roman"/>
          <w:sz w:val="28"/>
          <w:szCs w:val="28"/>
          <w:lang w:val="en-US"/>
        </w:rPr>
        <w:t xml:space="preserve"> thải phát sinh sẽ chảy qua hầm lắng, dưới đáy hầm lắng có lót một lớp sỏi, phần nước tiếp tục được chảy tràn qua hầm lọc.</w:t>
      </w:r>
    </w:p>
    <w:p w:rsidR="00080879" w:rsidRPr="00DB2669" w:rsidRDefault="00080879"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 </w:t>
      </w:r>
      <w:r w:rsidRPr="00DB2669">
        <w:rPr>
          <w:rFonts w:ascii="Times New Roman" w:hAnsi="Times New Roman"/>
          <w:i/>
          <w:sz w:val="28"/>
          <w:szCs w:val="28"/>
          <w:lang w:val="en-US"/>
        </w:rPr>
        <w:t>Hầm lọc</w:t>
      </w:r>
      <w:r w:rsidRPr="00DB2669">
        <w:rPr>
          <w:rFonts w:ascii="Times New Roman" w:hAnsi="Times New Roman"/>
          <w:sz w:val="28"/>
          <w:szCs w:val="28"/>
          <w:lang w:val="en-US"/>
        </w:rPr>
        <w:t>: hầm lọc sẽ được lót một lớp than hoạt tính</w:t>
      </w:r>
      <w:r w:rsidR="003C360E" w:rsidRPr="00DB2669">
        <w:rPr>
          <w:rFonts w:ascii="Times New Roman" w:hAnsi="Times New Roman"/>
          <w:sz w:val="28"/>
          <w:szCs w:val="28"/>
          <w:lang w:val="en-US"/>
        </w:rPr>
        <w:t xml:space="preserve"> để lọc nước thải phát sinh, than hoạt tính được sử dụng tại hầm chứa là than hoạt tính dạng khối hoặc dạng hạt, trước khi cho chảy qua hầm chứa nước.</w:t>
      </w:r>
    </w:p>
    <w:p w:rsidR="003C360E" w:rsidRPr="00DB2669" w:rsidRDefault="00135FD3" w:rsidP="00EF4096">
      <w:pPr>
        <w:spacing w:before="120"/>
        <w:ind w:firstLine="720"/>
        <w:jc w:val="both"/>
        <w:rPr>
          <w:rFonts w:ascii="Times New Roman" w:hAnsi="Times New Roman"/>
          <w:sz w:val="28"/>
          <w:szCs w:val="28"/>
          <w:lang w:val="en-US"/>
        </w:rPr>
      </w:pPr>
      <w:r w:rsidRPr="00DB2669">
        <w:rPr>
          <w:rFonts w:ascii="Times New Roman" w:hAnsi="Times New Roman"/>
          <w:i/>
          <w:sz w:val="28"/>
          <w:szCs w:val="28"/>
          <w:lang w:val="en-US"/>
        </w:rPr>
        <w:t>- Hầm chứa (bể khử trùng):</w:t>
      </w:r>
      <w:r w:rsidRPr="00DB2669">
        <w:rPr>
          <w:rFonts w:ascii="Times New Roman" w:hAnsi="Times New Roman"/>
          <w:sz w:val="28"/>
          <w:szCs w:val="28"/>
          <w:lang w:val="en-US"/>
        </w:rPr>
        <w:t xml:space="preserve"> nước tại hầm chứa sẽ được chủ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sẽ bổ sung thêm hóa chất Clo để khử trùng.</w:t>
      </w:r>
    </w:p>
    <w:p w:rsidR="000B7348" w:rsidRPr="00DB2669" w:rsidRDefault="000B7348"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Nước thải sau khử trùng được chảy về</w:t>
      </w:r>
      <w:r w:rsidR="00E7649F">
        <w:rPr>
          <w:rFonts w:ascii="Times New Roman" w:hAnsi="Times New Roman"/>
          <w:sz w:val="28"/>
          <w:szCs w:val="28"/>
          <w:lang w:val="en-US"/>
        </w:rPr>
        <w:t xml:space="preserve"> </w:t>
      </w:r>
      <w:r w:rsidRPr="00DB2669">
        <w:rPr>
          <w:rFonts w:ascii="Times New Roman" w:hAnsi="Times New Roman"/>
          <w:sz w:val="28"/>
          <w:szCs w:val="28"/>
          <w:lang w:val="en-US"/>
        </w:rPr>
        <w:t xml:space="preserve">mương sinh học </w:t>
      </w:r>
      <w:r w:rsidR="00E7649F">
        <w:rPr>
          <w:rFonts w:ascii="Times New Roman" w:hAnsi="Times New Roman"/>
          <w:sz w:val="28"/>
          <w:szCs w:val="28"/>
          <w:lang w:val="vi-VN"/>
        </w:rPr>
        <w:t>để tiếp tục xử lý;</w:t>
      </w:r>
      <w:r w:rsidRPr="00DB2669">
        <w:rPr>
          <w:rFonts w:ascii="Times New Roman" w:hAnsi="Times New Roman"/>
          <w:sz w:val="28"/>
          <w:szCs w:val="28"/>
          <w:lang w:val="en-US"/>
        </w:rPr>
        <w:t xml:space="preserve"> phía trên phủ 1 lớp </w:t>
      </w:r>
      <w:r w:rsidR="0046261A">
        <w:rPr>
          <w:rFonts w:ascii="Times New Roman" w:hAnsi="Times New Roman"/>
          <w:sz w:val="28"/>
          <w:szCs w:val="28"/>
          <w:lang w:val="vi-VN"/>
        </w:rPr>
        <w:t>cát</w:t>
      </w:r>
      <w:r w:rsidRPr="00DB2669">
        <w:rPr>
          <w:rFonts w:ascii="Times New Roman" w:hAnsi="Times New Roman"/>
          <w:sz w:val="28"/>
          <w:szCs w:val="28"/>
          <w:lang w:val="en-US"/>
        </w:rPr>
        <w:t xml:space="preserve"> trồng cỏ, phía dưới trong mương sinh học sẽ rải các lớp vật liệu lắng lọc như cát, sỏi, than để cải môi trường nước, xung quanh mương sinh học sẽ trồng </w:t>
      </w:r>
      <w:r w:rsidR="00E7649F">
        <w:rPr>
          <w:rFonts w:ascii="Times New Roman" w:hAnsi="Times New Roman"/>
          <w:sz w:val="28"/>
          <w:szCs w:val="28"/>
          <w:lang w:val="vi-VN"/>
        </w:rPr>
        <w:t>cỏ,</w:t>
      </w:r>
      <w:r w:rsidRPr="00DB2669">
        <w:rPr>
          <w:rFonts w:ascii="Times New Roman" w:hAnsi="Times New Roman"/>
          <w:sz w:val="28"/>
          <w:szCs w:val="28"/>
          <w:lang w:val="en-US"/>
        </w:rPr>
        <w:t xml:space="preserve"> cây xanh.</w:t>
      </w:r>
    </w:p>
    <w:p w:rsidR="000B7348" w:rsidRDefault="000B7348"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Cấu tạo mương sinh học và các hạng mục của hệ thống xử lý nước thải trang trại:</w:t>
      </w:r>
    </w:p>
    <w:p w:rsidR="00681EAC" w:rsidRPr="00DB2669" w:rsidRDefault="00EA4E9E" w:rsidP="00DB2669">
      <w:pPr>
        <w:spacing w:before="120"/>
        <w:ind w:firstLine="540"/>
        <w:jc w:val="both"/>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30080" behindDoc="0" locked="0" layoutInCell="1" allowOverlap="1">
                <wp:simplePos x="0" y="0"/>
                <wp:positionH relativeFrom="column">
                  <wp:posOffset>85725</wp:posOffset>
                </wp:positionH>
                <wp:positionV relativeFrom="paragraph">
                  <wp:posOffset>113030</wp:posOffset>
                </wp:positionV>
                <wp:extent cx="5059680" cy="2179320"/>
                <wp:effectExtent l="0" t="0" r="26670" b="11430"/>
                <wp:wrapNone/>
                <wp:docPr id="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179320"/>
                          <a:chOff x="1752" y="10656"/>
                          <a:chExt cx="7968" cy="3432"/>
                        </a:xfrm>
                      </wpg:grpSpPr>
                      <wps:wsp>
                        <wps:cNvPr id="2" name="Text Box 328"/>
                        <wps:cNvSpPr txBox="1">
                          <a:spLocks noChangeArrowheads="1"/>
                        </wps:cNvSpPr>
                        <wps:spPr bwMode="auto">
                          <a:xfrm>
                            <a:off x="3516" y="10656"/>
                            <a:ext cx="6204" cy="3432"/>
                          </a:xfrm>
                          <a:prstGeom prst="rect">
                            <a:avLst/>
                          </a:prstGeom>
                          <a:solidFill>
                            <a:schemeClr val="bg1">
                              <a:lumMod val="100000"/>
                              <a:lumOff val="0"/>
                            </a:schemeClr>
                          </a:solidFill>
                          <a:ln w="9525">
                            <a:solidFill>
                              <a:srgbClr val="000000"/>
                            </a:solidFill>
                            <a:miter lim="800000"/>
                            <a:headEnd/>
                            <a:tailEnd/>
                          </a:ln>
                        </wps:spPr>
                        <wps:txbx>
                          <w:txbxContent>
                            <w:p w:rsidR="000E6A08" w:rsidRDefault="000E6A08">
                              <w:pPr>
                                <w:rPr>
                                  <w:lang w:val="en-US"/>
                                </w:rPr>
                              </w:pPr>
                            </w:p>
                            <w:p w:rsidR="000E6A08" w:rsidRDefault="000E6A08">
                              <w:pPr>
                                <w:rPr>
                                  <w:lang w:val="en-US"/>
                                </w:rPr>
                              </w:pPr>
                            </w:p>
                            <w:p w:rsidR="000E6A08" w:rsidRDefault="000E6A08">
                              <w:pPr>
                                <w:rPr>
                                  <w:lang w:val="en-US"/>
                                </w:rPr>
                              </w:pPr>
                            </w:p>
                            <w:p w:rsidR="000E6A08" w:rsidRDefault="000E6A08" w:rsidP="000E14DA">
                              <w:pPr>
                                <w:jc w:val="center"/>
                                <w:rPr>
                                  <w:rFonts w:ascii="Times New Roman" w:hAnsi="Times New Roman"/>
                                  <w:lang w:val="vi-VN"/>
                                </w:rPr>
                              </w:pPr>
                              <w:r>
                                <w:rPr>
                                  <w:lang w:val="en-US"/>
                                </w:rPr>
                                <w:t>L</w:t>
                              </w:r>
                              <w:r>
                                <w:rPr>
                                  <w:rFonts w:ascii="Times New Roman" w:hAnsi="Times New Roman"/>
                                  <w:lang w:val="vi-VN"/>
                                </w:rPr>
                                <w:t>ớp cát vàng</w:t>
                              </w: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r>
                                <w:rPr>
                                  <w:rFonts w:ascii="Times New Roman" w:hAnsi="Times New Roman"/>
                                  <w:lang w:val="en-US"/>
                                </w:rPr>
                                <w:t>Lớp than hoạt tính</w:t>
                              </w: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r>
                                <w:rPr>
                                  <w:rFonts w:ascii="Times New Roman" w:hAnsi="Times New Roman"/>
                                  <w:lang w:val="en-US"/>
                                </w:rPr>
                                <w:t>Lớp sỏi</w:t>
                              </w:r>
                            </w:p>
                          </w:txbxContent>
                        </wps:txbx>
                        <wps:bodyPr rot="0" vert="horz" wrap="square" lIns="91440" tIns="45720" rIns="91440" bIns="45720" anchor="t" anchorCtr="0" upright="1">
                          <a:noAutofit/>
                        </wps:bodyPr>
                      </wps:wsp>
                      <wps:wsp>
                        <wps:cNvPr id="3" name="AutoShape 329"/>
                        <wps:cNvCnPr>
                          <a:cxnSpLocks noChangeShapeType="1"/>
                        </wps:cNvCnPr>
                        <wps:spPr bwMode="auto">
                          <a:xfrm>
                            <a:off x="3516" y="11496"/>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AutoShape 330"/>
                        <wps:cNvCnPr>
                          <a:cxnSpLocks noChangeShapeType="1"/>
                        </wps:cNvCnPr>
                        <wps:spPr bwMode="auto">
                          <a:xfrm>
                            <a:off x="3516" y="1236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 name="AutoShape 331"/>
                        <wps:cNvCnPr>
                          <a:cxnSpLocks noChangeShapeType="1"/>
                        </wps:cNvCnPr>
                        <wps:spPr bwMode="auto">
                          <a:xfrm>
                            <a:off x="3516" y="1320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6" name="Group 335"/>
                        <wpg:cNvGrpSpPr>
                          <a:grpSpLocks/>
                        </wpg:cNvGrpSpPr>
                        <wpg:grpSpPr bwMode="auto">
                          <a:xfrm>
                            <a:off x="1824" y="10836"/>
                            <a:ext cx="1860" cy="348"/>
                            <a:chOff x="1824" y="10836"/>
                            <a:chExt cx="1860" cy="348"/>
                          </a:xfrm>
                        </wpg:grpSpPr>
                        <wps:wsp>
                          <wps:cNvPr id="7" name="AutoShape 332"/>
                          <wps:cNvCnPr>
                            <a:cxnSpLocks noChangeShapeType="1"/>
                          </wps:cNvCnPr>
                          <wps:spPr bwMode="auto">
                            <a:xfrm>
                              <a:off x="1824" y="10836"/>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8" name="AutoShape 333"/>
                          <wps:cNvCnPr>
                            <a:cxnSpLocks noChangeShapeType="1"/>
                          </wps:cNvCnPr>
                          <wps:spPr bwMode="auto">
                            <a:xfrm>
                              <a:off x="1824" y="11184"/>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AutoShape 334"/>
                          <wps:cNvCnPr>
                            <a:cxnSpLocks noChangeShapeType="1"/>
                          </wps:cNvCnPr>
                          <wps:spPr bwMode="auto">
                            <a:xfrm>
                              <a:off x="2484" y="11016"/>
                              <a:ext cx="612"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4" name="Text Box 340"/>
                        <wps:cNvSpPr txBox="1">
                          <a:spLocks noChangeArrowheads="1"/>
                        </wps:cNvSpPr>
                        <wps:spPr bwMode="auto">
                          <a:xfrm>
                            <a:off x="1752" y="11184"/>
                            <a:ext cx="1668" cy="8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08" w:rsidRPr="000B5ACF" w:rsidRDefault="000E6A08">
                              <w:pPr>
                                <w:rPr>
                                  <w:rFonts w:ascii="Times New Roman" w:hAnsi="Times New Roman"/>
                                  <w:lang w:val="vi-VN"/>
                                </w:rPr>
                              </w:pPr>
                              <w:r w:rsidRPr="000B5ACF">
                                <w:rPr>
                                  <w:lang w:val="en-US"/>
                                </w:rPr>
                                <w:t>N</w:t>
                              </w:r>
                              <w:r w:rsidRPr="000B5ACF">
                                <w:rPr>
                                  <w:rFonts w:ascii="Times New Roman" w:hAnsi="Times New Roman"/>
                                  <w:lang w:val="vi-VN"/>
                                </w:rPr>
                                <w:t>ước sau hố lắng 3 ngăn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204" style="position:absolute;left:0;text-align:left;margin-left:6.75pt;margin-top:8.9pt;width:398.4pt;height:171.6pt;z-index:251630080" coordorigin="1752,10656" coordsize="796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">
                <v:shape id="Text Box 328" o:spid="_x0000_s1205" type="#_x0000_t202" style="position:absolute;left:3516;top:10656;width:620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vLcEA&#10;AADaAAAADwAAAGRycy9kb3ducmV2LnhtbESPT4vCMBTE7wt+h/CEva2pgrJWo/gHYa/aPay31+bZ&#10;FpuXmsTa/fYbQdjjMDO/YZbr3jSiI+drywrGowQEcWF1zaWC7+zw8QnCB2SNjWVS8Ese1qvB2xJT&#10;bR98pO4UShEh7FNUUIXQplL6oiKDfmRb4uhdrDMYonSl1A4fEW4aOUmSmTRYc1yosKVdRcX1dDcK&#10;8v243v5gvs2cybPzFLHT85tS78N+swARqA//4Vf7SyuYwPN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by3BAAAA2gAAAA8AAAAAAAAAAAAAAAAAmAIAAGRycy9kb3du&#10;cmV2LnhtbFBLBQYAAAAABAAEAPUAAACGAwAAAAA=&#10;" fillcolor="white [3212]">
                  <v:textbox>
                    <w:txbxContent>
                      <w:p w:rsidR="000E6A08" w:rsidRDefault="000E6A08">
                        <w:pPr>
                          <w:rPr>
                            <w:lang w:val="en-US"/>
                          </w:rPr>
                        </w:pPr>
                      </w:p>
                      <w:p w:rsidR="000E6A08" w:rsidRDefault="000E6A08">
                        <w:pPr>
                          <w:rPr>
                            <w:lang w:val="en-US"/>
                          </w:rPr>
                        </w:pPr>
                      </w:p>
                      <w:p w:rsidR="000E6A08" w:rsidRDefault="000E6A08">
                        <w:pPr>
                          <w:rPr>
                            <w:lang w:val="en-US"/>
                          </w:rPr>
                        </w:pPr>
                      </w:p>
                      <w:p w:rsidR="000E6A08" w:rsidRDefault="000E6A08" w:rsidP="000E14DA">
                        <w:pPr>
                          <w:jc w:val="center"/>
                          <w:rPr>
                            <w:rFonts w:ascii="Times New Roman" w:hAnsi="Times New Roman"/>
                            <w:lang w:val="vi-VN"/>
                          </w:rPr>
                        </w:pPr>
                        <w:r>
                          <w:rPr>
                            <w:lang w:val="en-US"/>
                          </w:rPr>
                          <w:t>L</w:t>
                        </w:r>
                        <w:r>
                          <w:rPr>
                            <w:rFonts w:ascii="Times New Roman" w:hAnsi="Times New Roman"/>
                            <w:lang w:val="vi-VN"/>
                          </w:rPr>
                          <w:t>ớp cát vàng</w:t>
                        </w: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r>
                          <w:rPr>
                            <w:rFonts w:ascii="Times New Roman" w:hAnsi="Times New Roman"/>
                            <w:lang w:val="en-US"/>
                          </w:rPr>
                          <w:t>Lớp than hoạt tính</w:t>
                        </w: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p>
                      <w:p w:rsidR="000E6A08" w:rsidRDefault="000E6A08" w:rsidP="000E14DA">
                        <w:pPr>
                          <w:jc w:val="center"/>
                          <w:rPr>
                            <w:rFonts w:ascii="Times New Roman" w:hAnsi="Times New Roman"/>
                            <w:lang w:val="en-US"/>
                          </w:rPr>
                        </w:pPr>
                        <w:r>
                          <w:rPr>
                            <w:rFonts w:ascii="Times New Roman" w:hAnsi="Times New Roman"/>
                            <w:lang w:val="en-US"/>
                          </w:rPr>
                          <w:t>Lớp sỏi</w:t>
                        </w:r>
                      </w:p>
                    </w:txbxContent>
                  </v:textbox>
                </v:shape>
                <v:shape id="AutoShape 329" o:spid="_x0000_s1206" type="#_x0000_t32" style="position:absolute;left:3516;top:11496;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1mcIAAADaAAAADwAAAGRycy9kb3ducmV2LnhtbESPT2sCMRTE74LfITzBS9FsL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1mcIAAADaAAAADwAAAAAAAAAAAAAA&#10;AAChAgAAZHJzL2Rvd25yZXYueG1sUEsFBgAAAAAEAAQA+QAAAJADAAAAAA==&#10;" strokecolor="gray [1629]"/>
                <v:shape id="AutoShape 330" o:spid="_x0000_s1207" type="#_x0000_t32" style="position:absolute;left:3516;top:1236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t7cIAAADaAAAADwAAAGRycy9kb3ducmV2LnhtbESPT2sCMRTE74LfITzBS9Fsp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pt7cIAAADaAAAADwAAAAAAAAAAAAAA&#10;AAChAgAAZHJzL2Rvd25yZXYueG1sUEsFBgAAAAAEAAQA+QAAAJADAAAAAA==&#10;" strokecolor="gray [1629]"/>
                <v:shape id="AutoShape 331" o:spid="_x0000_s1208" type="#_x0000_t32" style="position:absolute;left:3516;top:1320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IdsIAAADaAAAADwAAAGRycy9kb3ducmV2LnhtbESPT2sCMRTE74LfITzBS9FshVZ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bIdsIAAADaAAAADwAAAAAAAAAAAAAA&#10;AAChAgAAZHJzL2Rvd25yZXYueG1sUEsFBgAAAAAEAAQA+QAAAJADAAAAAA==&#10;" strokecolor="gray [1629]"/>
                <v:group id="Group 335" o:spid="_x0000_s1209" style="position:absolute;left:1824;top:10836;width:1860;height:348" coordorigin="1824,10836" coordsize="18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332" o:spid="_x0000_s1210" type="#_x0000_t32" style="position:absolute;left:1824;top:1083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zmsIAAADaAAAADwAAAGRycy9kb3ducmV2LnhtbESPQWsCMRSE70L/Q3gFL1Kz9aCyNUqr&#10;CFK8uLZ4fWyeu6GblyWJ7vrvG0HwOMzMN8xi1dtGXMkH41jB+zgDQVw6bbhS8HPcvs1BhIissXFM&#10;Cm4UYLV8GSww167jA12LWIkE4ZCjgjrGNpcylDVZDGPXEifv7LzFmKSvpPbYJbht5CTLptKi4bRQ&#10;Y0vrmsq/4mIVfM1ORLeTH+3N5ozd73wd5LdRavjaf36AiNTHZ/jR3mkFM7hfS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jzmsIAAADaAAAADwAAAAAAAAAAAAAA&#10;AAChAgAAZHJzL2Rvd25yZXYueG1sUEsFBgAAAAAEAAQA+QAAAJADAAAAAA==&#10;" strokecolor="gray [1629]"/>
                  <v:shape id="AutoShape 333" o:spid="_x0000_s1211" type="#_x0000_t32" style="position:absolute;left:1824;top:11184;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n6L4AAADaAAAADwAAAGRycy9kb3ducmV2LnhtbERPTYvCMBC9C/sfwix4EU3Xg0o1yq4i&#10;iHhRd/E6NGMbtpmUJNr6781B8Ph434tVZ2txJx+MYwVfowwEceG04VLB73k7nIEIEVlj7ZgUPCjA&#10;avnRW2CuXctHup9iKVIIhxwVVDE2uZShqMhiGLmGOHFX5y3GBH0ptcc2hdtajrNsIi0aTg0VNrSu&#10;qPg/3ayCn+mF6HHxg4PZXLH9m62D3Bul+p/d9xxEpC6+xS/3TitIW9OVd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F2fovgAAANoAAAAPAAAAAAAAAAAAAAAAAKEC&#10;AABkcnMvZG93bnJldi54bWxQSwUGAAAAAAQABAD5AAAAjAMAAAAA&#10;" strokecolor="gray [1629]"/>
                  <v:shape id="AutoShape 334" o:spid="_x0000_s1212" type="#_x0000_t32" style="position:absolute;left:2484;top:11016;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OMUAAADaAAAADwAAAGRycy9kb3ducmV2LnhtbESPQWvCQBSE74L/YXlCL6IbWyoaXaUt&#10;FYqUQqKC3h7ZZxLMvk2z25j++65Q8DjMzDfMct2ZSrTUuNKygsk4AkGcWV1yrmC/24xmIJxH1lhZ&#10;JgW/5GC96veWGGt75YTa1OciQNjFqKDwvo6ldFlBBt3Y1sTBO9vGoA+yyaVu8BrgppKPUTSVBksO&#10;CwXW9FZQdkl/jIJhkhxS/739/MqfX0/HXTt5oveNUg+D7mUBwlPn7+H/9odWMIfblX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VOMUAAADaAAAADwAAAAAAAAAA&#10;AAAAAAChAgAAZHJzL2Rvd25yZXYueG1sUEsFBgAAAAAEAAQA+QAAAJMDAAAAAA==&#10;" strokecolor="gray [1629]">
                    <v:stroke endarrow="block"/>
                  </v:shape>
                </v:group>
                <v:shape id="Text Box 340" o:spid="_x0000_s1213" type="#_x0000_t202" style="position:absolute;left:1752;top:11184;width:166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8IA&#10;AADbAAAADwAAAGRycy9kb3ducmV2LnhtbERPTWvCQBC9C/6HZQQvUjctRW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97wgAAANsAAAAPAAAAAAAAAAAAAAAAAJgCAABkcnMvZG93&#10;bnJldi54bWxQSwUGAAAAAAQABAD1AAAAhwMAAAAA&#10;" filled="f" fillcolor="black" stroked="f">
                  <v:textbox>
                    <w:txbxContent>
                      <w:p w:rsidR="000E6A08" w:rsidRPr="000B5ACF" w:rsidRDefault="000E6A08">
                        <w:pPr>
                          <w:rPr>
                            <w:rFonts w:ascii="Times New Roman" w:hAnsi="Times New Roman"/>
                            <w:lang w:val="vi-VN"/>
                          </w:rPr>
                        </w:pPr>
                        <w:r w:rsidRPr="000B5ACF">
                          <w:rPr>
                            <w:lang w:val="en-US"/>
                          </w:rPr>
                          <w:t>N</w:t>
                        </w:r>
                        <w:r w:rsidRPr="000B5ACF">
                          <w:rPr>
                            <w:rFonts w:ascii="Times New Roman" w:hAnsi="Times New Roman"/>
                            <w:lang w:val="vi-VN"/>
                          </w:rPr>
                          <w:t>ước sau hố lắng 3 ngăn</w:t>
                        </w:r>
                      </w:p>
                    </w:txbxContent>
                  </v:textbox>
                </v:shape>
              </v:group>
            </w:pict>
          </mc:Fallback>
        </mc:AlternateContent>
      </w: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681EAC" w:rsidP="00DB2669">
      <w:pPr>
        <w:spacing w:before="120"/>
        <w:ind w:firstLine="540"/>
        <w:jc w:val="both"/>
        <w:rPr>
          <w:rFonts w:ascii="Times New Roman" w:hAnsi="Times New Roman"/>
          <w:sz w:val="28"/>
          <w:szCs w:val="28"/>
          <w:lang w:val="en-US"/>
        </w:rPr>
      </w:pPr>
    </w:p>
    <w:p w:rsidR="00681EAC" w:rsidRPr="00DB2669" w:rsidRDefault="000B5ACF" w:rsidP="00DB2669">
      <w:pPr>
        <w:spacing w:before="120"/>
        <w:ind w:firstLine="540"/>
        <w:jc w:val="center"/>
        <w:rPr>
          <w:rFonts w:ascii="Times New Roman" w:hAnsi="Times New Roman"/>
          <w:b/>
          <w:sz w:val="28"/>
          <w:szCs w:val="28"/>
          <w:lang w:val="en-US"/>
        </w:rPr>
      </w:pPr>
      <w:r w:rsidRPr="00DB2669">
        <w:rPr>
          <w:rFonts w:ascii="Times New Roman" w:hAnsi="Times New Roman"/>
          <w:b/>
          <w:sz w:val="28"/>
          <w:szCs w:val="28"/>
          <w:lang w:val="en-US"/>
        </w:rPr>
        <w:t>Bả</w:t>
      </w:r>
      <w:r w:rsidR="00D721D0">
        <w:rPr>
          <w:rFonts w:ascii="Times New Roman" w:hAnsi="Times New Roman"/>
          <w:b/>
          <w:sz w:val="28"/>
          <w:szCs w:val="28"/>
          <w:lang w:val="en-US"/>
        </w:rPr>
        <w:t>ng 38</w:t>
      </w:r>
      <w:r w:rsidRPr="00DB2669">
        <w:rPr>
          <w:rFonts w:ascii="Times New Roman" w:hAnsi="Times New Roman"/>
          <w:b/>
          <w:sz w:val="28"/>
          <w:szCs w:val="28"/>
          <w:lang w:val="en-US"/>
        </w:rPr>
        <w:t>: Các hạng mục của hệ thống xử lý nước thải chăn nuôi</w:t>
      </w:r>
    </w:p>
    <w:tbl>
      <w:tblPr>
        <w:tblStyle w:val="TableGrid"/>
        <w:tblW w:w="0" w:type="auto"/>
        <w:tblLook w:val="04A0" w:firstRow="1" w:lastRow="0" w:firstColumn="1" w:lastColumn="0" w:noHBand="0" w:noVBand="1"/>
      </w:tblPr>
      <w:tblGrid>
        <w:gridCol w:w="1267"/>
        <w:gridCol w:w="1874"/>
        <w:gridCol w:w="1465"/>
        <w:gridCol w:w="5104"/>
      </w:tblGrid>
      <w:tr w:rsidR="00514574" w:rsidRPr="00DB2669" w:rsidTr="00C26516">
        <w:trPr>
          <w:trHeight w:val="665"/>
        </w:trPr>
        <w:tc>
          <w:tcPr>
            <w:tcW w:w="1267" w:type="dxa"/>
            <w:vAlign w:val="center"/>
          </w:tcPr>
          <w:p w:rsidR="00514574" w:rsidRPr="00DB2669" w:rsidRDefault="00514574" w:rsidP="00EF4096">
            <w:pPr>
              <w:jc w:val="center"/>
              <w:rPr>
                <w:rFonts w:ascii="Times New Roman" w:hAnsi="Times New Roman"/>
                <w:b/>
                <w:sz w:val="28"/>
                <w:szCs w:val="28"/>
                <w:lang w:val="en-US"/>
              </w:rPr>
            </w:pPr>
            <w:r w:rsidRPr="00DB2669">
              <w:rPr>
                <w:rFonts w:ascii="Times New Roman" w:hAnsi="Times New Roman"/>
                <w:b/>
                <w:sz w:val="28"/>
                <w:szCs w:val="28"/>
                <w:lang w:val="en-US"/>
              </w:rPr>
              <w:t>STT</w:t>
            </w:r>
          </w:p>
        </w:tc>
        <w:tc>
          <w:tcPr>
            <w:tcW w:w="1874" w:type="dxa"/>
            <w:vAlign w:val="center"/>
          </w:tcPr>
          <w:p w:rsidR="00514574" w:rsidRPr="00DB2669" w:rsidRDefault="00514574" w:rsidP="00EF4096">
            <w:pPr>
              <w:jc w:val="center"/>
              <w:rPr>
                <w:rFonts w:ascii="Times New Roman" w:hAnsi="Times New Roman"/>
                <w:b/>
                <w:sz w:val="28"/>
                <w:szCs w:val="28"/>
                <w:lang w:val="en-US"/>
              </w:rPr>
            </w:pPr>
            <w:r w:rsidRPr="00DB2669">
              <w:rPr>
                <w:rFonts w:ascii="Times New Roman" w:hAnsi="Times New Roman"/>
                <w:b/>
                <w:sz w:val="28"/>
                <w:szCs w:val="28"/>
                <w:lang w:val="en-US"/>
              </w:rPr>
              <w:t>Hạng mục</w:t>
            </w:r>
          </w:p>
        </w:tc>
        <w:tc>
          <w:tcPr>
            <w:tcW w:w="1465" w:type="dxa"/>
            <w:vAlign w:val="center"/>
          </w:tcPr>
          <w:p w:rsidR="00514574" w:rsidRPr="00DB2669" w:rsidRDefault="00514574" w:rsidP="00EF4096">
            <w:pPr>
              <w:jc w:val="center"/>
              <w:rPr>
                <w:rFonts w:ascii="Times New Roman" w:hAnsi="Times New Roman"/>
                <w:b/>
                <w:sz w:val="28"/>
                <w:szCs w:val="28"/>
                <w:lang w:val="en-US"/>
              </w:rPr>
            </w:pPr>
            <w:r w:rsidRPr="00DB2669">
              <w:rPr>
                <w:rFonts w:ascii="Times New Roman" w:hAnsi="Times New Roman"/>
                <w:b/>
                <w:sz w:val="28"/>
                <w:szCs w:val="28"/>
                <w:lang w:val="en-US"/>
              </w:rPr>
              <w:t>Số lượng</w:t>
            </w:r>
          </w:p>
          <w:p w:rsidR="00514574" w:rsidRPr="00DB2669" w:rsidRDefault="00514574" w:rsidP="00EF4096">
            <w:pPr>
              <w:jc w:val="center"/>
              <w:rPr>
                <w:rFonts w:ascii="Times New Roman" w:hAnsi="Times New Roman"/>
                <w:b/>
                <w:sz w:val="28"/>
                <w:szCs w:val="28"/>
                <w:lang w:val="en-US"/>
              </w:rPr>
            </w:pPr>
            <w:r w:rsidRPr="00DB2669">
              <w:rPr>
                <w:rFonts w:ascii="Times New Roman" w:hAnsi="Times New Roman"/>
                <w:b/>
                <w:sz w:val="28"/>
                <w:szCs w:val="28"/>
                <w:lang w:val="en-US"/>
              </w:rPr>
              <w:t>(cái)</w:t>
            </w:r>
          </w:p>
        </w:tc>
        <w:tc>
          <w:tcPr>
            <w:tcW w:w="5104" w:type="dxa"/>
            <w:vAlign w:val="center"/>
          </w:tcPr>
          <w:p w:rsidR="00514574" w:rsidRPr="00DB2669" w:rsidRDefault="00514574" w:rsidP="00EF4096">
            <w:pPr>
              <w:jc w:val="center"/>
              <w:rPr>
                <w:rFonts w:ascii="Times New Roman" w:hAnsi="Times New Roman"/>
                <w:b/>
                <w:sz w:val="28"/>
                <w:szCs w:val="28"/>
                <w:lang w:val="en-US"/>
              </w:rPr>
            </w:pPr>
            <w:r w:rsidRPr="00DB2669">
              <w:rPr>
                <w:rFonts w:ascii="Times New Roman" w:hAnsi="Times New Roman"/>
                <w:b/>
                <w:sz w:val="28"/>
                <w:szCs w:val="28"/>
                <w:lang w:val="en-US"/>
              </w:rPr>
              <w:t>Quy cách</w:t>
            </w:r>
          </w:p>
        </w:tc>
      </w:tr>
      <w:tr w:rsidR="00514574" w:rsidRPr="00DB2669" w:rsidTr="00C26516">
        <w:tc>
          <w:tcPr>
            <w:tcW w:w="1267"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1</w:t>
            </w:r>
          </w:p>
        </w:tc>
        <w:tc>
          <w:tcPr>
            <w:tcW w:w="1874"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Song chắn rác</w:t>
            </w:r>
          </w:p>
        </w:tc>
        <w:tc>
          <w:tcPr>
            <w:tcW w:w="1465"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8</w:t>
            </w:r>
          </w:p>
        </w:tc>
        <w:tc>
          <w:tcPr>
            <w:tcW w:w="5104" w:type="dxa"/>
          </w:tcPr>
          <w:p w:rsidR="00514574" w:rsidRPr="00DB2669" w:rsidRDefault="00514574" w:rsidP="00EF4096">
            <w:pPr>
              <w:spacing w:before="120"/>
              <w:rPr>
                <w:rFonts w:ascii="Times New Roman" w:hAnsi="Times New Roman"/>
                <w:sz w:val="28"/>
                <w:szCs w:val="28"/>
                <w:lang w:val="en-US"/>
              </w:rPr>
            </w:pPr>
            <w:r w:rsidRPr="00DB2669">
              <w:rPr>
                <w:rFonts w:ascii="Times New Roman" w:hAnsi="Times New Roman"/>
                <w:sz w:val="28"/>
                <w:szCs w:val="28"/>
                <w:lang w:val="en-US"/>
              </w:rPr>
              <w:t>- Vật liệu: gang đúc</w:t>
            </w:r>
          </w:p>
          <w:p w:rsidR="00514574" w:rsidRPr="00DB2669" w:rsidRDefault="00514574" w:rsidP="00EF4096">
            <w:pPr>
              <w:spacing w:before="120"/>
              <w:rPr>
                <w:rFonts w:ascii="Times New Roman" w:hAnsi="Times New Roman"/>
                <w:sz w:val="28"/>
                <w:szCs w:val="28"/>
                <w:lang w:val="en-US"/>
              </w:rPr>
            </w:pPr>
            <w:r w:rsidRPr="00DB2669">
              <w:rPr>
                <w:rFonts w:ascii="Times New Roman" w:hAnsi="Times New Roman"/>
                <w:sz w:val="28"/>
                <w:szCs w:val="28"/>
                <w:lang w:val="en-US"/>
              </w:rPr>
              <w:t>- Cuối mỗi dãy chuồng nuôi</w:t>
            </w:r>
          </w:p>
        </w:tc>
      </w:tr>
      <w:tr w:rsidR="00514574" w:rsidRPr="00DB2669" w:rsidTr="00C26516">
        <w:tc>
          <w:tcPr>
            <w:tcW w:w="1267"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2</w:t>
            </w:r>
          </w:p>
        </w:tc>
        <w:tc>
          <w:tcPr>
            <w:tcW w:w="1874"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Hầm lắng</w:t>
            </w:r>
          </w:p>
        </w:tc>
        <w:tc>
          <w:tcPr>
            <w:tcW w:w="1465"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4</w:t>
            </w:r>
          </w:p>
        </w:tc>
        <w:tc>
          <w:tcPr>
            <w:tcW w:w="5104" w:type="dxa"/>
          </w:tcPr>
          <w:p w:rsidR="00514574" w:rsidRPr="0046261A" w:rsidRDefault="00514574" w:rsidP="00D857A0">
            <w:pPr>
              <w:spacing w:before="120"/>
              <w:rPr>
                <w:rFonts w:ascii="Times New Roman" w:hAnsi="Times New Roman"/>
                <w:sz w:val="28"/>
                <w:szCs w:val="28"/>
                <w:lang w:val="en-US"/>
              </w:rPr>
            </w:pPr>
            <w:r w:rsidRPr="00DB2669">
              <w:rPr>
                <w:rFonts w:ascii="Times New Roman" w:hAnsi="Times New Roman"/>
                <w:sz w:val="28"/>
                <w:szCs w:val="28"/>
                <w:lang w:val="en-US"/>
              </w:rPr>
              <w:t xml:space="preserve">Xây dựng dạng hầm chìm, kích thước </w:t>
            </w:r>
            <w:r w:rsidR="00644A95">
              <w:rPr>
                <w:rFonts w:ascii="Times New Roman" w:hAnsi="Times New Roman"/>
                <w:sz w:val="28"/>
                <w:szCs w:val="28"/>
                <w:lang w:val="en-US"/>
              </w:rPr>
              <w:t>1m x 2</w:t>
            </w:r>
            <w:r w:rsidRPr="00DB2669">
              <w:rPr>
                <w:rFonts w:ascii="Times New Roman" w:hAnsi="Times New Roman"/>
                <w:sz w:val="28"/>
                <w:szCs w:val="28"/>
                <w:lang w:val="en-US"/>
              </w:rPr>
              <w:t>m x 1,5m</w:t>
            </w:r>
          </w:p>
        </w:tc>
      </w:tr>
      <w:tr w:rsidR="00514574" w:rsidRPr="00DB2669" w:rsidTr="00C26516">
        <w:tc>
          <w:tcPr>
            <w:tcW w:w="1267"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3</w:t>
            </w:r>
          </w:p>
        </w:tc>
        <w:tc>
          <w:tcPr>
            <w:tcW w:w="1874"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Hầm lọc</w:t>
            </w:r>
          </w:p>
        </w:tc>
        <w:tc>
          <w:tcPr>
            <w:tcW w:w="1465"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4</w:t>
            </w:r>
          </w:p>
        </w:tc>
        <w:tc>
          <w:tcPr>
            <w:tcW w:w="5104" w:type="dxa"/>
          </w:tcPr>
          <w:p w:rsidR="00514574" w:rsidRPr="00DB2669" w:rsidRDefault="00514574" w:rsidP="00EF4096">
            <w:pPr>
              <w:spacing w:before="120"/>
              <w:rPr>
                <w:rFonts w:ascii="Times New Roman" w:hAnsi="Times New Roman"/>
                <w:sz w:val="28"/>
                <w:szCs w:val="28"/>
                <w:lang w:val="en-US"/>
              </w:rPr>
            </w:pPr>
            <w:r w:rsidRPr="00DB2669">
              <w:rPr>
                <w:rFonts w:ascii="Times New Roman" w:hAnsi="Times New Roman"/>
                <w:sz w:val="28"/>
                <w:szCs w:val="28"/>
                <w:lang w:val="en-US"/>
              </w:rPr>
              <w:t>Xây dựng dạng hầm chìm; kích thướ</w:t>
            </w:r>
            <w:r w:rsidR="00644A95">
              <w:rPr>
                <w:rFonts w:ascii="Times New Roman" w:hAnsi="Times New Roman"/>
                <w:sz w:val="28"/>
                <w:szCs w:val="28"/>
                <w:lang w:val="en-US"/>
              </w:rPr>
              <w:t>c 1m x 2</w:t>
            </w:r>
            <w:r w:rsidR="0046261A">
              <w:rPr>
                <w:rFonts w:ascii="Times New Roman" w:hAnsi="Times New Roman"/>
                <w:sz w:val="28"/>
                <w:szCs w:val="28"/>
                <w:lang w:val="en-US"/>
              </w:rPr>
              <w:t>m x 1,5m</w:t>
            </w:r>
          </w:p>
        </w:tc>
      </w:tr>
      <w:tr w:rsidR="00514574" w:rsidRPr="00DB2669" w:rsidTr="00C26516">
        <w:tc>
          <w:tcPr>
            <w:tcW w:w="1267"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lastRenderedPageBreak/>
              <w:t>4</w:t>
            </w:r>
          </w:p>
        </w:tc>
        <w:tc>
          <w:tcPr>
            <w:tcW w:w="1874"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Hầm chứa (bể khử trùng)</w:t>
            </w:r>
          </w:p>
        </w:tc>
        <w:tc>
          <w:tcPr>
            <w:tcW w:w="1465"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4</w:t>
            </w:r>
          </w:p>
        </w:tc>
        <w:tc>
          <w:tcPr>
            <w:tcW w:w="5104" w:type="dxa"/>
          </w:tcPr>
          <w:p w:rsidR="00514574" w:rsidRPr="00DB2669" w:rsidRDefault="00514574" w:rsidP="00EF4096">
            <w:pPr>
              <w:spacing w:before="120"/>
              <w:rPr>
                <w:rFonts w:ascii="Times New Roman" w:hAnsi="Times New Roman"/>
                <w:sz w:val="28"/>
                <w:szCs w:val="28"/>
                <w:lang w:val="en-US"/>
              </w:rPr>
            </w:pPr>
            <w:r w:rsidRPr="00DB2669">
              <w:rPr>
                <w:rFonts w:ascii="Times New Roman" w:hAnsi="Times New Roman"/>
                <w:sz w:val="28"/>
                <w:szCs w:val="28"/>
                <w:lang w:val="en-US"/>
              </w:rPr>
              <w:t>Xây dựng dạng hầm chìm; kích thướ</w:t>
            </w:r>
            <w:r w:rsidR="00644A95">
              <w:rPr>
                <w:rFonts w:ascii="Times New Roman" w:hAnsi="Times New Roman"/>
                <w:sz w:val="28"/>
                <w:szCs w:val="28"/>
                <w:lang w:val="en-US"/>
              </w:rPr>
              <w:t>c 1m x 2</w:t>
            </w:r>
            <w:r w:rsidR="0046261A">
              <w:rPr>
                <w:rFonts w:ascii="Times New Roman" w:hAnsi="Times New Roman"/>
                <w:sz w:val="28"/>
                <w:szCs w:val="28"/>
                <w:lang w:val="en-US"/>
              </w:rPr>
              <w:t>m x 1,5m</w:t>
            </w:r>
          </w:p>
        </w:tc>
      </w:tr>
      <w:tr w:rsidR="00514574" w:rsidRPr="00DB2669" w:rsidTr="00C26516">
        <w:tc>
          <w:tcPr>
            <w:tcW w:w="1267"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5</w:t>
            </w:r>
          </w:p>
        </w:tc>
        <w:tc>
          <w:tcPr>
            <w:tcW w:w="1874" w:type="dxa"/>
            <w:vAlign w:val="center"/>
          </w:tcPr>
          <w:p w:rsidR="00514574" w:rsidRPr="00DB2669" w:rsidRDefault="00514574" w:rsidP="00EF4096">
            <w:pPr>
              <w:spacing w:before="120"/>
              <w:jc w:val="center"/>
              <w:rPr>
                <w:rFonts w:ascii="Times New Roman" w:hAnsi="Times New Roman"/>
                <w:sz w:val="28"/>
                <w:szCs w:val="28"/>
                <w:lang w:val="en-US"/>
              </w:rPr>
            </w:pPr>
            <w:r w:rsidRPr="00DB2669">
              <w:rPr>
                <w:rFonts w:ascii="Times New Roman" w:hAnsi="Times New Roman"/>
                <w:sz w:val="28"/>
                <w:szCs w:val="28"/>
                <w:lang w:val="en-US"/>
              </w:rPr>
              <w:t>Mương sinh học</w:t>
            </w:r>
          </w:p>
        </w:tc>
        <w:tc>
          <w:tcPr>
            <w:tcW w:w="1465" w:type="dxa"/>
            <w:vAlign w:val="center"/>
          </w:tcPr>
          <w:p w:rsidR="00514574" w:rsidRPr="00DB2669" w:rsidRDefault="00D857A0" w:rsidP="00EF4096">
            <w:pPr>
              <w:spacing w:before="120"/>
              <w:jc w:val="center"/>
              <w:rPr>
                <w:rFonts w:ascii="Times New Roman" w:hAnsi="Times New Roman"/>
                <w:sz w:val="28"/>
                <w:szCs w:val="28"/>
                <w:lang w:val="en-US"/>
              </w:rPr>
            </w:pPr>
            <w:r>
              <w:rPr>
                <w:rFonts w:ascii="Times New Roman" w:hAnsi="Times New Roman"/>
                <w:sz w:val="28"/>
                <w:szCs w:val="28"/>
                <w:lang w:val="en-US"/>
              </w:rPr>
              <w:t>4</w:t>
            </w:r>
          </w:p>
        </w:tc>
        <w:tc>
          <w:tcPr>
            <w:tcW w:w="5104" w:type="dxa"/>
          </w:tcPr>
          <w:p w:rsidR="00514574" w:rsidRPr="00DB2669" w:rsidRDefault="00514574" w:rsidP="00CF5CBA">
            <w:pPr>
              <w:spacing w:before="120"/>
              <w:jc w:val="both"/>
              <w:rPr>
                <w:rFonts w:ascii="Times New Roman" w:hAnsi="Times New Roman"/>
                <w:sz w:val="28"/>
                <w:szCs w:val="28"/>
                <w:lang w:val="en-US"/>
              </w:rPr>
            </w:pPr>
            <w:r w:rsidRPr="00DB2669">
              <w:rPr>
                <w:rFonts w:ascii="Times New Roman" w:hAnsi="Times New Roman"/>
                <w:sz w:val="28"/>
                <w:szCs w:val="28"/>
                <w:lang w:val="en-US"/>
              </w:rPr>
              <w:t>Xây dựng dạng mương chìm; kích thướ</w:t>
            </w:r>
            <w:r w:rsidR="00644A95">
              <w:rPr>
                <w:rFonts w:ascii="Times New Roman" w:hAnsi="Times New Roman"/>
                <w:sz w:val="28"/>
                <w:szCs w:val="28"/>
                <w:lang w:val="en-US"/>
              </w:rPr>
              <w:t>c 1</w:t>
            </w:r>
            <w:r w:rsidR="00CF5CBA">
              <w:rPr>
                <w:rFonts w:ascii="Times New Roman" w:hAnsi="Times New Roman"/>
                <w:sz w:val="28"/>
                <w:szCs w:val="28"/>
                <w:lang w:val="en-US"/>
              </w:rPr>
              <w:t>m x 3</w:t>
            </w:r>
            <w:r w:rsidR="0046261A">
              <w:rPr>
                <w:rFonts w:ascii="Times New Roman" w:hAnsi="Times New Roman"/>
                <w:sz w:val="28"/>
                <w:szCs w:val="28"/>
                <w:lang w:val="en-US"/>
              </w:rPr>
              <w:t>m x 1,5m</w:t>
            </w:r>
          </w:p>
        </w:tc>
      </w:tr>
    </w:tbl>
    <w:p w:rsidR="000B5ACF" w:rsidRPr="00DB2669" w:rsidRDefault="00C26516" w:rsidP="00011D3F">
      <w:pPr>
        <w:pStyle w:val="Heading3"/>
        <w:ind w:firstLine="720"/>
        <w:jc w:val="both"/>
        <w:rPr>
          <w:rFonts w:ascii="Times New Roman" w:hAnsi="Times New Roman"/>
          <w:b/>
          <w:sz w:val="28"/>
          <w:szCs w:val="28"/>
          <w:lang w:val="en-US"/>
        </w:rPr>
      </w:pPr>
      <w:bookmarkStart w:id="156" w:name="_Toc121218449"/>
      <w:r w:rsidRPr="00C26516">
        <w:rPr>
          <w:rFonts w:ascii="Times New Roman" w:hAnsi="Times New Roman"/>
          <w:b/>
          <w:sz w:val="28"/>
          <w:szCs w:val="28"/>
          <w:lang w:val="en-US"/>
        </w:rPr>
        <w:t>2.2.1.3.</w:t>
      </w:r>
      <w:r w:rsidR="009A732B" w:rsidRPr="00DB2669">
        <w:rPr>
          <w:rFonts w:ascii="Times New Roman" w:hAnsi="Times New Roman"/>
          <w:b/>
          <w:sz w:val="28"/>
          <w:szCs w:val="28"/>
          <w:lang w:val="en-US"/>
        </w:rPr>
        <w:t xml:space="preserve"> Biện pháp giảm thiểu do chất thải rắn</w:t>
      </w:r>
      <w:bookmarkEnd w:id="156"/>
    </w:p>
    <w:p w:rsidR="0046261A" w:rsidRDefault="00C26516" w:rsidP="00EF4096">
      <w:pPr>
        <w:spacing w:before="120"/>
        <w:ind w:firstLine="720"/>
        <w:jc w:val="both"/>
        <w:rPr>
          <w:rFonts w:ascii="Times New Roman" w:hAnsi="Times New Roman"/>
          <w:b/>
          <w:i/>
          <w:sz w:val="28"/>
          <w:szCs w:val="28"/>
          <w:lang w:val="vi-VN"/>
        </w:rPr>
      </w:pPr>
      <w:r>
        <w:rPr>
          <w:rFonts w:ascii="Times New Roman" w:hAnsi="Times New Roman"/>
          <w:b/>
          <w:i/>
          <w:sz w:val="28"/>
          <w:szCs w:val="28"/>
          <w:lang w:val="en-US"/>
        </w:rPr>
        <w:t>a)</w:t>
      </w:r>
      <w:r w:rsidR="0046261A">
        <w:rPr>
          <w:rFonts w:ascii="Times New Roman" w:hAnsi="Times New Roman"/>
          <w:b/>
          <w:i/>
          <w:sz w:val="28"/>
          <w:szCs w:val="28"/>
          <w:lang w:val="vi-VN"/>
        </w:rPr>
        <w:t xml:space="preserve"> </w:t>
      </w:r>
      <w:r w:rsidR="009A732B" w:rsidRPr="00DB2669">
        <w:rPr>
          <w:rFonts w:ascii="Times New Roman" w:hAnsi="Times New Roman"/>
          <w:b/>
          <w:i/>
          <w:sz w:val="28"/>
          <w:szCs w:val="28"/>
          <w:lang w:val="en-US"/>
        </w:rPr>
        <w:t>Chất thải rắn sinh hoạt:</w:t>
      </w:r>
      <w:r w:rsidR="0046261A">
        <w:rPr>
          <w:rFonts w:ascii="Times New Roman" w:hAnsi="Times New Roman"/>
          <w:b/>
          <w:i/>
          <w:sz w:val="28"/>
          <w:szCs w:val="28"/>
          <w:lang w:val="vi-VN"/>
        </w:rPr>
        <w:t xml:space="preserve"> </w:t>
      </w:r>
    </w:p>
    <w:p w:rsidR="009A732B" w:rsidRPr="00DB2669" w:rsidRDefault="009A732B" w:rsidP="00EF4096">
      <w:pPr>
        <w:spacing w:before="120"/>
        <w:ind w:firstLine="720"/>
        <w:jc w:val="both"/>
        <w:rPr>
          <w:rFonts w:ascii="Times New Roman" w:hAnsi="Times New Roman"/>
          <w:sz w:val="28"/>
          <w:szCs w:val="28"/>
          <w:lang w:val="en-US"/>
        </w:rPr>
      </w:pPr>
      <w:r w:rsidRPr="00DB2669">
        <w:rPr>
          <w:rFonts w:ascii="Times New Roman" w:hAnsi="Times New Roman"/>
          <w:sz w:val="28"/>
          <w:szCs w:val="28"/>
          <w:lang w:val="en-US"/>
        </w:rPr>
        <w:t xml:space="preserve">Rác thải sinh hoạt phát sinh từ quá trình sinh hoạt của công nhân khoảng 10kg/ngày, chủ dự </w:t>
      </w:r>
      <w:proofErr w:type="gramStart"/>
      <w:r w:rsidRPr="00DB2669">
        <w:rPr>
          <w:rFonts w:ascii="Times New Roman" w:hAnsi="Times New Roman"/>
          <w:sz w:val="28"/>
          <w:szCs w:val="28"/>
          <w:lang w:val="en-US"/>
        </w:rPr>
        <w:t>án</w:t>
      </w:r>
      <w:proofErr w:type="gramEnd"/>
      <w:r w:rsidRPr="00DB2669">
        <w:rPr>
          <w:rFonts w:ascii="Times New Roman" w:hAnsi="Times New Roman"/>
          <w:sz w:val="28"/>
          <w:szCs w:val="28"/>
          <w:lang w:val="en-US"/>
        </w:rPr>
        <w:t xml:space="preserve"> sẽ bố trí các thùng rác loại 10 – 20 lít các khu vực cố định trong khu vực trang trại. </w:t>
      </w:r>
      <w:proofErr w:type="gramStart"/>
      <w:r w:rsidRPr="00DB2669">
        <w:rPr>
          <w:rFonts w:ascii="Times New Roman" w:hAnsi="Times New Roman"/>
          <w:sz w:val="28"/>
          <w:szCs w:val="28"/>
          <w:lang w:val="en-US"/>
        </w:rPr>
        <w:t>tại</w:t>
      </w:r>
      <w:proofErr w:type="gramEnd"/>
      <w:r w:rsidRPr="00DB2669">
        <w:rPr>
          <w:rFonts w:ascii="Times New Roman" w:hAnsi="Times New Roman"/>
          <w:sz w:val="28"/>
          <w:szCs w:val="28"/>
          <w:lang w:val="en-US"/>
        </w:rPr>
        <w:t xml:space="preserve"> điểm tập kết chất thải, các thành phần chất thải có thể tái sử dụng như giấy vụn, kim loại, chai nhựa,…sẽ được thu gom và bán phế liệu.</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Các thành phần chất thải còn lại sẽ được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gom và đốt</w:t>
      </w:r>
      <w:r w:rsidR="0046261A">
        <w:rPr>
          <w:rFonts w:ascii="Times New Roman" w:hAnsi="Times New Roman"/>
          <w:sz w:val="28"/>
          <w:szCs w:val="28"/>
          <w:lang w:val="vi-VN"/>
        </w:rPr>
        <w:t xml:space="preserve"> hợp vệ sinh</w:t>
      </w:r>
      <w:r w:rsidRPr="00DB2669">
        <w:rPr>
          <w:rFonts w:ascii="Times New Roman" w:hAnsi="Times New Roman"/>
          <w:sz w:val="28"/>
          <w:szCs w:val="28"/>
        </w:rPr>
        <w:t xml:space="preserve">. Đối với dự án,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đem ra bãi tập kết rác của khu vực để bỏ hoặc sẽ đốt là phương án được lựa chọn. Nếu trong giai đoạn tới, khu vực có đơn vị đến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vận chuyển chất thải rắn sinh hoạt xử lý theo quy định. Chủ dự án sẽ tiến hành ký hợp đồng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vận chuyển và xử lý đúng quy định.</w:t>
      </w:r>
    </w:p>
    <w:p w:rsidR="00731D0E" w:rsidRPr="00DB2669" w:rsidRDefault="00C26516" w:rsidP="00EF4096">
      <w:pPr>
        <w:spacing w:before="120"/>
        <w:ind w:firstLine="720"/>
        <w:jc w:val="both"/>
        <w:rPr>
          <w:rFonts w:ascii="Times New Roman" w:hAnsi="Times New Roman"/>
          <w:b/>
          <w:i/>
          <w:sz w:val="28"/>
          <w:szCs w:val="28"/>
        </w:rPr>
      </w:pPr>
      <w:r>
        <w:rPr>
          <w:rFonts w:ascii="Times New Roman" w:hAnsi="Times New Roman"/>
          <w:b/>
          <w:i/>
          <w:sz w:val="28"/>
          <w:szCs w:val="28"/>
          <w:lang w:val="en-US"/>
        </w:rPr>
        <w:t>b)</w:t>
      </w:r>
      <w:r w:rsidR="0046261A">
        <w:rPr>
          <w:rFonts w:ascii="Times New Roman" w:hAnsi="Times New Roman"/>
          <w:b/>
          <w:i/>
          <w:sz w:val="28"/>
          <w:szCs w:val="28"/>
          <w:lang w:val="vi-VN"/>
        </w:rPr>
        <w:t xml:space="preserve"> </w:t>
      </w:r>
      <w:r w:rsidR="00731D0E" w:rsidRPr="00DB2669">
        <w:rPr>
          <w:rFonts w:ascii="Times New Roman" w:hAnsi="Times New Roman"/>
          <w:b/>
          <w:i/>
          <w:sz w:val="28"/>
          <w:szCs w:val="28"/>
        </w:rPr>
        <w:t>Chất thải rắn chăn nuôi (chất thải rắn không nguy hạ</w:t>
      </w:r>
      <w:r w:rsidR="0080505E" w:rsidRPr="00DB2669">
        <w:rPr>
          <w:rFonts w:ascii="Times New Roman" w:hAnsi="Times New Roman"/>
          <w:b/>
          <w:i/>
          <w:sz w:val="28"/>
          <w:szCs w:val="28"/>
        </w:rPr>
        <w:t>i):</w:t>
      </w:r>
    </w:p>
    <w:p w:rsidR="00BB1154"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w:t>
      </w:r>
      <w:r w:rsidR="0080505E" w:rsidRPr="00DB2669">
        <w:rPr>
          <w:rFonts w:ascii="Times New Roman" w:hAnsi="Times New Roman"/>
          <w:sz w:val="28"/>
          <w:szCs w:val="28"/>
        </w:rPr>
        <w:t xml:space="preserve">- </w:t>
      </w:r>
      <w:r w:rsidRPr="00DB2669">
        <w:rPr>
          <w:rFonts w:ascii="Times New Roman" w:hAnsi="Times New Roman"/>
          <w:sz w:val="28"/>
          <w:szCs w:val="28"/>
        </w:rPr>
        <w:t xml:space="preserve">Đối với phân gà và trấu sau mỗi đợt nuôi được công nhân thu gom, đảo trộn và phun chế phẩm sinh học EM thường xuyên để hạn chế mùi; đồng thời trong suốt quá trình chăn nuôi, sử dụng chế phẩm EM vừa để hạn chế mùi, vừa có tác dụng giúp quá trình phân hủy phân gà diễn ra nhanh hơn. Nhờ được phun chế phẩm sinh học và đảo trộn thường xuyên, phân và trấu lót sau mỗi lứa nuôi đã được xử lý trở thành phân gà vi sinh hữu cơ và sẽ được thu gom, đóng bao loại 50 kg và bán cho các đơn vị có nhu cầu sử dụng làm phân bón. </w:t>
      </w:r>
    </w:p>
    <w:p w:rsidR="00731D0E" w:rsidRPr="00DB2669" w:rsidRDefault="00BB1154" w:rsidP="00EF4096">
      <w:pPr>
        <w:spacing w:before="120"/>
        <w:ind w:firstLine="720"/>
        <w:jc w:val="both"/>
        <w:rPr>
          <w:rFonts w:ascii="Times New Roman" w:hAnsi="Times New Roman"/>
          <w:sz w:val="28"/>
          <w:szCs w:val="28"/>
        </w:rPr>
      </w:pPr>
      <w:r>
        <w:rPr>
          <w:rFonts w:ascii="Times New Roman" w:hAnsi="Times New Roman"/>
          <w:sz w:val="28"/>
          <w:szCs w:val="28"/>
        </w:rPr>
        <w:t xml:space="preserve">- </w:t>
      </w:r>
      <w:r w:rsidR="00731D0E" w:rsidRPr="00DB2669">
        <w:rPr>
          <w:rFonts w:ascii="Times New Roman" w:hAnsi="Times New Roman"/>
          <w:sz w:val="28"/>
          <w:szCs w:val="28"/>
        </w:rPr>
        <w:t xml:space="preserve">Tương tự, đối với bao bì đựng thức ăn chăn nuôi được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tận dụng để chứa phân gà lẫn trấu sau mỗi lứa nuôi hoặc bán cho đơn vị có nhu cầu.</w:t>
      </w:r>
    </w:p>
    <w:p w:rsidR="00731D0E" w:rsidRPr="00DB2669" w:rsidRDefault="0080505E" w:rsidP="0046261A">
      <w:pPr>
        <w:spacing w:before="120"/>
        <w:ind w:firstLine="720"/>
        <w:jc w:val="both"/>
        <w:rPr>
          <w:rFonts w:ascii="Times New Roman" w:hAnsi="Times New Roman"/>
          <w:sz w:val="28"/>
          <w:szCs w:val="28"/>
        </w:rPr>
      </w:pPr>
      <w:r w:rsidRPr="00DB2669">
        <w:rPr>
          <w:rFonts w:ascii="Times New Roman" w:hAnsi="Times New Roman"/>
          <w:sz w:val="28"/>
          <w:szCs w:val="28"/>
        </w:rPr>
        <w:t xml:space="preserve">- Đối với gà chết: Trại thường xuyên được khử trùng, gà được tiêm ngừa phòng bệnh định kỳ nên lượng gà chết tương đối ít. </w:t>
      </w:r>
      <w:r w:rsidR="00E951C3" w:rsidRPr="00DB2669">
        <w:rPr>
          <w:rFonts w:ascii="Times New Roman" w:hAnsi="Times New Roman"/>
          <w:sz w:val="28"/>
          <w:szCs w:val="28"/>
        </w:rPr>
        <w:t xml:space="preserve">Lượng gà chết do giẫm đạp (không phải do bệnh tật) sẽ được công nhân tại trại chăn nuôi </w:t>
      </w:r>
      <w:proofErr w:type="gramStart"/>
      <w:r w:rsidR="00E951C3" w:rsidRPr="00DB2669">
        <w:rPr>
          <w:rFonts w:ascii="Times New Roman" w:hAnsi="Times New Roman"/>
          <w:sz w:val="28"/>
          <w:szCs w:val="28"/>
        </w:rPr>
        <w:t>thu</w:t>
      </w:r>
      <w:proofErr w:type="gramEnd"/>
      <w:r w:rsidR="00E951C3" w:rsidRPr="00DB2669">
        <w:rPr>
          <w:rFonts w:ascii="Times New Roman" w:hAnsi="Times New Roman"/>
          <w:sz w:val="28"/>
          <w:szCs w:val="28"/>
        </w:rPr>
        <w:t xml:space="preserve"> gom và </w:t>
      </w:r>
      <w:r w:rsidR="0046261A">
        <w:rPr>
          <w:rFonts w:ascii="Times New Roman" w:hAnsi="Times New Roman"/>
          <w:sz w:val="28"/>
          <w:szCs w:val="28"/>
          <w:lang w:val="vi-VN"/>
        </w:rPr>
        <w:t>chôn lấp hợp vệ sinh.</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Khi phát sinh gà chết không phải do bệnh tật, xác gà được đưa xuống </w:t>
      </w:r>
      <w:r w:rsidR="0046261A">
        <w:rPr>
          <w:rFonts w:ascii="Times New Roman" w:hAnsi="Times New Roman"/>
          <w:sz w:val="28"/>
          <w:szCs w:val="28"/>
          <w:lang w:val="vi-VN"/>
        </w:rPr>
        <w:t>hố chôn</w:t>
      </w:r>
      <w:r w:rsidRPr="00DB2669">
        <w:rPr>
          <w:rFonts w:ascii="Times New Roman" w:hAnsi="Times New Roman"/>
          <w:sz w:val="28"/>
          <w:szCs w:val="28"/>
        </w:rPr>
        <w:t>, vôi bột khử trùng</w:t>
      </w:r>
      <w:r w:rsidR="00E951C3" w:rsidRPr="00DB2669">
        <w:rPr>
          <w:rFonts w:ascii="Times New Roman" w:hAnsi="Times New Roman"/>
          <w:sz w:val="28"/>
          <w:szCs w:val="28"/>
        </w:rPr>
        <w:t xml:space="preserve"> </w:t>
      </w:r>
      <w:r w:rsidRPr="00DB2669">
        <w:rPr>
          <w:rFonts w:ascii="Times New Roman" w:hAnsi="Times New Roman"/>
          <w:sz w:val="28"/>
          <w:szCs w:val="28"/>
        </w:rPr>
        <w:t>(0</w:t>
      </w:r>
      <w:proofErr w:type="gramStart"/>
      <w:r w:rsidRPr="00DB2669">
        <w:rPr>
          <w:rFonts w:ascii="Times New Roman" w:hAnsi="Times New Roman"/>
          <w:sz w:val="28"/>
          <w:szCs w:val="28"/>
        </w:rPr>
        <w:t>,8</w:t>
      </w:r>
      <w:proofErr w:type="gramEnd"/>
      <w:r w:rsidRPr="00DB2669">
        <w:rPr>
          <w:rFonts w:ascii="Times New Roman" w:hAnsi="Times New Roman"/>
          <w:sz w:val="28"/>
          <w:szCs w:val="28"/>
        </w:rPr>
        <w:t xml:space="preserve"> - 1,0kg/m</w:t>
      </w:r>
      <w:r w:rsidRPr="00DB2669">
        <w:rPr>
          <w:rFonts w:ascii="Times New Roman" w:hAnsi="Times New Roman"/>
          <w:sz w:val="28"/>
          <w:szCs w:val="28"/>
          <w:vertAlign w:val="superscript"/>
        </w:rPr>
        <w:t>2</w:t>
      </w:r>
      <w:r w:rsidRPr="00DB2669">
        <w:rPr>
          <w:rFonts w:ascii="Times New Roman" w:hAnsi="Times New Roman"/>
          <w:sz w:val="28"/>
          <w:szCs w:val="28"/>
        </w:rPr>
        <w:t>) và đậy nắp bê tông kín miệng hầm. Trên bề mặt khu vực hầm chứa, rắc vôi bột với lượng 0</w:t>
      </w:r>
      <w:proofErr w:type="gramStart"/>
      <w:r w:rsidRPr="00DB2669">
        <w:rPr>
          <w:rFonts w:ascii="Times New Roman" w:hAnsi="Times New Roman"/>
          <w:sz w:val="28"/>
          <w:szCs w:val="28"/>
        </w:rPr>
        <w:t>,8</w:t>
      </w:r>
      <w:proofErr w:type="gramEnd"/>
      <w:r w:rsidRPr="00DB2669">
        <w:rPr>
          <w:rFonts w:ascii="Times New Roman" w:hAnsi="Times New Roman"/>
          <w:sz w:val="28"/>
          <w:szCs w:val="28"/>
        </w:rPr>
        <w:t xml:space="preserve"> kg/m</w:t>
      </w:r>
      <w:r w:rsidRPr="00DB2669">
        <w:rPr>
          <w:rFonts w:ascii="Times New Roman" w:hAnsi="Times New Roman"/>
          <w:sz w:val="28"/>
          <w:szCs w:val="28"/>
          <w:vertAlign w:val="superscript"/>
        </w:rPr>
        <w:t>2</w:t>
      </w:r>
      <w:r w:rsidRPr="00DB2669">
        <w:rPr>
          <w:rFonts w:ascii="Times New Roman" w:hAnsi="Times New Roman"/>
          <w:sz w:val="28"/>
          <w:szCs w:val="28"/>
        </w:rPr>
        <w:t xml:space="preserve">. </w:t>
      </w:r>
    </w:p>
    <w:p w:rsidR="00731D0E" w:rsidRPr="005B4510" w:rsidRDefault="005B4510" w:rsidP="00011D3F">
      <w:pPr>
        <w:pStyle w:val="Heading3"/>
        <w:ind w:firstLine="720"/>
        <w:jc w:val="both"/>
        <w:rPr>
          <w:rFonts w:ascii="Times New Roman" w:hAnsi="Times New Roman"/>
          <w:b/>
          <w:sz w:val="28"/>
          <w:szCs w:val="28"/>
        </w:rPr>
      </w:pPr>
      <w:bookmarkStart w:id="157" w:name="_Toc121218450"/>
      <w:r w:rsidRPr="00C26516">
        <w:rPr>
          <w:rFonts w:ascii="Times New Roman" w:hAnsi="Times New Roman"/>
          <w:b/>
          <w:sz w:val="28"/>
          <w:szCs w:val="28"/>
          <w:lang w:val="en-US"/>
        </w:rPr>
        <w:t>2.2.1.</w:t>
      </w:r>
      <w:r>
        <w:rPr>
          <w:rFonts w:ascii="Times New Roman" w:hAnsi="Times New Roman"/>
          <w:b/>
          <w:sz w:val="28"/>
          <w:szCs w:val="28"/>
          <w:lang w:val="en-US"/>
        </w:rPr>
        <w:t>4</w:t>
      </w:r>
      <w:r w:rsidRPr="00C26516">
        <w:rPr>
          <w:rFonts w:ascii="Times New Roman" w:hAnsi="Times New Roman"/>
          <w:b/>
          <w:sz w:val="28"/>
          <w:szCs w:val="28"/>
          <w:lang w:val="en-US"/>
        </w:rPr>
        <w:t>.</w:t>
      </w:r>
      <w:r w:rsidRPr="00DB2669">
        <w:rPr>
          <w:rFonts w:ascii="Times New Roman" w:hAnsi="Times New Roman"/>
          <w:b/>
          <w:sz w:val="28"/>
          <w:szCs w:val="28"/>
          <w:lang w:val="en-US"/>
        </w:rPr>
        <w:t xml:space="preserve"> Biện pháp giảm thiểu do</w:t>
      </w:r>
      <w:r w:rsidRPr="00DB2669">
        <w:rPr>
          <w:rFonts w:ascii="Times New Roman" w:hAnsi="Times New Roman"/>
          <w:b/>
          <w:i/>
          <w:sz w:val="28"/>
          <w:szCs w:val="28"/>
        </w:rPr>
        <w:t xml:space="preserve"> </w:t>
      </w:r>
      <w:r>
        <w:rPr>
          <w:rFonts w:ascii="Times New Roman" w:hAnsi="Times New Roman"/>
          <w:b/>
          <w:sz w:val="28"/>
          <w:szCs w:val="28"/>
        </w:rPr>
        <w:t>c</w:t>
      </w:r>
      <w:r w:rsidR="00731D0E" w:rsidRPr="005B4510">
        <w:rPr>
          <w:rFonts w:ascii="Times New Roman" w:hAnsi="Times New Roman"/>
          <w:b/>
          <w:sz w:val="28"/>
          <w:szCs w:val="28"/>
        </w:rPr>
        <w:t>hất thải nguy hại</w:t>
      </w:r>
      <w:r w:rsidR="00011D3F">
        <w:rPr>
          <w:rFonts w:ascii="Times New Roman" w:hAnsi="Times New Roman"/>
          <w:b/>
          <w:sz w:val="28"/>
          <w:szCs w:val="28"/>
        </w:rPr>
        <w:t>:</w:t>
      </w:r>
      <w:bookmarkEnd w:id="157"/>
    </w:p>
    <w:p w:rsidR="00731D0E" w:rsidRPr="00DB2669" w:rsidRDefault="00E951C3"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Chất thải nguy hại phát sinh từ vụ án bao gồm: bóng đèn hư hỏng, giẻ lau dính dầu, </w:t>
      </w:r>
      <w:r w:rsidRPr="00DB2669">
        <w:rPr>
          <w:rFonts w:ascii="Times New Roman" w:hAnsi="Times New Roman"/>
          <w:sz w:val="28"/>
          <w:szCs w:val="28"/>
        </w:rPr>
        <w:t>c</w:t>
      </w:r>
      <w:r w:rsidR="00731D0E" w:rsidRPr="00DB2669">
        <w:rPr>
          <w:rFonts w:ascii="Times New Roman" w:hAnsi="Times New Roman"/>
          <w:sz w:val="28"/>
          <w:szCs w:val="28"/>
        </w:rPr>
        <w:t>ặn dầu nhớt, chai, lọ, kim tiêm vắcxin, bao bì thuốc sát trùng</w:t>
      </w:r>
      <w:r w:rsidR="005B4510">
        <w:rPr>
          <w:rFonts w:ascii="Times New Roman" w:hAnsi="Times New Roman"/>
          <w:sz w:val="28"/>
          <w:szCs w:val="28"/>
        </w:rPr>
        <w:t>, pin mặt trời</w:t>
      </w:r>
      <w:proofErr w:type="gramStart"/>
      <w:r w:rsidR="005B4510">
        <w:rPr>
          <w:rFonts w:ascii="Times New Roman" w:hAnsi="Times New Roman"/>
          <w:sz w:val="28"/>
          <w:szCs w:val="28"/>
        </w:rPr>
        <w:t>,..</w:t>
      </w:r>
      <w:r w:rsidR="00731D0E" w:rsidRPr="00DB2669">
        <w:rPr>
          <w:rFonts w:ascii="Times New Roman" w:hAnsi="Times New Roman"/>
          <w:sz w:val="28"/>
          <w:szCs w:val="28"/>
        </w:rPr>
        <w:t>.</w:t>
      </w:r>
      <w:proofErr w:type="gramEnd"/>
    </w:p>
    <w:p w:rsidR="00731D0E" w:rsidRPr="00DB2669" w:rsidRDefault="00E951C3" w:rsidP="00EF4096">
      <w:pPr>
        <w:spacing w:before="120"/>
        <w:ind w:firstLine="720"/>
        <w:jc w:val="both"/>
        <w:rPr>
          <w:rFonts w:ascii="Times New Roman" w:hAnsi="Times New Roman"/>
          <w:sz w:val="28"/>
          <w:szCs w:val="28"/>
        </w:rPr>
      </w:pPr>
      <w:r w:rsidRPr="00DB2669">
        <w:rPr>
          <w:rFonts w:ascii="Times New Roman" w:hAnsi="Times New Roman"/>
          <w:sz w:val="28"/>
          <w:szCs w:val="28"/>
        </w:rPr>
        <w:lastRenderedPageBreak/>
        <w:t xml:space="preserve">- </w:t>
      </w:r>
      <w:r w:rsidR="00731D0E" w:rsidRPr="00DB2669">
        <w:rPr>
          <w:rFonts w:ascii="Times New Roman" w:hAnsi="Times New Roman"/>
          <w:sz w:val="28"/>
          <w:szCs w:val="28"/>
        </w:rPr>
        <w:t xml:space="preserve">Dự </w:t>
      </w:r>
      <w:proofErr w:type="gramStart"/>
      <w:r w:rsidR="00731D0E" w:rsidRPr="00DB2669">
        <w:rPr>
          <w:rFonts w:ascii="Times New Roman" w:hAnsi="Times New Roman"/>
          <w:sz w:val="28"/>
          <w:szCs w:val="28"/>
        </w:rPr>
        <w:t>án</w:t>
      </w:r>
      <w:proofErr w:type="gramEnd"/>
      <w:r w:rsidR="00731D0E" w:rsidRPr="00DB2669">
        <w:rPr>
          <w:rFonts w:ascii="Times New Roman" w:hAnsi="Times New Roman"/>
          <w:sz w:val="28"/>
          <w:szCs w:val="28"/>
        </w:rPr>
        <w:t xml:space="preserve"> xây dựng kho lưu chứa CTNH với diện tích </w:t>
      </w:r>
      <w:r w:rsidR="005B4510">
        <w:rPr>
          <w:rFonts w:ascii="Times New Roman" w:hAnsi="Times New Roman"/>
          <w:sz w:val="28"/>
          <w:szCs w:val="28"/>
        </w:rPr>
        <w:t>6</w:t>
      </w:r>
      <w:r w:rsidR="00731D0E" w:rsidRPr="00DB2669">
        <w:rPr>
          <w:rFonts w:ascii="Times New Roman" w:hAnsi="Times New Roman"/>
          <w:sz w:val="28"/>
          <w:szCs w:val="28"/>
        </w:rPr>
        <w:t>m</w:t>
      </w:r>
      <w:r w:rsidR="00731D0E" w:rsidRPr="00DB2669">
        <w:rPr>
          <w:rFonts w:ascii="Times New Roman" w:hAnsi="Times New Roman"/>
          <w:sz w:val="28"/>
          <w:szCs w:val="28"/>
          <w:vertAlign w:val="superscript"/>
        </w:rPr>
        <w:t>2</w:t>
      </w:r>
      <w:r w:rsidRPr="00DB2669">
        <w:rPr>
          <w:rFonts w:ascii="Times New Roman" w:hAnsi="Times New Roman"/>
          <w:sz w:val="28"/>
          <w:szCs w:val="28"/>
        </w:rPr>
        <w:t>;</w:t>
      </w:r>
      <w:r w:rsidR="00731D0E" w:rsidRPr="00DB2669">
        <w:rPr>
          <w:rFonts w:ascii="Times New Roman" w:hAnsi="Times New Roman"/>
          <w:sz w:val="28"/>
          <w:szCs w:val="28"/>
        </w:rPr>
        <w:t xml:space="preserve"> nhà kho kín, lợp mái và lát nền xi măng chống rò rỉ, nhiễm lẫn xuống đất. Khu vực chứa được phân lô rõ ràng, có gắn bảng hiệu của từng chất thải và có hố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chảy tràn chất lỏng khi có sự cố rò rỉ, tràn đổ. Khu vực chứa chất thải đảm bảo lưu chứa toàn bộ lượng chất thải phát sinh của dự án.</w:t>
      </w:r>
    </w:p>
    <w:p w:rsidR="00731D0E" w:rsidRPr="00DB2669" w:rsidRDefault="00F93934"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CTNH được </w:t>
      </w:r>
      <w:proofErr w:type="gramStart"/>
      <w:r w:rsidR="00731D0E" w:rsidRPr="00DB2669">
        <w:rPr>
          <w:rFonts w:ascii="Times New Roman" w:hAnsi="Times New Roman"/>
          <w:sz w:val="28"/>
          <w:szCs w:val="28"/>
        </w:rPr>
        <w:t>thu</w:t>
      </w:r>
      <w:proofErr w:type="gramEnd"/>
      <w:r w:rsidR="00731D0E" w:rsidRPr="00DB2669">
        <w:rPr>
          <w:rFonts w:ascii="Times New Roman" w:hAnsi="Times New Roman"/>
          <w:sz w:val="28"/>
          <w:szCs w:val="28"/>
        </w:rPr>
        <w:t xml:space="preserve"> gom, lưu trữ trong các thùng nhựa, đậy kín, không bị hư hỏng, đổ vỡ. Trước khi vận chuyển, bao bì, thùng chứa đựng CTNH được dán nhãn </w:t>
      </w:r>
      <w:proofErr w:type="gramStart"/>
      <w:r w:rsidR="00731D0E" w:rsidRPr="00DB2669">
        <w:rPr>
          <w:rFonts w:ascii="Times New Roman" w:hAnsi="Times New Roman"/>
          <w:sz w:val="28"/>
          <w:szCs w:val="28"/>
        </w:rPr>
        <w:t>theo</w:t>
      </w:r>
      <w:proofErr w:type="gramEnd"/>
      <w:r w:rsidR="00731D0E" w:rsidRPr="00DB2669">
        <w:rPr>
          <w:rFonts w:ascii="Times New Roman" w:hAnsi="Times New Roman"/>
          <w:sz w:val="28"/>
          <w:szCs w:val="28"/>
        </w:rPr>
        <w:t xml:space="preserve"> đúng quy định. Điều kiện đóng gói và kiểm soát CTNH đáp ứng yêu cầu kỹ thuật như quy định của Bộ Tài nguyên và Môi trường về quản lý chất thải nguy hiểm.</w:t>
      </w:r>
    </w:p>
    <w:p w:rsidR="00731D0E" w:rsidRPr="00DB2669" w:rsidRDefault="00F93934"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Đối với gà chết do bệnh, dịch bệnh: khi phát hiện dịch bệnh, chủ trại chăn nuôi áp dụng các biện pháp sau để khắc phục:</w:t>
      </w:r>
    </w:p>
    <w:p w:rsidR="00731D0E" w:rsidRPr="00DB2669" w:rsidRDefault="00F93934"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731D0E" w:rsidRPr="00DB2669" w:rsidRDefault="00F93934"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Cách ly gà bệnh ra để </w:t>
      </w:r>
      <w:proofErr w:type="gramStart"/>
      <w:r w:rsidR="00731D0E" w:rsidRPr="00DB2669">
        <w:rPr>
          <w:rFonts w:ascii="Times New Roman" w:hAnsi="Times New Roman"/>
          <w:sz w:val="28"/>
          <w:szCs w:val="28"/>
        </w:rPr>
        <w:t>theo</w:t>
      </w:r>
      <w:proofErr w:type="gramEnd"/>
      <w:r w:rsidR="00731D0E" w:rsidRPr="00DB2669">
        <w:rPr>
          <w:rFonts w:ascii="Times New Roman" w:hAnsi="Times New Roman"/>
          <w:sz w:val="28"/>
          <w:szCs w:val="28"/>
        </w:rPr>
        <w:t xml:space="preserve"> dõi, tổng sát trùng nhằm giảm thiểu bệnh lây lan. </w:t>
      </w:r>
      <w:r w:rsidRPr="00DB2669">
        <w:rPr>
          <w:rFonts w:ascii="Times New Roman" w:hAnsi="Times New Roman"/>
          <w:sz w:val="28"/>
          <w:szCs w:val="28"/>
        </w:rPr>
        <w:t>T</w:t>
      </w:r>
      <w:r w:rsidR="00731D0E" w:rsidRPr="00DB2669">
        <w:rPr>
          <w:rFonts w:ascii="Times New Roman" w:hAnsi="Times New Roman"/>
          <w:sz w:val="28"/>
          <w:szCs w:val="28"/>
        </w:rPr>
        <w:t xml:space="preserve">iêm ngừa phòng bệnh cho các gà còn lại nhốt </w:t>
      </w:r>
      <w:proofErr w:type="gramStart"/>
      <w:r w:rsidR="00731D0E" w:rsidRPr="00DB2669">
        <w:rPr>
          <w:rFonts w:ascii="Times New Roman" w:hAnsi="Times New Roman"/>
          <w:sz w:val="28"/>
          <w:szCs w:val="28"/>
        </w:rPr>
        <w:t>chung</w:t>
      </w:r>
      <w:proofErr w:type="gramEnd"/>
      <w:r w:rsidR="00731D0E" w:rsidRPr="00DB2669">
        <w:rPr>
          <w:rFonts w:ascii="Times New Roman" w:hAnsi="Times New Roman"/>
          <w:sz w:val="28"/>
          <w:szCs w:val="28"/>
        </w:rPr>
        <w:t xml:space="preserve"> trại với gà bệnh </w:t>
      </w:r>
      <w:r w:rsidRPr="00DB2669">
        <w:rPr>
          <w:rFonts w:ascii="Times New Roman" w:hAnsi="Times New Roman"/>
          <w:sz w:val="28"/>
          <w:szCs w:val="28"/>
        </w:rPr>
        <w:t>(</w:t>
      </w:r>
      <w:r w:rsidR="00731D0E" w:rsidRPr="00DB2669">
        <w:rPr>
          <w:rFonts w:ascii="Times New Roman" w:hAnsi="Times New Roman"/>
          <w:sz w:val="28"/>
          <w:szCs w:val="28"/>
        </w:rPr>
        <w:t>sau khi đã cách ly gà bệnh</w:t>
      </w:r>
      <w:r w:rsidRPr="00DB2669">
        <w:rPr>
          <w:rFonts w:ascii="Times New Roman" w:hAnsi="Times New Roman"/>
          <w:sz w:val="28"/>
          <w:szCs w:val="28"/>
        </w:rPr>
        <w:t>)</w:t>
      </w:r>
      <w:r w:rsidR="00731D0E" w:rsidRPr="00DB2669">
        <w:rPr>
          <w:rFonts w:ascii="Times New Roman" w:hAnsi="Times New Roman"/>
          <w:sz w:val="28"/>
          <w:szCs w:val="28"/>
        </w:rPr>
        <w:t>.</w:t>
      </w:r>
    </w:p>
    <w:p w:rsidR="00731D0E" w:rsidRPr="00DB2669" w:rsidRDefault="00F93934"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Bố trí khu vực đất dự phòng chôn lấp diện tích </w:t>
      </w:r>
      <w:r w:rsidR="005B4510">
        <w:rPr>
          <w:rFonts w:ascii="Times New Roman" w:hAnsi="Times New Roman"/>
          <w:sz w:val="28"/>
          <w:szCs w:val="28"/>
        </w:rPr>
        <w:t>6</w:t>
      </w:r>
      <w:r w:rsidR="00731D0E" w:rsidRPr="00DB2669">
        <w:rPr>
          <w:rFonts w:ascii="Times New Roman" w:hAnsi="Times New Roman"/>
          <w:sz w:val="28"/>
          <w:szCs w:val="28"/>
        </w:rPr>
        <w:t>00 m</w:t>
      </w:r>
      <w:r w:rsidR="00731D0E" w:rsidRPr="00DB2669">
        <w:rPr>
          <w:rFonts w:ascii="Times New Roman" w:hAnsi="Times New Roman"/>
          <w:sz w:val="28"/>
          <w:szCs w:val="28"/>
          <w:vertAlign w:val="superscript"/>
        </w:rPr>
        <w:t>2</w:t>
      </w:r>
      <w:r w:rsidRPr="00DB2669">
        <w:rPr>
          <w:rFonts w:ascii="Times New Roman" w:hAnsi="Times New Roman"/>
          <w:sz w:val="28"/>
          <w:szCs w:val="28"/>
        </w:rPr>
        <w:t xml:space="preserve">, </w:t>
      </w:r>
      <w:r w:rsidR="00731D0E" w:rsidRPr="00DB2669">
        <w:rPr>
          <w:rFonts w:ascii="Times New Roman" w:hAnsi="Times New Roman"/>
          <w:sz w:val="28"/>
          <w:szCs w:val="28"/>
        </w:rPr>
        <w:t>phòng trừ trường hợp tiêu hủy hàng loạt do dịch bệnh gây r</w:t>
      </w:r>
      <w:r w:rsidRPr="00DB2669">
        <w:rPr>
          <w:rFonts w:ascii="Times New Roman" w:hAnsi="Times New Roman"/>
          <w:sz w:val="28"/>
          <w:szCs w:val="28"/>
        </w:rPr>
        <w:t>a đúng theo QCVN 01- 41: 2011/B</w:t>
      </w:r>
      <w:r w:rsidR="00731D0E" w:rsidRPr="00DB2669">
        <w:rPr>
          <w:rFonts w:ascii="Times New Roman" w:hAnsi="Times New Roman"/>
          <w:sz w:val="28"/>
          <w:szCs w:val="28"/>
        </w:rPr>
        <w:t>NNPTBT - Quy chuẩn kỹ thuật quốc gia về yêu cầu xử lý vệ sinh đối với việc tiêu hủy động vật và sản phẩm động vật.</w:t>
      </w:r>
    </w:p>
    <w:p w:rsidR="00731D0E" w:rsidRPr="00DB2669" w:rsidRDefault="00731D0E" w:rsidP="00A44F53">
      <w:pPr>
        <w:pStyle w:val="Heading3"/>
        <w:ind w:firstLine="720"/>
        <w:jc w:val="both"/>
        <w:rPr>
          <w:rFonts w:ascii="Times New Roman" w:hAnsi="Times New Roman"/>
          <w:b/>
          <w:sz w:val="28"/>
          <w:szCs w:val="28"/>
        </w:rPr>
      </w:pPr>
      <w:bookmarkStart w:id="158" w:name="_Toc121218451"/>
      <w:r w:rsidRPr="00DB2669">
        <w:rPr>
          <w:rFonts w:ascii="Times New Roman" w:hAnsi="Times New Roman"/>
          <w:b/>
          <w:sz w:val="28"/>
          <w:szCs w:val="28"/>
        </w:rPr>
        <w:t xml:space="preserve">2.2.2. </w:t>
      </w:r>
      <w:r w:rsidR="005B4510">
        <w:rPr>
          <w:rFonts w:ascii="Times New Roman" w:hAnsi="Times New Roman"/>
          <w:b/>
          <w:sz w:val="28"/>
          <w:szCs w:val="28"/>
        </w:rPr>
        <w:t>Biện pháp g</w:t>
      </w:r>
      <w:r w:rsidRPr="00DB2669">
        <w:rPr>
          <w:rFonts w:ascii="Times New Roman" w:hAnsi="Times New Roman"/>
          <w:b/>
          <w:sz w:val="28"/>
          <w:szCs w:val="28"/>
        </w:rPr>
        <w:t>iảm thiểu các nguồn tác động không liên quan đến chất thải.</w:t>
      </w:r>
      <w:bookmarkEnd w:id="158"/>
    </w:p>
    <w:p w:rsidR="00731D0E" w:rsidRPr="005B4510" w:rsidRDefault="0046261A" w:rsidP="00EF4096">
      <w:pPr>
        <w:spacing w:before="120"/>
        <w:ind w:firstLine="720"/>
        <w:jc w:val="both"/>
        <w:rPr>
          <w:rFonts w:ascii="Times New Roman" w:hAnsi="Times New Roman"/>
          <w:b/>
          <w:i/>
          <w:sz w:val="28"/>
          <w:szCs w:val="28"/>
        </w:rPr>
      </w:pPr>
      <w:r w:rsidRPr="005B4510">
        <w:rPr>
          <w:rFonts w:ascii="Times New Roman" w:hAnsi="Times New Roman"/>
          <w:b/>
          <w:i/>
          <w:sz w:val="28"/>
          <w:szCs w:val="28"/>
        </w:rPr>
        <w:t>a</w:t>
      </w:r>
      <w:r w:rsidRPr="005B4510">
        <w:rPr>
          <w:rFonts w:ascii="Times New Roman" w:hAnsi="Times New Roman"/>
          <w:b/>
          <w:i/>
          <w:sz w:val="28"/>
          <w:szCs w:val="28"/>
          <w:lang w:val="vi-VN"/>
        </w:rPr>
        <w:t>)</w:t>
      </w:r>
      <w:r w:rsidR="00731D0E" w:rsidRPr="005B4510">
        <w:rPr>
          <w:rFonts w:ascii="Times New Roman" w:hAnsi="Times New Roman"/>
          <w:b/>
          <w:i/>
          <w:sz w:val="28"/>
          <w:szCs w:val="28"/>
        </w:rPr>
        <w:t xml:space="preserve"> Biện pháp khống chế ô nhiễm tiếng ồn, rung</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Trại nuôi gà được bố trí xa khu dân cư, </w:t>
      </w:r>
      <w:r w:rsidR="00F93934" w:rsidRPr="00DB2669">
        <w:rPr>
          <w:rFonts w:ascii="Times New Roman" w:hAnsi="Times New Roman"/>
          <w:sz w:val="28"/>
          <w:szCs w:val="28"/>
        </w:rPr>
        <w:t>n</w:t>
      </w:r>
      <w:r w:rsidRPr="00DB2669">
        <w:rPr>
          <w:rFonts w:ascii="Times New Roman" w:hAnsi="Times New Roman"/>
          <w:sz w:val="28"/>
          <w:szCs w:val="28"/>
        </w:rPr>
        <w:t>goài ra còn được cách ly bằng cây xanh</w:t>
      </w:r>
      <w:r w:rsidR="00F93934" w:rsidRPr="00DB2669">
        <w:rPr>
          <w:rFonts w:ascii="Times New Roman" w:hAnsi="Times New Roman"/>
          <w:sz w:val="28"/>
          <w:szCs w:val="28"/>
        </w:rPr>
        <w:t xml:space="preserve">, do đó </w:t>
      </w:r>
      <w:r w:rsidRPr="00DB2669">
        <w:rPr>
          <w:rFonts w:ascii="Times New Roman" w:hAnsi="Times New Roman"/>
          <w:sz w:val="28"/>
          <w:szCs w:val="28"/>
        </w:rPr>
        <w:t>âm thanh phát ra từ khu vực trại nuôi ảnh hưởng không đáng kể đến khu vự</w:t>
      </w:r>
      <w:r w:rsidR="00F93934" w:rsidRPr="00DB2669">
        <w:rPr>
          <w:rFonts w:ascii="Times New Roman" w:hAnsi="Times New Roman"/>
          <w:sz w:val="28"/>
          <w:szCs w:val="28"/>
        </w:rPr>
        <w:t>c dân cư xung quanh.</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Trong quá trình hoạt động, tiếng ồn phát sinh chủ yếu là tiếng kêu của gà, tiếng động cơ phát sinh từ các phương tiện vận chuyển ra vào khu vực dự án, tiếng ồn từ máy phát điện và quạt thông gió. Trong các nguồn phát sinh trên, thì tiếng kêu của gà là nguồn phát sinh làm ảnh hưởng đến môi trường xung quanh nghiêm trọng nhất. Để tuyệt đối đảm bảo tiếng ồn không tác động đến môi trường, chủ đầu tư có biện pháp tăng cường mật độ cây xanh trong khuôn viên, cây xanh vừa có tác dụng ngăn chặn tiếng ồn, vừa làm đẹp cảnh quan trong khu vực dự án.</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Đối với tiếng ồn phát sinh do sự hoạt động của các phương tiện vận chuyển ra vào khu vực dự án, chủ đầu tư bố trí các phương tiện lưu thông ra vào dự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một cách thích hợp nhất, nhằm giảm ảnh hưởng của tiếng ồn phát sinh ảnh hưởng đến môi trường.</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Đối với tiếng ồn của máy phát điện thì đây là nguồn phát sinh không đáng kể do thời gian hoạt động của thiết bị này rất ngắn và không thường xuyên.</w:t>
      </w:r>
    </w:p>
    <w:p w:rsidR="00920C76"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lastRenderedPageBreak/>
        <w:t>Ngoài ra, khu vực xung quanh trang trại phải có tường bao quanh, độ cao tối thiểu 2m so với mặt đất. Chất lượng không khí và tiếng ồn phát sinh tại trang trại chăn nuôi phải được xử lý đạt tiêu chuẩ</w:t>
      </w:r>
      <w:r w:rsidR="00920C76" w:rsidRPr="00DB2669">
        <w:rPr>
          <w:rFonts w:ascii="Times New Roman" w:hAnsi="Times New Roman"/>
          <w:sz w:val="28"/>
          <w:szCs w:val="28"/>
        </w:rPr>
        <w:t xml:space="preserve">n QCVN </w:t>
      </w:r>
      <w:r w:rsidRPr="00DB2669">
        <w:rPr>
          <w:rFonts w:ascii="Times New Roman" w:hAnsi="Times New Roman"/>
          <w:sz w:val="28"/>
          <w:szCs w:val="28"/>
        </w:rPr>
        <w:t>05:2013/BTNMT và QCVN 26:2010/BTNMT</w:t>
      </w:r>
      <w:r w:rsidR="00920C76" w:rsidRPr="00DB2669">
        <w:rPr>
          <w:rFonts w:ascii="Times New Roman" w:hAnsi="Times New Roman"/>
          <w:sz w:val="28"/>
          <w:szCs w:val="28"/>
        </w:rPr>
        <w:t>.</w:t>
      </w:r>
    </w:p>
    <w:p w:rsidR="00731D0E" w:rsidRPr="005B4510" w:rsidRDefault="00731D0E" w:rsidP="00EF4096">
      <w:pPr>
        <w:spacing w:before="120"/>
        <w:ind w:firstLine="720"/>
        <w:jc w:val="both"/>
        <w:rPr>
          <w:rFonts w:ascii="Times New Roman" w:hAnsi="Times New Roman"/>
          <w:b/>
          <w:i/>
          <w:sz w:val="28"/>
          <w:szCs w:val="28"/>
        </w:rPr>
      </w:pPr>
      <w:r w:rsidRPr="005B4510">
        <w:rPr>
          <w:rFonts w:ascii="Times New Roman" w:hAnsi="Times New Roman"/>
          <w:b/>
          <w:i/>
          <w:sz w:val="28"/>
          <w:szCs w:val="28"/>
        </w:rPr>
        <w:t>b</w:t>
      </w:r>
      <w:r w:rsidR="0046261A" w:rsidRPr="005B4510">
        <w:rPr>
          <w:rFonts w:ascii="Times New Roman" w:hAnsi="Times New Roman"/>
          <w:b/>
          <w:i/>
          <w:sz w:val="28"/>
          <w:szCs w:val="28"/>
          <w:lang w:val="vi-VN"/>
        </w:rPr>
        <w:t>)</w:t>
      </w:r>
      <w:r w:rsidR="00920C76" w:rsidRPr="005B4510">
        <w:rPr>
          <w:rFonts w:ascii="Times New Roman" w:hAnsi="Times New Roman"/>
          <w:b/>
          <w:i/>
          <w:sz w:val="28"/>
          <w:szCs w:val="28"/>
        </w:rPr>
        <w:t xml:space="preserve"> </w:t>
      </w:r>
      <w:r w:rsidRPr="005B4510">
        <w:rPr>
          <w:rFonts w:ascii="Times New Roman" w:hAnsi="Times New Roman"/>
          <w:b/>
          <w:i/>
          <w:sz w:val="28"/>
          <w:szCs w:val="28"/>
        </w:rPr>
        <w:t xml:space="preserve">An toàn giao thông, </w:t>
      </w:r>
      <w:proofErr w:type="gramStart"/>
      <w:r w:rsidRPr="005B4510">
        <w:rPr>
          <w:rFonts w:ascii="Times New Roman" w:hAnsi="Times New Roman"/>
          <w:b/>
          <w:i/>
          <w:sz w:val="28"/>
          <w:szCs w:val="28"/>
        </w:rPr>
        <w:t>an</w:t>
      </w:r>
      <w:proofErr w:type="gramEnd"/>
      <w:r w:rsidRPr="005B4510">
        <w:rPr>
          <w:rFonts w:ascii="Times New Roman" w:hAnsi="Times New Roman"/>
          <w:b/>
          <w:i/>
          <w:sz w:val="28"/>
          <w:szCs w:val="28"/>
        </w:rPr>
        <w:t xml:space="preserve"> ninh trật tự khu vực</w:t>
      </w:r>
      <w:r w:rsidR="00920C76" w:rsidRPr="005B4510">
        <w:rPr>
          <w:rFonts w:ascii="Times New Roman" w:hAnsi="Times New Roman"/>
          <w:b/>
          <w:i/>
          <w:sz w:val="28"/>
          <w:szCs w:val="28"/>
        </w:rPr>
        <w:t>:</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Để bảo vệ tình hình trật tự vệ sinh môi trường cho khu vực trang trại và khu vực xung quanh, chủ đầu tư sẽ triển khai các phương </w:t>
      </w:r>
      <w:proofErr w:type="gramStart"/>
      <w:r w:rsidRPr="00DB2669">
        <w:rPr>
          <w:rFonts w:ascii="Times New Roman" w:hAnsi="Times New Roman"/>
          <w:sz w:val="28"/>
          <w:szCs w:val="28"/>
        </w:rPr>
        <w:t>án</w:t>
      </w:r>
      <w:proofErr w:type="gramEnd"/>
      <w:r w:rsidRPr="00DB2669">
        <w:rPr>
          <w:rFonts w:ascii="Times New Roman" w:hAnsi="Times New Roman"/>
          <w:sz w:val="28"/>
          <w:szCs w:val="28"/>
        </w:rPr>
        <w:t xml:space="preserve"> sau:</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 xml:space="preserve">Tuyển chọn bảo vệ </w:t>
      </w:r>
      <w:r w:rsidR="00920C76" w:rsidRPr="00DB2669">
        <w:rPr>
          <w:rFonts w:ascii="Times New Roman" w:hAnsi="Times New Roman"/>
          <w:sz w:val="28"/>
          <w:szCs w:val="28"/>
        </w:rPr>
        <w:t xml:space="preserve">để </w:t>
      </w:r>
      <w:r w:rsidR="00731D0E" w:rsidRPr="00DB2669">
        <w:rPr>
          <w:rFonts w:ascii="Times New Roman" w:hAnsi="Times New Roman"/>
          <w:sz w:val="28"/>
          <w:szCs w:val="28"/>
        </w:rPr>
        <w:t>trực  24/24 giờ, kiểm soát những người ra vào trang trại chặt chẽ</w:t>
      </w:r>
      <w:r>
        <w:rPr>
          <w:rFonts w:ascii="Times New Roman" w:hAnsi="Times New Roman"/>
          <w:sz w:val="28"/>
          <w:szCs w:val="28"/>
        </w:rPr>
        <w:t>.</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 xml:space="preserve">Kết hợp với </w:t>
      </w:r>
      <w:r w:rsidR="00920C76" w:rsidRPr="00DB2669">
        <w:rPr>
          <w:rFonts w:ascii="Times New Roman" w:hAnsi="Times New Roman"/>
          <w:sz w:val="28"/>
          <w:szCs w:val="28"/>
        </w:rPr>
        <w:t>C</w:t>
      </w:r>
      <w:r w:rsidR="00731D0E" w:rsidRPr="00DB2669">
        <w:rPr>
          <w:rFonts w:ascii="Times New Roman" w:hAnsi="Times New Roman"/>
          <w:sz w:val="28"/>
          <w:szCs w:val="28"/>
        </w:rPr>
        <w:t>ông an khu vực để đề ra các biện pháp an ninh trật tự tự trong khu vự</w:t>
      </w:r>
      <w:r>
        <w:rPr>
          <w:rFonts w:ascii="Times New Roman" w:hAnsi="Times New Roman"/>
          <w:sz w:val="28"/>
          <w:szCs w:val="28"/>
        </w:rPr>
        <w:t>c.</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Đề ra các nội quy về an ninh trật tự trong khu vực, xây dựng nếp sống văn hóa mới, bài trừ tội phạm ma túy, các sản phẩm văn hóa đồi trụy, mê tín dị đoan tại khu vực</w:t>
      </w:r>
      <w:r>
        <w:rPr>
          <w:rFonts w:ascii="Times New Roman" w:hAnsi="Times New Roman"/>
          <w:sz w:val="28"/>
          <w:szCs w:val="28"/>
        </w:rPr>
        <w:t>.</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731D0E" w:rsidRPr="00DB2669">
        <w:rPr>
          <w:rFonts w:ascii="Times New Roman" w:hAnsi="Times New Roman"/>
          <w:sz w:val="28"/>
          <w:szCs w:val="28"/>
        </w:rPr>
        <w:t>Thường xuyên nhắc nhở công nhân chấp hành luật k</w:t>
      </w:r>
      <w:r>
        <w:rPr>
          <w:rFonts w:ascii="Times New Roman" w:hAnsi="Times New Roman"/>
          <w:sz w:val="28"/>
          <w:szCs w:val="28"/>
        </w:rPr>
        <w:t>hi tham gia giao thông.</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920C76" w:rsidRPr="00DB2669">
        <w:rPr>
          <w:rFonts w:ascii="Times New Roman" w:hAnsi="Times New Roman"/>
          <w:sz w:val="28"/>
          <w:szCs w:val="28"/>
        </w:rPr>
        <w:t xml:space="preserve"> </w:t>
      </w:r>
      <w:r w:rsidR="00731D0E" w:rsidRPr="00DB2669">
        <w:rPr>
          <w:rFonts w:ascii="Times New Roman" w:hAnsi="Times New Roman"/>
          <w:sz w:val="28"/>
          <w:szCs w:val="28"/>
        </w:rPr>
        <w:t>Điều tiết lưu lượng xe vận chuyển ra khu vực và di chuyển trên các tuyến đường một cách hợp lý, tránh những thời gian cao điểm là giờ đi làm và tan ca của công nhân.</w:t>
      </w:r>
    </w:p>
    <w:p w:rsidR="00731D0E" w:rsidRPr="00DB2669" w:rsidRDefault="00731D0E" w:rsidP="00A44F53">
      <w:pPr>
        <w:pStyle w:val="Heading3"/>
        <w:ind w:firstLine="720"/>
        <w:jc w:val="both"/>
        <w:rPr>
          <w:rFonts w:ascii="Times New Roman" w:hAnsi="Times New Roman"/>
          <w:b/>
          <w:sz w:val="28"/>
          <w:szCs w:val="28"/>
        </w:rPr>
      </w:pPr>
      <w:bookmarkStart w:id="159" w:name="_Toc121218452"/>
      <w:r w:rsidRPr="00DB2669">
        <w:rPr>
          <w:rFonts w:ascii="Times New Roman" w:hAnsi="Times New Roman"/>
          <w:b/>
          <w:sz w:val="28"/>
          <w:szCs w:val="28"/>
        </w:rPr>
        <w:t>2.2.3. Biện pháp quả</w:t>
      </w:r>
      <w:r w:rsidR="005B4510">
        <w:rPr>
          <w:rFonts w:ascii="Times New Roman" w:hAnsi="Times New Roman"/>
          <w:b/>
          <w:sz w:val="28"/>
          <w:szCs w:val="28"/>
        </w:rPr>
        <w:t>n lý</w:t>
      </w:r>
      <w:r w:rsidRPr="00DB2669">
        <w:rPr>
          <w:rFonts w:ascii="Times New Roman" w:hAnsi="Times New Roman"/>
          <w:b/>
          <w:sz w:val="28"/>
          <w:szCs w:val="28"/>
        </w:rPr>
        <w:t>,</w:t>
      </w:r>
      <w:r w:rsidR="005B4510">
        <w:rPr>
          <w:rFonts w:ascii="Times New Roman" w:hAnsi="Times New Roman"/>
          <w:b/>
          <w:sz w:val="28"/>
          <w:szCs w:val="28"/>
        </w:rPr>
        <w:t xml:space="preserve"> </w:t>
      </w:r>
      <w:r w:rsidRPr="00DB2669">
        <w:rPr>
          <w:rFonts w:ascii="Times New Roman" w:hAnsi="Times New Roman"/>
          <w:b/>
          <w:sz w:val="28"/>
          <w:szCs w:val="28"/>
        </w:rPr>
        <w:t>phòng ngừa và ứng phó rủi ro, sự cố của dự án trong giai đoạn vận hành khai thác dự án</w:t>
      </w:r>
      <w:bookmarkEnd w:id="159"/>
    </w:p>
    <w:p w:rsidR="00731D0E" w:rsidRPr="005B4510" w:rsidRDefault="0046261A" w:rsidP="00EF4096">
      <w:pPr>
        <w:spacing w:before="120"/>
        <w:ind w:firstLine="720"/>
        <w:jc w:val="both"/>
        <w:rPr>
          <w:rFonts w:ascii="Times New Roman" w:hAnsi="Times New Roman"/>
          <w:b/>
          <w:i/>
          <w:sz w:val="28"/>
          <w:szCs w:val="28"/>
        </w:rPr>
      </w:pPr>
      <w:r w:rsidRPr="005B4510">
        <w:rPr>
          <w:rFonts w:ascii="Times New Roman" w:hAnsi="Times New Roman"/>
          <w:b/>
          <w:i/>
          <w:sz w:val="28"/>
          <w:szCs w:val="28"/>
        </w:rPr>
        <w:t>a</w:t>
      </w:r>
      <w:r w:rsidRPr="005B4510">
        <w:rPr>
          <w:rFonts w:ascii="Times New Roman" w:hAnsi="Times New Roman"/>
          <w:b/>
          <w:i/>
          <w:sz w:val="28"/>
          <w:szCs w:val="28"/>
          <w:lang w:val="vi-VN"/>
        </w:rPr>
        <w:t>)</w:t>
      </w:r>
      <w:r w:rsidR="00920C76" w:rsidRPr="005B4510">
        <w:rPr>
          <w:rFonts w:ascii="Times New Roman" w:hAnsi="Times New Roman"/>
          <w:b/>
          <w:i/>
          <w:sz w:val="28"/>
          <w:szCs w:val="28"/>
        </w:rPr>
        <w:t xml:space="preserve"> S</w:t>
      </w:r>
      <w:r w:rsidR="00731D0E" w:rsidRPr="005B4510">
        <w:rPr>
          <w:rFonts w:ascii="Times New Roman" w:hAnsi="Times New Roman"/>
          <w:b/>
          <w:i/>
          <w:sz w:val="28"/>
          <w:szCs w:val="28"/>
        </w:rPr>
        <w:t>ự cố dịch bệnh</w:t>
      </w:r>
      <w:r w:rsidR="00920C76" w:rsidRPr="005B4510">
        <w:rPr>
          <w:rFonts w:ascii="Times New Roman" w:hAnsi="Times New Roman"/>
          <w:b/>
          <w:i/>
          <w:sz w:val="28"/>
          <w:szCs w:val="28"/>
        </w:rPr>
        <w:t>:</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S</w:t>
      </w:r>
      <w:r w:rsidR="00731D0E" w:rsidRPr="00DB2669">
        <w:rPr>
          <w:rFonts w:ascii="Times New Roman" w:hAnsi="Times New Roman"/>
          <w:sz w:val="28"/>
          <w:szCs w:val="28"/>
        </w:rPr>
        <w:t>ự cố lớn nhất mà trại chăn nuôi gia cầm có thể gặp phải là dịch cúm gia cầm. Trong trường hợp dịch cúm chưa ảnh hưởng đến trang trại thì những biện pháp sau cần được nghiêm ngặt thực hiện:</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Tăng cường chế độ dinh dưỡng cho gia cầm nh</w:t>
      </w:r>
      <w:r w:rsidRPr="00DB2669">
        <w:rPr>
          <w:rFonts w:ascii="Times New Roman" w:hAnsi="Times New Roman"/>
          <w:sz w:val="28"/>
          <w:szCs w:val="28"/>
        </w:rPr>
        <w:t>ằm</w:t>
      </w:r>
      <w:r w:rsidR="00731D0E" w:rsidRPr="00DB2669">
        <w:rPr>
          <w:rFonts w:ascii="Times New Roman" w:hAnsi="Times New Roman"/>
          <w:sz w:val="28"/>
          <w:szCs w:val="28"/>
        </w:rPr>
        <w:t xml:space="preserve"> tạo sức đề kháng cho cơ thể là mạnh nhất.</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Thực hiện chế độ khử trùng triệt để đối với các thiết bị và phương tiện ra vào khu vực dự án.</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Quy trình tiêm chích các loại vắcxin phải được thực hiện đầy đủ,</w:t>
      </w:r>
      <w:r w:rsidR="00920C76" w:rsidRPr="00DB2669">
        <w:rPr>
          <w:rFonts w:ascii="Times New Roman" w:hAnsi="Times New Roman"/>
          <w:sz w:val="28"/>
          <w:szCs w:val="28"/>
        </w:rPr>
        <w:t xml:space="preserve"> </w:t>
      </w:r>
      <w:r w:rsidRPr="00DB2669">
        <w:rPr>
          <w:rFonts w:ascii="Times New Roman" w:hAnsi="Times New Roman"/>
          <w:sz w:val="28"/>
          <w:szCs w:val="28"/>
        </w:rPr>
        <w:t xml:space="preserve">đúng liều, đúng lượng </w:t>
      </w:r>
      <w:proofErr w:type="gramStart"/>
      <w:r w:rsidRPr="00DB2669">
        <w:rPr>
          <w:rFonts w:ascii="Times New Roman" w:hAnsi="Times New Roman"/>
          <w:sz w:val="28"/>
          <w:szCs w:val="28"/>
        </w:rPr>
        <w:t>theo</w:t>
      </w:r>
      <w:proofErr w:type="gramEnd"/>
      <w:r w:rsidRPr="00DB2669">
        <w:rPr>
          <w:rFonts w:ascii="Times New Roman" w:hAnsi="Times New Roman"/>
          <w:sz w:val="28"/>
          <w:szCs w:val="28"/>
        </w:rPr>
        <w:t xml:space="preserve"> đúng hướng dẫn của bác sĩ thú y.</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Sát trùng tất cả các loại vật dụng đem vào khu vực chăn nuôi cũng như hạn chế lượt người ra vào khu vực sản xuất đến mức tối đa</w:t>
      </w:r>
      <w:r w:rsidR="00920C76" w:rsidRPr="00DB2669">
        <w:rPr>
          <w:rFonts w:ascii="Times New Roman" w:hAnsi="Times New Roman"/>
          <w:sz w:val="28"/>
          <w:szCs w:val="28"/>
        </w:rPr>
        <w:t>.</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Cập nhật thông tin khi ổ dịch </w:t>
      </w:r>
      <w:proofErr w:type="gramStart"/>
      <w:r w:rsidR="00731D0E" w:rsidRPr="00DB2669">
        <w:rPr>
          <w:rFonts w:ascii="Times New Roman" w:hAnsi="Times New Roman"/>
          <w:sz w:val="28"/>
          <w:szCs w:val="28"/>
        </w:rPr>
        <w:t>lan</w:t>
      </w:r>
      <w:proofErr w:type="gramEnd"/>
      <w:r w:rsidR="00731D0E" w:rsidRPr="00DB2669">
        <w:rPr>
          <w:rFonts w:ascii="Times New Roman" w:hAnsi="Times New Roman"/>
          <w:sz w:val="28"/>
          <w:szCs w:val="28"/>
        </w:rPr>
        <w:t xml:space="preserve"> rộng và tuân thủ mọi hướng dẫn của cơ quan chức năng.</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 xml:space="preserve">Trường hợp trại chăn nuôi gặp phải sự cố về dịch cúm, chủ dự </w:t>
      </w:r>
      <w:proofErr w:type="gramStart"/>
      <w:r w:rsidR="00731D0E" w:rsidRPr="00DB2669">
        <w:rPr>
          <w:rFonts w:ascii="Times New Roman" w:hAnsi="Times New Roman"/>
          <w:sz w:val="28"/>
          <w:szCs w:val="28"/>
        </w:rPr>
        <w:t>án</w:t>
      </w:r>
      <w:proofErr w:type="gramEnd"/>
      <w:r w:rsidR="00731D0E" w:rsidRPr="00DB2669">
        <w:rPr>
          <w:rFonts w:ascii="Times New Roman" w:hAnsi="Times New Roman"/>
          <w:sz w:val="28"/>
          <w:szCs w:val="28"/>
        </w:rPr>
        <w:t xml:space="preserve"> cần thực hiện theo các hướng dẫn sau:</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Đối với những bệnh thông thường có thể xử lý được cách ly ngay khu vực xảy ra bệnh. Tăng cường phun thuốc sát trùng, vệ sinh trang trại và khu vực xung quanh</w:t>
      </w:r>
      <w:r w:rsidRPr="00DB2669">
        <w:rPr>
          <w:rFonts w:ascii="Times New Roman" w:hAnsi="Times New Roman"/>
          <w:sz w:val="28"/>
          <w:szCs w:val="28"/>
        </w:rPr>
        <w:t>.</w:t>
      </w:r>
    </w:p>
    <w:p w:rsidR="00731D0E" w:rsidRPr="00DB2669" w:rsidRDefault="00920C76" w:rsidP="00EF4096">
      <w:pPr>
        <w:spacing w:before="120"/>
        <w:ind w:firstLine="720"/>
        <w:jc w:val="both"/>
        <w:rPr>
          <w:rFonts w:ascii="Times New Roman" w:hAnsi="Times New Roman"/>
          <w:sz w:val="28"/>
          <w:szCs w:val="28"/>
        </w:rPr>
      </w:pPr>
      <w:r w:rsidRPr="00DB2669">
        <w:rPr>
          <w:rFonts w:ascii="Times New Roman" w:hAnsi="Times New Roman"/>
          <w:sz w:val="28"/>
          <w:szCs w:val="28"/>
        </w:rPr>
        <w:t>+ K</w:t>
      </w:r>
      <w:r w:rsidR="00731D0E" w:rsidRPr="00DB2669">
        <w:rPr>
          <w:rFonts w:ascii="Times New Roman" w:hAnsi="Times New Roman"/>
          <w:sz w:val="28"/>
          <w:szCs w:val="28"/>
        </w:rPr>
        <w:t>hi xác định là dịch bệnh nguy hiểm, bệnh lây sang người: nhanh chóng thực hiện công việc cách ly, tiêu hủy</w:t>
      </w:r>
      <w:proofErr w:type="gramStart"/>
      <w:r w:rsidR="00731D0E" w:rsidRPr="00DB2669">
        <w:rPr>
          <w:rFonts w:ascii="Times New Roman" w:hAnsi="Times New Roman"/>
          <w:sz w:val="28"/>
          <w:szCs w:val="28"/>
        </w:rPr>
        <w:t>  tại</w:t>
      </w:r>
      <w:proofErr w:type="gramEnd"/>
      <w:r w:rsidR="00731D0E" w:rsidRPr="00DB2669">
        <w:rPr>
          <w:rFonts w:ascii="Times New Roman" w:hAnsi="Times New Roman"/>
          <w:sz w:val="28"/>
          <w:szCs w:val="28"/>
        </w:rPr>
        <w:t xml:space="preserve"> chỗ với xử lý đối với từng trường hợp cụ thể.</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lastRenderedPageBreak/>
        <w:t xml:space="preserve">+ Áp dụng biện pháp cách ly tại chỗ, can thiệp thuốc phòng chống, không bán chạy, không giết mổ làm lây </w:t>
      </w:r>
      <w:proofErr w:type="gramStart"/>
      <w:r w:rsidRPr="00DB2669">
        <w:rPr>
          <w:rFonts w:ascii="Times New Roman" w:hAnsi="Times New Roman"/>
          <w:sz w:val="28"/>
          <w:szCs w:val="28"/>
        </w:rPr>
        <w:t>lan</w:t>
      </w:r>
      <w:proofErr w:type="gramEnd"/>
      <w:r w:rsidRPr="00DB2669">
        <w:rPr>
          <w:rFonts w:ascii="Times New Roman" w:hAnsi="Times New Roman"/>
          <w:sz w:val="28"/>
          <w:szCs w:val="28"/>
        </w:rPr>
        <w:t xml:space="preserve"> dịch ra ngoài. Cán bộ, công nhân làm việc trong khu vực có dịch phải tuân thủ nghiêm chỉnh quy định của nhà nước về vùng có dịch.</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Cán bộ kỹ thuật chăm sóc gà bệnh, sử dụng riêng dụng cụ,</w:t>
      </w:r>
      <w:r w:rsidR="004F107A" w:rsidRPr="00DB2669">
        <w:rPr>
          <w:rFonts w:ascii="Times New Roman" w:hAnsi="Times New Roman"/>
          <w:sz w:val="28"/>
          <w:szCs w:val="28"/>
        </w:rPr>
        <w:t xml:space="preserve"> </w:t>
      </w:r>
      <w:r w:rsidRPr="00DB2669">
        <w:rPr>
          <w:rFonts w:ascii="Times New Roman" w:hAnsi="Times New Roman"/>
          <w:sz w:val="28"/>
          <w:szCs w:val="28"/>
        </w:rPr>
        <w:t xml:space="preserve">thức ăn; hạn chế lưu thông gà; vệ sinh, khử trùng tiêu độc trại, dụng cụ chăn nuôi, dụng cụ thú y, phương tiện vận chuyển… </w:t>
      </w:r>
      <w:r w:rsidR="004F107A" w:rsidRPr="00DB2669">
        <w:rPr>
          <w:rFonts w:ascii="Times New Roman" w:hAnsi="Times New Roman"/>
          <w:sz w:val="28"/>
          <w:szCs w:val="28"/>
        </w:rPr>
        <w:t>Đ</w:t>
      </w:r>
      <w:r w:rsidRPr="00DB2669">
        <w:rPr>
          <w:rFonts w:ascii="Times New Roman" w:hAnsi="Times New Roman"/>
          <w:sz w:val="28"/>
          <w:szCs w:val="28"/>
        </w:rPr>
        <w:t xml:space="preserve">ối với dịch bệnh lây </w:t>
      </w:r>
      <w:proofErr w:type="gramStart"/>
      <w:r w:rsidRPr="00DB2669">
        <w:rPr>
          <w:rFonts w:ascii="Times New Roman" w:hAnsi="Times New Roman"/>
          <w:sz w:val="28"/>
          <w:szCs w:val="28"/>
        </w:rPr>
        <w:t>lan</w:t>
      </w:r>
      <w:proofErr w:type="gramEnd"/>
      <w:r w:rsidRPr="00DB2669">
        <w:rPr>
          <w:rFonts w:ascii="Times New Roman" w:hAnsi="Times New Roman"/>
          <w:sz w:val="28"/>
          <w:szCs w:val="28"/>
        </w:rPr>
        <w:t xml:space="preserve"> cần tiêu hủy, xử lý tại chỗ tránh lây lan dịch bệnh tới các khu vực khác.</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Báo cáo UBND cùng cấp, để thực hiện các biện pháp phòng, chống bệnh dịch đối với khu vực</w:t>
      </w:r>
      <w:r w:rsidR="004F107A" w:rsidRPr="00DB2669">
        <w:rPr>
          <w:rFonts w:ascii="Times New Roman" w:hAnsi="Times New Roman"/>
          <w:sz w:val="28"/>
          <w:szCs w:val="28"/>
        </w:rPr>
        <w:t>.</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Đối với đàn gà đã khỏi bệ</w:t>
      </w:r>
      <w:r w:rsidR="004F107A" w:rsidRPr="00DB2669">
        <w:rPr>
          <w:rFonts w:ascii="Times New Roman" w:hAnsi="Times New Roman"/>
          <w:sz w:val="28"/>
          <w:szCs w:val="28"/>
        </w:rPr>
        <w:t>nh (</w:t>
      </w:r>
      <w:r w:rsidRPr="00DB2669">
        <w:rPr>
          <w:rFonts w:ascii="Times New Roman" w:hAnsi="Times New Roman"/>
          <w:sz w:val="28"/>
          <w:szCs w:val="28"/>
        </w:rPr>
        <w:t xml:space="preserve">vẫn còn mang </w:t>
      </w:r>
      <w:proofErr w:type="gramStart"/>
      <w:r w:rsidRPr="00DB2669">
        <w:rPr>
          <w:rFonts w:ascii="Times New Roman" w:hAnsi="Times New Roman"/>
          <w:sz w:val="28"/>
          <w:szCs w:val="28"/>
        </w:rPr>
        <w:t>vi</w:t>
      </w:r>
      <w:proofErr w:type="gramEnd"/>
      <w:r w:rsidRPr="00DB2669">
        <w:rPr>
          <w:rFonts w:ascii="Times New Roman" w:hAnsi="Times New Roman"/>
          <w:sz w:val="28"/>
          <w:szCs w:val="28"/>
        </w:rPr>
        <w:t xml:space="preserve"> trùng) để nuôi tại chỗ và sau đó giải thể theo hướng dẫn của cơ quan chức năng. Không cho các trạ</w:t>
      </w:r>
      <w:r w:rsidR="004F107A" w:rsidRPr="00DB2669">
        <w:rPr>
          <w:rFonts w:ascii="Times New Roman" w:hAnsi="Times New Roman"/>
          <w:sz w:val="28"/>
          <w:szCs w:val="28"/>
        </w:rPr>
        <w:t>i khác nuôi </w:t>
      </w:r>
      <w:r w:rsidRPr="00DB2669">
        <w:rPr>
          <w:rFonts w:ascii="Times New Roman" w:hAnsi="Times New Roman"/>
          <w:sz w:val="28"/>
          <w:szCs w:val="28"/>
        </w:rPr>
        <w:t>và không nhận gà mới về trại nuôi khi chưa hết dịch.</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Phải tổng vệ sinh, sát trùng cẩn thận, chuẩn bị trại nuôi đúng yêu cầu trước khi nhận lứa gà mới về nuôi.</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Gà chết được </w:t>
      </w:r>
      <w:proofErr w:type="gramStart"/>
      <w:r w:rsidRPr="00DB2669">
        <w:rPr>
          <w:rFonts w:ascii="Times New Roman" w:hAnsi="Times New Roman"/>
          <w:sz w:val="28"/>
          <w:szCs w:val="28"/>
        </w:rPr>
        <w:t>thu</w:t>
      </w:r>
      <w:proofErr w:type="gramEnd"/>
      <w:r w:rsidRPr="00DB2669">
        <w:rPr>
          <w:rFonts w:ascii="Times New Roman" w:hAnsi="Times New Roman"/>
          <w:sz w:val="28"/>
          <w:szCs w:val="28"/>
        </w:rPr>
        <w:t xml:space="preserve"> gom và đem đi tiêu hủy tại chỗ. Việc tiêu hủy càng sớm càng tốt để hạn chế tối đa cơ hội phát tán của mầm bệnh. Khi phát sinh dịch bệnh không được vận chuyển gà ra khỏi trại nuôi.</w:t>
      </w:r>
      <w:r w:rsidR="004F107A" w:rsidRPr="00DB2669">
        <w:rPr>
          <w:rFonts w:ascii="Times New Roman" w:hAnsi="Times New Roman"/>
          <w:sz w:val="28"/>
          <w:szCs w:val="28"/>
        </w:rPr>
        <w:t xml:space="preserve"> </w:t>
      </w:r>
      <w:r w:rsidRPr="00DB2669">
        <w:rPr>
          <w:rFonts w:ascii="Times New Roman" w:hAnsi="Times New Roman"/>
          <w:sz w:val="28"/>
          <w:szCs w:val="28"/>
        </w:rPr>
        <w:t>Do đó, tại trang trại sẽ có đất dự phòng chôn lấp với diện tích 2</w:t>
      </w:r>
      <w:r w:rsidR="004F107A" w:rsidRPr="00DB2669">
        <w:rPr>
          <w:rFonts w:ascii="Times New Roman" w:hAnsi="Times New Roman"/>
          <w:sz w:val="28"/>
          <w:szCs w:val="28"/>
        </w:rPr>
        <w:t>.</w:t>
      </w:r>
      <w:r w:rsidRPr="00DB2669">
        <w:rPr>
          <w:rFonts w:ascii="Times New Roman" w:hAnsi="Times New Roman"/>
          <w:sz w:val="28"/>
          <w:szCs w:val="28"/>
        </w:rPr>
        <w:t>100m</w:t>
      </w:r>
      <w:r w:rsidRPr="00DB2669">
        <w:rPr>
          <w:rFonts w:ascii="Times New Roman" w:hAnsi="Times New Roman"/>
          <w:sz w:val="28"/>
          <w:szCs w:val="28"/>
          <w:vertAlign w:val="superscript"/>
        </w:rPr>
        <w:t>2</w:t>
      </w:r>
      <w:r w:rsidRPr="00DB2669">
        <w:rPr>
          <w:rFonts w:ascii="Times New Roman" w:hAnsi="Times New Roman"/>
          <w:sz w:val="28"/>
          <w:szCs w:val="28"/>
        </w:rPr>
        <w:t xml:space="preserve"> để ứng phó khi dịch bệnh xảy ra. Việc tiêu hủy gà chết phải đảm bảo </w:t>
      </w:r>
      <w:proofErr w:type="gramStart"/>
      <w:r w:rsidRPr="00DB2669">
        <w:rPr>
          <w:rFonts w:ascii="Times New Roman" w:hAnsi="Times New Roman"/>
          <w:sz w:val="28"/>
          <w:szCs w:val="28"/>
        </w:rPr>
        <w:t>theo</w:t>
      </w:r>
      <w:proofErr w:type="gramEnd"/>
      <w:r w:rsidRPr="00DB2669">
        <w:rPr>
          <w:rFonts w:ascii="Times New Roman" w:hAnsi="Times New Roman"/>
          <w:sz w:val="28"/>
          <w:szCs w:val="28"/>
        </w:rPr>
        <w:t xml:space="preserve"> đúng quy định tại </w:t>
      </w:r>
      <w:r w:rsidR="004F107A" w:rsidRPr="00DB2669">
        <w:rPr>
          <w:rFonts w:ascii="Times New Roman" w:hAnsi="Times New Roman"/>
          <w:sz w:val="28"/>
          <w:szCs w:val="28"/>
        </w:rPr>
        <w:t>QCVN 01-41: 2011/B</w:t>
      </w:r>
      <w:r w:rsidRPr="00DB2669">
        <w:rPr>
          <w:rFonts w:ascii="Times New Roman" w:hAnsi="Times New Roman"/>
          <w:sz w:val="28"/>
          <w:szCs w:val="28"/>
        </w:rPr>
        <w:t>NNPTBT - Quy chuẩn kỹ thuật quốc gia về yêu cầu xử lý vệ sinh đối với việc tiêu hủy động vật và sản phẩm động vật</w:t>
      </w:r>
      <w:r w:rsidR="004F107A" w:rsidRPr="00DB2669">
        <w:rPr>
          <w:rFonts w:ascii="Times New Roman" w:hAnsi="Times New Roman"/>
          <w:sz w:val="28"/>
          <w:szCs w:val="28"/>
        </w:rPr>
        <w:t>.</w:t>
      </w:r>
    </w:p>
    <w:p w:rsidR="004F107A" w:rsidRPr="00DB2669" w:rsidRDefault="004F107A"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Công tác vệ sinh trang trại</w:t>
      </w:r>
      <w:proofErr w:type="gramStart"/>
      <w:r w:rsidR="00731D0E" w:rsidRPr="00DB2669">
        <w:rPr>
          <w:rFonts w:ascii="Times New Roman" w:hAnsi="Times New Roman"/>
          <w:sz w:val="28"/>
          <w:szCs w:val="28"/>
        </w:rPr>
        <w:t>,thuốc</w:t>
      </w:r>
      <w:proofErr w:type="gramEnd"/>
      <w:r w:rsidR="00731D0E" w:rsidRPr="00DB2669">
        <w:rPr>
          <w:rFonts w:ascii="Times New Roman" w:hAnsi="Times New Roman"/>
          <w:sz w:val="28"/>
          <w:szCs w:val="28"/>
        </w:rPr>
        <w:t xml:space="preserve"> sát trùng và các dụng cụ nuôi</w:t>
      </w:r>
      <w:r w:rsidRPr="00DB2669">
        <w:rPr>
          <w:rFonts w:ascii="Times New Roman" w:hAnsi="Times New Roman"/>
          <w:sz w:val="28"/>
          <w:szCs w:val="28"/>
        </w:rPr>
        <w:t>:</w:t>
      </w:r>
    </w:p>
    <w:p w:rsidR="00731D0E" w:rsidRPr="0046261A" w:rsidRDefault="00731D0E" w:rsidP="00EF4096">
      <w:pPr>
        <w:spacing w:before="120"/>
        <w:ind w:firstLine="720"/>
        <w:jc w:val="both"/>
        <w:rPr>
          <w:rFonts w:ascii="Times New Roman" w:hAnsi="Times New Roman"/>
          <w:sz w:val="28"/>
          <w:szCs w:val="28"/>
          <w:lang w:val="vi-VN"/>
        </w:rPr>
      </w:pPr>
      <w:r w:rsidRPr="00DB2669">
        <w:rPr>
          <w:rFonts w:ascii="Times New Roman" w:hAnsi="Times New Roman"/>
          <w:sz w:val="28"/>
          <w:szCs w:val="28"/>
        </w:rPr>
        <w:t xml:space="preserve">+ Đem tất cả máng </w:t>
      </w:r>
      <w:proofErr w:type="gramStart"/>
      <w:r w:rsidRPr="00DB2669">
        <w:rPr>
          <w:rFonts w:ascii="Times New Roman" w:hAnsi="Times New Roman"/>
          <w:sz w:val="28"/>
          <w:szCs w:val="28"/>
        </w:rPr>
        <w:t>ăn</w:t>
      </w:r>
      <w:proofErr w:type="gramEnd"/>
      <w:r w:rsidRPr="00DB2669">
        <w:rPr>
          <w:rFonts w:ascii="Times New Roman" w:hAnsi="Times New Roman"/>
          <w:sz w:val="28"/>
          <w:szCs w:val="28"/>
        </w:rPr>
        <w:t xml:space="preserve"> máng uống ra ngoài</w:t>
      </w:r>
      <w:r w:rsidR="0046261A">
        <w:rPr>
          <w:rFonts w:ascii="Times New Roman" w:hAnsi="Times New Roman"/>
          <w:sz w:val="28"/>
          <w:szCs w:val="28"/>
          <w:lang w:val="vi-VN"/>
        </w:rPr>
        <w:t>.</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Lấy sạch hết phân và sau đó là lót nền ra khỏi trại.</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Sạch sẽ trại nuôi, bắt đầu làm từ phần trên (như mái trang trại, rèm che, lưới bao quanh trại nuôi) xuống</w:t>
      </w:r>
      <w:r w:rsidR="004F107A" w:rsidRPr="00DB2669">
        <w:rPr>
          <w:rFonts w:ascii="Times New Roman" w:hAnsi="Times New Roman"/>
          <w:sz w:val="28"/>
          <w:szCs w:val="28"/>
        </w:rPr>
        <w:t xml:space="preserve"> </w:t>
      </w:r>
      <w:r w:rsidRPr="00DB2669">
        <w:rPr>
          <w:rFonts w:ascii="Times New Roman" w:hAnsi="Times New Roman"/>
          <w:sz w:val="28"/>
          <w:szCs w:val="28"/>
        </w:rPr>
        <w:t xml:space="preserve">tới nền </w:t>
      </w:r>
      <w:r w:rsidR="004F107A" w:rsidRPr="00DB2669">
        <w:rPr>
          <w:rFonts w:ascii="Times New Roman" w:hAnsi="Times New Roman"/>
          <w:sz w:val="28"/>
          <w:szCs w:val="28"/>
        </w:rPr>
        <w:t>trại</w:t>
      </w:r>
      <w:r w:rsidRPr="00DB2669">
        <w:rPr>
          <w:rFonts w:ascii="Times New Roman" w:hAnsi="Times New Roman"/>
          <w:sz w:val="28"/>
          <w:szCs w:val="28"/>
        </w:rPr>
        <w:t>. Đối với sàn dùng xà phòng bột để đánh và rửa sàn cho thật sạ</w:t>
      </w:r>
      <w:r w:rsidR="004F107A" w:rsidRPr="00DB2669">
        <w:rPr>
          <w:rFonts w:ascii="Times New Roman" w:hAnsi="Times New Roman"/>
          <w:sz w:val="28"/>
          <w:szCs w:val="28"/>
        </w:rPr>
        <w:t>ch. Dùng xút (</w:t>
      </w:r>
      <w:r w:rsidRPr="00DB2669">
        <w:rPr>
          <w:rFonts w:ascii="Times New Roman" w:hAnsi="Times New Roman"/>
          <w:sz w:val="28"/>
          <w:szCs w:val="28"/>
        </w:rPr>
        <w:t>N</w:t>
      </w:r>
      <w:r w:rsidR="004F107A" w:rsidRPr="00DB2669">
        <w:rPr>
          <w:rFonts w:ascii="Times New Roman" w:hAnsi="Times New Roman"/>
          <w:sz w:val="28"/>
          <w:szCs w:val="28"/>
        </w:rPr>
        <w:t>a</w:t>
      </w:r>
      <w:r w:rsidRPr="00DB2669">
        <w:rPr>
          <w:rFonts w:ascii="Times New Roman" w:hAnsi="Times New Roman"/>
          <w:sz w:val="28"/>
          <w:szCs w:val="28"/>
        </w:rPr>
        <w:t xml:space="preserve">OH) để nấu trấu bong ra dễ dàng và diệt mầm bệnh cầu trùng với liều 4kg xút (NAOH) </w:t>
      </w:r>
      <w:r w:rsidR="004F107A" w:rsidRPr="00DB2669">
        <w:rPr>
          <w:rFonts w:ascii="Times New Roman" w:hAnsi="Times New Roman"/>
          <w:sz w:val="28"/>
          <w:szCs w:val="28"/>
        </w:rPr>
        <w:t>h</w:t>
      </w:r>
      <w:r w:rsidRPr="00DB2669">
        <w:rPr>
          <w:rFonts w:ascii="Times New Roman" w:hAnsi="Times New Roman"/>
          <w:sz w:val="28"/>
          <w:szCs w:val="28"/>
        </w:rPr>
        <w:t>òa tan trong 40 lít nước và phun đều cho diện tích khoảng 100m</w:t>
      </w:r>
      <w:r w:rsidR="004F107A" w:rsidRPr="00DB2669">
        <w:rPr>
          <w:rFonts w:ascii="Times New Roman" w:hAnsi="Times New Roman"/>
          <w:sz w:val="28"/>
          <w:szCs w:val="28"/>
          <w:vertAlign w:val="superscript"/>
        </w:rPr>
        <w:t>2</w:t>
      </w:r>
      <w:r w:rsidRPr="00DB2669">
        <w:rPr>
          <w:rFonts w:ascii="Times New Roman" w:hAnsi="Times New Roman"/>
          <w:sz w:val="28"/>
          <w:szCs w:val="28"/>
        </w:rPr>
        <w:t xml:space="preserve"> mặt nền sau đó khoảng 2</w:t>
      </w:r>
      <w:r w:rsidR="004F107A" w:rsidRPr="00DB2669">
        <w:rPr>
          <w:rFonts w:ascii="Times New Roman" w:hAnsi="Times New Roman"/>
          <w:sz w:val="28"/>
          <w:szCs w:val="28"/>
        </w:rPr>
        <w:t xml:space="preserve"> giờ</w:t>
      </w:r>
      <w:r w:rsidRPr="00DB2669">
        <w:rPr>
          <w:rFonts w:ascii="Times New Roman" w:hAnsi="Times New Roman"/>
          <w:sz w:val="28"/>
          <w:szCs w:val="28"/>
        </w:rPr>
        <w:t xml:space="preserve"> phun nước rửa trại bằng nước sạch.</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Máng </w:t>
      </w:r>
      <w:proofErr w:type="gramStart"/>
      <w:r w:rsidRPr="00DB2669">
        <w:rPr>
          <w:rFonts w:ascii="Times New Roman" w:hAnsi="Times New Roman"/>
          <w:sz w:val="28"/>
          <w:szCs w:val="28"/>
        </w:rPr>
        <w:t>ăn</w:t>
      </w:r>
      <w:proofErr w:type="gramEnd"/>
      <w:r w:rsidRPr="00DB2669">
        <w:rPr>
          <w:rFonts w:ascii="Times New Roman" w:hAnsi="Times New Roman"/>
          <w:sz w:val="28"/>
          <w:szCs w:val="28"/>
        </w:rPr>
        <w:t xml:space="preserve"> và máng uống phải rửa sạch trước bằng xà phòng, sau đó rửa lại bằng nước lã. </w:t>
      </w:r>
      <w:proofErr w:type="gramStart"/>
      <w:r w:rsidRPr="00DB2669">
        <w:rPr>
          <w:rFonts w:ascii="Times New Roman" w:hAnsi="Times New Roman"/>
          <w:sz w:val="28"/>
          <w:szCs w:val="28"/>
        </w:rPr>
        <w:t>Pha</w:t>
      </w:r>
      <w:proofErr w:type="gramEnd"/>
      <w:r w:rsidRPr="00DB2669">
        <w:rPr>
          <w:rFonts w:ascii="Times New Roman" w:hAnsi="Times New Roman"/>
          <w:sz w:val="28"/>
          <w:szCs w:val="28"/>
        </w:rPr>
        <w:t xml:space="preserve"> nước sát trùng Formol tỷ lệ 2% trong </w:t>
      </w:r>
      <w:r w:rsidR="004F107A" w:rsidRPr="00DB2669">
        <w:rPr>
          <w:rFonts w:ascii="Times New Roman" w:hAnsi="Times New Roman"/>
          <w:sz w:val="28"/>
          <w:szCs w:val="28"/>
        </w:rPr>
        <w:t>01</w:t>
      </w:r>
      <w:r w:rsidRPr="00DB2669">
        <w:rPr>
          <w:rFonts w:ascii="Times New Roman" w:hAnsi="Times New Roman"/>
          <w:sz w:val="28"/>
          <w:szCs w:val="28"/>
        </w:rPr>
        <w:t xml:space="preserve"> chậu lớn, rồi đem những dụng cụ bao gồm máng ăn, máng uống trong nước sát trùng sau đó cũng rửa sạch thuốc bằng nước lã. Phần lớn dụng cụ chăn nuôi bằng nhựa nên phơi dụng cụ trong bóng mát để dụng cụ bền hơn tránh được sự giòn, gãy.</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Sử dụng thuốc sát trùng chuyên dùng trong chăn nuôi, bắt đầu phun từ phần trên rồi phun đều xuống nền trại và xung quanh khu vực trại nuôi</w:t>
      </w:r>
      <w:r w:rsidR="004F107A" w:rsidRPr="00DB2669">
        <w:rPr>
          <w:rFonts w:ascii="Times New Roman" w:hAnsi="Times New Roman"/>
          <w:sz w:val="28"/>
          <w:szCs w:val="28"/>
        </w:rPr>
        <w:t>.</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sz w:val="28"/>
          <w:szCs w:val="28"/>
        </w:rPr>
        <w:t>+ Đối với chất độn trại cần sát trùng 2 lần,</w:t>
      </w:r>
      <w:r w:rsidR="004F107A" w:rsidRPr="00DB2669">
        <w:rPr>
          <w:rFonts w:ascii="Times New Roman" w:hAnsi="Times New Roman"/>
          <w:sz w:val="28"/>
          <w:szCs w:val="28"/>
        </w:rPr>
        <w:t xml:space="preserve"> c</w:t>
      </w:r>
      <w:r w:rsidRPr="00DB2669">
        <w:rPr>
          <w:rFonts w:ascii="Times New Roman" w:hAnsi="Times New Roman"/>
          <w:sz w:val="28"/>
          <w:szCs w:val="28"/>
        </w:rPr>
        <w:t>ụ thể như sau:</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i/>
          <w:sz w:val="28"/>
          <w:szCs w:val="28"/>
        </w:rPr>
        <w:t>Lần</w:t>
      </w:r>
      <w:r w:rsidR="004F107A" w:rsidRPr="00DB2669">
        <w:rPr>
          <w:rFonts w:ascii="Times New Roman" w:hAnsi="Times New Roman"/>
          <w:i/>
          <w:sz w:val="28"/>
          <w:szCs w:val="28"/>
        </w:rPr>
        <w:t xml:space="preserve"> 1:</w:t>
      </w:r>
      <w:r w:rsidRPr="00DB2669">
        <w:rPr>
          <w:rFonts w:ascii="Times New Roman" w:hAnsi="Times New Roman"/>
          <w:sz w:val="28"/>
          <w:szCs w:val="28"/>
        </w:rPr>
        <w:t xml:space="preserve"> </w:t>
      </w:r>
      <w:r w:rsidR="004F107A" w:rsidRPr="00DB2669">
        <w:rPr>
          <w:rFonts w:ascii="Times New Roman" w:hAnsi="Times New Roman"/>
          <w:sz w:val="28"/>
          <w:szCs w:val="28"/>
        </w:rPr>
        <w:t>D</w:t>
      </w:r>
      <w:r w:rsidRPr="00DB2669">
        <w:rPr>
          <w:rFonts w:ascii="Times New Roman" w:hAnsi="Times New Roman"/>
          <w:sz w:val="28"/>
          <w:szCs w:val="28"/>
        </w:rPr>
        <w:t>ùng dung dị</w:t>
      </w:r>
      <w:r w:rsidR="004F107A" w:rsidRPr="00DB2669">
        <w:rPr>
          <w:rFonts w:ascii="Times New Roman" w:hAnsi="Times New Roman"/>
          <w:sz w:val="28"/>
          <w:szCs w:val="28"/>
        </w:rPr>
        <w:t>ch sát trùng (</w:t>
      </w:r>
      <w:r w:rsidRPr="00DB2669">
        <w:rPr>
          <w:rFonts w:ascii="Times New Roman" w:hAnsi="Times New Roman"/>
          <w:sz w:val="28"/>
          <w:szCs w:val="28"/>
        </w:rPr>
        <w:t>tỷ lệ 2%), để phun đều trên bề mặt sàn lót trấu.</w:t>
      </w:r>
    </w:p>
    <w:p w:rsidR="00731D0E" w:rsidRPr="00DB2669" w:rsidRDefault="00731D0E" w:rsidP="00EF4096">
      <w:pPr>
        <w:spacing w:before="120"/>
        <w:ind w:firstLine="720"/>
        <w:jc w:val="both"/>
        <w:rPr>
          <w:rFonts w:ascii="Times New Roman" w:hAnsi="Times New Roman"/>
          <w:sz w:val="28"/>
          <w:szCs w:val="28"/>
        </w:rPr>
      </w:pPr>
      <w:r w:rsidRPr="00DB2669">
        <w:rPr>
          <w:rFonts w:ascii="Times New Roman" w:hAnsi="Times New Roman"/>
          <w:i/>
          <w:sz w:val="28"/>
          <w:szCs w:val="28"/>
        </w:rPr>
        <w:lastRenderedPageBreak/>
        <w:t>Lần 2</w:t>
      </w:r>
      <w:r w:rsidR="004F107A" w:rsidRPr="00DB2669">
        <w:rPr>
          <w:rFonts w:ascii="Times New Roman" w:hAnsi="Times New Roman"/>
          <w:i/>
          <w:sz w:val="28"/>
          <w:szCs w:val="28"/>
        </w:rPr>
        <w:t>:</w:t>
      </w:r>
      <w:r w:rsidRPr="00DB2669">
        <w:rPr>
          <w:rFonts w:ascii="Times New Roman" w:hAnsi="Times New Roman"/>
          <w:sz w:val="28"/>
          <w:szCs w:val="28"/>
        </w:rPr>
        <w:t xml:space="preserve"> </w:t>
      </w:r>
      <w:r w:rsidR="004F107A" w:rsidRPr="00DB2669">
        <w:rPr>
          <w:rFonts w:ascii="Times New Roman" w:hAnsi="Times New Roman"/>
          <w:sz w:val="28"/>
          <w:szCs w:val="28"/>
        </w:rPr>
        <w:t>Sẽ</w:t>
      </w:r>
      <w:r w:rsidRPr="00DB2669">
        <w:rPr>
          <w:rFonts w:ascii="Times New Roman" w:hAnsi="Times New Roman"/>
          <w:sz w:val="28"/>
          <w:szCs w:val="28"/>
        </w:rPr>
        <w:t xml:space="preserve"> được phun cách lần 1 là 24</w:t>
      </w:r>
      <w:r w:rsidR="004F107A" w:rsidRPr="00DB2669">
        <w:rPr>
          <w:rFonts w:ascii="Times New Roman" w:hAnsi="Times New Roman"/>
          <w:sz w:val="28"/>
          <w:szCs w:val="28"/>
        </w:rPr>
        <w:t xml:space="preserve"> giờ</w:t>
      </w:r>
      <w:r w:rsidRPr="00DB2669">
        <w:rPr>
          <w:rFonts w:ascii="Times New Roman" w:hAnsi="Times New Roman"/>
          <w:sz w:val="28"/>
          <w:szCs w:val="28"/>
        </w:rPr>
        <w:t>, dung dịch sử dụng là dung dịch sát khuẩn</w:t>
      </w:r>
      <w:r w:rsidR="004F107A" w:rsidRPr="00DB2669">
        <w:rPr>
          <w:rFonts w:ascii="Times New Roman" w:hAnsi="Times New Roman"/>
          <w:sz w:val="28"/>
          <w:szCs w:val="28"/>
        </w:rPr>
        <w:t xml:space="preserve"> (</w:t>
      </w:r>
      <w:r w:rsidRPr="00DB2669">
        <w:rPr>
          <w:rFonts w:ascii="Times New Roman" w:hAnsi="Times New Roman"/>
          <w:sz w:val="28"/>
          <w:szCs w:val="28"/>
        </w:rPr>
        <w:t>tỷ lệ 0</w:t>
      </w:r>
      <w:proofErr w:type="gramStart"/>
      <w:r w:rsidRPr="00DB2669">
        <w:rPr>
          <w:rFonts w:ascii="Times New Roman" w:hAnsi="Times New Roman"/>
          <w:sz w:val="28"/>
          <w:szCs w:val="28"/>
        </w:rPr>
        <w:t>,24</w:t>
      </w:r>
      <w:proofErr w:type="gramEnd"/>
      <w:r w:rsidRPr="00DB2669">
        <w:rPr>
          <w:rFonts w:ascii="Times New Roman" w:hAnsi="Times New Roman"/>
          <w:sz w:val="28"/>
          <w:szCs w:val="28"/>
        </w:rPr>
        <w:t xml:space="preserve">%). Trong quá trình phun sát khuẩn, đảo đều đệm lót, có thể ủ </w:t>
      </w:r>
      <w:r w:rsidR="004F107A" w:rsidRPr="00DB2669">
        <w:rPr>
          <w:rFonts w:ascii="Times New Roman" w:hAnsi="Times New Roman"/>
          <w:sz w:val="28"/>
          <w:szCs w:val="28"/>
        </w:rPr>
        <w:t>t</w:t>
      </w:r>
      <w:r w:rsidRPr="00DB2669">
        <w:rPr>
          <w:rFonts w:ascii="Times New Roman" w:hAnsi="Times New Roman"/>
          <w:sz w:val="28"/>
          <w:szCs w:val="28"/>
        </w:rPr>
        <w:t>hành đóng sau đó phơi cho thật khô. Khi nền trại thật khô mới trải lớp đệm lót có độ dài tối thiểu là 5cm.</w:t>
      </w:r>
    </w:p>
    <w:p w:rsidR="00731D0E" w:rsidRPr="00DB2669" w:rsidRDefault="004F107A" w:rsidP="00EF4096">
      <w:pPr>
        <w:spacing w:before="120"/>
        <w:ind w:firstLine="720"/>
        <w:jc w:val="both"/>
        <w:rPr>
          <w:rFonts w:ascii="Times New Roman" w:hAnsi="Times New Roman"/>
          <w:sz w:val="28"/>
          <w:szCs w:val="28"/>
        </w:rPr>
      </w:pPr>
      <w:r w:rsidRPr="00DB2669">
        <w:rPr>
          <w:rFonts w:ascii="Times New Roman" w:hAnsi="Times New Roman"/>
          <w:sz w:val="28"/>
          <w:szCs w:val="28"/>
        </w:rPr>
        <w:t xml:space="preserve">+ </w:t>
      </w:r>
      <w:r w:rsidR="00731D0E" w:rsidRPr="00DB2669">
        <w:rPr>
          <w:rFonts w:ascii="Times New Roman" w:hAnsi="Times New Roman"/>
          <w:sz w:val="28"/>
          <w:szCs w:val="28"/>
        </w:rPr>
        <w:t>Bố trí các dụng cụ úm gà vào trại, kéo rèm che kín xung quanh rồi phun thuốc sát trùng thêm một lần nữa và giữ nguyên ít nhất trước khi đưa gà vào nuôi 2 ngày. Trước khi nhận gà con 24 giờ, phải có khay sát trùng ha</w:t>
      </w:r>
      <w:r w:rsidR="00585464" w:rsidRPr="00DB2669">
        <w:rPr>
          <w:rFonts w:ascii="Times New Roman" w:hAnsi="Times New Roman"/>
          <w:sz w:val="28"/>
          <w:szCs w:val="28"/>
        </w:rPr>
        <w:t>y</w:t>
      </w:r>
      <w:r w:rsidR="00731D0E" w:rsidRPr="00DB2669">
        <w:rPr>
          <w:rFonts w:ascii="Times New Roman" w:hAnsi="Times New Roman"/>
          <w:sz w:val="28"/>
          <w:szCs w:val="28"/>
        </w:rPr>
        <w:t xml:space="preserve"> hố đựng dung dịch sát trùng đặt trước các cửa ra vào các trại gà.</w:t>
      </w:r>
    </w:p>
    <w:p w:rsidR="00731D0E" w:rsidRPr="005B4510" w:rsidRDefault="0046261A" w:rsidP="00EF4096">
      <w:pPr>
        <w:spacing w:before="120"/>
        <w:ind w:firstLine="720"/>
        <w:jc w:val="both"/>
        <w:rPr>
          <w:rFonts w:ascii="Times New Roman" w:hAnsi="Times New Roman"/>
          <w:b/>
          <w:i/>
          <w:sz w:val="28"/>
          <w:szCs w:val="28"/>
        </w:rPr>
      </w:pPr>
      <w:r w:rsidRPr="005B4510">
        <w:rPr>
          <w:rFonts w:ascii="Times New Roman" w:hAnsi="Times New Roman"/>
          <w:b/>
          <w:i/>
          <w:sz w:val="28"/>
          <w:szCs w:val="28"/>
        </w:rPr>
        <w:t>b</w:t>
      </w:r>
      <w:r w:rsidRPr="005B4510">
        <w:rPr>
          <w:rFonts w:ascii="Times New Roman" w:hAnsi="Times New Roman"/>
          <w:b/>
          <w:i/>
          <w:sz w:val="28"/>
          <w:szCs w:val="28"/>
          <w:lang w:val="vi-VN"/>
        </w:rPr>
        <w:t xml:space="preserve">) </w:t>
      </w:r>
      <w:r w:rsidR="00731D0E" w:rsidRPr="005B4510">
        <w:rPr>
          <w:rFonts w:ascii="Times New Roman" w:hAnsi="Times New Roman"/>
          <w:b/>
          <w:i/>
          <w:sz w:val="28"/>
          <w:szCs w:val="28"/>
        </w:rPr>
        <w:t>Các biện pháp nhằm giảm thiểu sự cố cháy nổ</w:t>
      </w:r>
    </w:p>
    <w:p w:rsidR="00731D0E" w:rsidRPr="00DB2669" w:rsidRDefault="0046261A" w:rsidP="00EF4096">
      <w:pPr>
        <w:spacing w:before="120"/>
        <w:ind w:firstLine="720"/>
        <w:jc w:val="both"/>
        <w:rPr>
          <w:rFonts w:ascii="Times New Roman" w:hAnsi="Times New Roman"/>
          <w:sz w:val="28"/>
          <w:szCs w:val="28"/>
        </w:rPr>
      </w:pPr>
      <w:r w:rsidRPr="005B4510">
        <w:rPr>
          <w:rFonts w:ascii="Times New Roman" w:hAnsi="Times New Roman"/>
          <w:sz w:val="28"/>
          <w:szCs w:val="28"/>
          <w:lang w:val="vi-VN"/>
        </w:rPr>
        <w:t>-</w:t>
      </w:r>
      <w:r w:rsidR="00731D0E" w:rsidRPr="005B4510">
        <w:rPr>
          <w:rFonts w:ascii="Times New Roman" w:hAnsi="Times New Roman"/>
          <w:sz w:val="28"/>
          <w:szCs w:val="28"/>
        </w:rPr>
        <w:t xml:space="preserve"> Cháy nổ là sự cố phổ biến và rất dễ xảy ra. Nếu đã xảy</w:t>
      </w:r>
      <w:r w:rsidR="00731D0E" w:rsidRPr="00DB2669">
        <w:rPr>
          <w:rFonts w:ascii="Times New Roman" w:hAnsi="Times New Roman"/>
          <w:sz w:val="28"/>
          <w:szCs w:val="28"/>
        </w:rPr>
        <w:t xml:space="preserve"> ra sự cố cháy nổ thì thiệt hại sẽ không thể lường hết. Nắm được vấn đề này, chủ dự án đã có kế hoạch bố trí nhân lực và đầu tư trang thiết bị cho công tác phòng cháy chữa cháy như bố trí các họng nước, các thiết bị chữa cháy cầm </w:t>
      </w:r>
      <w:proofErr w:type="gramStart"/>
      <w:r w:rsidR="00731D0E" w:rsidRPr="00DB2669">
        <w:rPr>
          <w:rFonts w:ascii="Times New Roman" w:hAnsi="Times New Roman"/>
          <w:sz w:val="28"/>
          <w:szCs w:val="28"/>
        </w:rPr>
        <w:t>tay</w:t>
      </w:r>
      <w:proofErr w:type="gramEnd"/>
      <w:r w:rsidR="00731D0E" w:rsidRPr="00DB2669">
        <w:rPr>
          <w:rFonts w:ascii="Times New Roman" w:hAnsi="Times New Roman"/>
          <w:sz w:val="28"/>
          <w:szCs w:val="28"/>
        </w:rPr>
        <w:t>, xe bồn cứu hỏa…</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Tiến hành các biện pháp vệ sinh công nghiệp chặt chẽ trong các phân xưởng sản xuất.</w:t>
      </w:r>
    </w:p>
    <w:p w:rsidR="00585464"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585464" w:rsidRPr="00DB2669">
        <w:rPr>
          <w:rFonts w:ascii="Times New Roman" w:hAnsi="Times New Roman"/>
          <w:sz w:val="28"/>
          <w:szCs w:val="28"/>
        </w:rPr>
        <w:t xml:space="preserve"> Công nhân trực tiếp làm việc tại trang trại sẽ được tập huấn, hướng dẫn phương pháp phòng chống cháy nổ.</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585464" w:rsidRPr="00DB2669">
        <w:rPr>
          <w:rFonts w:ascii="Times New Roman" w:hAnsi="Times New Roman"/>
          <w:sz w:val="28"/>
          <w:szCs w:val="28"/>
        </w:rPr>
        <w:t> </w:t>
      </w:r>
      <w:r w:rsidR="00731D0E" w:rsidRPr="00DB2669">
        <w:rPr>
          <w:rFonts w:ascii="Times New Roman" w:hAnsi="Times New Roman"/>
          <w:sz w:val="28"/>
          <w:szCs w:val="28"/>
        </w:rPr>
        <w:t xml:space="preserve">Hạn chế lưu trữ các nhiên liệu dễ bị bốc cháy. Trường hợp phải lưu trữ các loại dung môi và nhiên liệu dễ cháy sẽ được lưu trữ tại các kho cách ly riêng biệt, tránh xa nguồn có khả năng phát lửa và </w:t>
      </w:r>
      <w:proofErr w:type="gramStart"/>
      <w:r w:rsidR="00731D0E" w:rsidRPr="00DB2669">
        <w:rPr>
          <w:rFonts w:ascii="Times New Roman" w:hAnsi="Times New Roman"/>
          <w:sz w:val="28"/>
          <w:szCs w:val="28"/>
        </w:rPr>
        <w:t>tia</w:t>
      </w:r>
      <w:proofErr w:type="gramEnd"/>
      <w:r w:rsidR="00731D0E" w:rsidRPr="00DB2669">
        <w:rPr>
          <w:rFonts w:ascii="Times New Roman" w:hAnsi="Times New Roman"/>
          <w:sz w:val="28"/>
          <w:szCs w:val="28"/>
        </w:rPr>
        <w:t xml:space="preserve"> lửa điện.</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xml:space="preserve"> Nhà máy sẽ có các trang thiết bị chống cháy nổ, nhằm chữa kịp thời khi sự cố xả</w:t>
      </w:r>
      <w:r w:rsidR="00585464" w:rsidRPr="00DB2669">
        <w:rPr>
          <w:rFonts w:ascii="Times New Roman" w:hAnsi="Times New Roman"/>
          <w:sz w:val="28"/>
          <w:szCs w:val="28"/>
        </w:rPr>
        <w:t xml:space="preserve">y ra. </w:t>
      </w:r>
      <w:r w:rsidR="00731D0E" w:rsidRPr="00DB2669">
        <w:rPr>
          <w:rFonts w:ascii="Times New Roman" w:hAnsi="Times New Roman"/>
          <w:sz w:val="28"/>
          <w:szCs w:val="28"/>
        </w:rPr>
        <w:t>Trong các khu sản xuất, kho nguyên liệu và thành phẩm sẽ được lắp đặt hệ thống báo cháy, hệ thống thông tin, báo động. Các phương tiện phòng cháy chữa cháy sẽ được kiểm tra thường xuyên và ở trong tình trạng sẵn sàn</w:t>
      </w:r>
      <w:r w:rsidR="00585464" w:rsidRPr="00DB2669">
        <w:rPr>
          <w:rFonts w:ascii="Times New Roman" w:hAnsi="Times New Roman"/>
          <w:sz w:val="28"/>
          <w:szCs w:val="28"/>
        </w:rPr>
        <w:t>g</w:t>
      </w:r>
      <w:r w:rsidR="00731D0E" w:rsidRPr="00DB2669">
        <w:rPr>
          <w:rFonts w:ascii="Times New Roman" w:hAnsi="Times New Roman"/>
          <w:sz w:val="28"/>
          <w:szCs w:val="28"/>
        </w:rPr>
        <w:t xml:space="preserve"> hoạt động.</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C376C8" w:rsidRPr="00DB2669">
        <w:rPr>
          <w:rFonts w:ascii="Times New Roman" w:hAnsi="Times New Roman"/>
          <w:sz w:val="28"/>
          <w:szCs w:val="28"/>
        </w:rPr>
        <w:t>N</w:t>
      </w:r>
      <w:r w:rsidR="00731D0E" w:rsidRPr="00DB2669">
        <w:rPr>
          <w:rFonts w:ascii="Times New Roman" w:hAnsi="Times New Roman"/>
          <w:sz w:val="28"/>
          <w:szCs w:val="28"/>
        </w:rPr>
        <w:t>âng cao ý thức của công nhân tại trang trại, bố trí khu vực riêng biệt cho công nhân trong giờ giải lao.</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xml:space="preserve"> Ban hành các nội quy và treo bảng an toàn nổ, cấm lửa,</w:t>
      </w:r>
      <w:r w:rsidR="00C376C8" w:rsidRPr="00DB2669">
        <w:rPr>
          <w:rFonts w:ascii="Times New Roman" w:hAnsi="Times New Roman"/>
          <w:sz w:val="28"/>
          <w:szCs w:val="28"/>
        </w:rPr>
        <w:t xml:space="preserve"> </w:t>
      </w:r>
      <w:r w:rsidR="00731D0E" w:rsidRPr="00DB2669">
        <w:rPr>
          <w:rFonts w:ascii="Times New Roman" w:hAnsi="Times New Roman"/>
          <w:sz w:val="28"/>
          <w:szCs w:val="28"/>
        </w:rPr>
        <w:t>trang bị các thiết bị phòng cháy chữa cháy tại công trường và nơi lưu trữ nhiên liệu.</w:t>
      </w:r>
    </w:p>
    <w:p w:rsidR="00731D0E" w:rsidRPr="005B4510" w:rsidRDefault="00731D0E" w:rsidP="00EF4096">
      <w:pPr>
        <w:spacing w:before="120"/>
        <w:ind w:firstLine="720"/>
        <w:jc w:val="both"/>
        <w:rPr>
          <w:rFonts w:ascii="Times New Roman" w:hAnsi="Times New Roman"/>
          <w:b/>
          <w:i/>
          <w:sz w:val="28"/>
          <w:szCs w:val="28"/>
        </w:rPr>
      </w:pPr>
      <w:r w:rsidRPr="005B4510">
        <w:rPr>
          <w:rFonts w:ascii="Times New Roman" w:hAnsi="Times New Roman"/>
          <w:b/>
          <w:i/>
          <w:sz w:val="28"/>
          <w:szCs w:val="28"/>
        </w:rPr>
        <w:t>c</w:t>
      </w:r>
      <w:r w:rsidR="0046261A" w:rsidRPr="005B4510">
        <w:rPr>
          <w:rFonts w:ascii="Times New Roman" w:hAnsi="Times New Roman"/>
          <w:b/>
          <w:i/>
          <w:sz w:val="28"/>
          <w:szCs w:val="28"/>
          <w:lang w:val="vi-VN"/>
        </w:rPr>
        <w:t>)</w:t>
      </w:r>
      <w:r w:rsidRPr="005B4510">
        <w:rPr>
          <w:rFonts w:ascii="Times New Roman" w:hAnsi="Times New Roman"/>
          <w:b/>
          <w:i/>
          <w:sz w:val="28"/>
          <w:szCs w:val="28"/>
        </w:rPr>
        <w:t xml:space="preserve"> Biện pháp </w:t>
      </w:r>
      <w:proofErr w:type="gramStart"/>
      <w:r w:rsidRPr="005B4510">
        <w:rPr>
          <w:rFonts w:ascii="Times New Roman" w:hAnsi="Times New Roman"/>
          <w:b/>
          <w:i/>
          <w:sz w:val="28"/>
          <w:szCs w:val="28"/>
        </w:rPr>
        <w:t>an</w:t>
      </w:r>
      <w:proofErr w:type="gramEnd"/>
      <w:r w:rsidRPr="005B4510">
        <w:rPr>
          <w:rFonts w:ascii="Times New Roman" w:hAnsi="Times New Roman"/>
          <w:b/>
          <w:i/>
          <w:sz w:val="28"/>
          <w:szCs w:val="28"/>
        </w:rPr>
        <w:t xml:space="preserve"> toàn lao động</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731D0E" w:rsidRPr="00DB2669">
        <w:rPr>
          <w:rFonts w:ascii="Times New Roman" w:hAnsi="Times New Roman"/>
          <w:sz w:val="28"/>
          <w:szCs w:val="28"/>
        </w:rPr>
        <w:t>Quy định các nội quy làm việc tạ</w:t>
      </w:r>
      <w:r w:rsidR="00C376C8" w:rsidRPr="00DB2669">
        <w:rPr>
          <w:rFonts w:ascii="Times New Roman" w:hAnsi="Times New Roman"/>
          <w:sz w:val="28"/>
          <w:szCs w:val="28"/>
        </w:rPr>
        <w:t>i nhà máy</w:t>
      </w:r>
      <w:r w:rsidR="00731D0E" w:rsidRPr="00DB2669">
        <w:rPr>
          <w:rFonts w:ascii="Times New Roman" w:hAnsi="Times New Roman"/>
          <w:sz w:val="28"/>
          <w:szCs w:val="28"/>
        </w:rPr>
        <w:t xml:space="preserve"> bao gồm</w:t>
      </w:r>
      <w:r w:rsidR="00C376C8" w:rsidRPr="00DB2669">
        <w:rPr>
          <w:rFonts w:ascii="Times New Roman" w:hAnsi="Times New Roman"/>
          <w:sz w:val="28"/>
          <w:szCs w:val="28"/>
        </w:rPr>
        <w:t>:</w:t>
      </w:r>
      <w:r w:rsidR="00731D0E" w:rsidRPr="00DB2669">
        <w:rPr>
          <w:rFonts w:ascii="Times New Roman" w:hAnsi="Times New Roman"/>
          <w:sz w:val="28"/>
          <w:szCs w:val="28"/>
        </w:rPr>
        <w:t xml:space="preserve"> nộ</w:t>
      </w:r>
      <w:r w:rsidR="00C376C8" w:rsidRPr="00DB2669">
        <w:rPr>
          <w:rFonts w:ascii="Times New Roman" w:hAnsi="Times New Roman"/>
          <w:sz w:val="28"/>
          <w:szCs w:val="28"/>
        </w:rPr>
        <w:t>i quy ra</w:t>
      </w:r>
      <w:r w:rsidR="00731D0E" w:rsidRPr="00DB2669">
        <w:rPr>
          <w:rFonts w:ascii="Times New Roman" w:hAnsi="Times New Roman"/>
          <w:sz w:val="28"/>
          <w:szCs w:val="28"/>
        </w:rPr>
        <w:t xml:space="preserve"> vào làm việ</w:t>
      </w:r>
      <w:r w:rsidR="00C376C8" w:rsidRPr="00DB2669">
        <w:rPr>
          <w:rFonts w:ascii="Times New Roman" w:hAnsi="Times New Roman"/>
          <w:sz w:val="28"/>
          <w:szCs w:val="28"/>
        </w:rPr>
        <w:t>c,</w:t>
      </w:r>
      <w:r w:rsidR="00731D0E" w:rsidRPr="00DB2669">
        <w:rPr>
          <w:rFonts w:ascii="Times New Roman" w:hAnsi="Times New Roman"/>
          <w:sz w:val="28"/>
          <w:szCs w:val="28"/>
        </w:rPr>
        <w:t xml:space="preserve"> nội quy về trang phục bảo hộ lao độ</w:t>
      </w:r>
      <w:r w:rsidR="00C376C8" w:rsidRPr="00DB2669">
        <w:rPr>
          <w:rFonts w:ascii="Times New Roman" w:hAnsi="Times New Roman"/>
          <w:sz w:val="28"/>
          <w:szCs w:val="28"/>
        </w:rPr>
        <w:t>ng,</w:t>
      </w:r>
      <w:r w:rsidR="00731D0E" w:rsidRPr="00DB2669">
        <w:rPr>
          <w:rFonts w:ascii="Times New Roman" w:hAnsi="Times New Roman"/>
          <w:sz w:val="28"/>
          <w:szCs w:val="28"/>
        </w:rPr>
        <w:t xml:space="preserve"> nội quy về an toàn điệ</w:t>
      </w:r>
      <w:r w:rsidR="00C376C8" w:rsidRPr="00DB2669">
        <w:rPr>
          <w:rFonts w:ascii="Times New Roman" w:hAnsi="Times New Roman"/>
          <w:sz w:val="28"/>
          <w:szCs w:val="28"/>
        </w:rPr>
        <w:t>n,</w:t>
      </w:r>
      <w:r w:rsidR="00731D0E" w:rsidRPr="00DB2669">
        <w:rPr>
          <w:rFonts w:ascii="Times New Roman" w:hAnsi="Times New Roman"/>
          <w:sz w:val="28"/>
          <w:szCs w:val="28"/>
        </w:rPr>
        <w:t xml:space="preserve"> nộ</w:t>
      </w:r>
      <w:r w:rsidR="00C376C8" w:rsidRPr="00DB2669">
        <w:rPr>
          <w:rFonts w:ascii="Times New Roman" w:hAnsi="Times New Roman"/>
          <w:sz w:val="28"/>
          <w:szCs w:val="28"/>
        </w:rPr>
        <w:t>i quy an toàn giao thông,</w:t>
      </w:r>
      <w:r w:rsidR="00731D0E" w:rsidRPr="00DB2669">
        <w:rPr>
          <w:rFonts w:ascii="Times New Roman" w:hAnsi="Times New Roman"/>
          <w:sz w:val="28"/>
          <w:szCs w:val="28"/>
        </w:rPr>
        <w:t xml:space="preserve"> nội quy an toàn cháy nổ</w:t>
      </w:r>
      <w:r w:rsidR="00C376C8" w:rsidRPr="00DB2669">
        <w:rPr>
          <w:rFonts w:ascii="Times New Roman" w:hAnsi="Times New Roman"/>
          <w:sz w:val="28"/>
          <w:szCs w:val="28"/>
        </w:rPr>
        <w:t>,</w:t>
      </w:r>
      <w:r w:rsidR="00731D0E" w:rsidRPr="00DB2669">
        <w:rPr>
          <w:rFonts w:ascii="Times New Roman" w:hAnsi="Times New Roman"/>
          <w:sz w:val="28"/>
          <w:szCs w:val="28"/>
        </w:rPr>
        <w:t>…</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xml:space="preserve"> Tổ chức tuyên truyền, phổ biến các nội quy cho công nhân bằng nhiều hình thức khác nhau.</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xml:space="preserve"> Tổ chức theo dõi tai nạn lao động, xác định kịp thời nguyên nhân tai nạn và áp dụng các biện pháp khắc phục kịp thời nhằm tránh xảy ra tai nạn tương tự.</w:t>
      </w:r>
    </w:p>
    <w:p w:rsidR="00731D0E"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t>-</w:t>
      </w:r>
      <w:r w:rsidR="00731D0E" w:rsidRPr="00DB2669">
        <w:rPr>
          <w:rFonts w:ascii="Times New Roman" w:hAnsi="Times New Roman"/>
          <w:sz w:val="28"/>
          <w:szCs w:val="28"/>
        </w:rPr>
        <w:t xml:space="preserve"> Cung cấp đầy đủ và đúng chủng loại các trang thiết bị bảo hộ lao động cho công nhân.</w:t>
      </w:r>
    </w:p>
    <w:p w:rsidR="00C376C8" w:rsidRPr="00DB2669" w:rsidRDefault="0046261A" w:rsidP="00EF4096">
      <w:pPr>
        <w:spacing w:before="120"/>
        <w:ind w:firstLine="720"/>
        <w:jc w:val="both"/>
        <w:rPr>
          <w:rFonts w:ascii="Times New Roman" w:hAnsi="Times New Roman"/>
          <w:sz w:val="28"/>
          <w:szCs w:val="28"/>
        </w:rPr>
      </w:pPr>
      <w:r>
        <w:rPr>
          <w:rFonts w:ascii="Times New Roman" w:hAnsi="Times New Roman"/>
          <w:sz w:val="28"/>
          <w:szCs w:val="28"/>
          <w:lang w:val="vi-VN"/>
        </w:rPr>
        <w:lastRenderedPageBreak/>
        <w:t xml:space="preserve">- </w:t>
      </w:r>
      <w:r w:rsidR="00731D0E" w:rsidRPr="00DB2669">
        <w:rPr>
          <w:rFonts w:ascii="Times New Roman" w:hAnsi="Times New Roman"/>
          <w:sz w:val="28"/>
          <w:szCs w:val="28"/>
        </w:rPr>
        <w:t>Tăng cường kiểm tra, nhắc nhở công nhân sử dụng trang bị bảo hộ lao động khi làm việc.</w:t>
      </w:r>
    </w:p>
    <w:p w:rsidR="00DC1AFA" w:rsidRPr="005B4510" w:rsidRDefault="007F4CE6" w:rsidP="00EF4096">
      <w:pPr>
        <w:spacing w:before="120"/>
        <w:ind w:firstLine="720"/>
        <w:jc w:val="both"/>
        <w:rPr>
          <w:rFonts w:ascii="Times New Roman" w:hAnsi="Times New Roman"/>
          <w:b/>
          <w:i/>
          <w:sz w:val="28"/>
          <w:szCs w:val="28"/>
        </w:rPr>
      </w:pPr>
      <w:r w:rsidRPr="005B4510">
        <w:rPr>
          <w:rFonts w:ascii="Times New Roman" w:hAnsi="Times New Roman"/>
          <w:b/>
          <w:i/>
          <w:sz w:val="28"/>
          <w:szCs w:val="28"/>
          <w:lang w:val="vi-VN"/>
        </w:rPr>
        <w:t>d)</w:t>
      </w:r>
      <w:r w:rsidR="00731D0E" w:rsidRPr="005B4510">
        <w:rPr>
          <w:rFonts w:ascii="Times New Roman" w:hAnsi="Times New Roman"/>
          <w:b/>
          <w:i/>
          <w:sz w:val="28"/>
          <w:szCs w:val="28"/>
        </w:rPr>
        <w:t xml:space="preserve"> Biện pháp phòng ngừa, ứng phó các công trình bảo vệ môi trường</w:t>
      </w:r>
    </w:p>
    <w:p w:rsidR="00DC1AFA" w:rsidRPr="00F43584" w:rsidRDefault="00DC1AFA" w:rsidP="00EF4096">
      <w:pPr>
        <w:spacing w:before="120"/>
        <w:ind w:firstLine="720"/>
        <w:jc w:val="both"/>
        <w:rPr>
          <w:rFonts w:ascii="Times New Roman" w:hAnsi="Times New Roman"/>
          <w:b/>
          <w:sz w:val="28"/>
          <w:szCs w:val="28"/>
        </w:rPr>
      </w:pPr>
      <w:r w:rsidRPr="00F43584">
        <w:rPr>
          <w:rFonts w:ascii="Times New Roman" w:hAnsi="Times New Roman"/>
          <w:sz w:val="28"/>
          <w:szCs w:val="28"/>
        </w:rPr>
        <w:t>- Đ</w:t>
      </w:r>
      <w:r w:rsidR="00731D0E" w:rsidRPr="00F43584">
        <w:rPr>
          <w:rFonts w:ascii="Times New Roman" w:hAnsi="Times New Roman"/>
          <w:sz w:val="28"/>
          <w:szCs w:val="28"/>
        </w:rPr>
        <w:t>ối với sự cố hệ thống xử lý bụi, mùi hôi</w:t>
      </w:r>
      <w:r w:rsidRPr="00F43584">
        <w:rPr>
          <w:rFonts w:ascii="Times New Roman" w:hAnsi="Times New Roman"/>
          <w:sz w:val="28"/>
          <w:szCs w:val="28"/>
        </w:rPr>
        <w:t>:</w:t>
      </w:r>
    </w:p>
    <w:p w:rsidR="00DC1AFA" w:rsidRDefault="00DC1AFA" w:rsidP="00EF4096">
      <w:pPr>
        <w:spacing w:before="120"/>
        <w:ind w:firstLine="720"/>
        <w:jc w:val="both"/>
        <w:rPr>
          <w:rFonts w:ascii="Times New Roman" w:hAnsi="Times New Roman"/>
          <w:b/>
          <w:i/>
          <w:sz w:val="28"/>
          <w:szCs w:val="28"/>
        </w:rPr>
      </w:pPr>
      <w:r>
        <w:rPr>
          <w:rFonts w:ascii="Times New Roman" w:hAnsi="Times New Roman"/>
          <w:sz w:val="28"/>
          <w:szCs w:val="28"/>
        </w:rPr>
        <w:t xml:space="preserve">+ </w:t>
      </w:r>
      <w:r w:rsidR="00731D0E" w:rsidRPr="00DC1AFA">
        <w:rPr>
          <w:rFonts w:ascii="Times New Roman" w:hAnsi="Times New Roman"/>
          <w:sz w:val="28"/>
          <w:szCs w:val="28"/>
        </w:rPr>
        <w:t xml:space="preserve">Chủ dự </w:t>
      </w:r>
      <w:proofErr w:type="gramStart"/>
      <w:r w:rsidR="00731D0E" w:rsidRPr="00DC1AFA">
        <w:rPr>
          <w:rFonts w:ascii="Times New Roman" w:hAnsi="Times New Roman"/>
          <w:sz w:val="28"/>
          <w:szCs w:val="28"/>
        </w:rPr>
        <w:t>án</w:t>
      </w:r>
      <w:proofErr w:type="gramEnd"/>
      <w:r w:rsidR="00731D0E" w:rsidRPr="00DC1AFA">
        <w:rPr>
          <w:rFonts w:ascii="Times New Roman" w:hAnsi="Times New Roman"/>
          <w:sz w:val="28"/>
          <w:szCs w:val="28"/>
        </w:rPr>
        <w:t xml:space="preserve"> bố trí nhân viên thường xuyên kiểm tra việc vận hành của hệ thống xử lý mùi hôi.</w:t>
      </w:r>
    </w:p>
    <w:p w:rsidR="00DC1AFA" w:rsidRDefault="00DC1AFA" w:rsidP="00EF4096">
      <w:pPr>
        <w:spacing w:before="120"/>
        <w:ind w:firstLine="720"/>
        <w:jc w:val="both"/>
        <w:rPr>
          <w:rFonts w:ascii="Times New Roman" w:hAnsi="Times New Roman"/>
          <w:b/>
          <w:i/>
          <w:sz w:val="28"/>
          <w:szCs w:val="28"/>
        </w:rPr>
      </w:pPr>
      <w:r>
        <w:rPr>
          <w:rFonts w:ascii="Times New Roman" w:hAnsi="Times New Roman"/>
          <w:sz w:val="28"/>
          <w:szCs w:val="28"/>
        </w:rPr>
        <w:t>+</w:t>
      </w:r>
      <w:r w:rsidRPr="00DC1AFA">
        <w:rPr>
          <w:rFonts w:ascii="Times New Roman" w:hAnsi="Times New Roman"/>
          <w:sz w:val="28"/>
          <w:szCs w:val="28"/>
        </w:rPr>
        <w:t xml:space="preserve"> </w:t>
      </w:r>
      <w:r w:rsidR="00731D0E" w:rsidRPr="00731D0E">
        <w:rPr>
          <w:rFonts w:ascii="Times New Roman" w:hAnsi="Times New Roman"/>
          <w:sz w:val="28"/>
          <w:szCs w:val="28"/>
        </w:rPr>
        <w:t xml:space="preserve">Nguyên lý và hướng dẫn vận hành </w:t>
      </w:r>
      <w:proofErr w:type="gramStart"/>
      <w:r w:rsidR="00731D0E" w:rsidRPr="00731D0E">
        <w:rPr>
          <w:rFonts w:ascii="Times New Roman" w:hAnsi="Times New Roman"/>
          <w:sz w:val="28"/>
          <w:szCs w:val="28"/>
        </w:rPr>
        <w:t>an</w:t>
      </w:r>
      <w:proofErr w:type="gramEnd"/>
      <w:r w:rsidR="00731D0E" w:rsidRPr="00731D0E">
        <w:rPr>
          <w:rFonts w:ascii="Times New Roman" w:hAnsi="Times New Roman"/>
          <w:sz w:val="28"/>
          <w:szCs w:val="28"/>
        </w:rPr>
        <w:t xml:space="preserve"> toàn các công trình xử lý.</w:t>
      </w:r>
    </w:p>
    <w:p w:rsidR="00DC1AFA" w:rsidRPr="00DC1AFA" w:rsidRDefault="00DC1AFA" w:rsidP="00EF4096">
      <w:pPr>
        <w:spacing w:before="120"/>
        <w:ind w:firstLine="720"/>
        <w:jc w:val="both"/>
        <w:rPr>
          <w:rFonts w:ascii="Times New Roman" w:hAnsi="Times New Roman"/>
          <w:sz w:val="28"/>
          <w:szCs w:val="28"/>
        </w:rPr>
      </w:pPr>
      <w:r>
        <w:rPr>
          <w:rFonts w:ascii="Times New Roman" w:hAnsi="Times New Roman"/>
          <w:sz w:val="28"/>
          <w:szCs w:val="28"/>
        </w:rPr>
        <w:t>+</w:t>
      </w:r>
      <w:r w:rsidRPr="00DC1AFA">
        <w:rPr>
          <w:rFonts w:ascii="Times New Roman" w:hAnsi="Times New Roman"/>
          <w:sz w:val="28"/>
          <w:szCs w:val="28"/>
        </w:rPr>
        <w:t xml:space="preserve"> </w:t>
      </w:r>
      <w:r w:rsidR="00731D0E" w:rsidRPr="00731D0E">
        <w:rPr>
          <w:rFonts w:ascii="Times New Roman" w:hAnsi="Times New Roman"/>
          <w:sz w:val="28"/>
          <w:szCs w:val="28"/>
        </w:rPr>
        <w:t>Hướng dẫn bảo trì bảo dưỡng thiết bị</w:t>
      </w:r>
      <w:r>
        <w:rPr>
          <w:rFonts w:ascii="Times New Roman" w:hAnsi="Times New Roman"/>
          <w:sz w:val="28"/>
          <w:szCs w:val="28"/>
        </w:rPr>
        <w:t>:</w:t>
      </w:r>
      <w:r w:rsidR="00731D0E" w:rsidRPr="00731D0E">
        <w:rPr>
          <w:rFonts w:ascii="Times New Roman" w:hAnsi="Times New Roman"/>
          <w:sz w:val="28"/>
          <w:szCs w:val="28"/>
        </w:rPr>
        <w:t xml:space="preserve"> hướng dẫn cách xử lý sự cố đơn giản, hướng dẫn bảo trì, bảo dưỡng thiết bị</w:t>
      </w:r>
      <w:r w:rsidR="00731D0E" w:rsidRPr="00DC1AFA">
        <w:rPr>
          <w:rFonts w:ascii="Times New Roman" w:hAnsi="Times New Roman"/>
          <w:sz w:val="28"/>
          <w:szCs w:val="28"/>
        </w:rPr>
        <w:t>.</w:t>
      </w:r>
    </w:p>
    <w:p w:rsidR="00DC1AFA" w:rsidRDefault="00DC1AFA" w:rsidP="00EF4096">
      <w:pPr>
        <w:spacing w:before="120"/>
        <w:ind w:firstLine="720"/>
        <w:jc w:val="both"/>
        <w:rPr>
          <w:rFonts w:ascii="Times New Roman" w:hAnsi="Times New Roman"/>
          <w:b/>
          <w:sz w:val="28"/>
          <w:szCs w:val="28"/>
        </w:rPr>
      </w:pPr>
      <w:r>
        <w:rPr>
          <w:rFonts w:ascii="Times New Roman" w:hAnsi="Times New Roman"/>
          <w:sz w:val="28"/>
          <w:szCs w:val="28"/>
        </w:rPr>
        <w:t xml:space="preserve">+ </w:t>
      </w:r>
      <w:r w:rsidR="00731D0E" w:rsidRPr="00731D0E">
        <w:rPr>
          <w:rFonts w:ascii="Times New Roman" w:hAnsi="Times New Roman"/>
          <w:sz w:val="28"/>
          <w:szCs w:val="28"/>
        </w:rPr>
        <w:t>Yêu cầu đối với cá</w:t>
      </w:r>
      <w:r>
        <w:rPr>
          <w:rFonts w:ascii="Times New Roman" w:hAnsi="Times New Roman"/>
          <w:sz w:val="28"/>
          <w:szCs w:val="28"/>
        </w:rPr>
        <w:t>n</w:t>
      </w:r>
      <w:r w:rsidR="00731D0E" w:rsidRPr="00731D0E">
        <w:rPr>
          <w:rFonts w:ascii="Times New Roman" w:hAnsi="Times New Roman"/>
          <w:sz w:val="28"/>
          <w:szCs w:val="28"/>
        </w:rPr>
        <w:t xml:space="preserve"> bộ</w:t>
      </w:r>
      <w:r>
        <w:rPr>
          <w:rFonts w:ascii="Times New Roman" w:hAnsi="Times New Roman"/>
          <w:sz w:val="28"/>
          <w:szCs w:val="28"/>
        </w:rPr>
        <w:t xml:space="preserve"> vận</w:t>
      </w:r>
      <w:r w:rsidR="00731D0E" w:rsidRPr="00731D0E">
        <w:rPr>
          <w:rFonts w:ascii="Times New Roman" w:hAnsi="Times New Roman"/>
          <w:sz w:val="28"/>
          <w:szCs w:val="28"/>
        </w:rPr>
        <w:t xml:space="preserve"> hành trong trường hợp sự cố thường gặp: Phải lập tức báo cáo cấp trên khi có sự cố xảy ra và tiến hành giải quyết các sự cố. Nếu sự cố không tự khắc phục được tại chỗ thì tìm cách báo cáo cho cấp trên để nhận sự chỉ đạo trực tiếp.</w:t>
      </w:r>
    </w:p>
    <w:p w:rsidR="00731D0E" w:rsidRPr="00DC1AFA" w:rsidRDefault="00DC1AFA" w:rsidP="00EF4096">
      <w:pPr>
        <w:spacing w:before="120"/>
        <w:ind w:firstLine="720"/>
        <w:jc w:val="both"/>
        <w:rPr>
          <w:rFonts w:ascii="Times New Roman" w:hAnsi="Times New Roman"/>
          <w:b/>
          <w:sz w:val="28"/>
          <w:szCs w:val="28"/>
        </w:rPr>
      </w:pPr>
      <w:r>
        <w:rPr>
          <w:rFonts w:ascii="Times New Roman" w:hAnsi="Times New Roman"/>
          <w:b/>
          <w:sz w:val="28"/>
          <w:szCs w:val="28"/>
        </w:rPr>
        <w:t xml:space="preserve">+ </w:t>
      </w:r>
      <w:r w:rsidR="00731D0E" w:rsidRPr="00731D0E">
        <w:rPr>
          <w:rFonts w:ascii="Times New Roman" w:hAnsi="Times New Roman"/>
          <w:sz w:val="28"/>
          <w:szCs w:val="28"/>
        </w:rPr>
        <w:t>Viết báo cáo sự cố và lưu hồ sơ.</w:t>
      </w:r>
    </w:p>
    <w:p w:rsidR="00731D0E" w:rsidRPr="00F43584" w:rsidRDefault="00DC1AFA" w:rsidP="00EF4096">
      <w:pPr>
        <w:spacing w:before="120"/>
        <w:ind w:firstLine="720"/>
        <w:jc w:val="both"/>
        <w:rPr>
          <w:rFonts w:ascii="Times New Roman" w:hAnsi="Times New Roman"/>
          <w:sz w:val="28"/>
          <w:szCs w:val="28"/>
        </w:rPr>
      </w:pPr>
      <w:r w:rsidRPr="00F43584">
        <w:rPr>
          <w:rFonts w:ascii="Times New Roman" w:hAnsi="Times New Roman"/>
          <w:sz w:val="28"/>
          <w:szCs w:val="28"/>
        </w:rPr>
        <w:t>- Đ</w:t>
      </w:r>
      <w:r w:rsidR="00731D0E" w:rsidRPr="00F43584">
        <w:rPr>
          <w:rFonts w:ascii="Times New Roman" w:hAnsi="Times New Roman"/>
          <w:sz w:val="28"/>
          <w:szCs w:val="28"/>
        </w:rPr>
        <w:t>ối với sự cố hệ thống xử lý nước thải</w:t>
      </w:r>
      <w:r w:rsidRPr="00F43584">
        <w:rPr>
          <w:rFonts w:ascii="Times New Roman" w:hAnsi="Times New Roman"/>
          <w:sz w:val="28"/>
          <w:szCs w:val="28"/>
        </w:rPr>
        <w:t>:</w:t>
      </w:r>
    </w:p>
    <w:p w:rsidR="00731D0E" w:rsidRPr="00F43584" w:rsidRDefault="00F43584" w:rsidP="00EF4096">
      <w:pPr>
        <w:spacing w:before="120"/>
        <w:ind w:firstLine="720"/>
        <w:jc w:val="both"/>
        <w:rPr>
          <w:rFonts w:ascii="Times New Roman" w:hAnsi="Times New Roman"/>
          <w:i/>
          <w:sz w:val="28"/>
          <w:szCs w:val="28"/>
        </w:rPr>
      </w:pPr>
      <w:r w:rsidRPr="00F43584">
        <w:rPr>
          <w:rFonts w:ascii="Times New Roman" w:hAnsi="Times New Roman"/>
          <w:i/>
          <w:sz w:val="28"/>
          <w:szCs w:val="28"/>
        </w:rPr>
        <w:t xml:space="preserve">+ </w:t>
      </w:r>
      <w:r w:rsidR="00731D0E" w:rsidRPr="00F43584">
        <w:rPr>
          <w:rFonts w:ascii="Times New Roman" w:hAnsi="Times New Roman"/>
          <w:i/>
          <w:sz w:val="28"/>
          <w:szCs w:val="28"/>
        </w:rPr>
        <w:t>Đối với bể tự hoại:</w:t>
      </w:r>
      <w:r>
        <w:rPr>
          <w:rFonts w:ascii="Times New Roman" w:hAnsi="Times New Roman"/>
          <w:i/>
          <w:sz w:val="28"/>
          <w:szCs w:val="28"/>
        </w:rPr>
        <w:t xml:space="preserve"> </w:t>
      </w:r>
      <w:r w:rsidR="00731D0E" w:rsidRPr="00731D0E">
        <w:rPr>
          <w:rFonts w:ascii="Times New Roman" w:hAnsi="Times New Roman"/>
          <w:sz w:val="28"/>
          <w:szCs w:val="28"/>
        </w:rPr>
        <w:t xml:space="preserve">Thường xuyên </w:t>
      </w:r>
      <w:proofErr w:type="gramStart"/>
      <w:r w:rsidR="00731D0E" w:rsidRPr="00731D0E">
        <w:rPr>
          <w:rFonts w:ascii="Times New Roman" w:hAnsi="Times New Roman"/>
          <w:sz w:val="28"/>
          <w:szCs w:val="28"/>
        </w:rPr>
        <w:t>theo</w:t>
      </w:r>
      <w:proofErr w:type="gramEnd"/>
      <w:r w:rsidR="00731D0E" w:rsidRPr="00731D0E">
        <w:rPr>
          <w:rFonts w:ascii="Times New Roman" w:hAnsi="Times New Roman"/>
          <w:sz w:val="28"/>
          <w:szCs w:val="28"/>
        </w:rPr>
        <w:t xml:space="preserve"> dõi hoạt động của bể tự hoại, bảo trì, bảo dưỡng định kỳ, tránh các sự cố có thể xảy ra như:</w:t>
      </w:r>
    </w:p>
    <w:p w:rsidR="00731D0E" w:rsidRPr="00731D0E" w:rsidRDefault="00731D0E" w:rsidP="00364C3E">
      <w:pPr>
        <w:numPr>
          <w:ilvl w:val="0"/>
          <w:numId w:val="2"/>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Tắc nghẽn bồn cầu bị tắc đường ống dẫn dẫn đến phân, nước tiểu không tiêu thoát được. Do đó, phải thông bồn cầu và đường ống dẫn để tiêu thoát phân và nước tiểu.</w:t>
      </w:r>
    </w:p>
    <w:p w:rsidR="00731D0E" w:rsidRPr="00731D0E" w:rsidRDefault="00731D0E" w:rsidP="00364C3E">
      <w:pPr>
        <w:numPr>
          <w:ilvl w:val="0"/>
          <w:numId w:val="2"/>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Tắc đường ống </w:t>
      </w:r>
      <w:r w:rsidR="00F43584">
        <w:rPr>
          <w:rFonts w:ascii="Times New Roman" w:hAnsi="Times New Roman"/>
          <w:sz w:val="28"/>
          <w:szCs w:val="28"/>
        </w:rPr>
        <w:t xml:space="preserve">thoát </w:t>
      </w:r>
      <w:r w:rsidRPr="00731D0E">
        <w:rPr>
          <w:rFonts w:ascii="Times New Roman" w:hAnsi="Times New Roman"/>
          <w:sz w:val="28"/>
          <w:szCs w:val="28"/>
        </w:rPr>
        <w:t xml:space="preserve">khí bể tự hoại gây mùi hôi thối trong nhà vệ sinh hoặc có thể gây nổ hầm cầu. Trường hợp này phải tiến hành thông ống dẫn khí nhằm hạn chế mùi hôi cũng như đảm bảo </w:t>
      </w:r>
      <w:proofErr w:type="gramStart"/>
      <w:r w:rsidRPr="00731D0E">
        <w:rPr>
          <w:rFonts w:ascii="Times New Roman" w:hAnsi="Times New Roman"/>
          <w:sz w:val="28"/>
          <w:szCs w:val="28"/>
        </w:rPr>
        <w:t>an</w:t>
      </w:r>
      <w:proofErr w:type="gramEnd"/>
      <w:r w:rsidRPr="00731D0E">
        <w:rPr>
          <w:rFonts w:ascii="Times New Roman" w:hAnsi="Times New Roman"/>
          <w:sz w:val="28"/>
          <w:szCs w:val="28"/>
        </w:rPr>
        <w:t xml:space="preserve"> toàn cho nhà vệ sinh.</w:t>
      </w:r>
    </w:p>
    <w:p w:rsidR="00F43584" w:rsidRDefault="00731D0E" w:rsidP="00364C3E">
      <w:pPr>
        <w:numPr>
          <w:ilvl w:val="0"/>
          <w:numId w:val="2"/>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Bể tự hoại đầy phải tiến hành hút hầm cầu.</w:t>
      </w:r>
    </w:p>
    <w:p w:rsidR="00731D0E" w:rsidRPr="00F43584" w:rsidRDefault="00F43584" w:rsidP="007F4CE6">
      <w:pPr>
        <w:spacing w:before="120"/>
        <w:ind w:firstLine="720"/>
        <w:jc w:val="both"/>
        <w:rPr>
          <w:rFonts w:ascii="Times New Roman" w:hAnsi="Times New Roman"/>
          <w:sz w:val="28"/>
          <w:szCs w:val="28"/>
        </w:rPr>
      </w:pPr>
      <w:r>
        <w:rPr>
          <w:rFonts w:ascii="Times New Roman" w:hAnsi="Times New Roman"/>
          <w:sz w:val="28"/>
          <w:szCs w:val="28"/>
        </w:rPr>
        <w:t xml:space="preserve">+ </w:t>
      </w:r>
      <w:r w:rsidRPr="00F43584">
        <w:rPr>
          <w:rFonts w:ascii="Times New Roman" w:hAnsi="Times New Roman"/>
          <w:i/>
          <w:sz w:val="28"/>
          <w:szCs w:val="28"/>
        </w:rPr>
        <w:t>S</w:t>
      </w:r>
      <w:r w:rsidR="00731D0E" w:rsidRPr="00F43584">
        <w:rPr>
          <w:rFonts w:ascii="Times New Roman" w:hAnsi="Times New Roman"/>
          <w:i/>
          <w:sz w:val="28"/>
          <w:szCs w:val="28"/>
        </w:rPr>
        <w:t>ự cố rò rỉ, vỡ đường ố</w:t>
      </w:r>
      <w:r w:rsidRPr="00F43584">
        <w:rPr>
          <w:rFonts w:ascii="Times New Roman" w:hAnsi="Times New Roman"/>
          <w:i/>
          <w:sz w:val="28"/>
          <w:szCs w:val="28"/>
        </w:rPr>
        <w:t xml:space="preserve">ng </w:t>
      </w:r>
      <w:r w:rsidR="00731D0E" w:rsidRPr="00F43584">
        <w:rPr>
          <w:rFonts w:ascii="Times New Roman" w:hAnsi="Times New Roman"/>
          <w:i/>
          <w:sz w:val="28"/>
          <w:szCs w:val="28"/>
        </w:rPr>
        <w:t>cấp thoát nước</w:t>
      </w:r>
      <w:r w:rsidR="00731D0E" w:rsidRPr="00F43584">
        <w:rPr>
          <w:rFonts w:ascii="Times New Roman" w:hAnsi="Times New Roman"/>
          <w:sz w:val="28"/>
          <w:szCs w:val="28"/>
        </w:rPr>
        <w:t>:</w:t>
      </w:r>
    </w:p>
    <w:p w:rsidR="00731D0E" w:rsidRPr="00731D0E" w:rsidRDefault="00731D0E" w:rsidP="00364C3E">
      <w:pPr>
        <w:numPr>
          <w:ilvl w:val="0"/>
          <w:numId w:val="3"/>
        </w:numPr>
        <w:tabs>
          <w:tab w:val="clear" w:pos="720"/>
          <w:tab w:val="num" w:pos="-70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Đường ống cấp, thoát nước có đường cách ly </w:t>
      </w:r>
      <w:proofErr w:type="gramStart"/>
      <w:r w:rsidRPr="00731D0E">
        <w:rPr>
          <w:rFonts w:ascii="Times New Roman" w:hAnsi="Times New Roman"/>
          <w:sz w:val="28"/>
          <w:szCs w:val="28"/>
        </w:rPr>
        <w:t>an</w:t>
      </w:r>
      <w:proofErr w:type="gramEnd"/>
      <w:r w:rsidRPr="00731D0E">
        <w:rPr>
          <w:rFonts w:ascii="Times New Roman" w:hAnsi="Times New Roman"/>
          <w:sz w:val="28"/>
          <w:szCs w:val="28"/>
        </w:rPr>
        <w:t xml:space="preserve"> toàn.</w:t>
      </w:r>
    </w:p>
    <w:p w:rsidR="00731D0E" w:rsidRPr="00731D0E" w:rsidRDefault="00731D0E" w:rsidP="00364C3E">
      <w:pPr>
        <w:numPr>
          <w:ilvl w:val="0"/>
          <w:numId w:val="3"/>
        </w:numPr>
        <w:tabs>
          <w:tab w:val="clear" w:pos="720"/>
          <w:tab w:val="num" w:pos="-7020"/>
          <w:tab w:val="left" w:pos="900"/>
          <w:tab w:val="left" w:pos="99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Thường xuyên kiểm tra và bảo trì những mối nối, van khóa trên hệ thống đường ống dẫn đảm bảo tất cả các tuyến ống có đủ độ bền và độ kín khít </w:t>
      </w:r>
      <w:proofErr w:type="gramStart"/>
      <w:r w:rsidRPr="00731D0E">
        <w:rPr>
          <w:rFonts w:ascii="Times New Roman" w:hAnsi="Times New Roman"/>
          <w:sz w:val="28"/>
          <w:szCs w:val="28"/>
        </w:rPr>
        <w:t>an</w:t>
      </w:r>
      <w:proofErr w:type="gramEnd"/>
      <w:r w:rsidRPr="00731D0E">
        <w:rPr>
          <w:rFonts w:ascii="Times New Roman" w:hAnsi="Times New Roman"/>
          <w:sz w:val="28"/>
          <w:szCs w:val="28"/>
        </w:rPr>
        <w:t xml:space="preserve"> toàn nhất.</w:t>
      </w:r>
    </w:p>
    <w:p w:rsidR="00731D0E" w:rsidRPr="00731D0E" w:rsidRDefault="00731D0E" w:rsidP="00364C3E">
      <w:pPr>
        <w:numPr>
          <w:ilvl w:val="0"/>
          <w:numId w:val="3"/>
        </w:numPr>
        <w:tabs>
          <w:tab w:val="clear" w:pos="720"/>
          <w:tab w:val="num" w:pos="-70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Không có bất kỳ các công trình xây dựng trên đường ống dẫn </w:t>
      </w:r>
      <w:proofErr w:type="gramStart"/>
      <w:r w:rsidRPr="00731D0E">
        <w:rPr>
          <w:rFonts w:ascii="Times New Roman" w:hAnsi="Times New Roman"/>
          <w:sz w:val="28"/>
          <w:szCs w:val="28"/>
        </w:rPr>
        <w:t>nước .</w:t>
      </w:r>
      <w:proofErr w:type="gramEnd"/>
    </w:p>
    <w:p w:rsidR="00731D0E" w:rsidRPr="00F43584" w:rsidRDefault="00F43584" w:rsidP="00EF4096">
      <w:pPr>
        <w:spacing w:before="120"/>
        <w:ind w:firstLine="720"/>
        <w:jc w:val="both"/>
        <w:rPr>
          <w:rFonts w:ascii="Times New Roman" w:hAnsi="Times New Roman"/>
          <w:i/>
          <w:sz w:val="28"/>
          <w:szCs w:val="28"/>
        </w:rPr>
      </w:pPr>
      <w:r w:rsidRPr="00F43584">
        <w:rPr>
          <w:rFonts w:ascii="Times New Roman" w:hAnsi="Times New Roman"/>
          <w:i/>
          <w:sz w:val="28"/>
          <w:szCs w:val="28"/>
        </w:rPr>
        <w:t xml:space="preserve">+ </w:t>
      </w:r>
      <w:r w:rsidR="00731D0E" w:rsidRPr="00F43584">
        <w:rPr>
          <w:rFonts w:ascii="Times New Roman" w:hAnsi="Times New Roman"/>
          <w:i/>
          <w:sz w:val="28"/>
          <w:szCs w:val="28"/>
        </w:rPr>
        <w:t>Đối với công trình xử lý nước thải chăn nuôi:</w:t>
      </w:r>
    </w:p>
    <w:p w:rsidR="00731D0E" w:rsidRPr="00731D0E" w:rsidRDefault="00731D0E" w:rsidP="00364C3E">
      <w:pPr>
        <w:numPr>
          <w:ilvl w:val="0"/>
          <w:numId w:val="4"/>
        </w:numPr>
        <w:tabs>
          <w:tab w:val="clear" w:pos="720"/>
          <w:tab w:val="left" w:pos="990"/>
        </w:tabs>
        <w:spacing w:before="120"/>
        <w:ind w:left="0" w:firstLine="720"/>
        <w:jc w:val="both"/>
        <w:rPr>
          <w:rFonts w:ascii="Times New Roman" w:hAnsi="Times New Roman"/>
          <w:sz w:val="28"/>
          <w:szCs w:val="28"/>
        </w:rPr>
      </w:pPr>
      <w:r w:rsidRPr="00731D0E">
        <w:rPr>
          <w:rFonts w:ascii="Times New Roman" w:hAnsi="Times New Roman"/>
          <w:sz w:val="28"/>
          <w:szCs w:val="28"/>
        </w:rPr>
        <w:t>Không có bất kỳ công trình xây dựng trên đường ống dẫn nước.</w:t>
      </w:r>
    </w:p>
    <w:p w:rsidR="00731D0E" w:rsidRPr="00731D0E" w:rsidRDefault="00731D0E" w:rsidP="00364C3E">
      <w:pPr>
        <w:numPr>
          <w:ilvl w:val="0"/>
          <w:numId w:val="4"/>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Lắp đặt thiết bị dự phòng để vận hành khi có hư hỏng thiết bị</w:t>
      </w:r>
    </w:p>
    <w:p w:rsidR="00731D0E" w:rsidRPr="00731D0E" w:rsidRDefault="00731D0E" w:rsidP="00364C3E">
      <w:pPr>
        <w:numPr>
          <w:ilvl w:val="0"/>
          <w:numId w:val="4"/>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Công nhân viên</w:t>
      </w:r>
      <w:r w:rsidR="00F43584">
        <w:rPr>
          <w:rFonts w:ascii="Times New Roman" w:hAnsi="Times New Roman"/>
          <w:sz w:val="28"/>
          <w:szCs w:val="28"/>
        </w:rPr>
        <w:t xml:space="preserve"> vận</w:t>
      </w:r>
      <w:r w:rsidRPr="00731D0E">
        <w:rPr>
          <w:rFonts w:ascii="Times New Roman" w:hAnsi="Times New Roman"/>
          <w:sz w:val="28"/>
          <w:szCs w:val="28"/>
        </w:rPr>
        <w:t xml:space="preserve"> hành được tập huấn, đảm bảo khả năng vận hành trước khi giao vận hành hệ thống xử lý nước thải.</w:t>
      </w:r>
    </w:p>
    <w:p w:rsidR="00731D0E" w:rsidRPr="00731D0E" w:rsidRDefault="00731D0E" w:rsidP="00364C3E">
      <w:pPr>
        <w:numPr>
          <w:ilvl w:val="0"/>
          <w:numId w:val="4"/>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lastRenderedPageBreak/>
        <w:t> Lấy mẫu và phân tích chất lượng nước thải trước và sau khi xử lý để đánh giá hiệu quả hoạt động của hệ thống xử lý.</w:t>
      </w:r>
    </w:p>
    <w:p w:rsidR="00731D0E" w:rsidRPr="00731D0E" w:rsidRDefault="00731D0E" w:rsidP="00364C3E">
      <w:pPr>
        <w:numPr>
          <w:ilvl w:val="0"/>
          <w:numId w:val="4"/>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Công ty sẽ thường xuyên kiểm tra, </w:t>
      </w:r>
      <w:proofErr w:type="gramStart"/>
      <w:r w:rsidRPr="00731D0E">
        <w:rPr>
          <w:rFonts w:ascii="Times New Roman" w:hAnsi="Times New Roman"/>
          <w:sz w:val="28"/>
          <w:szCs w:val="28"/>
        </w:rPr>
        <w:t>theo</w:t>
      </w:r>
      <w:proofErr w:type="gramEnd"/>
      <w:r w:rsidRPr="00731D0E">
        <w:rPr>
          <w:rFonts w:ascii="Times New Roman" w:hAnsi="Times New Roman"/>
          <w:sz w:val="28"/>
          <w:szCs w:val="28"/>
        </w:rPr>
        <w:t xml:space="preserve"> dõi để kịp thời phòng ngừa và ứng phó sự cố về hệ thống xử lý nước thải tại công ty.</w:t>
      </w:r>
    </w:p>
    <w:p w:rsidR="00731D0E" w:rsidRPr="00F43584" w:rsidRDefault="00F43584" w:rsidP="00EF4096">
      <w:pPr>
        <w:spacing w:before="120"/>
        <w:ind w:firstLine="720"/>
        <w:jc w:val="both"/>
        <w:rPr>
          <w:rFonts w:ascii="Times New Roman" w:hAnsi="Times New Roman"/>
          <w:i/>
          <w:sz w:val="28"/>
          <w:szCs w:val="28"/>
        </w:rPr>
      </w:pPr>
      <w:r>
        <w:rPr>
          <w:rFonts w:ascii="Times New Roman" w:hAnsi="Times New Roman"/>
          <w:sz w:val="28"/>
          <w:szCs w:val="28"/>
        </w:rPr>
        <w:t xml:space="preserve">+ </w:t>
      </w:r>
      <w:r w:rsidRPr="00F43584">
        <w:rPr>
          <w:rFonts w:ascii="Times New Roman" w:hAnsi="Times New Roman"/>
          <w:i/>
          <w:sz w:val="28"/>
          <w:szCs w:val="28"/>
        </w:rPr>
        <w:t>Đ</w:t>
      </w:r>
      <w:r w:rsidR="00731D0E" w:rsidRPr="00F43584">
        <w:rPr>
          <w:rFonts w:ascii="Times New Roman" w:hAnsi="Times New Roman"/>
          <w:i/>
          <w:sz w:val="28"/>
          <w:szCs w:val="28"/>
        </w:rPr>
        <w:t>ối với sự cố hóa chất thải rắn:</w:t>
      </w:r>
    </w:p>
    <w:p w:rsidR="00731D0E" w:rsidRPr="00731D0E" w:rsidRDefault="00731D0E" w:rsidP="00364C3E">
      <w:pPr>
        <w:numPr>
          <w:ilvl w:val="0"/>
          <w:numId w:val="5"/>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Kho chứa chất thải rắn sinh hoạt, chất thải rắn sản xuất phải đảm bảo có mái che, tường bao quanh, cửa ra vào và các quy định khác </w:t>
      </w:r>
      <w:proofErr w:type="gramStart"/>
      <w:r w:rsidRPr="00731D0E">
        <w:rPr>
          <w:rFonts w:ascii="Times New Roman" w:hAnsi="Times New Roman"/>
          <w:sz w:val="28"/>
          <w:szCs w:val="28"/>
        </w:rPr>
        <w:t>theo</w:t>
      </w:r>
      <w:proofErr w:type="gramEnd"/>
      <w:r w:rsidRPr="00731D0E">
        <w:rPr>
          <w:rFonts w:ascii="Times New Roman" w:hAnsi="Times New Roman"/>
          <w:sz w:val="28"/>
          <w:szCs w:val="28"/>
        </w:rPr>
        <w:t xml:space="preserve"> đúng quy định về quản lý chất thải và phế liệu.</w:t>
      </w:r>
    </w:p>
    <w:p w:rsidR="00731D0E" w:rsidRPr="00731D0E" w:rsidRDefault="00731D0E" w:rsidP="00364C3E">
      <w:pPr>
        <w:numPr>
          <w:ilvl w:val="0"/>
          <w:numId w:val="5"/>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 Kho chứa chất thải nguy hại đảm bảo có mái che, gờ chống tràn, tường bao quanh, có dán biển cảnh báo chất thải nguy hại </w:t>
      </w:r>
      <w:proofErr w:type="gramStart"/>
      <w:r w:rsidRPr="00731D0E">
        <w:rPr>
          <w:rFonts w:ascii="Times New Roman" w:hAnsi="Times New Roman"/>
          <w:sz w:val="28"/>
          <w:szCs w:val="28"/>
        </w:rPr>
        <w:t>theo</w:t>
      </w:r>
      <w:proofErr w:type="gramEnd"/>
      <w:r w:rsidRPr="00731D0E">
        <w:rPr>
          <w:rFonts w:ascii="Times New Roman" w:hAnsi="Times New Roman"/>
          <w:sz w:val="28"/>
          <w:szCs w:val="28"/>
        </w:rPr>
        <w:t xml:space="preserve"> đúng quy định của Bộ Tài nguyên và Môi trường quy định về quản lý chất thải nguy hại.</w:t>
      </w:r>
    </w:p>
    <w:p w:rsidR="00731D0E" w:rsidRPr="00731D0E" w:rsidRDefault="00731D0E" w:rsidP="00364C3E">
      <w:pPr>
        <w:numPr>
          <w:ilvl w:val="0"/>
          <w:numId w:val="5"/>
        </w:numPr>
        <w:tabs>
          <w:tab w:val="clear" w:pos="720"/>
          <w:tab w:val="left" w:pos="900"/>
        </w:tabs>
        <w:spacing w:before="120"/>
        <w:ind w:left="0" w:firstLine="720"/>
        <w:jc w:val="both"/>
        <w:rPr>
          <w:rFonts w:ascii="Times New Roman" w:hAnsi="Times New Roman"/>
          <w:sz w:val="28"/>
          <w:szCs w:val="28"/>
        </w:rPr>
      </w:pPr>
      <w:r w:rsidRPr="00731D0E">
        <w:rPr>
          <w:rFonts w:ascii="Times New Roman" w:hAnsi="Times New Roman"/>
          <w:sz w:val="28"/>
          <w:szCs w:val="28"/>
        </w:rPr>
        <w:t xml:space="preserve">CTNH được dán bảng hiệu có hình minh họa để việc tập kết chất thải được dễ dàng. Khu vực chứa CTNH được xây bờ bao, bên trên có đặt các bệ chứa để </w:t>
      </w:r>
      <w:proofErr w:type="gramStart"/>
      <w:r w:rsidRPr="00731D0E">
        <w:rPr>
          <w:rFonts w:ascii="Times New Roman" w:hAnsi="Times New Roman"/>
          <w:sz w:val="28"/>
          <w:szCs w:val="28"/>
        </w:rPr>
        <w:t>thu</w:t>
      </w:r>
      <w:proofErr w:type="gramEnd"/>
      <w:r w:rsidRPr="00731D0E">
        <w:rPr>
          <w:rFonts w:ascii="Times New Roman" w:hAnsi="Times New Roman"/>
          <w:sz w:val="28"/>
          <w:szCs w:val="28"/>
        </w:rPr>
        <w:t xml:space="preserve"> gom chất thải khi bị rò rỉ, bên dưới có chứa cát và được xây bao lại. Khi </w:t>
      </w:r>
      <w:r w:rsidR="00F43584">
        <w:rPr>
          <w:rFonts w:ascii="Times New Roman" w:hAnsi="Times New Roman"/>
          <w:sz w:val="28"/>
          <w:szCs w:val="28"/>
        </w:rPr>
        <w:t>c</w:t>
      </w:r>
      <w:r w:rsidRPr="00731D0E">
        <w:rPr>
          <w:rFonts w:ascii="Times New Roman" w:hAnsi="Times New Roman"/>
          <w:sz w:val="28"/>
          <w:szCs w:val="28"/>
        </w:rPr>
        <w:t xml:space="preserve">ó sự cố tràn đổ CTNH, cát sẽ được </w:t>
      </w:r>
      <w:proofErr w:type="gramStart"/>
      <w:r w:rsidRPr="00731D0E">
        <w:rPr>
          <w:rFonts w:ascii="Times New Roman" w:hAnsi="Times New Roman"/>
          <w:sz w:val="28"/>
          <w:szCs w:val="28"/>
        </w:rPr>
        <w:t>thu</w:t>
      </w:r>
      <w:proofErr w:type="gramEnd"/>
      <w:r w:rsidRPr="00731D0E">
        <w:rPr>
          <w:rFonts w:ascii="Times New Roman" w:hAnsi="Times New Roman"/>
          <w:sz w:val="28"/>
          <w:szCs w:val="28"/>
        </w:rPr>
        <w:t xml:space="preserve"> gom và bàn giao cho đơn vị thu gom CTNH.</w:t>
      </w:r>
    </w:p>
    <w:p w:rsidR="00731D0E" w:rsidRDefault="00731D0E" w:rsidP="00364C3E">
      <w:pPr>
        <w:numPr>
          <w:ilvl w:val="0"/>
          <w:numId w:val="5"/>
        </w:numPr>
        <w:tabs>
          <w:tab w:val="clear" w:pos="720"/>
          <w:tab w:val="left" w:pos="990"/>
        </w:tabs>
        <w:spacing w:before="120"/>
        <w:ind w:left="0" w:firstLine="720"/>
        <w:jc w:val="both"/>
        <w:rPr>
          <w:rFonts w:ascii="Times New Roman" w:hAnsi="Times New Roman"/>
          <w:sz w:val="28"/>
          <w:szCs w:val="28"/>
        </w:rPr>
      </w:pPr>
      <w:r w:rsidRPr="00731D0E">
        <w:rPr>
          <w:rFonts w:ascii="Times New Roman" w:hAnsi="Times New Roman"/>
          <w:sz w:val="28"/>
          <w:szCs w:val="28"/>
        </w:rPr>
        <w:t>Đối với việc vận chuyể</w:t>
      </w:r>
      <w:r w:rsidR="007F4CE6">
        <w:rPr>
          <w:rFonts w:ascii="Times New Roman" w:hAnsi="Times New Roman"/>
          <w:sz w:val="28"/>
          <w:szCs w:val="28"/>
        </w:rPr>
        <w:t xml:space="preserve">n CTNH: </w:t>
      </w:r>
      <w:r w:rsidR="007F4CE6">
        <w:rPr>
          <w:rFonts w:ascii="Times New Roman" w:hAnsi="Times New Roman"/>
          <w:sz w:val="28"/>
          <w:szCs w:val="28"/>
          <w:lang w:val="vi-VN"/>
        </w:rPr>
        <w:t>C</w:t>
      </w:r>
      <w:r w:rsidRPr="00731D0E">
        <w:rPr>
          <w:rFonts w:ascii="Times New Roman" w:hAnsi="Times New Roman"/>
          <w:sz w:val="28"/>
          <w:szCs w:val="28"/>
        </w:rPr>
        <w:t>hủ đầu tư hợp đồng với đơn vị có chức năng chuyên thu gom, vận chuyển và xử lý CTNH</w:t>
      </w:r>
      <w:proofErr w:type="gramStart"/>
      <w:r w:rsidRPr="00731D0E">
        <w:rPr>
          <w:rFonts w:ascii="Times New Roman" w:hAnsi="Times New Roman"/>
          <w:sz w:val="28"/>
          <w:szCs w:val="28"/>
        </w:rPr>
        <w:t>  theo</w:t>
      </w:r>
      <w:proofErr w:type="gramEnd"/>
      <w:r w:rsidRPr="00731D0E">
        <w:rPr>
          <w:rFonts w:ascii="Times New Roman" w:hAnsi="Times New Roman"/>
          <w:sz w:val="28"/>
          <w:szCs w:val="28"/>
        </w:rPr>
        <w:t xml:space="preserve"> đúng quy định. Do đó, đơn vị</w:t>
      </w:r>
      <w:r w:rsidR="000E3A96">
        <w:rPr>
          <w:rFonts w:ascii="Times New Roman" w:hAnsi="Times New Roman"/>
          <w:sz w:val="28"/>
          <w:szCs w:val="28"/>
        </w:rPr>
        <w:t xml:space="preserve"> được </w:t>
      </w:r>
      <w:proofErr w:type="gramStart"/>
      <w:r w:rsidR="000E3A96">
        <w:rPr>
          <w:rFonts w:ascii="Times New Roman" w:hAnsi="Times New Roman"/>
          <w:sz w:val="28"/>
          <w:szCs w:val="28"/>
        </w:rPr>
        <w:t>thu</w:t>
      </w:r>
      <w:proofErr w:type="gramEnd"/>
      <w:r w:rsidR="000E3A96">
        <w:rPr>
          <w:rFonts w:ascii="Times New Roman" w:hAnsi="Times New Roman"/>
          <w:sz w:val="28"/>
          <w:szCs w:val="28"/>
        </w:rPr>
        <w:t xml:space="preserve"> gom, vận chuyển và xử lý có các biện pháp để đề phòng và kiểm soát sự cố trong quá trình vận chuyển CTNH.</w:t>
      </w:r>
    </w:p>
    <w:p w:rsidR="000E3A96" w:rsidRPr="00A44F53" w:rsidRDefault="000E3A96" w:rsidP="00A44F53">
      <w:pPr>
        <w:pStyle w:val="Heading2"/>
        <w:ind w:firstLine="720"/>
        <w:jc w:val="both"/>
        <w:rPr>
          <w:rFonts w:ascii="Times New Roman" w:hAnsi="Times New Roman"/>
          <w:b/>
          <w:color w:val="auto"/>
          <w:sz w:val="28"/>
          <w:szCs w:val="28"/>
        </w:rPr>
      </w:pPr>
      <w:bookmarkStart w:id="160" w:name="_Toc121218453"/>
      <w:r w:rsidRPr="00A44F53">
        <w:rPr>
          <w:rFonts w:ascii="Times New Roman" w:hAnsi="Times New Roman"/>
          <w:b/>
          <w:color w:val="auto"/>
          <w:sz w:val="28"/>
          <w:szCs w:val="28"/>
        </w:rPr>
        <w:t>3. TỔ CHỨC THỰC HIỆN CÔNG TRÌNH, BIỆN PHÁP BẢO VỆ MÔI TRƯỜNG</w:t>
      </w:r>
      <w:bookmarkEnd w:id="160"/>
    </w:p>
    <w:p w:rsidR="000E3A96" w:rsidRDefault="000E3A96" w:rsidP="00EF4096">
      <w:pPr>
        <w:spacing w:before="120"/>
        <w:ind w:firstLine="720"/>
        <w:jc w:val="both"/>
        <w:rPr>
          <w:rFonts w:ascii="Times New Roman" w:hAnsi="Times New Roman"/>
          <w:sz w:val="28"/>
          <w:szCs w:val="28"/>
        </w:rPr>
      </w:pPr>
      <w:r>
        <w:rPr>
          <w:rFonts w:ascii="Times New Roman" w:hAnsi="Times New Roman"/>
          <w:sz w:val="28"/>
          <w:szCs w:val="28"/>
        </w:rPr>
        <w:t xml:space="preserve">Dự toán kinh phí cho các công trình xử lý, biện pháp bảo vệ môi trường của dự </w:t>
      </w:r>
      <w:proofErr w:type="gramStart"/>
      <w:r>
        <w:rPr>
          <w:rFonts w:ascii="Times New Roman" w:hAnsi="Times New Roman"/>
          <w:sz w:val="28"/>
          <w:szCs w:val="28"/>
        </w:rPr>
        <w:t>án</w:t>
      </w:r>
      <w:proofErr w:type="gramEnd"/>
      <w:r>
        <w:rPr>
          <w:rFonts w:ascii="Times New Roman" w:hAnsi="Times New Roman"/>
          <w:sz w:val="28"/>
          <w:szCs w:val="28"/>
        </w:rPr>
        <w:t xml:space="preserve"> được ước tính sau:</w:t>
      </w:r>
    </w:p>
    <w:p w:rsidR="000E3A96" w:rsidRPr="000E3A96" w:rsidRDefault="000E3A96" w:rsidP="00EF4096">
      <w:pPr>
        <w:spacing w:before="120"/>
        <w:ind w:firstLine="720"/>
        <w:jc w:val="both"/>
        <w:rPr>
          <w:rFonts w:ascii="Times New Roman" w:hAnsi="Times New Roman"/>
          <w:b/>
          <w:sz w:val="28"/>
          <w:szCs w:val="28"/>
        </w:rPr>
      </w:pPr>
      <w:r w:rsidRPr="000E3A96">
        <w:rPr>
          <w:rFonts w:ascii="Times New Roman" w:hAnsi="Times New Roman"/>
          <w:b/>
          <w:sz w:val="28"/>
          <w:szCs w:val="28"/>
        </w:rPr>
        <w:t>Bả</w:t>
      </w:r>
      <w:r w:rsidR="00D721D0">
        <w:rPr>
          <w:rFonts w:ascii="Times New Roman" w:hAnsi="Times New Roman"/>
          <w:b/>
          <w:sz w:val="28"/>
          <w:szCs w:val="28"/>
        </w:rPr>
        <w:t>ng 39</w:t>
      </w:r>
      <w:r w:rsidRPr="000E3A96">
        <w:rPr>
          <w:rFonts w:ascii="Times New Roman" w:hAnsi="Times New Roman"/>
          <w:b/>
          <w:sz w:val="28"/>
          <w:szCs w:val="28"/>
        </w:rPr>
        <w:t>: Ước tinh kinh phí bảo vệ môi trường giai đoạn hoạt động dự án</w:t>
      </w:r>
    </w:p>
    <w:tbl>
      <w:tblPr>
        <w:tblStyle w:val="TableGrid"/>
        <w:tblW w:w="0" w:type="auto"/>
        <w:tblLook w:val="04A0" w:firstRow="1" w:lastRow="0" w:firstColumn="1" w:lastColumn="0" w:noHBand="0" w:noVBand="1"/>
      </w:tblPr>
      <w:tblGrid>
        <w:gridCol w:w="1098"/>
        <w:gridCol w:w="6030"/>
        <w:gridCol w:w="2520"/>
      </w:tblGrid>
      <w:tr w:rsidR="000E3A96" w:rsidTr="000E3A96">
        <w:tc>
          <w:tcPr>
            <w:tcW w:w="1098"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STT</w:t>
            </w:r>
          </w:p>
        </w:tc>
        <w:tc>
          <w:tcPr>
            <w:tcW w:w="603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Các hạng mục</w:t>
            </w:r>
          </w:p>
        </w:tc>
        <w:tc>
          <w:tcPr>
            <w:tcW w:w="2520" w:type="dxa"/>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Chi phí (VNĐ)</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1</w:t>
            </w:r>
          </w:p>
        </w:tc>
        <w:tc>
          <w:tcPr>
            <w:tcW w:w="6030" w:type="dxa"/>
          </w:tcPr>
          <w:p w:rsidR="000E3A96" w:rsidRDefault="005B4510" w:rsidP="005B4510">
            <w:pPr>
              <w:spacing w:before="120"/>
              <w:rPr>
                <w:rFonts w:ascii="Times New Roman" w:hAnsi="Times New Roman"/>
                <w:sz w:val="28"/>
                <w:szCs w:val="28"/>
              </w:rPr>
            </w:pPr>
            <w:r>
              <w:rPr>
                <w:rFonts w:ascii="Times New Roman" w:hAnsi="Times New Roman"/>
                <w:sz w:val="28"/>
                <w:szCs w:val="28"/>
              </w:rPr>
              <w:t>Chi phí x</w:t>
            </w:r>
            <w:r w:rsidR="000E3A96">
              <w:rPr>
                <w:rFonts w:ascii="Times New Roman" w:hAnsi="Times New Roman"/>
                <w:sz w:val="28"/>
                <w:szCs w:val="28"/>
              </w:rPr>
              <w:t>ây dựng hệ thống xử lý nước thải</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5</w:t>
            </w:r>
            <w:r w:rsidR="000E3A96">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xây dự</w:t>
            </w:r>
            <w:r w:rsidR="005B4510">
              <w:rPr>
                <w:rFonts w:ascii="Times New Roman" w:hAnsi="Times New Roman"/>
                <w:sz w:val="28"/>
                <w:szCs w:val="28"/>
              </w:rPr>
              <w:t xml:space="preserve">ng </w:t>
            </w:r>
            <w:r>
              <w:rPr>
                <w:rFonts w:ascii="Times New Roman" w:hAnsi="Times New Roman"/>
                <w:sz w:val="28"/>
                <w:szCs w:val="28"/>
              </w:rPr>
              <w:t>hệ thống xử lý khí thải và mùi hôi</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0E3A96">
              <w:rPr>
                <w:rFonts w:ascii="Times New Roman" w:hAnsi="Times New Roman"/>
                <w:sz w:val="28"/>
                <w:szCs w:val="28"/>
              </w:rPr>
              <w:t>00.000.000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3</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đầu tư cây xanh và cây kiểng</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4</w:t>
            </w:r>
          </w:p>
        </w:tc>
        <w:tc>
          <w:tcPr>
            <w:tcW w:w="6030" w:type="dxa"/>
          </w:tcPr>
          <w:p w:rsidR="000E3A96" w:rsidRDefault="005B4510" w:rsidP="00EF4096">
            <w:pPr>
              <w:spacing w:before="120"/>
              <w:rPr>
                <w:rFonts w:ascii="Times New Roman" w:hAnsi="Times New Roman"/>
                <w:sz w:val="28"/>
                <w:szCs w:val="28"/>
              </w:rPr>
            </w:pPr>
            <w:r>
              <w:rPr>
                <w:rFonts w:ascii="Times New Roman" w:hAnsi="Times New Roman"/>
                <w:sz w:val="28"/>
                <w:szCs w:val="28"/>
              </w:rPr>
              <w:t>Chi</w:t>
            </w:r>
            <w:r w:rsidR="000E3A96">
              <w:rPr>
                <w:rFonts w:ascii="Times New Roman" w:hAnsi="Times New Roman"/>
                <w:sz w:val="28"/>
                <w:szCs w:val="28"/>
              </w:rPr>
              <w:t xml:space="preserve"> phí đầu tư thùng chứa rác</w:t>
            </w:r>
          </w:p>
        </w:tc>
        <w:tc>
          <w:tcPr>
            <w:tcW w:w="2520"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20.000.000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5</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Chi phí thu gom, xử lý các loại chất thải/năm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w:t>
            </w:r>
            <w:r w:rsidR="006D50AB">
              <w:rPr>
                <w:rFonts w:ascii="Times New Roman" w:hAnsi="Times New Roman"/>
                <w:sz w:val="28"/>
                <w:szCs w:val="28"/>
              </w:rPr>
              <w:t>0.000.000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6</w:t>
            </w:r>
          </w:p>
        </w:tc>
        <w:tc>
          <w:tcPr>
            <w:tcW w:w="6030" w:type="dxa"/>
          </w:tcPr>
          <w:p w:rsidR="000E3A96" w:rsidRDefault="000E3A96" w:rsidP="00EF4096">
            <w:pPr>
              <w:spacing w:before="120"/>
              <w:rPr>
                <w:rFonts w:ascii="Times New Roman" w:hAnsi="Times New Roman"/>
                <w:sz w:val="28"/>
                <w:szCs w:val="28"/>
              </w:rPr>
            </w:pPr>
            <w:r>
              <w:rPr>
                <w:rFonts w:ascii="Times New Roman" w:hAnsi="Times New Roman"/>
                <w:sz w:val="28"/>
                <w:szCs w:val="28"/>
              </w:rPr>
              <w:t>Chương trình giám sát môi trường định kỳ/năm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6</w:t>
            </w:r>
            <w:r w:rsidR="006D50AB">
              <w:rPr>
                <w:rFonts w:ascii="Times New Roman" w:hAnsi="Times New Roman"/>
                <w:sz w:val="28"/>
                <w:szCs w:val="28"/>
              </w:rPr>
              <w:t>.000.000</w:t>
            </w:r>
          </w:p>
        </w:tc>
      </w:tr>
      <w:tr w:rsidR="000E3A96" w:rsidTr="005B4510">
        <w:tc>
          <w:tcPr>
            <w:tcW w:w="1098" w:type="dxa"/>
            <w:vAlign w:val="center"/>
          </w:tcPr>
          <w:p w:rsidR="000E3A96" w:rsidRDefault="000E3A96" w:rsidP="00EF4096">
            <w:pPr>
              <w:spacing w:before="120"/>
              <w:jc w:val="center"/>
              <w:rPr>
                <w:rFonts w:ascii="Times New Roman" w:hAnsi="Times New Roman"/>
                <w:sz w:val="28"/>
                <w:szCs w:val="28"/>
              </w:rPr>
            </w:pPr>
            <w:r>
              <w:rPr>
                <w:rFonts w:ascii="Times New Roman" w:hAnsi="Times New Roman"/>
                <w:sz w:val="28"/>
                <w:szCs w:val="28"/>
              </w:rPr>
              <w:t>7</w:t>
            </w:r>
          </w:p>
        </w:tc>
        <w:tc>
          <w:tcPr>
            <w:tcW w:w="6030" w:type="dxa"/>
          </w:tcPr>
          <w:p w:rsidR="000E3A96" w:rsidRDefault="000E3A96" w:rsidP="005B4510">
            <w:pPr>
              <w:spacing w:before="120"/>
              <w:jc w:val="both"/>
              <w:rPr>
                <w:rFonts w:ascii="Times New Roman" w:hAnsi="Times New Roman"/>
                <w:sz w:val="28"/>
                <w:szCs w:val="28"/>
              </w:rPr>
            </w:pPr>
            <w:r>
              <w:rPr>
                <w:rFonts w:ascii="Times New Roman" w:hAnsi="Times New Roman"/>
                <w:sz w:val="28"/>
                <w:szCs w:val="28"/>
              </w:rPr>
              <w:t>Chi phí vận hành hệ thống xử lý nước thải, khí thải/năm</w:t>
            </w:r>
          </w:p>
        </w:tc>
        <w:tc>
          <w:tcPr>
            <w:tcW w:w="2520" w:type="dxa"/>
            <w:vAlign w:val="center"/>
          </w:tcPr>
          <w:p w:rsidR="000E3A96" w:rsidRDefault="005B4510" w:rsidP="00EF4096">
            <w:pPr>
              <w:spacing w:before="120"/>
              <w:jc w:val="center"/>
              <w:rPr>
                <w:rFonts w:ascii="Times New Roman" w:hAnsi="Times New Roman"/>
                <w:sz w:val="28"/>
                <w:szCs w:val="28"/>
              </w:rPr>
            </w:pPr>
            <w:r>
              <w:rPr>
                <w:rFonts w:ascii="Times New Roman" w:hAnsi="Times New Roman"/>
                <w:sz w:val="28"/>
                <w:szCs w:val="28"/>
              </w:rPr>
              <w:t>10</w:t>
            </w:r>
            <w:r w:rsidR="006D50AB">
              <w:rPr>
                <w:rFonts w:ascii="Times New Roman" w:hAnsi="Times New Roman"/>
                <w:sz w:val="28"/>
                <w:szCs w:val="28"/>
              </w:rPr>
              <w:t>.000.000</w:t>
            </w:r>
          </w:p>
        </w:tc>
      </w:tr>
      <w:tr w:rsidR="000E3A96" w:rsidTr="000E3A96">
        <w:tc>
          <w:tcPr>
            <w:tcW w:w="7128" w:type="dxa"/>
            <w:gridSpan w:val="2"/>
          </w:tcPr>
          <w:p w:rsidR="000E3A96" w:rsidRPr="000E3A96" w:rsidRDefault="000E3A96" w:rsidP="00EF4096">
            <w:pPr>
              <w:spacing w:before="120"/>
              <w:jc w:val="center"/>
              <w:rPr>
                <w:rFonts w:ascii="Times New Roman" w:hAnsi="Times New Roman"/>
                <w:b/>
                <w:sz w:val="28"/>
                <w:szCs w:val="28"/>
              </w:rPr>
            </w:pPr>
            <w:r w:rsidRPr="000E3A96">
              <w:rPr>
                <w:rFonts w:ascii="Times New Roman" w:hAnsi="Times New Roman"/>
                <w:b/>
                <w:sz w:val="28"/>
                <w:szCs w:val="28"/>
              </w:rPr>
              <w:t>Tổng chi phí</w:t>
            </w:r>
          </w:p>
        </w:tc>
        <w:tc>
          <w:tcPr>
            <w:tcW w:w="2520" w:type="dxa"/>
          </w:tcPr>
          <w:p w:rsidR="000E3A96" w:rsidRPr="006D50AB" w:rsidRDefault="005B4510" w:rsidP="00EF4096">
            <w:pPr>
              <w:spacing w:before="120"/>
              <w:jc w:val="center"/>
              <w:rPr>
                <w:rFonts w:ascii="Times New Roman" w:hAnsi="Times New Roman"/>
                <w:b/>
                <w:sz w:val="28"/>
                <w:szCs w:val="28"/>
              </w:rPr>
            </w:pPr>
            <w:r>
              <w:rPr>
                <w:rFonts w:ascii="Times New Roman" w:hAnsi="Times New Roman"/>
                <w:b/>
                <w:sz w:val="28"/>
                <w:szCs w:val="28"/>
              </w:rPr>
              <w:t>266.000.000</w:t>
            </w:r>
          </w:p>
        </w:tc>
      </w:tr>
    </w:tbl>
    <w:p w:rsidR="000E3A96" w:rsidRDefault="00A507D7" w:rsidP="005B4510">
      <w:pPr>
        <w:spacing w:before="120" w:after="120" w:line="276" w:lineRule="auto"/>
        <w:ind w:firstLine="720"/>
        <w:jc w:val="both"/>
        <w:rPr>
          <w:rFonts w:ascii="Times New Roman" w:hAnsi="Times New Roman"/>
          <w:sz w:val="28"/>
          <w:szCs w:val="28"/>
        </w:rPr>
      </w:pPr>
      <w:r>
        <w:rPr>
          <w:rFonts w:ascii="Times New Roman" w:hAnsi="Times New Roman"/>
          <w:sz w:val="28"/>
          <w:szCs w:val="28"/>
        </w:rPr>
        <w:t xml:space="preserve">Chủ đầu tư phối hợp với cơ quan quản lý môi trường trực thuộc Sở Tài nguyên và Môi trường, các đơn vị chuyên môn tiến hành giám sát môi trường định kỳ trong </w:t>
      </w:r>
      <w:r>
        <w:rPr>
          <w:rFonts w:ascii="Times New Roman" w:hAnsi="Times New Roman"/>
          <w:sz w:val="28"/>
          <w:szCs w:val="28"/>
        </w:rPr>
        <w:lastRenderedPageBreak/>
        <w:t xml:space="preserve">suốt quá trình hoạt động của dự án. Báo cáo kết quả môi trường của dự </w:t>
      </w:r>
      <w:proofErr w:type="gramStart"/>
      <w:r>
        <w:rPr>
          <w:rFonts w:ascii="Times New Roman" w:hAnsi="Times New Roman"/>
          <w:sz w:val="28"/>
          <w:szCs w:val="28"/>
        </w:rPr>
        <w:t>án</w:t>
      </w:r>
      <w:proofErr w:type="gramEnd"/>
      <w:r>
        <w:rPr>
          <w:rFonts w:ascii="Times New Roman" w:hAnsi="Times New Roman"/>
          <w:sz w:val="28"/>
          <w:szCs w:val="28"/>
        </w:rPr>
        <w:t xml:space="preserve"> lên cấp lãnh đạo của dự án, lên cơ quan quản lý môi trường địa phương.</w:t>
      </w:r>
    </w:p>
    <w:p w:rsidR="00A507D7" w:rsidRPr="00A507D7" w:rsidRDefault="00A507D7" w:rsidP="001D06C2">
      <w:pPr>
        <w:spacing w:before="120"/>
        <w:ind w:firstLine="547"/>
        <w:jc w:val="center"/>
        <w:rPr>
          <w:rFonts w:ascii="Times New Roman" w:hAnsi="Times New Roman"/>
          <w:b/>
          <w:sz w:val="28"/>
          <w:szCs w:val="28"/>
        </w:rPr>
      </w:pPr>
      <w:r w:rsidRPr="00A507D7">
        <w:rPr>
          <w:rFonts w:ascii="Times New Roman" w:hAnsi="Times New Roman"/>
          <w:b/>
          <w:sz w:val="28"/>
          <w:szCs w:val="28"/>
        </w:rPr>
        <w:t>Bảng 4</w:t>
      </w:r>
      <w:r w:rsidR="00D721D0">
        <w:rPr>
          <w:rFonts w:ascii="Times New Roman" w:hAnsi="Times New Roman"/>
          <w:b/>
          <w:sz w:val="28"/>
          <w:szCs w:val="28"/>
        </w:rPr>
        <w:t>0</w:t>
      </w:r>
      <w:r w:rsidRPr="00A507D7">
        <w:rPr>
          <w:rFonts w:ascii="Times New Roman" w:hAnsi="Times New Roman"/>
          <w:b/>
          <w:sz w:val="28"/>
          <w:szCs w:val="28"/>
        </w:rPr>
        <w:t>: Bộ máy quản lý, vận hành các công trình bảo vệ môi trường</w:t>
      </w:r>
    </w:p>
    <w:tbl>
      <w:tblPr>
        <w:tblStyle w:val="TableGrid"/>
        <w:tblW w:w="0" w:type="auto"/>
        <w:tblLook w:val="04A0" w:firstRow="1" w:lastRow="0" w:firstColumn="1" w:lastColumn="0" w:noHBand="0" w:noVBand="1"/>
      </w:tblPr>
      <w:tblGrid>
        <w:gridCol w:w="1186"/>
        <w:gridCol w:w="2873"/>
        <w:gridCol w:w="5651"/>
      </w:tblGrid>
      <w:tr w:rsidR="00A507D7" w:rsidTr="00A507D7">
        <w:tc>
          <w:tcPr>
            <w:tcW w:w="1188"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STT</w:t>
            </w:r>
          </w:p>
        </w:tc>
        <w:tc>
          <w:tcPr>
            <w:tcW w:w="288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Đơn vị</w:t>
            </w:r>
          </w:p>
        </w:tc>
        <w:tc>
          <w:tcPr>
            <w:tcW w:w="5670" w:type="dxa"/>
          </w:tcPr>
          <w:p w:rsidR="00A507D7" w:rsidRPr="000A0EB1" w:rsidRDefault="00A507D7" w:rsidP="00A507D7">
            <w:pPr>
              <w:spacing w:before="120" w:after="120" w:line="276" w:lineRule="auto"/>
              <w:jc w:val="center"/>
              <w:rPr>
                <w:rFonts w:ascii="Times New Roman" w:hAnsi="Times New Roman"/>
                <w:b/>
                <w:sz w:val="28"/>
                <w:szCs w:val="28"/>
              </w:rPr>
            </w:pPr>
            <w:r w:rsidRPr="000A0EB1">
              <w:rPr>
                <w:rFonts w:ascii="Times New Roman" w:hAnsi="Times New Roman"/>
                <w:b/>
                <w:sz w:val="28"/>
                <w:szCs w:val="28"/>
              </w:rPr>
              <w:t>Trách nhiệm chính</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1</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Nhà thầu xây dựng</w:t>
            </w:r>
          </w:p>
        </w:tc>
        <w:tc>
          <w:tcPr>
            <w:tcW w:w="567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Thực hiện biện pháp giảm thiểu tác động có hại đã đề xuất</w:t>
            </w:r>
          </w:p>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Báo cáo đến chủ dự án về việc thực hiện các biện pháp giảm thiểu tác động tiêu cực</w:t>
            </w:r>
          </w:p>
        </w:tc>
      </w:tr>
      <w:tr w:rsidR="00A507D7" w:rsidTr="000A0EB1">
        <w:tc>
          <w:tcPr>
            <w:tcW w:w="1188" w:type="dxa"/>
            <w:vAlign w:val="center"/>
          </w:tcPr>
          <w:p w:rsidR="00A507D7" w:rsidRDefault="00A507D7" w:rsidP="000A0EB1">
            <w:pPr>
              <w:spacing w:before="120" w:after="120" w:line="276" w:lineRule="auto"/>
              <w:jc w:val="center"/>
              <w:rPr>
                <w:rFonts w:ascii="Times New Roman" w:hAnsi="Times New Roman"/>
                <w:sz w:val="28"/>
                <w:szCs w:val="28"/>
              </w:rPr>
            </w:pPr>
            <w:r>
              <w:rPr>
                <w:rFonts w:ascii="Times New Roman" w:hAnsi="Times New Roman"/>
                <w:sz w:val="28"/>
                <w:szCs w:val="28"/>
              </w:rPr>
              <w:t>2</w:t>
            </w:r>
          </w:p>
        </w:tc>
        <w:tc>
          <w:tcPr>
            <w:tcW w:w="288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Chủ dự án</w:t>
            </w:r>
          </w:p>
        </w:tc>
        <w:tc>
          <w:tcPr>
            <w:tcW w:w="5670" w:type="dxa"/>
            <w:vAlign w:val="center"/>
          </w:tcPr>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Giám sát và đánh giá việc thực hiện theo các thông số quan trắc đề xuất</w:t>
            </w:r>
          </w:p>
          <w:p w:rsidR="00A507D7" w:rsidRDefault="00A507D7" w:rsidP="000A0EB1">
            <w:pPr>
              <w:spacing w:before="120" w:after="120" w:line="276" w:lineRule="auto"/>
              <w:rPr>
                <w:rFonts w:ascii="Times New Roman" w:hAnsi="Times New Roman"/>
                <w:sz w:val="28"/>
                <w:szCs w:val="28"/>
              </w:rPr>
            </w:pPr>
            <w:r>
              <w:rPr>
                <w:rFonts w:ascii="Times New Roman" w:hAnsi="Times New Roman"/>
                <w:sz w:val="28"/>
                <w:szCs w:val="28"/>
              </w:rPr>
              <w:t xml:space="preserve">Tổ chức họp tham vấn cộng đồng để ghi nhận ý kiến phản hồi và đánh giá của người dân địa phương về kế hoạch </w:t>
            </w:r>
            <w:r w:rsidR="000A0EB1">
              <w:rPr>
                <w:rFonts w:ascii="Times New Roman" w:hAnsi="Times New Roman"/>
                <w:sz w:val="28"/>
                <w:szCs w:val="28"/>
              </w:rPr>
              <w:t>quản lý môi trường của chủ dự án</w:t>
            </w:r>
          </w:p>
        </w:tc>
      </w:tr>
      <w:tr w:rsidR="000A0EB1" w:rsidTr="000A0EB1">
        <w:tc>
          <w:tcPr>
            <w:tcW w:w="1188" w:type="dxa"/>
            <w:vAlign w:val="center"/>
          </w:tcPr>
          <w:p w:rsidR="000A0EB1" w:rsidRDefault="000A0EB1" w:rsidP="000A0EB1">
            <w:pPr>
              <w:spacing w:before="120" w:after="120" w:line="276" w:lineRule="auto"/>
              <w:jc w:val="center"/>
              <w:rPr>
                <w:rFonts w:ascii="Times New Roman" w:hAnsi="Times New Roman"/>
                <w:sz w:val="28"/>
                <w:szCs w:val="28"/>
              </w:rPr>
            </w:pPr>
            <w:r>
              <w:rPr>
                <w:rFonts w:ascii="Times New Roman" w:hAnsi="Times New Roman"/>
                <w:sz w:val="28"/>
                <w:szCs w:val="28"/>
              </w:rPr>
              <w:t>3</w:t>
            </w:r>
          </w:p>
        </w:tc>
        <w:tc>
          <w:tcPr>
            <w:tcW w:w="2880" w:type="dxa"/>
            <w:vAlign w:val="center"/>
          </w:tcPr>
          <w:p w:rsidR="000A0EB1" w:rsidRDefault="000A0EB1" w:rsidP="000A0EB1">
            <w:pPr>
              <w:spacing w:before="120" w:after="120" w:line="276" w:lineRule="auto"/>
              <w:rPr>
                <w:rFonts w:ascii="Times New Roman" w:hAnsi="Times New Roman"/>
                <w:sz w:val="28"/>
                <w:szCs w:val="28"/>
              </w:rPr>
            </w:pPr>
            <w:r>
              <w:rPr>
                <w:rFonts w:ascii="Times New Roman" w:hAnsi="Times New Roman"/>
                <w:sz w:val="28"/>
                <w:szCs w:val="28"/>
              </w:rPr>
              <w:t>Sở Tài nguyên và Môi trường tỉnh Tây Ninh</w:t>
            </w:r>
          </w:p>
        </w:tc>
        <w:tc>
          <w:tcPr>
            <w:tcW w:w="5670" w:type="dxa"/>
            <w:vAlign w:val="center"/>
          </w:tcPr>
          <w:p w:rsidR="000A0EB1" w:rsidRDefault="000A0EB1" w:rsidP="000A0EB1">
            <w:pPr>
              <w:spacing w:before="120" w:after="120" w:line="276" w:lineRule="auto"/>
              <w:rPr>
                <w:rFonts w:ascii="Times New Roman" w:hAnsi="Times New Roman"/>
                <w:sz w:val="28"/>
                <w:szCs w:val="28"/>
              </w:rPr>
            </w:pPr>
            <w:r>
              <w:rPr>
                <w:rFonts w:ascii="Times New Roman" w:hAnsi="Times New Roman"/>
                <w:sz w:val="28"/>
                <w:szCs w:val="28"/>
              </w:rPr>
              <w:t xml:space="preserve">Giám sát và đánh giá việc thực hiện các biện pháp giảm thiểu tác động đã đề xuất trong các giai đoạn thông qua báo cáo của chủ dự </w:t>
            </w:r>
            <w:proofErr w:type="gramStart"/>
            <w:r>
              <w:rPr>
                <w:rFonts w:ascii="Times New Roman" w:hAnsi="Times New Roman"/>
                <w:sz w:val="28"/>
                <w:szCs w:val="28"/>
              </w:rPr>
              <w:t>án</w:t>
            </w:r>
            <w:proofErr w:type="gramEnd"/>
            <w:r>
              <w:rPr>
                <w:rFonts w:ascii="Times New Roman" w:hAnsi="Times New Roman"/>
                <w:sz w:val="28"/>
                <w:szCs w:val="28"/>
              </w:rPr>
              <w:t xml:space="preserve"> và kết quả kiểm tra thực tế.</w:t>
            </w:r>
          </w:p>
        </w:tc>
      </w:tr>
    </w:tbl>
    <w:p w:rsidR="00A507D7" w:rsidRPr="000A0EB1" w:rsidRDefault="000A0EB1" w:rsidP="00A44F53">
      <w:pPr>
        <w:pStyle w:val="Heading2"/>
        <w:ind w:firstLine="720"/>
        <w:jc w:val="both"/>
        <w:rPr>
          <w:rFonts w:ascii="Times New Roman" w:hAnsi="Times New Roman"/>
          <w:b/>
          <w:sz w:val="28"/>
          <w:szCs w:val="28"/>
        </w:rPr>
      </w:pPr>
      <w:bookmarkStart w:id="161" w:name="_Toc121218454"/>
      <w:r w:rsidRPr="00A44F53">
        <w:rPr>
          <w:rFonts w:ascii="Times New Roman" w:hAnsi="Times New Roman"/>
          <w:b/>
          <w:color w:val="auto"/>
          <w:sz w:val="28"/>
          <w:szCs w:val="28"/>
        </w:rPr>
        <w:t>4. NHẬN XÉT VỀ MỨC ĐỘ CHI TIẾT, ĐỘ TIN CẬY CỦA CÁC KẾT QUẢ ĐÁNH GIÁ, DỰ BÁO</w:t>
      </w:r>
      <w:bookmarkEnd w:id="161"/>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t xml:space="preserve">Trong quá trình nghiên cứu xây dựng báo cáo, thì các nguồn số liệu về nội dung đầu tư xây dựng các hạng mục công trình chính và </w:t>
      </w:r>
      <w:r w:rsidR="007F4CE6">
        <w:rPr>
          <w:color w:val="000000"/>
          <w:sz w:val="28"/>
          <w:szCs w:val="28"/>
        </w:rPr>
        <w:t xml:space="preserve">công trình </w:t>
      </w:r>
      <w:r w:rsidRPr="00217052">
        <w:rPr>
          <w:color w:val="000000"/>
          <w:sz w:val="28"/>
          <w:szCs w:val="28"/>
        </w:rPr>
        <w:t>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án.Đặc biệt</w:t>
      </w:r>
      <w:r w:rsidR="007F4CE6">
        <w:rPr>
          <w:color w:val="000000"/>
          <w:sz w:val="28"/>
          <w:szCs w:val="28"/>
        </w:rPr>
        <w:t>,</w:t>
      </w:r>
      <w:r w:rsidRPr="00217052">
        <w:rPr>
          <w:color w:val="000000"/>
          <w:sz w:val="28"/>
          <w:szCs w:val="28"/>
        </w:rPr>
        <w:t xml:space="preserve"> là việc nghiên cứu đánh giá, dự báo và làm rõ được một số tác động quan trọng nhất của dự án bao gồm: Tác động do bụi, khí thải, nước thải và chất thải rắn trong cả giai đoạn xây dựng và hoạt động dự án. </w:t>
      </w:r>
    </w:p>
    <w:p w:rsidR="00217052" w:rsidRPr="00217052" w:rsidRDefault="00217052" w:rsidP="00A25E5F">
      <w:pPr>
        <w:pStyle w:val="NormalWeb"/>
        <w:spacing w:before="120" w:beforeAutospacing="0" w:after="0" w:afterAutospacing="0"/>
        <w:ind w:firstLine="720"/>
        <w:jc w:val="both"/>
        <w:rPr>
          <w:sz w:val="28"/>
          <w:szCs w:val="28"/>
        </w:rPr>
      </w:pPr>
      <w:r w:rsidRPr="00217052">
        <w:rPr>
          <w:color w:val="000000"/>
          <w:sz w:val="28"/>
          <w:szCs w:val="28"/>
        </w:rPr>
        <w:lastRenderedPageBreak/>
        <w:t>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cũng như dựa trên thực tế hoạt động của các dự án đầu tư có tính chất chất và quy mô tương tự.</w:t>
      </w:r>
    </w:p>
    <w:p w:rsidR="000A0EB1" w:rsidRDefault="00217052" w:rsidP="00A25E5F">
      <w:pPr>
        <w:spacing w:before="120"/>
        <w:ind w:firstLine="720"/>
        <w:jc w:val="both"/>
        <w:rPr>
          <w:rFonts w:ascii="Times New Roman" w:hAnsi="Times New Roman"/>
          <w:sz w:val="28"/>
          <w:szCs w:val="28"/>
        </w:rPr>
      </w:pPr>
      <w:r>
        <w:rPr>
          <w:rFonts w:ascii="Times New Roman" w:hAnsi="Times New Roman"/>
          <w:sz w:val="28"/>
          <w:szCs w:val="28"/>
        </w:rPr>
        <w:t xml:space="preserve">Tổng hợp về mức độ tin cậy của đánh giá, dự báo về các tác động môi trường có khả năng xảy ra trong quá trình triển khai dự </w:t>
      </w:r>
      <w:proofErr w:type="gramStart"/>
      <w:r>
        <w:rPr>
          <w:rFonts w:ascii="Times New Roman" w:hAnsi="Times New Roman"/>
          <w:sz w:val="28"/>
          <w:szCs w:val="28"/>
        </w:rPr>
        <w:t>án</w:t>
      </w:r>
      <w:proofErr w:type="gramEnd"/>
      <w:r>
        <w:rPr>
          <w:rFonts w:ascii="Times New Roman" w:hAnsi="Times New Roman"/>
          <w:sz w:val="28"/>
          <w:szCs w:val="28"/>
        </w:rPr>
        <w:t xml:space="preserve"> được trình bày trong bảng sau:</w:t>
      </w:r>
    </w:p>
    <w:p w:rsidR="00217052" w:rsidRDefault="00A754EB" w:rsidP="00A25E5F">
      <w:pPr>
        <w:spacing w:before="120"/>
        <w:ind w:firstLine="720"/>
        <w:jc w:val="both"/>
        <w:rPr>
          <w:rFonts w:ascii="Times New Roman" w:hAnsi="Times New Roman"/>
          <w:b/>
          <w:sz w:val="28"/>
          <w:szCs w:val="28"/>
        </w:rPr>
      </w:pPr>
      <w:r w:rsidRPr="00A754EB">
        <w:rPr>
          <w:rFonts w:ascii="Times New Roman" w:hAnsi="Times New Roman"/>
          <w:b/>
          <w:sz w:val="28"/>
          <w:szCs w:val="28"/>
        </w:rPr>
        <w:t xml:space="preserve">Bảng </w:t>
      </w:r>
      <w:r w:rsidR="00D721D0">
        <w:rPr>
          <w:rFonts w:ascii="Times New Roman" w:hAnsi="Times New Roman"/>
          <w:b/>
          <w:sz w:val="28"/>
          <w:szCs w:val="28"/>
        </w:rPr>
        <w:t>41</w:t>
      </w:r>
      <w:r w:rsidRPr="00A754EB">
        <w:rPr>
          <w:rFonts w:ascii="Times New Roman" w:hAnsi="Times New Roman"/>
          <w:b/>
          <w:sz w:val="28"/>
          <w:szCs w:val="28"/>
        </w:rPr>
        <w:t>: Nhận xét về độ tin cậy của các đánh giá tác động môi trường</w:t>
      </w:r>
    </w:p>
    <w:tbl>
      <w:tblPr>
        <w:tblStyle w:val="TableGrid"/>
        <w:tblW w:w="10008" w:type="dxa"/>
        <w:tblLook w:val="04A0" w:firstRow="1" w:lastRow="0" w:firstColumn="1" w:lastColumn="0" w:noHBand="0" w:noVBand="1"/>
      </w:tblPr>
      <w:tblGrid>
        <w:gridCol w:w="746"/>
        <w:gridCol w:w="2219"/>
        <w:gridCol w:w="3240"/>
        <w:gridCol w:w="3803"/>
      </w:tblGrid>
      <w:tr w:rsidR="00FA7B53" w:rsidTr="00B40FE2">
        <w:tc>
          <w:tcPr>
            <w:tcW w:w="746" w:type="dxa"/>
          </w:tcPr>
          <w:p w:rsidR="002751BD" w:rsidRPr="00A25E5F" w:rsidRDefault="002751BD" w:rsidP="00A25E5F">
            <w:pPr>
              <w:spacing w:before="120"/>
              <w:jc w:val="center"/>
              <w:rPr>
                <w:rFonts w:ascii="Times New Roman" w:hAnsi="Times New Roman"/>
                <w:b/>
                <w:sz w:val="28"/>
                <w:szCs w:val="28"/>
              </w:rPr>
            </w:pPr>
            <w:r w:rsidRPr="00A25E5F">
              <w:rPr>
                <w:rFonts w:ascii="Times New Roman" w:hAnsi="Times New Roman"/>
                <w:b/>
                <w:sz w:val="28"/>
                <w:szCs w:val="28"/>
              </w:rPr>
              <w:t>STT</w:t>
            </w:r>
          </w:p>
        </w:tc>
        <w:tc>
          <w:tcPr>
            <w:tcW w:w="2219"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Nguồn tác động</w:t>
            </w:r>
          </w:p>
        </w:tc>
        <w:tc>
          <w:tcPr>
            <w:tcW w:w="3240"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Cơ sở đánh giá</w:t>
            </w:r>
          </w:p>
        </w:tc>
        <w:tc>
          <w:tcPr>
            <w:tcW w:w="3803" w:type="dxa"/>
          </w:tcPr>
          <w:p w:rsidR="002751BD" w:rsidRPr="00A25E5F" w:rsidRDefault="00FA7B53" w:rsidP="00A25E5F">
            <w:pPr>
              <w:spacing w:before="120"/>
              <w:jc w:val="center"/>
              <w:rPr>
                <w:rFonts w:ascii="Times New Roman" w:hAnsi="Times New Roman"/>
                <w:b/>
                <w:sz w:val="28"/>
                <w:szCs w:val="28"/>
              </w:rPr>
            </w:pPr>
            <w:r w:rsidRPr="00A25E5F">
              <w:rPr>
                <w:rFonts w:ascii="Times New Roman" w:hAnsi="Times New Roman"/>
                <w:b/>
                <w:sz w:val="28"/>
                <w:szCs w:val="28"/>
              </w:rPr>
              <w:t>Độ tin cậy</w:t>
            </w:r>
          </w:p>
        </w:tc>
      </w:tr>
      <w:tr w:rsidR="00FA7B53" w:rsidTr="00B40FE2">
        <w:tc>
          <w:tcPr>
            <w:tcW w:w="746" w:type="dxa"/>
            <w:vAlign w:val="center"/>
          </w:tcPr>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3A40C6" w:rsidRPr="00A25E5F" w:rsidRDefault="003A40C6" w:rsidP="00A25E5F">
            <w:pPr>
              <w:spacing w:before="120"/>
              <w:jc w:val="center"/>
              <w:rPr>
                <w:rFonts w:ascii="Times New Roman" w:hAnsi="Times New Roman"/>
                <w:sz w:val="28"/>
                <w:szCs w:val="28"/>
              </w:rPr>
            </w:pPr>
          </w:p>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1</w:t>
            </w:r>
          </w:p>
        </w:tc>
        <w:tc>
          <w:tcPr>
            <w:tcW w:w="2219" w:type="dxa"/>
            <w:vAlign w:val="center"/>
          </w:tcPr>
          <w:p w:rsidR="003A40C6" w:rsidRPr="00A25E5F" w:rsidRDefault="003A40C6" w:rsidP="00A25E5F">
            <w:pPr>
              <w:spacing w:before="120"/>
              <w:jc w:val="both"/>
              <w:rPr>
                <w:rFonts w:ascii="Times New Roman" w:hAnsi="Times New Roman"/>
                <w:sz w:val="28"/>
                <w:szCs w:val="28"/>
              </w:rPr>
            </w:pPr>
          </w:p>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và khí thải từ phương tiện vận chuyển vật liệu san nền và xây dựng, thiết bị thi công</w:t>
            </w:r>
          </w:p>
        </w:tc>
        <w:tc>
          <w:tcPr>
            <w:tcW w:w="3240" w:type="dxa"/>
            <w:vAlign w:val="center"/>
          </w:tcPr>
          <w:p w:rsidR="003A40C6" w:rsidRPr="00A25E5F" w:rsidRDefault="003A40C6" w:rsidP="00A25E5F">
            <w:pPr>
              <w:spacing w:before="120"/>
              <w:jc w:val="both"/>
              <w:rPr>
                <w:rFonts w:ascii="Times New Roman" w:hAnsi="Times New Roman"/>
                <w:sz w:val="28"/>
                <w:szCs w:val="28"/>
              </w:rPr>
            </w:pPr>
          </w:p>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Ở Việt Nam phương pháp này được sử dụng nhiều, độ tin cậy ở mức trung bình</w:t>
            </w:r>
          </w:p>
        </w:tc>
      </w:tr>
      <w:tr w:rsidR="00FA7B53" w:rsidTr="00B40FE2">
        <w:tc>
          <w:tcPr>
            <w:tcW w:w="746" w:type="dxa"/>
            <w:vAlign w:val="center"/>
          </w:tcPr>
          <w:p w:rsidR="002751BD" w:rsidRPr="00A25E5F" w:rsidRDefault="002751BD" w:rsidP="00A25E5F">
            <w:pPr>
              <w:spacing w:before="120"/>
              <w:jc w:val="center"/>
              <w:rPr>
                <w:rFonts w:ascii="Times New Roman" w:hAnsi="Times New Roman"/>
                <w:sz w:val="28"/>
                <w:szCs w:val="28"/>
              </w:rPr>
            </w:pPr>
            <w:r w:rsidRPr="00A25E5F">
              <w:rPr>
                <w:rFonts w:ascii="Times New Roman" w:hAnsi="Times New Roman"/>
                <w:sz w:val="28"/>
                <w:szCs w:val="28"/>
              </w:rPr>
              <w:t>2</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Bụi từ quá trình san lắp mặt bằng</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Hệ số ô nhiễm do WHO thiết lập (1993)</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Độ tin cậy ở mức trung bình</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3</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Thành phần khí thải phát sinh từ hoạt động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Composting-Sanitary Disposal &amp; Reclaimation of Organic Waste, Harold B. Gotass, WHO, 1956</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Các số liệu nghiên cứu dựa trên các số liệu thực tế vận hành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4</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mưa chảy tràn tại dự án</w:t>
            </w:r>
          </w:p>
        </w:tc>
        <w:tc>
          <w:tcPr>
            <w:tcW w:w="3240"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Trịnh Xuân Lai, Thoát nước. NXB Khoa học và Kỹ thuật, 2000</w:t>
            </w:r>
          </w:p>
        </w:tc>
        <w:tc>
          <w:tcPr>
            <w:tcW w:w="3803" w:type="dxa"/>
            <w:vAlign w:val="center"/>
          </w:tcPr>
          <w:p w:rsidR="002751BD"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Giáo trình chuyên ngành giảng dạy trong chương trình đại học của Bộ Giáo dục và đào tạo nên độ tin cậy cao</w:t>
            </w:r>
          </w:p>
        </w:tc>
      </w:tr>
      <w:tr w:rsidR="00FA7B53" w:rsidTr="00B40FE2">
        <w:tc>
          <w:tcPr>
            <w:tcW w:w="746" w:type="dxa"/>
            <w:vAlign w:val="center"/>
          </w:tcPr>
          <w:p w:rsidR="002751BD"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5</w:t>
            </w:r>
          </w:p>
        </w:tc>
        <w:tc>
          <w:tcPr>
            <w:tcW w:w="2219" w:type="dxa"/>
            <w:vAlign w:val="center"/>
          </w:tcPr>
          <w:p w:rsidR="002751BD" w:rsidRPr="00A25E5F" w:rsidRDefault="00FA7B53" w:rsidP="00A25E5F">
            <w:pPr>
              <w:spacing w:before="120"/>
              <w:jc w:val="both"/>
              <w:rPr>
                <w:rFonts w:ascii="Times New Roman" w:hAnsi="Times New Roman"/>
                <w:sz w:val="28"/>
                <w:szCs w:val="28"/>
              </w:rPr>
            </w:pPr>
            <w:r w:rsidRPr="00A25E5F">
              <w:rPr>
                <w:rFonts w:ascii="Times New Roman" w:hAnsi="Times New Roman"/>
                <w:sz w:val="28"/>
                <w:szCs w:val="28"/>
              </w:rPr>
              <w:t>Nước thải sinh hoạt công nhân</w:t>
            </w:r>
          </w:p>
        </w:tc>
        <w:tc>
          <w:tcPr>
            <w:tcW w:w="3240" w:type="dxa"/>
            <w:vAlign w:val="center"/>
          </w:tcPr>
          <w:p w:rsidR="002751BD" w:rsidRPr="00A25E5F" w:rsidRDefault="00D90586" w:rsidP="00A25E5F">
            <w:pPr>
              <w:spacing w:before="120"/>
              <w:jc w:val="both"/>
              <w:rPr>
                <w:rFonts w:ascii="Times New Roman" w:hAnsi="Times New Roman"/>
                <w:sz w:val="28"/>
                <w:szCs w:val="28"/>
              </w:rPr>
            </w:pPr>
            <w:r w:rsidRPr="00A25E5F">
              <w:rPr>
                <w:rFonts w:ascii="Times New Roman" w:hAnsi="Times New Roman"/>
                <w:sz w:val="28"/>
                <w:szCs w:val="28"/>
              </w:rPr>
              <w:t xml:space="preserve">Hệ số ô nhiễm và tải lượng theo WHO (1993) và thành phần nước thải sinh hoạt (Trần Đức Hạ, xử lý nước thải đô thi. Nhà xuất bản </w:t>
            </w:r>
            <w:r w:rsidRPr="00A25E5F">
              <w:rPr>
                <w:rFonts w:ascii="Times New Roman" w:hAnsi="Times New Roman"/>
                <w:sz w:val="28"/>
                <w:szCs w:val="28"/>
              </w:rPr>
              <w:lastRenderedPageBreak/>
              <w:t>Khoa học và kỹ thuật, 2006)</w:t>
            </w:r>
          </w:p>
        </w:tc>
        <w:tc>
          <w:tcPr>
            <w:tcW w:w="3803" w:type="dxa"/>
            <w:vAlign w:val="center"/>
          </w:tcPr>
          <w:p w:rsidR="002751BD" w:rsidRPr="00A25E5F" w:rsidRDefault="003A40C6" w:rsidP="00A25E5F">
            <w:pPr>
              <w:spacing w:before="120"/>
              <w:jc w:val="both"/>
              <w:rPr>
                <w:rFonts w:ascii="Times New Roman" w:hAnsi="Times New Roman"/>
                <w:sz w:val="28"/>
                <w:szCs w:val="28"/>
              </w:rPr>
            </w:pPr>
            <w:r w:rsidRPr="00A25E5F">
              <w:rPr>
                <w:rFonts w:ascii="Times New Roman" w:hAnsi="Times New Roman"/>
                <w:sz w:val="28"/>
                <w:szCs w:val="28"/>
              </w:rPr>
              <w:lastRenderedPageBreak/>
              <w:t>Giáo trình chuyên ngành giảng dạy trong chương trình đại học của Bộ Giáo dục và đào tạo nên 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6</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Nước thải chăn nuôi, mùi hôi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nghiên cứu và khảo sát thực tiễn các dự án khác trong thực tế</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7</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rắn sinh hoạt công nhân</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Dựa trên tài liệu phân loại CTR tại nguồn TPHCM (2005-2011); Theo Quyết định số 16/2020/QĐ-UBND ngày 14/05/2020 của UBND tỉnh Tây Ninh về việc phê duyệt ban hành quy định giá tối đa với dịch vụ thu gom, vận chuyển rác thải sinh hoạt tỉnh Tây Ninh</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10643" w:rsidTr="00B40FE2">
        <w:tc>
          <w:tcPr>
            <w:tcW w:w="746" w:type="dxa"/>
            <w:vAlign w:val="center"/>
          </w:tcPr>
          <w:p w:rsidR="00F1064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8</w:t>
            </w:r>
          </w:p>
        </w:tc>
        <w:tc>
          <w:tcPr>
            <w:tcW w:w="2219"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Chất thải công nghiệp thông thường – không nguy hại</w:t>
            </w:r>
          </w:p>
        </w:tc>
        <w:tc>
          <w:tcPr>
            <w:tcW w:w="3240" w:type="dxa"/>
            <w:vAlign w:val="center"/>
          </w:tcPr>
          <w:p w:rsidR="00F1064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10643" w:rsidRPr="00A25E5F" w:rsidRDefault="00F10643" w:rsidP="00A25E5F">
            <w:pPr>
              <w:spacing w:before="120"/>
              <w:jc w:val="center"/>
              <w:rPr>
                <w:sz w:val="28"/>
                <w:szCs w:val="28"/>
              </w:rPr>
            </w:pPr>
            <w:r w:rsidRPr="00A25E5F">
              <w:rPr>
                <w:rFonts w:ascii="Times New Roman" w:hAnsi="Times New Roman"/>
                <w:sz w:val="28"/>
                <w:szCs w:val="28"/>
              </w:rPr>
              <w:t>Độ tin cậy cao</w:t>
            </w:r>
          </w:p>
        </w:tc>
      </w:tr>
      <w:tr w:rsidR="00FA7B53" w:rsidTr="00B40FE2">
        <w:tc>
          <w:tcPr>
            <w:tcW w:w="746" w:type="dxa"/>
            <w:vAlign w:val="center"/>
          </w:tcPr>
          <w:p w:rsidR="00FA7B53" w:rsidRPr="00A25E5F" w:rsidRDefault="00FA7B53" w:rsidP="00A25E5F">
            <w:pPr>
              <w:spacing w:before="120"/>
              <w:jc w:val="center"/>
              <w:rPr>
                <w:rFonts w:ascii="Times New Roman" w:hAnsi="Times New Roman"/>
                <w:sz w:val="28"/>
                <w:szCs w:val="28"/>
              </w:rPr>
            </w:pPr>
            <w:r w:rsidRPr="00A25E5F">
              <w:rPr>
                <w:rFonts w:ascii="Times New Roman" w:hAnsi="Times New Roman"/>
                <w:sz w:val="28"/>
                <w:szCs w:val="28"/>
              </w:rPr>
              <w:t>9</w:t>
            </w:r>
          </w:p>
        </w:tc>
        <w:tc>
          <w:tcPr>
            <w:tcW w:w="2219" w:type="dxa"/>
            <w:vAlign w:val="center"/>
          </w:tcPr>
          <w:p w:rsidR="00FA7B53" w:rsidRPr="00A25E5F" w:rsidRDefault="00FA7B53" w:rsidP="005B4510">
            <w:pPr>
              <w:spacing w:before="120"/>
              <w:jc w:val="both"/>
              <w:rPr>
                <w:rFonts w:ascii="Times New Roman" w:hAnsi="Times New Roman"/>
                <w:sz w:val="28"/>
                <w:szCs w:val="28"/>
              </w:rPr>
            </w:pPr>
            <w:r w:rsidRPr="00A25E5F">
              <w:rPr>
                <w:rFonts w:ascii="Times New Roman" w:hAnsi="Times New Roman"/>
                <w:sz w:val="28"/>
                <w:szCs w:val="28"/>
              </w:rPr>
              <w:t>Chất thải nguy hại</w:t>
            </w:r>
            <w:r w:rsidR="005B4510">
              <w:rPr>
                <w:rFonts w:ascii="Times New Roman" w:hAnsi="Times New Roman"/>
                <w:sz w:val="28"/>
                <w:szCs w:val="28"/>
              </w:rPr>
              <w:t xml:space="preserve"> </w:t>
            </w:r>
            <w:r w:rsidRPr="00A25E5F">
              <w:rPr>
                <w:rFonts w:ascii="Times New Roman" w:hAnsi="Times New Roman"/>
                <w:sz w:val="28"/>
                <w:szCs w:val="28"/>
              </w:rPr>
              <w:t>(CTNH)</w:t>
            </w:r>
          </w:p>
        </w:tc>
        <w:tc>
          <w:tcPr>
            <w:tcW w:w="3240" w:type="dxa"/>
            <w:vAlign w:val="center"/>
          </w:tcPr>
          <w:p w:rsidR="00FA7B53" w:rsidRPr="00A25E5F" w:rsidRDefault="00F10643" w:rsidP="00A25E5F">
            <w:pPr>
              <w:spacing w:before="120"/>
              <w:jc w:val="both"/>
              <w:rPr>
                <w:rFonts w:ascii="Times New Roman" w:hAnsi="Times New Roman"/>
                <w:sz w:val="28"/>
                <w:szCs w:val="28"/>
              </w:rPr>
            </w:pPr>
            <w:r w:rsidRPr="00A25E5F">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FA7B53" w:rsidRPr="00A25E5F" w:rsidRDefault="00F10643" w:rsidP="00A25E5F">
            <w:pPr>
              <w:spacing w:before="120"/>
              <w:jc w:val="center"/>
              <w:rPr>
                <w:rFonts w:ascii="Times New Roman" w:hAnsi="Times New Roman"/>
                <w:sz w:val="28"/>
                <w:szCs w:val="28"/>
              </w:rPr>
            </w:pPr>
            <w:r w:rsidRPr="00A25E5F">
              <w:rPr>
                <w:rFonts w:ascii="Times New Roman" w:hAnsi="Times New Roman"/>
                <w:sz w:val="28"/>
                <w:szCs w:val="28"/>
              </w:rPr>
              <w:t>Độ tin cậy cao</w:t>
            </w:r>
          </w:p>
        </w:tc>
      </w:tr>
    </w:tbl>
    <w:p w:rsidR="00A378AF" w:rsidRPr="00217052" w:rsidRDefault="00A378AF" w:rsidP="00B40FE2">
      <w:pPr>
        <w:spacing w:before="120"/>
        <w:ind w:firstLine="720"/>
        <w:jc w:val="both"/>
        <w:rPr>
          <w:rFonts w:ascii="Times New Roman" w:hAnsi="Times New Roman"/>
          <w:sz w:val="28"/>
          <w:szCs w:val="28"/>
        </w:rPr>
      </w:pPr>
      <w:r w:rsidRPr="00A378AF">
        <w:rPr>
          <w:rFonts w:ascii="Times New Roman" w:hAnsi="Times New Roman"/>
          <w:b/>
          <w:sz w:val="28"/>
          <w:szCs w:val="28"/>
          <w:u w:val="single"/>
        </w:rPr>
        <w:t>Nhận xét</w:t>
      </w:r>
      <w:r>
        <w:rPr>
          <w:rFonts w:ascii="Times New Roman" w:hAnsi="Times New Roman"/>
          <w:sz w:val="28"/>
          <w:szCs w:val="28"/>
        </w:rPr>
        <w:t>:</w:t>
      </w:r>
      <w:r w:rsidR="00B40FE2">
        <w:rPr>
          <w:rFonts w:ascii="Times New Roman" w:hAnsi="Times New Roman"/>
          <w:sz w:val="28"/>
          <w:szCs w:val="28"/>
          <w:lang w:val="vi-VN"/>
        </w:rPr>
        <w:t xml:space="preserve"> </w:t>
      </w:r>
      <w:r>
        <w:rPr>
          <w:rFonts w:ascii="Times New Roman" w:hAnsi="Times New Roman"/>
          <w:sz w:val="28"/>
          <w:szCs w:val="28"/>
        </w:rPr>
        <w:t>Nhìn chung, ta có thể đưa ra đánh giá tổng hợp như sau: 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rsidR="00731D0E" w:rsidRPr="00217052" w:rsidRDefault="00731D0E" w:rsidP="00217052">
      <w:pPr>
        <w:spacing w:before="120" w:after="120"/>
        <w:ind w:left="720" w:firstLine="540"/>
        <w:jc w:val="both"/>
        <w:rPr>
          <w:rFonts w:ascii="Times New Roman" w:hAnsi="Times New Roman"/>
          <w:sz w:val="28"/>
          <w:szCs w:val="28"/>
        </w:rPr>
      </w:pPr>
    </w:p>
    <w:p w:rsidR="00A25E5F" w:rsidRDefault="00A25E5F" w:rsidP="0030760D">
      <w:pPr>
        <w:spacing w:before="120" w:after="120"/>
        <w:jc w:val="center"/>
        <w:rPr>
          <w:rFonts w:ascii="Times New Roman" w:hAnsi="Times New Roman"/>
          <w:b/>
          <w:sz w:val="28"/>
          <w:szCs w:val="28"/>
        </w:rPr>
      </w:pPr>
    </w:p>
    <w:p w:rsidR="00F137D7" w:rsidRDefault="00F137D7">
      <w:pPr>
        <w:spacing w:after="160" w:line="259" w:lineRule="auto"/>
        <w:rPr>
          <w:rFonts w:ascii="Times New Roman" w:hAnsi="Times New Roman"/>
          <w:b/>
          <w:sz w:val="28"/>
          <w:szCs w:val="28"/>
        </w:rPr>
      </w:pPr>
      <w:r>
        <w:rPr>
          <w:rFonts w:ascii="Times New Roman" w:hAnsi="Times New Roman"/>
          <w:b/>
          <w:sz w:val="28"/>
          <w:szCs w:val="28"/>
        </w:rPr>
        <w:br w:type="page"/>
      </w:r>
    </w:p>
    <w:p w:rsidR="00731D0E" w:rsidRPr="0099245C" w:rsidRDefault="0030760D" w:rsidP="0099245C">
      <w:pPr>
        <w:pStyle w:val="Heading1"/>
        <w:spacing w:before="60"/>
        <w:jc w:val="center"/>
        <w:rPr>
          <w:rFonts w:ascii="Times New Roman" w:hAnsi="Times New Roman"/>
          <w:color w:val="auto"/>
        </w:rPr>
      </w:pPr>
      <w:bookmarkStart w:id="162" w:name="_Toc121218455"/>
      <w:r w:rsidRPr="0099245C">
        <w:rPr>
          <w:rFonts w:ascii="Times New Roman" w:hAnsi="Times New Roman"/>
          <w:color w:val="auto"/>
        </w:rPr>
        <w:lastRenderedPageBreak/>
        <w:t>CHƯƠNG V</w:t>
      </w:r>
      <w:r w:rsidR="00200D25" w:rsidRPr="0099245C">
        <w:rPr>
          <w:rFonts w:ascii="Times New Roman" w:hAnsi="Times New Roman"/>
          <w:color w:val="auto"/>
        </w:rPr>
        <w:t>:</w:t>
      </w:r>
      <w:bookmarkEnd w:id="162"/>
    </w:p>
    <w:p w:rsidR="0030760D" w:rsidRPr="0099245C" w:rsidRDefault="0030760D" w:rsidP="0099245C">
      <w:pPr>
        <w:pStyle w:val="Heading1"/>
        <w:spacing w:before="60"/>
        <w:jc w:val="center"/>
        <w:rPr>
          <w:rFonts w:ascii="Times New Roman" w:hAnsi="Times New Roman"/>
          <w:color w:val="auto"/>
        </w:rPr>
      </w:pPr>
      <w:bookmarkStart w:id="163" w:name="_Toc121218456"/>
      <w:r w:rsidRPr="0099245C">
        <w:rPr>
          <w:rFonts w:ascii="Times New Roman" w:hAnsi="Times New Roman"/>
          <w:color w:val="auto"/>
        </w:rPr>
        <w:t>PHƯƠNG ÁN CẢI TẠO, PHỤC HỒI MÔI TRƯỜNG,</w:t>
      </w:r>
      <w:bookmarkEnd w:id="163"/>
    </w:p>
    <w:p w:rsidR="0030760D" w:rsidRPr="00170A64" w:rsidRDefault="0030760D" w:rsidP="0099245C">
      <w:pPr>
        <w:pStyle w:val="Heading1"/>
        <w:spacing w:before="60"/>
        <w:jc w:val="center"/>
        <w:rPr>
          <w:rFonts w:ascii="Times New Roman" w:hAnsi="Times New Roman"/>
        </w:rPr>
      </w:pPr>
      <w:bookmarkStart w:id="164" w:name="_Toc121218457"/>
      <w:r w:rsidRPr="0099245C">
        <w:rPr>
          <w:rFonts w:ascii="Times New Roman" w:hAnsi="Times New Roman"/>
          <w:color w:val="auto"/>
        </w:rPr>
        <w:t>PHƯƠNG ÁN BỒI HOÀN ĐA DẠNG SINH HỌC</w:t>
      </w:r>
      <w:bookmarkEnd w:id="164"/>
    </w:p>
    <w:p w:rsidR="00A25E5F" w:rsidRDefault="00170A64" w:rsidP="0030760D">
      <w:pPr>
        <w:spacing w:before="120" w:after="120"/>
        <w:ind w:firstLine="540"/>
        <w:jc w:val="both"/>
        <w:rPr>
          <w:rFonts w:ascii="Times New Roman" w:hAnsi="Times New Roman"/>
          <w:color w:val="000000"/>
          <w:sz w:val="28"/>
          <w:szCs w:val="28"/>
        </w:rPr>
      </w:pPr>
      <w:r w:rsidRPr="00170A64">
        <w:rPr>
          <w:rFonts w:ascii="Times New Roman" w:hAnsi="Times New Roman"/>
          <w:color w:val="000000"/>
          <w:sz w:val="28"/>
          <w:szCs w:val="28"/>
        </w:rPr>
        <w:t xml:space="preserve">Dự án </w:t>
      </w:r>
      <w:r w:rsidR="005B4510">
        <w:rPr>
          <w:rFonts w:ascii="Times New Roman" w:hAnsi="Times New Roman"/>
          <w:color w:val="000000"/>
          <w:sz w:val="28"/>
          <w:szCs w:val="28"/>
        </w:rPr>
        <w:t>T</w:t>
      </w:r>
      <w:r w:rsidRPr="00170A64">
        <w:rPr>
          <w:rFonts w:ascii="Times New Roman" w:hAnsi="Times New Roman"/>
          <w:color w:val="000000"/>
          <w:sz w:val="28"/>
          <w:szCs w:val="28"/>
        </w:rPr>
        <w:t xml:space="preserve">rại chăn nuôi gà theo mô hình trại lạnh khép kín </w:t>
      </w:r>
      <w:r w:rsidR="005B4510">
        <w:rPr>
          <w:rFonts w:ascii="Times New Roman" w:hAnsi="Times New Roman"/>
          <w:color w:val="000000"/>
          <w:sz w:val="28"/>
          <w:szCs w:val="28"/>
        </w:rPr>
        <w:t xml:space="preserve">của Hộ chăn nuôi Trần Thị Thu </w:t>
      </w:r>
      <w:r w:rsidRPr="00170A64">
        <w:rPr>
          <w:rFonts w:ascii="Times New Roman" w:hAnsi="Times New Roman"/>
          <w:color w:val="000000"/>
          <w:sz w:val="28"/>
          <w:szCs w:val="28"/>
        </w:rPr>
        <w:t>không thuộc nhóm các dự án khai thác khoáng sản</w:t>
      </w:r>
      <w:r>
        <w:rPr>
          <w:rFonts w:ascii="Times New Roman" w:hAnsi="Times New Roman"/>
          <w:color w:val="000000"/>
          <w:sz w:val="28"/>
          <w:szCs w:val="28"/>
        </w:rPr>
        <w:t xml:space="preserve">, dự án chôn lấp chất thải, dự án gây tổn thất, suy giảm đa dạng sinh học. Vì vậy, chủ đầu tư và đơn vị tư vấn lập báo cáo đề xuất cấp giấy phép môi trường sẽ không đưa ra phương </w:t>
      </w:r>
      <w:proofErr w:type="gramStart"/>
      <w:r>
        <w:rPr>
          <w:rFonts w:ascii="Times New Roman" w:hAnsi="Times New Roman"/>
          <w:color w:val="000000"/>
          <w:sz w:val="28"/>
          <w:szCs w:val="28"/>
        </w:rPr>
        <w:t>án</w:t>
      </w:r>
      <w:proofErr w:type="gramEnd"/>
      <w:r>
        <w:rPr>
          <w:rFonts w:ascii="Times New Roman" w:hAnsi="Times New Roman"/>
          <w:color w:val="000000"/>
          <w:sz w:val="28"/>
          <w:szCs w:val="28"/>
        </w:rPr>
        <w:t xml:space="preserve"> cải tạo, phục hồi môi trường, phương án bồi hoàn đa dạng sinh học.</w:t>
      </w:r>
    </w:p>
    <w:p w:rsidR="00A25E5F" w:rsidRDefault="00A25E5F">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170A64" w:rsidRPr="0099245C" w:rsidRDefault="00170A64" w:rsidP="0099245C">
      <w:pPr>
        <w:pStyle w:val="Heading1"/>
        <w:spacing w:before="60"/>
        <w:jc w:val="center"/>
        <w:rPr>
          <w:rFonts w:ascii="Times New Roman" w:hAnsi="Times New Roman"/>
          <w:color w:val="000000"/>
        </w:rPr>
      </w:pPr>
      <w:bookmarkStart w:id="165" w:name="_Toc121218458"/>
      <w:r w:rsidRPr="0099245C">
        <w:rPr>
          <w:rFonts w:ascii="Times New Roman" w:hAnsi="Times New Roman"/>
          <w:color w:val="000000"/>
        </w:rPr>
        <w:lastRenderedPageBreak/>
        <w:t>CHƯƠNG VI</w:t>
      </w:r>
      <w:r w:rsidR="0099245C" w:rsidRPr="0099245C">
        <w:rPr>
          <w:rFonts w:ascii="Times New Roman" w:hAnsi="Times New Roman"/>
          <w:color w:val="000000"/>
        </w:rPr>
        <w:t>:</w:t>
      </w:r>
      <w:bookmarkEnd w:id="165"/>
    </w:p>
    <w:p w:rsidR="00170A64" w:rsidRPr="0099245C" w:rsidRDefault="00170A64" w:rsidP="0099245C">
      <w:pPr>
        <w:pStyle w:val="Heading1"/>
        <w:spacing w:before="60"/>
        <w:jc w:val="center"/>
        <w:rPr>
          <w:rFonts w:ascii="Times New Roman" w:hAnsi="Times New Roman"/>
          <w:color w:val="000000"/>
        </w:rPr>
      </w:pPr>
      <w:bookmarkStart w:id="166" w:name="_Toc121218459"/>
      <w:r w:rsidRPr="0099245C">
        <w:rPr>
          <w:rFonts w:ascii="Times New Roman" w:hAnsi="Times New Roman"/>
          <w:color w:val="000000"/>
        </w:rPr>
        <w:t>NỘI DUNG ĐỀ NGHỊ CẤP GIẤY PHÉP MÔI TRƯỜNG</w:t>
      </w:r>
      <w:bookmarkEnd w:id="166"/>
    </w:p>
    <w:p w:rsidR="00A25E5F" w:rsidRDefault="00A25E5F" w:rsidP="00A25E5F">
      <w:pPr>
        <w:jc w:val="both"/>
        <w:rPr>
          <w:rFonts w:ascii="Times New Roman" w:hAnsi="Times New Roman"/>
          <w:b/>
          <w:sz w:val="28"/>
          <w:szCs w:val="28"/>
        </w:rPr>
      </w:pPr>
    </w:p>
    <w:p w:rsidR="00170A64" w:rsidRPr="0099245C" w:rsidRDefault="00170A64" w:rsidP="0099245C">
      <w:pPr>
        <w:pStyle w:val="Heading2"/>
        <w:ind w:firstLine="720"/>
        <w:jc w:val="both"/>
        <w:rPr>
          <w:rFonts w:ascii="Times New Roman" w:hAnsi="Times New Roman"/>
          <w:b/>
          <w:color w:val="auto"/>
          <w:sz w:val="28"/>
          <w:szCs w:val="28"/>
        </w:rPr>
      </w:pPr>
      <w:bookmarkStart w:id="167" w:name="_Toc121218460"/>
      <w:r w:rsidRPr="0099245C">
        <w:rPr>
          <w:rFonts w:ascii="Times New Roman" w:hAnsi="Times New Roman"/>
          <w:b/>
          <w:color w:val="auto"/>
          <w:sz w:val="28"/>
          <w:szCs w:val="28"/>
        </w:rPr>
        <w:t>1. NỘI DUNG ĐỀ NGHỊ CẤP PHÉP ĐỐI VỚI NƯỚC THẢI</w:t>
      </w:r>
      <w:bookmarkEnd w:id="167"/>
    </w:p>
    <w:p w:rsidR="00170A64" w:rsidRPr="00DC1981" w:rsidRDefault="00AD200D" w:rsidP="00A25E5F">
      <w:pPr>
        <w:spacing w:before="120"/>
        <w:ind w:firstLine="720"/>
        <w:jc w:val="both"/>
        <w:rPr>
          <w:rFonts w:ascii="Times New Roman" w:hAnsi="Times New Roman"/>
          <w:b/>
          <w:i/>
          <w:sz w:val="28"/>
          <w:szCs w:val="28"/>
        </w:rPr>
      </w:pPr>
      <w:r w:rsidRPr="00DC1981">
        <w:rPr>
          <w:rFonts w:ascii="Times New Roman" w:hAnsi="Times New Roman"/>
          <w:b/>
          <w:i/>
          <w:sz w:val="28"/>
          <w:szCs w:val="28"/>
        </w:rPr>
        <w:t>a</w:t>
      </w:r>
      <w:r w:rsidRPr="00DC1981">
        <w:rPr>
          <w:rFonts w:ascii="Times New Roman" w:hAnsi="Times New Roman"/>
          <w:b/>
          <w:i/>
          <w:sz w:val="28"/>
          <w:szCs w:val="28"/>
          <w:lang w:val="vi-VN"/>
        </w:rPr>
        <w:t>)</w:t>
      </w:r>
      <w:r w:rsidR="007A2F2A" w:rsidRPr="00DC1981">
        <w:rPr>
          <w:rFonts w:ascii="Times New Roman" w:hAnsi="Times New Roman"/>
          <w:b/>
          <w:i/>
          <w:sz w:val="28"/>
          <w:szCs w:val="28"/>
        </w:rPr>
        <w:t xml:space="preserve"> </w:t>
      </w:r>
      <w:r w:rsidR="00170A64" w:rsidRPr="00DC1981">
        <w:rPr>
          <w:rFonts w:ascii="Times New Roman" w:hAnsi="Times New Roman"/>
          <w:b/>
          <w:i/>
          <w:sz w:val="28"/>
          <w:szCs w:val="28"/>
        </w:rPr>
        <w:t>Nguồn phát sinh nước thải</w:t>
      </w:r>
    </w:p>
    <w:p w:rsidR="00170A64" w:rsidRPr="00DC1981" w:rsidRDefault="00170A64" w:rsidP="00A25E5F">
      <w:pPr>
        <w:spacing w:before="120"/>
        <w:ind w:firstLine="720"/>
        <w:jc w:val="both"/>
        <w:rPr>
          <w:rFonts w:ascii="Times New Roman" w:hAnsi="Times New Roman"/>
          <w:sz w:val="28"/>
          <w:szCs w:val="28"/>
        </w:rPr>
      </w:pPr>
      <w:r w:rsidRPr="00DC1981">
        <w:rPr>
          <w:rFonts w:ascii="Times New Roman" w:hAnsi="Times New Roman"/>
          <w:b/>
          <w:sz w:val="28"/>
          <w:szCs w:val="28"/>
        </w:rPr>
        <w:t>- Nguồn số 1</w:t>
      </w:r>
      <w:r w:rsidRPr="00DC1981">
        <w:rPr>
          <w:rFonts w:ascii="Times New Roman" w:hAnsi="Times New Roman"/>
          <w:sz w:val="28"/>
          <w:szCs w:val="28"/>
        </w:rPr>
        <w:t>: Nước thải sinh hoạt của công nhân viên vận hành trang trại chăn nuôi gà</w:t>
      </w:r>
      <w:r w:rsidR="000D0FBE" w:rsidRPr="00DC1981">
        <w:rPr>
          <w:rFonts w:ascii="Times New Roman" w:hAnsi="Times New Roman"/>
          <w:sz w:val="28"/>
          <w:szCs w:val="28"/>
        </w:rPr>
        <w:t>, lưu lượng 0</w:t>
      </w:r>
      <w:proofErr w:type="gramStart"/>
      <w:r w:rsidR="000D0FBE" w:rsidRPr="00DC1981">
        <w:rPr>
          <w:rFonts w:ascii="Times New Roman" w:hAnsi="Times New Roman"/>
          <w:sz w:val="28"/>
          <w:szCs w:val="28"/>
        </w:rPr>
        <w:t>,6</w:t>
      </w:r>
      <w:proofErr w:type="gramEnd"/>
      <w:r w:rsidR="000D0FBE" w:rsidRPr="00DC1981">
        <w:rPr>
          <w:rFonts w:ascii="Times New Roman" w:hAnsi="Times New Roman"/>
          <w:sz w:val="28"/>
          <w:szCs w:val="28"/>
        </w:rPr>
        <w:t xml:space="preserve"> m</w:t>
      </w:r>
      <w:r w:rsidR="000D0FBE" w:rsidRPr="00DC1981">
        <w:rPr>
          <w:rFonts w:ascii="Times New Roman" w:hAnsi="Times New Roman"/>
          <w:sz w:val="28"/>
          <w:szCs w:val="28"/>
          <w:vertAlign w:val="superscript"/>
        </w:rPr>
        <w:t>3</w:t>
      </w:r>
      <w:r w:rsidR="000D0FBE" w:rsidRPr="00DC1981">
        <w:rPr>
          <w:rFonts w:ascii="Times New Roman" w:hAnsi="Times New Roman"/>
          <w:sz w:val="28"/>
          <w:szCs w:val="28"/>
        </w:rPr>
        <w:t>/ngày.đêm</w:t>
      </w:r>
      <w:r w:rsidRPr="00DC1981">
        <w:rPr>
          <w:rFonts w:ascii="Times New Roman" w:hAnsi="Times New Roman"/>
          <w:sz w:val="28"/>
          <w:szCs w:val="28"/>
        </w:rPr>
        <w:t xml:space="preserve">. </w:t>
      </w:r>
    </w:p>
    <w:p w:rsidR="00E4066A" w:rsidRDefault="00901D97" w:rsidP="00A25E5F">
      <w:pPr>
        <w:spacing w:before="120"/>
        <w:ind w:firstLine="720"/>
        <w:jc w:val="both"/>
        <w:rPr>
          <w:rFonts w:ascii="Times New Roman" w:hAnsi="Times New Roman"/>
          <w:sz w:val="28"/>
          <w:szCs w:val="28"/>
        </w:rPr>
      </w:pPr>
      <w:r w:rsidRPr="00DC1981">
        <w:rPr>
          <w:rFonts w:ascii="Times New Roman" w:hAnsi="Times New Roman"/>
          <w:b/>
          <w:sz w:val="28"/>
          <w:szCs w:val="28"/>
        </w:rPr>
        <w:t xml:space="preserve">- Nguồn số 2: </w:t>
      </w:r>
      <w:r w:rsidRPr="00DC1981">
        <w:rPr>
          <w:rFonts w:ascii="Times New Roman" w:hAnsi="Times New Roman"/>
          <w:sz w:val="28"/>
          <w:szCs w:val="28"/>
        </w:rPr>
        <w:t xml:space="preserve">Nước thải </w:t>
      </w:r>
      <w:r w:rsidR="000D0FBE" w:rsidRPr="00DC1981">
        <w:rPr>
          <w:rFonts w:ascii="Times New Roman" w:hAnsi="Times New Roman"/>
          <w:sz w:val="28"/>
          <w:szCs w:val="28"/>
        </w:rPr>
        <w:t>vệ sinh chuồng</w:t>
      </w:r>
      <w:r w:rsidR="00E4066A">
        <w:rPr>
          <w:rFonts w:ascii="Times New Roman" w:hAnsi="Times New Roman"/>
          <w:sz w:val="28"/>
          <w:szCs w:val="28"/>
        </w:rPr>
        <w:t xml:space="preserve"> nuôi 1</w:t>
      </w:r>
      <w:r w:rsidR="000D0FBE" w:rsidRPr="00DC1981">
        <w:rPr>
          <w:rFonts w:ascii="Times New Roman" w:hAnsi="Times New Roman"/>
          <w:sz w:val="28"/>
          <w:szCs w:val="28"/>
        </w:rPr>
        <w:t>, với lưu lượn</w:t>
      </w:r>
      <w:r w:rsidR="00E4066A">
        <w:rPr>
          <w:rFonts w:ascii="Times New Roman" w:hAnsi="Times New Roman"/>
          <w:sz w:val="28"/>
          <w:szCs w:val="28"/>
        </w:rPr>
        <w:t>g 1</w:t>
      </w:r>
      <w:r w:rsidR="000D0FBE" w:rsidRPr="00DC1981">
        <w:rPr>
          <w:rFonts w:ascii="Times New Roman" w:hAnsi="Times New Roman"/>
          <w:sz w:val="28"/>
          <w:szCs w:val="28"/>
        </w:rPr>
        <w:t xml:space="preserve"> m</w:t>
      </w:r>
      <w:r w:rsidR="000D0FBE" w:rsidRPr="00DC1981">
        <w:rPr>
          <w:rFonts w:ascii="Times New Roman" w:hAnsi="Times New Roman"/>
          <w:sz w:val="28"/>
          <w:szCs w:val="28"/>
          <w:vertAlign w:val="superscript"/>
        </w:rPr>
        <w:t>3</w:t>
      </w:r>
      <w:r w:rsidR="000D0FBE" w:rsidRPr="00DC1981">
        <w:rPr>
          <w:rFonts w:ascii="Times New Roman" w:hAnsi="Times New Roman"/>
          <w:sz w:val="28"/>
          <w:szCs w:val="28"/>
        </w:rPr>
        <w:t>/</w:t>
      </w:r>
      <w:r w:rsidR="00E4066A">
        <w:rPr>
          <w:rFonts w:ascii="Times New Roman" w:hAnsi="Times New Roman"/>
          <w:sz w:val="28"/>
          <w:szCs w:val="28"/>
        </w:rPr>
        <w:t>l</w:t>
      </w:r>
      <w:r w:rsidR="000D0FBE" w:rsidRPr="00DC1981">
        <w:rPr>
          <w:rFonts w:ascii="Times New Roman" w:hAnsi="Times New Roman"/>
          <w:sz w:val="28"/>
          <w:szCs w:val="28"/>
        </w:rPr>
        <w:t>ứa</w:t>
      </w:r>
      <w:r w:rsidR="00E4066A">
        <w:rPr>
          <w:rFonts w:ascii="Times New Roman" w:hAnsi="Times New Roman"/>
          <w:sz w:val="28"/>
          <w:szCs w:val="28"/>
        </w:rPr>
        <w:t>.</w:t>
      </w:r>
    </w:p>
    <w:p w:rsidR="00E4066A" w:rsidRDefault="00E4066A" w:rsidP="00E4066A">
      <w:pPr>
        <w:spacing w:before="120"/>
        <w:ind w:firstLine="720"/>
        <w:jc w:val="both"/>
        <w:rPr>
          <w:rFonts w:ascii="Times New Roman" w:hAnsi="Times New Roman"/>
          <w:sz w:val="28"/>
          <w:szCs w:val="28"/>
        </w:rPr>
      </w:pPr>
      <w:r w:rsidRPr="00DC1981">
        <w:rPr>
          <w:rFonts w:ascii="Times New Roman" w:hAnsi="Times New Roman"/>
          <w:b/>
          <w:sz w:val="28"/>
          <w:szCs w:val="28"/>
        </w:rPr>
        <w:t>- Nguồn số</w:t>
      </w:r>
      <w:r>
        <w:rPr>
          <w:rFonts w:ascii="Times New Roman" w:hAnsi="Times New Roman"/>
          <w:b/>
          <w:sz w:val="28"/>
          <w:szCs w:val="28"/>
        </w:rPr>
        <w:t xml:space="preserve"> 3</w:t>
      </w:r>
      <w:r w:rsidRPr="00DC1981">
        <w:rPr>
          <w:rFonts w:ascii="Times New Roman" w:hAnsi="Times New Roman"/>
          <w:b/>
          <w:sz w:val="28"/>
          <w:szCs w:val="28"/>
        </w:rPr>
        <w:t xml:space="preserve">: </w:t>
      </w:r>
      <w:r w:rsidRPr="00DC1981">
        <w:rPr>
          <w:rFonts w:ascii="Times New Roman" w:hAnsi="Times New Roman"/>
          <w:sz w:val="28"/>
          <w:szCs w:val="28"/>
        </w:rPr>
        <w:t>Nước thải vệ sinh chuồng</w:t>
      </w:r>
      <w:r>
        <w:rPr>
          <w:rFonts w:ascii="Times New Roman" w:hAnsi="Times New Roman"/>
          <w:sz w:val="28"/>
          <w:szCs w:val="28"/>
        </w:rPr>
        <w:t xml:space="preserve"> nuôi 2</w:t>
      </w:r>
      <w:r w:rsidRPr="00DC1981">
        <w:rPr>
          <w:rFonts w:ascii="Times New Roman" w:hAnsi="Times New Roman"/>
          <w:sz w:val="28"/>
          <w:szCs w:val="28"/>
        </w:rPr>
        <w:t>, với lưu lượn</w:t>
      </w:r>
      <w:r>
        <w:rPr>
          <w:rFonts w:ascii="Times New Roman" w:hAnsi="Times New Roman"/>
          <w:sz w:val="28"/>
          <w:szCs w:val="28"/>
        </w:rPr>
        <w:t>g 1</w:t>
      </w:r>
      <w:r w:rsidRPr="00DC1981">
        <w:rPr>
          <w:rFonts w:ascii="Times New Roman" w:hAnsi="Times New Roman"/>
          <w:sz w:val="28"/>
          <w:szCs w:val="28"/>
        </w:rPr>
        <w:t xml:space="preserve"> m</w:t>
      </w:r>
      <w:r w:rsidRPr="00DC1981">
        <w:rPr>
          <w:rFonts w:ascii="Times New Roman" w:hAnsi="Times New Roman"/>
          <w:sz w:val="28"/>
          <w:szCs w:val="28"/>
          <w:vertAlign w:val="superscript"/>
        </w:rPr>
        <w:t>3</w:t>
      </w:r>
      <w:r w:rsidRPr="00DC1981">
        <w:rPr>
          <w:rFonts w:ascii="Times New Roman" w:hAnsi="Times New Roman"/>
          <w:sz w:val="28"/>
          <w:szCs w:val="28"/>
        </w:rPr>
        <w:t>/</w:t>
      </w:r>
      <w:r>
        <w:rPr>
          <w:rFonts w:ascii="Times New Roman" w:hAnsi="Times New Roman"/>
          <w:sz w:val="28"/>
          <w:szCs w:val="28"/>
        </w:rPr>
        <w:t>l</w:t>
      </w:r>
      <w:r w:rsidRPr="00DC1981">
        <w:rPr>
          <w:rFonts w:ascii="Times New Roman" w:hAnsi="Times New Roman"/>
          <w:sz w:val="28"/>
          <w:szCs w:val="28"/>
        </w:rPr>
        <w:t>ứa</w:t>
      </w:r>
      <w:r>
        <w:rPr>
          <w:rFonts w:ascii="Times New Roman" w:hAnsi="Times New Roman"/>
          <w:sz w:val="28"/>
          <w:szCs w:val="28"/>
        </w:rPr>
        <w:t xml:space="preserve"> </w:t>
      </w:r>
    </w:p>
    <w:p w:rsidR="00E4066A" w:rsidRDefault="00E4066A" w:rsidP="00E4066A">
      <w:pPr>
        <w:spacing w:before="120"/>
        <w:ind w:firstLine="720"/>
        <w:jc w:val="both"/>
        <w:rPr>
          <w:rFonts w:ascii="Times New Roman" w:hAnsi="Times New Roman"/>
          <w:sz w:val="28"/>
          <w:szCs w:val="28"/>
        </w:rPr>
      </w:pPr>
      <w:r w:rsidRPr="00DC1981">
        <w:rPr>
          <w:rFonts w:ascii="Times New Roman" w:hAnsi="Times New Roman"/>
          <w:b/>
          <w:sz w:val="28"/>
          <w:szCs w:val="28"/>
        </w:rPr>
        <w:t>- Nguồn số</w:t>
      </w:r>
      <w:r>
        <w:rPr>
          <w:rFonts w:ascii="Times New Roman" w:hAnsi="Times New Roman"/>
          <w:b/>
          <w:sz w:val="28"/>
          <w:szCs w:val="28"/>
        </w:rPr>
        <w:t xml:space="preserve"> 4</w:t>
      </w:r>
      <w:r w:rsidRPr="00DC1981">
        <w:rPr>
          <w:rFonts w:ascii="Times New Roman" w:hAnsi="Times New Roman"/>
          <w:b/>
          <w:sz w:val="28"/>
          <w:szCs w:val="28"/>
        </w:rPr>
        <w:t xml:space="preserve">: </w:t>
      </w:r>
      <w:r w:rsidRPr="00DC1981">
        <w:rPr>
          <w:rFonts w:ascii="Times New Roman" w:hAnsi="Times New Roman"/>
          <w:sz w:val="28"/>
          <w:szCs w:val="28"/>
        </w:rPr>
        <w:t>Nước thải vệ sinh chuồng</w:t>
      </w:r>
      <w:r>
        <w:rPr>
          <w:rFonts w:ascii="Times New Roman" w:hAnsi="Times New Roman"/>
          <w:sz w:val="28"/>
          <w:szCs w:val="28"/>
        </w:rPr>
        <w:t xml:space="preserve"> nuôi 3</w:t>
      </w:r>
      <w:r w:rsidRPr="00DC1981">
        <w:rPr>
          <w:rFonts w:ascii="Times New Roman" w:hAnsi="Times New Roman"/>
          <w:sz w:val="28"/>
          <w:szCs w:val="28"/>
        </w:rPr>
        <w:t>, với lưu lượn</w:t>
      </w:r>
      <w:r>
        <w:rPr>
          <w:rFonts w:ascii="Times New Roman" w:hAnsi="Times New Roman"/>
          <w:sz w:val="28"/>
          <w:szCs w:val="28"/>
        </w:rPr>
        <w:t>g 1</w:t>
      </w:r>
      <w:r w:rsidRPr="00DC1981">
        <w:rPr>
          <w:rFonts w:ascii="Times New Roman" w:hAnsi="Times New Roman"/>
          <w:sz w:val="28"/>
          <w:szCs w:val="28"/>
        </w:rPr>
        <w:t xml:space="preserve"> m</w:t>
      </w:r>
      <w:r w:rsidRPr="00DC1981">
        <w:rPr>
          <w:rFonts w:ascii="Times New Roman" w:hAnsi="Times New Roman"/>
          <w:sz w:val="28"/>
          <w:szCs w:val="28"/>
          <w:vertAlign w:val="superscript"/>
        </w:rPr>
        <w:t>3</w:t>
      </w:r>
      <w:r w:rsidRPr="00DC1981">
        <w:rPr>
          <w:rFonts w:ascii="Times New Roman" w:hAnsi="Times New Roman"/>
          <w:sz w:val="28"/>
          <w:szCs w:val="28"/>
        </w:rPr>
        <w:t>/</w:t>
      </w:r>
      <w:r>
        <w:rPr>
          <w:rFonts w:ascii="Times New Roman" w:hAnsi="Times New Roman"/>
          <w:sz w:val="28"/>
          <w:szCs w:val="28"/>
        </w:rPr>
        <w:t>l</w:t>
      </w:r>
      <w:r w:rsidRPr="00DC1981">
        <w:rPr>
          <w:rFonts w:ascii="Times New Roman" w:hAnsi="Times New Roman"/>
          <w:sz w:val="28"/>
          <w:szCs w:val="28"/>
        </w:rPr>
        <w:t>ứa</w:t>
      </w:r>
      <w:r>
        <w:rPr>
          <w:rFonts w:ascii="Times New Roman" w:hAnsi="Times New Roman"/>
          <w:sz w:val="28"/>
          <w:szCs w:val="28"/>
        </w:rPr>
        <w:t xml:space="preserve"> </w:t>
      </w:r>
    </w:p>
    <w:p w:rsidR="00E4066A" w:rsidRDefault="00E4066A" w:rsidP="00E4066A">
      <w:pPr>
        <w:spacing w:before="120"/>
        <w:ind w:firstLine="720"/>
        <w:jc w:val="both"/>
        <w:rPr>
          <w:rFonts w:ascii="Times New Roman" w:hAnsi="Times New Roman"/>
          <w:sz w:val="28"/>
          <w:szCs w:val="28"/>
        </w:rPr>
      </w:pPr>
      <w:r w:rsidRPr="00DC1981">
        <w:rPr>
          <w:rFonts w:ascii="Times New Roman" w:hAnsi="Times New Roman"/>
          <w:b/>
          <w:sz w:val="28"/>
          <w:szCs w:val="28"/>
        </w:rPr>
        <w:t>- Nguồn số</w:t>
      </w:r>
      <w:r>
        <w:rPr>
          <w:rFonts w:ascii="Times New Roman" w:hAnsi="Times New Roman"/>
          <w:b/>
          <w:sz w:val="28"/>
          <w:szCs w:val="28"/>
        </w:rPr>
        <w:t xml:space="preserve"> 5</w:t>
      </w:r>
      <w:r w:rsidRPr="00DC1981">
        <w:rPr>
          <w:rFonts w:ascii="Times New Roman" w:hAnsi="Times New Roman"/>
          <w:b/>
          <w:sz w:val="28"/>
          <w:szCs w:val="28"/>
        </w:rPr>
        <w:t xml:space="preserve">: </w:t>
      </w:r>
      <w:r w:rsidRPr="00DC1981">
        <w:rPr>
          <w:rFonts w:ascii="Times New Roman" w:hAnsi="Times New Roman"/>
          <w:sz w:val="28"/>
          <w:szCs w:val="28"/>
        </w:rPr>
        <w:t>Nước thải vệ sinh chuồng</w:t>
      </w:r>
      <w:r>
        <w:rPr>
          <w:rFonts w:ascii="Times New Roman" w:hAnsi="Times New Roman"/>
          <w:sz w:val="28"/>
          <w:szCs w:val="28"/>
        </w:rPr>
        <w:t xml:space="preserve"> nuôi 4</w:t>
      </w:r>
      <w:r w:rsidRPr="00DC1981">
        <w:rPr>
          <w:rFonts w:ascii="Times New Roman" w:hAnsi="Times New Roman"/>
          <w:sz w:val="28"/>
          <w:szCs w:val="28"/>
        </w:rPr>
        <w:t>, với lưu lượn</w:t>
      </w:r>
      <w:r>
        <w:rPr>
          <w:rFonts w:ascii="Times New Roman" w:hAnsi="Times New Roman"/>
          <w:sz w:val="28"/>
          <w:szCs w:val="28"/>
        </w:rPr>
        <w:t>g 1</w:t>
      </w:r>
      <w:r w:rsidRPr="00DC1981">
        <w:rPr>
          <w:rFonts w:ascii="Times New Roman" w:hAnsi="Times New Roman"/>
          <w:sz w:val="28"/>
          <w:szCs w:val="28"/>
        </w:rPr>
        <w:t xml:space="preserve"> m</w:t>
      </w:r>
      <w:r w:rsidRPr="00DC1981">
        <w:rPr>
          <w:rFonts w:ascii="Times New Roman" w:hAnsi="Times New Roman"/>
          <w:sz w:val="28"/>
          <w:szCs w:val="28"/>
          <w:vertAlign w:val="superscript"/>
        </w:rPr>
        <w:t>3</w:t>
      </w:r>
      <w:r w:rsidRPr="00DC1981">
        <w:rPr>
          <w:rFonts w:ascii="Times New Roman" w:hAnsi="Times New Roman"/>
          <w:sz w:val="28"/>
          <w:szCs w:val="28"/>
        </w:rPr>
        <w:t>/</w:t>
      </w:r>
      <w:r>
        <w:rPr>
          <w:rFonts w:ascii="Times New Roman" w:hAnsi="Times New Roman"/>
          <w:sz w:val="28"/>
          <w:szCs w:val="28"/>
        </w:rPr>
        <w:t>l</w:t>
      </w:r>
      <w:r w:rsidRPr="00DC1981">
        <w:rPr>
          <w:rFonts w:ascii="Times New Roman" w:hAnsi="Times New Roman"/>
          <w:sz w:val="28"/>
          <w:szCs w:val="28"/>
        </w:rPr>
        <w:t>ứa</w:t>
      </w:r>
      <w:r>
        <w:rPr>
          <w:rFonts w:ascii="Times New Roman" w:hAnsi="Times New Roman"/>
          <w:sz w:val="28"/>
          <w:szCs w:val="28"/>
        </w:rPr>
        <w:t xml:space="preserve"> </w:t>
      </w:r>
    </w:p>
    <w:p w:rsidR="00DC1981" w:rsidRDefault="005B4510" w:rsidP="00A25E5F">
      <w:pPr>
        <w:spacing w:before="120"/>
        <w:ind w:firstLine="720"/>
        <w:jc w:val="both"/>
        <w:rPr>
          <w:rFonts w:ascii="Times New Roman" w:hAnsi="Times New Roman"/>
          <w:sz w:val="28"/>
          <w:szCs w:val="28"/>
        </w:rPr>
      </w:pPr>
      <w:r w:rsidRPr="00DC1981">
        <w:rPr>
          <w:rFonts w:ascii="Times New Roman" w:hAnsi="Times New Roman"/>
          <w:b/>
          <w:sz w:val="28"/>
          <w:szCs w:val="28"/>
        </w:rPr>
        <w:t>- Nguồn số</w:t>
      </w:r>
      <w:r w:rsidR="003A184E">
        <w:rPr>
          <w:rFonts w:ascii="Times New Roman" w:hAnsi="Times New Roman"/>
          <w:b/>
          <w:sz w:val="28"/>
          <w:szCs w:val="28"/>
        </w:rPr>
        <w:t xml:space="preserve"> 6</w:t>
      </w:r>
      <w:r w:rsidRPr="00DC1981">
        <w:rPr>
          <w:rFonts w:ascii="Times New Roman" w:hAnsi="Times New Roman"/>
          <w:b/>
          <w:sz w:val="28"/>
          <w:szCs w:val="28"/>
        </w:rPr>
        <w:t>:</w:t>
      </w:r>
      <w:r w:rsidRPr="00DC1981">
        <w:rPr>
          <w:rFonts w:ascii="Times New Roman" w:hAnsi="Times New Roman"/>
          <w:sz w:val="28"/>
          <w:szCs w:val="28"/>
        </w:rPr>
        <w:t xml:space="preserve"> Nước thải vệ sinh dụng cụ, rửa </w:t>
      </w:r>
      <w:proofErr w:type="gramStart"/>
      <w:r w:rsidRPr="00DC1981">
        <w:rPr>
          <w:rFonts w:ascii="Times New Roman" w:hAnsi="Times New Roman"/>
          <w:sz w:val="28"/>
          <w:szCs w:val="28"/>
        </w:rPr>
        <w:t>tay</w:t>
      </w:r>
      <w:proofErr w:type="gramEnd"/>
      <w:r w:rsidRPr="00DC1981">
        <w:rPr>
          <w:rFonts w:ascii="Times New Roman" w:hAnsi="Times New Roman"/>
          <w:sz w:val="28"/>
          <w:szCs w:val="28"/>
        </w:rPr>
        <w:t xml:space="preserve"> chân, phun xịt sát trùng xe</w:t>
      </w:r>
      <w:r w:rsidR="000D0FBE" w:rsidRPr="00DC1981">
        <w:rPr>
          <w:rFonts w:ascii="Times New Roman" w:hAnsi="Times New Roman"/>
          <w:sz w:val="28"/>
          <w:szCs w:val="28"/>
        </w:rPr>
        <w:t>, với lưu lượng 1 m</w:t>
      </w:r>
      <w:r w:rsidR="000D0FBE" w:rsidRPr="00DC1981">
        <w:rPr>
          <w:rFonts w:ascii="Times New Roman" w:hAnsi="Times New Roman"/>
          <w:sz w:val="28"/>
          <w:szCs w:val="28"/>
          <w:vertAlign w:val="superscript"/>
        </w:rPr>
        <w:t>3</w:t>
      </w:r>
      <w:r w:rsidR="000D0FBE" w:rsidRPr="00DC1981">
        <w:rPr>
          <w:rFonts w:ascii="Times New Roman" w:hAnsi="Times New Roman"/>
          <w:sz w:val="28"/>
          <w:szCs w:val="28"/>
        </w:rPr>
        <w:t xml:space="preserve">/ngày. </w:t>
      </w:r>
    </w:p>
    <w:p w:rsidR="000D0FBE" w:rsidRDefault="000D0FBE" w:rsidP="00A25E5F">
      <w:pPr>
        <w:spacing w:before="120"/>
        <w:ind w:firstLine="720"/>
        <w:jc w:val="both"/>
        <w:rPr>
          <w:rFonts w:ascii="Times New Roman" w:hAnsi="Times New Roman"/>
          <w:sz w:val="28"/>
          <w:szCs w:val="28"/>
        </w:rPr>
      </w:pPr>
      <w:r w:rsidRPr="00DC1981">
        <w:rPr>
          <w:rFonts w:ascii="Times New Roman" w:hAnsi="Times New Roman"/>
          <w:b/>
          <w:sz w:val="28"/>
          <w:szCs w:val="28"/>
        </w:rPr>
        <w:t>- Nguồn số</w:t>
      </w:r>
      <w:r w:rsidR="003A184E">
        <w:rPr>
          <w:rFonts w:ascii="Times New Roman" w:hAnsi="Times New Roman"/>
          <w:b/>
          <w:sz w:val="28"/>
          <w:szCs w:val="28"/>
        </w:rPr>
        <w:t xml:space="preserve"> 7</w:t>
      </w:r>
      <w:r w:rsidRPr="00DC1981">
        <w:rPr>
          <w:rFonts w:ascii="Times New Roman" w:hAnsi="Times New Roman"/>
          <w:sz w:val="28"/>
          <w:szCs w:val="28"/>
        </w:rPr>
        <w:t>:</w:t>
      </w:r>
      <w:r>
        <w:rPr>
          <w:rFonts w:ascii="Times New Roman" w:hAnsi="Times New Roman"/>
          <w:sz w:val="28"/>
          <w:szCs w:val="28"/>
        </w:rPr>
        <w:t xml:space="preserve"> Nước thải hệ thống phun sương xử lý mùi sau quạt hút</w:t>
      </w:r>
      <w:r w:rsidR="00E4066A">
        <w:rPr>
          <w:rFonts w:ascii="Times New Roman" w:hAnsi="Times New Roman"/>
          <w:sz w:val="28"/>
          <w:szCs w:val="28"/>
        </w:rPr>
        <w:t xml:space="preserve"> dãy chuồng nuôi 1</w:t>
      </w:r>
      <w:r>
        <w:rPr>
          <w:rFonts w:ascii="Times New Roman" w:hAnsi="Times New Roman"/>
          <w:sz w:val="28"/>
          <w:szCs w:val="28"/>
        </w:rPr>
        <w:t>, với lưu lượ</w:t>
      </w:r>
      <w:r w:rsidR="00E4066A">
        <w:rPr>
          <w:rFonts w:ascii="Times New Roman" w:hAnsi="Times New Roman"/>
          <w:sz w:val="28"/>
          <w:szCs w:val="28"/>
        </w:rPr>
        <w:t>ng 0</w:t>
      </w:r>
      <w:proofErr w:type="gramStart"/>
      <w:r w:rsidR="00E4066A">
        <w:rPr>
          <w:rFonts w:ascii="Times New Roman" w:hAnsi="Times New Roman"/>
          <w:sz w:val="28"/>
          <w:szCs w:val="28"/>
        </w:rPr>
        <w:t>,1</w:t>
      </w:r>
      <w:proofErr w:type="gramEnd"/>
      <w:r w:rsidRPr="000D0FBE">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perscript"/>
        </w:rPr>
        <w:t>3</w:t>
      </w:r>
      <w:r>
        <w:rPr>
          <w:rFonts w:ascii="Times New Roman" w:hAnsi="Times New Roman"/>
          <w:sz w:val="28"/>
          <w:szCs w:val="28"/>
        </w:rPr>
        <w:t>/ngày.đêm.</w:t>
      </w:r>
    </w:p>
    <w:p w:rsidR="00E4066A" w:rsidRDefault="00E4066A" w:rsidP="00A25E5F">
      <w:pPr>
        <w:spacing w:before="120"/>
        <w:ind w:firstLine="720"/>
        <w:jc w:val="both"/>
        <w:rPr>
          <w:rFonts w:ascii="Times New Roman" w:hAnsi="Times New Roman"/>
          <w:sz w:val="28"/>
          <w:szCs w:val="28"/>
        </w:rPr>
      </w:pPr>
      <w:r>
        <w:rPr>
          <w:rFonts w:ascii="Times New Roman" w:hAnsi="Times New Roman"/>
          <w:b/>
          <w:sz w:val="28"/>
          <w:szCs w:val="28"/>
        </w:rPr>
        <w:t xml:space="preserve">- </w:t>
      </w:r>
      <w:r w:rsidRPr="00DC1981">
        <w:rPr>
          <w:rFonts w:ascii="Times New Roman" w:hAnsi="Times New Roman"/>
          <w:b/>
          <w:sz w:val="28"/>
          <w:szCs w:val="28"/>
        </w:rPr>
        <w:t>Nguồn số</w:t>
      </w:r>
      <w:r w:rsidR="003A184E">
        <w:rPr>
          <w:rFonts w:ascii="Times New Roman" w:hAnsi="Times New Roman"/>
          <w:b/>
          <w:sz w:val="28"/>
          <w:szCs w:val="28"/>
        </w:rPr>
        <w:t xml:space="preserve"> 8</w:t>
      </w:r>
      <w:r w:rsidRPr="00DC1981">
        <w:rPr>
          <w:rFonts w:ascii="Times New Roman" w:hAnsi="Times New Roman"/>
          <w:sz w:val="28"/>
          <w:szCs w:val="28"/>
        </w:rPr>
        <w:t>:</w:t>
      </w:r>
      <w:r>
        <w:rPr>
          <w:rFonts w:ascii="Times New Roman" w:hAnsi="Times New Roman"/>
          <w:sz w:val="28"/>
          <w:szCs w:val="28"/>
        </w:rPr>
        <w:t xml:space="preserve"> Nước thải hệ thống phun sương xử lý mùi sau quạt hút dãy chuồng nuôi 2, với lưu lượng 0</w:t>
      </w:r>
      <w:proofErr w:type="gramStart"/>
      <w:r>
        <w:rPr>
          <w:rFonts w:ascii="Times New Roman" w:hAnsi="Times New Roman"/>
          <w:sz w:val="28"/>
          <w:szCs w:val="28"/>
        </w:rPr>
        <w:t>,1</w:t>
      </w:r>
      <w:proofErr w:type="gramEnd"/>
      <w:r w:rsidRPr="000D0FBE">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perscript"/>
        </w:rPr>
        <w:t>3</w:t>
      </w:r>
      <w:r>
        <w:rPr>
          <w:rFonts w:ascii="Times New Roman" w:hAnsi="Times New Roman"/>
          <w:sz w:val="28"/>
          <w:szCs w:val="28"/>
        </w:rPr>
        <w:t>/ngày.đêm.</w:t>
      </w:r>
    </w:p>
    <w:p w:rsidR="00E4066A" w:rsidRDefault="00E4066A" w:rsidP="00A25E5F">
      <w:pPr>
        <w:spacing w:before="120"/>
        <w:ind w:firstLine="720"/>
        <w:jc w:val="both"/>
        <w:rPr>
          <w:rFonts w:ascii="Times New Roman" w:hAnsi="Times New Roman"/>
          <w:sz w:val="28"/>
          <w:szCs w:val="28"/>
        </w:rPr>
      </w:pPr>
      <w:r>
        <w:rPr>
          <w:rFonts w:ascii="Times New Roman" w:hAnsi="Times New Roman"/>
          <w:b/>
          <w:sz w:val="28"/>
          <w:szCs w:val="28"/>
        </w:rPr>
        <w:t xml:space="preserve">- </w:t>
      </w:r>
      <w:r w:rsidRPr="00DC1981">
        <w:rPr>
          <w:rFonts w:ascii="Times New Roman" w:hAnsi="Times New Roman"/>
          <w:b/>
          <w:sz w:val="28"/>
          <w:szCs w:val="28"/>
        </w:rPr>
        <w:t>Nguồn số</w:t>
      </w:r>
      <w:r w:rsidR="003A184E">
        <w:rPr>
          <w:rFonts w:ascii="Times New Roman" w:hAnsi="Times New Roman"/>
          <w:b/>
          <w:sz w:val="28"/>
          <w:szCs w:val="28"/>
        </w:rPr>
        <w:t xml:space="preserve"> 9</w:t>
      </w:r>
      <w:r w:rsidRPr="00DC1981">
        <w:rPr>
          <w:rFonts w:ascii="Times New Roman" w:hAnsi="Times New Roman"/>
          <w:sz w:val="28"/>
          <w:szCs w:val="28"/>
        </w:rPr>
        <w:t>:</w:t>
      </w:r>
      <w:r>
        <w:rPr>
          <w:rFonts w:ascii="Times New Roman" w:hAnsi="Times New Roman"/>
          <w:sz w:val="28"/>
          <w:szCs w:val="28"/>
        </w:rPr>
        <w:t xml:space="preserve"> Nước thải hệ thống phun sương xử lý mùi sau quạt hút dãy chuồng nuôi 3, với lưu lượng 0</w:t>
      </w:r>
      <w:proofErr w:type="gramStart"/>
      <w:r>
        <w:rPr>
          <w:rFonts w:ascii="Times New Roman" w:hAnsi="Times New Roman"/>
          <w:sz w:val="28"/>
          <w:szCs w:val="28"/>
        </w:rPr>
        <w:t>,1</w:t>
      </w:r>
      <w:proofErr w:type="gramEnd"/>
      <w:r w:rsidRPr="000D0FBE">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perscript"/>
        </w:rPr>
        <w:t>3</w:t>
      </w:r>
      <w:r>
        <w:rPr>
          <w:rFonts w:ascii="Times New Roman" w:hAnsi="Times New Roman"/>
          <w:sz w:val="28"/>
          <w:szCs w:val="28"/>
        </w:rPr>
        <w:t>/ngày.đêm.</w:t>
      </w:r>
    </w:p>
    <w:p w:rsidR="00E4066A" w:rsidRDefault="00E4066A" w:rsidP="00A25E5F">
      <w:pPr>
        <w:spacing w:before="120"/>
        <w:ind w:firstLine="720"/>
        <w:jc w:val="both"/>
        <w:rPr>
          <w:rFonts w:ascii="Times New Roman" w:hAnsi="Times New Roman"/>
          <w:sz w:val="28"/>
          <w:szCs w:val="28"/>
        </w:rPr>
      </w:pPr>
      <w:r>
        <w:rPr>
          <w:rFonts w:ascii="Times New Roman" w:hAnsi="Times New Roman"/>
          <w:b/>
          <w:sz w:val="28"/>
          <w:szCs w:val="28"/>
        </w:rPr>
        <w:t xml:space="preserve">- </w:t>
      </w:r>
      <w:r w:rsidRPr="00DC1981">
        <w:rPr>
          <w:rFonts w:ascii="Times New Roman" w:hAnsi="Times New Roman"/>
          <w:b/>
          <w:sz w:val="28"/>
          <w:szCs w:val="28"/>
        </w:rPr>
        <w:t>Nguồn số</w:t>
      </w:r>
      <w:r w:rsidR="003A184E">
        <w:rPr>
          <w:rFonts w:ascii="Times New Roman" w:hAnsi="Times New Roman"/>
          <w:b/>
          <w:sz w:val="28"/>
          <w:szCs w:val="28"/>
        </w:rPr>
        <w:t xml:space="preserve"> 10</w:t>
      </w:r>
      <w:r w:rsidRPr="00DC1981">
        <w:rPr>
          <w:rFonts w:ascii="Times New Roman" w:hAnsi="Times New Roman"/>
          <w:sz w:val="28"/>
          <w:szCs w:val="28"/>
        </w:rPr>
        <w:t>:</w:t>
      </w:r>
      <w:r>
        <w:rPr>
          <w:rFonts w:ascii="Times New Roman" w:hAnsi="Times New Roman"/>
          <w:sz w:val="28"/>
          <w:szCs w:val="28"/>
        </w:rPr>
        <w:t xml:space="preserve"> Nước thải hệ thống phun sương xử lý mùi sau quạt hút dãy chuồng nuôi 4, với lưu lượng 0</w:t>
      </w:r>
      <w:proofErr w:type="gramStart"/>
      <w:r>
        <w:rPr>
          <w:rFonts w:ascii="Times New Roman" w:hAnsi="Times New Roman"/>
          <w:sz w:val="28"/>
          <w:szCs w:val="28"/>
        </w:rPr>
        <w:t>,1</w:t>
      </w:r>
      <w:proofErr w:type="gramEnd"/>
      <w:r w:rsidRPr="000D0FBE">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perscript"/>
        </w:rPr>
        <w:t>3</w:t>
      </w:r>
      <w:r>
        <w:rPr>
          <w:rFonts w:ascii="Times New Roman" w:hAnsi="Times New Roman"/>
          <w:sz w:val="28"/>
          <w:szCs w:val="28"/>
        </w:rPr>
        <w:t>/ngày.đêm.</w:t>
      </w:r>
    </w:p>
    <w:p w:rsidR="00901D97" w:rsidRPr="007A2F2A" w:rsidRDefault="00AD200D" w:rsidP="00A25E5F">
      <w:pPr>
        <w:spacing w:before="120"/>
        <w:ind w:firstLine="720"/>
        <w:jc w:val="both"/>
        <w:rPr>
          <w:rFonts w:ascii="Times New Roman" w:hAnsi="Times New Roman"/>
          <w:b/>
          <w:sz w:val="28"/>
          <w:szCs w:val="28"/>
        </w:rPr>
      </w:pPr>
      <w:r>
        <w:rPr>
          <w:rFonts w:ascii="Times New Roman" w:hAnsi="Times New Roman"/>
          <w:b/>
          <w:sz w:val="28"/>
          <w:szCs w:val="28"/>
        </w:rPr>
        <w:t>b</w:t>
      </w:r>
      <w:r>
        <w:rPr>
          <w:rFonts w:ascii="Times New Roman" w:hAnsi="Times New Roman"/>
          <w:b/>
          <w:sz w:val="28"/>
          <w:szCs w:val="28"/>
          <w:lang w:val="vi-VN"/>
        </w:rPr>
        <w:t>)</w:t>
      </w:r>
      <w:r w:rsidR="007A2F2A">
        <w:rPr>
          <w:rFonts w:ascii="Times New Roman" w:hAnsi="Times New Roman"/>
          <w:b/>
          <w:sz w:val="28"/>
          <w:szCs w:val="28"/>
        </w:rPr>
        <w:t xml:space="preserve"> </w:t>
      </w:r>
      <w:r w:rsidR="006A01BB" w:rsidRPr="007A2F2A">
        <w:rPr>
          <w:rFonts w:ascii="Times New Roman" w:hAnsi="Times New Roman"/>
          <w:b/>
          <w:sz w:val="28"/>
          <w:szCs w:val="28"/>
        </w:rPr>
        <w:t>Lư</w:t>
      </w:r>
      <w:r w:rsidR="006A01BB" w:rsidRPr="007A2F2A">
        <w:rPr>
          <w:rFonts w:ascii="Times New Roman" w:hAnsi="Times New Roman" w:cs="VNI-Times"/>
          <w:b/>
          <w:sz w:val="28"/>
          <w:szCs w:val="28"/>
        </w:rPr>
        <w:t>u l</w:t>
      </w:r>
      <w:r w:rsidR="006A01BB" w:rsidRPr="007A2F2A">
        <w:rPr>
          <w:rFonts w:ascii="Times New Roman" w:hAnsi="Times New Roman"/>
          <w:b/>
          <w:sz w:val="28"/>
          <w:szCs w:val="28"/>
        </w:rPr>
        <w:t>ượng xả nước thải tối đa</w:t>
      </w:r>
    </w:p>
    <w:p w:rsidR="006A01BB" w:rsidRDefault="006A01BB" w:rsidP="00A25E5F">
      <w:pPr>
        <w:spacing w:before="120"/>
        <w:ind w:firstLine="720"/>
        <w:jc w:val="both"/>
        <w:rPr>
          <w:rFonts w:ascii="Times New Roman" w:hAnsi="Times New Roman"/>
          <w:sz w:val="28"/>
          <w:szCs w:val="28"/>
        </w:rPr>
      </w:pPr>
      <w:r>
        <w:rPr>
          <w:rFonts w:ascii="Times New Roman" w:hAnsi="Times New Roman"/>
          <w:sz w:val="28"/>
          <w:szCs w:val="28"/>
        </w:rPr>
        <w:t xml:space="preserve">Tổng lưu lượng nước thải tối đa phát sinh trong một ngày của trang trại chăn nuôi là </w:t>
      </w:r>
      <w:r w:rsidR="00F045D8">
        <w:rPr>
          <w:rFonts w:ascii="Times New Roman" w:hAnsi="Times New Roman"/>
          <w:sz w:val="28"/>
          <w:szCs w:val="28"/>
        </w:rPr>
        <w:t>6</w:t>
      </w:r>
      <w:proofErr w:type="gramStart"/>
      <w:r w:rsidR="00F045D8">
        <w:rPr>
          <w:rFonts w:ascii="Times New Roman" w:hAnsi="Times New Roman"/>
          <w:sz w:val="28"/>
          <w:szCs w:val="28"/>
        </w:rPr>
        <w:t>,0</w:t>
      </w:r>
      <w:proofErr w:type="gramEnd"/>
      <w:r w:rsidR="00F045D8">
        <w:rPr>
          <w:rFonts w:ascii="Times New Roman" w:hAnsi="Times New Roman"/>
          <w:sz w:val="28"/>
          <w:szCs w:val="28"/>
        </w:rPr>
        <w:t xml:space="preserve"> </w:t>
      </w:r>
      <w:r>
        <w:rPr>
          <w:rFonts w:ascii="Times New Roman" w:hAnsi="Times New Roman"/>
          <w:sz w:val="28"/>
          <w:szCs w:val="28"/>
        </w:rPr>
        <w:t>m</w:t>
      </w:r>
      <w:r w:rsidR="00AD200D">
        <w:rPr>
          <w:rFonts w:ascii="Times New Roman" w:hAnsi="Times New Roman"/>
          <w:sz w:val="28"/>
          <w:szCs w:val="28"/>
          <w:vertAlign w:val="superscript"/>
          <w:lang w:val="vi-VN"/>
        </w:rPr>
        <w:t>3</w:t>
      </w:r>
      <w:r>
        <w:rPr>
          <w:rFonts w:ascii="Times New Roman" w:hAnsi="Times New Roman"/>
          <w:sz w:val="28"/>
          <w:szCs w:val="28"/>
        </w:rPr>
        <w:t>/ngày.đêm</w:t>
      </w:r>
      <w:r w:rsidR="00F045D8">
        <w:rPr>
          <w:rFonts w:ascii="Times New Roman" w:hAnsi="Times New Roman"/>
          <w:sz w:val="28"/>
          <w:szCs w:val="28"/>
        </w:rPr>
        <w:t>.</w:t>
      </w:r>
    </w:p>
    <w:p w:rsidR="006A01BB" w:rsidRPr="00DC1981" w:rsidRDefault="00AD200D" w:rsidP="00A25E5F">
      <w:pPr>
        <w:spacing w:before="120"/>
        <w:ind w:firstLine="720"/>
        <w:jc w:val="both"/>
        <w:rPr>
          <w:rFonts w:ascii="Times New Roman" w:hAnsi="Times New Roman"/>
          <w:b/>
          <w:i/>
          <w:sz w:val="28"/>
          <w:szCs w:val="28"/>
        </w:rPr>
      </w:pPr>
      <w:r w:rsidRPr="00DC1981">
        <w:rPr>
          <w:rFonts w:ascii="Times New Roman" w:hAnsi="Times New Roman"/>
          <w:b/>
          <w:i/>
          <w:sz w:val="28"/>
          <w:szCs w:val="28"/>
        </w:rPr>
        <w:t>c</w:t>
      </w:r>
      <w:r w:rsidRPr="00DC1981">
        <w:rPr>
          <w:rFonts w:ascii="Times New Roman" w:hAnsi="Times New Roman"/>
          <w:b/>
          <w:i/>
          <w:sz w:val="28"/>
          <w:szCs w:val="28"/>
          <w:lang w:val="vi-VN"/>
        </w:rPr>
        <w:t>)</w:t>
      </w:r>
      <w:r w:rsidR="007A2F2A" w:rsidRPr="00DC1981">
        <w:rPr>
          <w:rFonts w:ascii="Times New Roman" w:hAnsi="Times New Roman"/>
          <w:b/>
          <w:i/>
          <w:sz w:val="28"/>
          <w:szCs w:val="28"/>
        </w:rPr>
        <w:t xml:space="preserve"> </w:t>
      </w:r>
      <w:r w:rsidR="006A01BB" w:rsidRPr="00DC1981">
        <w:rPr>
          <w:rFonts w:ascii="Times New Roman" w:hAnsi="Times New Roman"/>
          <w:b/>
          <w:i/>
          <w:sz w:val="28"/>
          <w:szCs w:val="28"/>
        </w:rPr>
        <w:t>Dòng nước thải</w:t>
      </w:r>
    </w:p>
    <w:p w:rsidR="00F045D8" w:rsidRDefault="00F045D8" w:rsidP="00A25E5F">
      <w:pPr>
        <w:spacing w:before="120"/>
        <w:ind w:firstLine="720"/>
        <w:jc w:val="both"/>
        <w:rPr>
          <w:rFonts w:ascii="Times New Roman" w:hAnsi="Times New Roman"/>
          <w:sz w:val="28"/>
          <w:szCs w:val="28"/>
        </w:rPr>
      </w:pPr>
      <w:r>
        <w:rPr>
          <w:rFonts w:ascii="Times New Roman" w:hAnsi="Times New Roman"/>
          <w:b/>
          <w:sz w:val="28"/>
          <w:szCs w:val="28"/>
        </w:rPr>
        <w:t xml:space="preserve">- Dòng số 1: </w:t>
      </w:r>
      <w:r w:rsidRPr="00F045D8">
        <w:rPr>
          <w:rFonts w:ascii="Times New Roman" w:hAnsi="Times New Roman"/>
          <w:sz w:val="28"/>
          <w:szCs w:val="28"/>
        </w:rPr>
        <w:t>Nước thải sinh hoạt.</w:t>
      </w:r>
      <w:r>
        <w:rPr>
          <w:rFonts w:ascii="Times New Roman" w:hAnsi="Times New Roman"/>
          <w:b/>
          <w:sz w:val="28"/>
          <w:szCs w:val="28"/>
        </w:rPr>
        <w:t xml:space="preserve"> </w:t>
      </w:r>
      <w:r>
        <w:rPr>
          <w:rFonts w:ascii="Times New Roman" w:hAnsi="Times New Roman"/>
          <w:sz w:val="28"/>
          <w:szCs w:val="28"/>
        </w:rPr>
        <w:t>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F045D8" w:rsidRDefault="00F045D8" w:rsidP="00F045D8">
      <w:pPr>
        <w:spacing w:before="120"/>
        <w:ind w:firstLine="720"/>
        <w:jc w:val="both"/>
        <w:rPr>
          <w:rFonts w:ascii="Times New Roman" w:hAnsi="Times New Roman"/>
          <w:sz w:val="28"/>
          <w:szCs w:val="28"/>
        </w:rPr>
      </w:pPr>
      <w:r w:rsidRPr="00DC1981">
        <w:rPr>
          <w:rFonts w:ascii="Times New Roman" w:hAnsi="Times New Roman"/>
          <w:b/>
          <w:sz w:val="28"/>
          <w:szCs w:val="28"/>
        </w:rPr>
        <w:t>- Dòng số 2</w:t>
      </w:r>
      <w:r w:rsidR="00E4066A">
        <w:rPr>
          <w:rFonts w:ascii="Times New Roman" w:hAnsi="Times New Roman"/>
          <w:b/>
          <w:sz w:val="28"/>
          <w:szCs w:val="28"/>
        </w:rPr>
        <w:t>-5</w:t>
      </w:r>
      <w:r w:rsidRPr="00DC1981">
        <w:rPr>
          <w:rFonts w:ascii="Times New Roman" w:hAnsi="Times New Roman"/>
          <w:b/>
          <w:sz w:val="28"/>
          <w:szCs w:val="28"/>
        </w:rPr>
        <w:t>:</w:t>
      </w:r>
      <w:r>
        <w:rPr>
          <w:rFonts w:ascii="Times New Roman" w:hAnsi="Times New Roman"/>
          <w:sz w:val="28"/>
          <w:szCs w:val="28"/>
        </w:rPr>
        <w:t xml:space="preserve"> </w:t>
      </w:r>
      <w:r w:rsidRPr="00901D97">
        <w:rPr>
          <w:rFonts w:ascii="Times New Roman" w:hAnsi="Times New Roman"/>
          <w:sz w:val="28"/>
          <w:szCs w:val="28"/>
        </w:rPr>
        <w:t xml:space="preserve">Nước thải </w:t>
      </w:r>
      <w:r>
        <w:rPr>
          <w:rFonts w:ascii="Times New Roman" w:hAnsi="Times New Roman"/>
          <w:sz w:val="28"/>
          <w:szCs w:val="28"/>
        </w:rPr>
        <w:t>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DC1981" w:rsidRPr="00DC1981" w:rsidRDefault="00DC1981" w:rsidP="00DC1981">
      <w:pPr>
        <w:spacing w:before="120"/>
        <w:ind w:firstLine="720"/>
        <w:jc w:val="both"/>
        <w:rPr>
          <w:rFonts w:ascii="Times New Roman" w:hAnsi="Times New Roman"/>
          <w:sz w:val="28"/>
          <w:szCs w:val="28"/>
        </w:rPr>
      </w:pPr>
      <w:r w:rsidRPr="00DC1981">
        <w:rPr>
          <w:rFonts w:ascii="Times New Roman" w:hAnsi="Times New Roman"/>
          <w:b/>
          <w:sz w:val="28"/>
          <w:szCs w:val="28"/>
        </w:rPr>
        <w:t>- Dòng số</w:t>
      </w:r>
      <w:r w:rsidR="00E4066A">
        <w:rPr>
          <w:rFonts w:ascii="Times New Roman" w:hAnsi="Times New Roman"/>
          <w:b/>
          <w:sz w:val="28"/>
          <w:szCs w:val="28"/>
        </w:rPr>
        <w:t xml:space="preserve"> </w:t>
      </w:r>
      <w:r w:rsidR="003A184E">
        <w:rPr>
          <w:rFonts w:ascii="Times New Roman" w:hAnsi="Times New Roman"/>
          <w:b/>
          <w:sz w:val="28"/>
          <w:szCs w:val="28"/>
        </w:rPr>
        <w:t>6</w:t>
      </w:r>
      <w:r w:rsidRPr="00DC1981">
        <w:rPr>
          <w:rFonts w:ascii="Times New Roman" w:hAnsi="Times New Roman"/>
          <w:b/>
          <w:sz w:val="28"/>
          <w:szCs w:val="28"/>
        </w:rPr>
        <w:t>:</w:t>
      </w:r>
      <w:r w:rsidRPr="00DC1981">
        <w:rPr>
          <w:rFonts w:ascii="Times New Roman" w:hAnsi="Times New Roman"/>
          <w:sz w:val="28"/>
          <w:szCs w:val="28"/>
        </w:rPr>
        <w:t xml:space="preserve"> Nước thải vệ sinh dụng cụ, rửa </w:t>
      </w:r>
      <w:proofErr w:type="gramStart"/>
      <w:r w:rsidRPr="00DC1981">
        <w:rPr>
          <w:rFonts w:ascii="Times New Roman" w:hAnsi="Times New Roman"/>
          <w:sz w:val="28"/>
          <w:szCs w:val="28"/>
        </w:rPr>
        <w:t>tay</w:t>
      </w:r>
      <w:proofErr w:type="gramEnd"/>
      <w:r w:rsidRPr="00DC1981">
        <w:rPr>
          <w:rFonts w:ascii="Times New Roman" w:hAnsi="Times New Roman"/>
          <w:sz w:val="28"/>
          <w:szCs w:val="28"/>
        </w:rPr>
        <w:t xml:space="preserve"> chân, phun xịt sát trùng xe. Lượng nước này được </w:t>
      </w:r>
      <w:proofErr w:type="gramStart"/>
      <w:r w:rsidRPr="00DC1981">
        <w:rPr>
          <w:rFonts w:ascii="Times New Roman" w:hAnsi="Times New Roman"/>
          <w:sz w:val="28"/>
          <w:szCs w:val="28"/>
        </w:rPr>
        <w:t>thu</w:t>
      </w:r>
      <w:proofErr w:type="gramEnd"/>
      <w:r w:rsidRPr="00DC1981">
        <w:rPr>
          <w:rFonts w:ascii="Times New Roman" w:hAnsi="Times New Roman"/>
          <w:sz w:val="28"/>
          <w:szCs w:val="28"/>
        </w:rPr>
        <w:t xml:space="preserve"> gom cho xuống mương nước tại nhà khử trùng xe (đáy mương nước được bê tông) nhằm mục đích khử trùng bánh xe trước khi ra vào trại.</w:t>
      </w:r>
    </w:p>
    <w:p w:rsidR="00DC1981" w:rsidRPr="00DC1981" w:rsidRDefault="00DC1981" w:rsidP="00DC1981">
      <w:pPr>
        <w:spacing w:before="120"/>
        <w:ind w:firstLine="720"/>
        <w:jc w:val="both"/>
        <w:rPr>
          <w:rFonts w:ascii="Times New Roman" w:hAnsi="Times New Roman"/>
          <w:sz w:val="28"/>
          <w:szCs w:val="28"/>
        </w:rPr>
      </w:pPr>
      <w:r w:rsidRPr="00DC1981">
        <w:rPr>
          <w:rFonts w:ascii="Times New Roman" w:hAnsi="Times New Roman"/>
          <w:b/>
          <w:sz w:val="28"/>
          <w:szCs w:val="28"/>
        </w:rPr>
        <w:lastRenderedPageBreak/>
        <w:t>- Dòng số</w:t>
      </w:r>
      <w:r w:rsidR="003A184E">
        <w:rPr>
          <w:rFonts w:ascii="Times New Roman" w:hAnsi="Times New Roman"/>
          <w:b/>
          <w:sz w:val="28"/>
          <w:szCs w:val="28"/>
        </w:rPr>
        <w:t xml:space="preserve"> 7-10</w:t>
      </w:r>
      <w:r w:rsidRPr="00DC1981">
        <w:rPr>
          <w:rFonts w:ascii="Times New Roman" w:hAnsi="Times New Roman"/>
          <w:sz w:val="28"/>
          <w:szCs w:val="28"/>
        </w:rPr>
        <w:t>: Nước thải hệ thống phun sương xử lý mùi sau quạt hút, với lưu lượng 0</w:t>
      </w:r>
      <w:proofErr w:type="gramStart"/>
      <w:r w:rsidRPr="00DC1981">
        <w:rPr>
          <w:rFonts w:ascii="Times New Roman" w:hAnsi="Times New Roman"/>
          <w:sz w:val="28"/>
          <w:szCs w:val="28"/>
        </w:rPr>
        <w:t>,4</w:t>
      </w:r>
      <w:proofErr w:type="gramEnd"/>
      <w:r w:rsidRPr="00DC1981">
        <w:rPr>
          <w:rFonts w:ascii="Times New Roman" w:hAnsi="Times New Roman"/>
          <w:sz w:val="28"/>
          <w:szCs w:val="28"/>
        </w:rPr>
        <w:t xml:space="preserve"> m</w:t>
      </w:r>
      <w:r w:rsidRPr="00DC1981">
        <w:rPr>
          <w:rFonts w:ascii="Times New Roman" w:hAnsi="Times New Roman"/>
          <w:sz w:val="28"/>
          <w:szCs w:val="28"/>
          <w:vertAlign w:val="superscript"/>
        </w:rPr>
        <w:t>3</w:t>
      </w:r>
      <w:r w:rsidRPr="00DC1981">
        <w:rPr>
          <w:rFonts w:ascii="Times New Roman" w:hAnsi="Times New Roman"/>
          <w:sz w:val="28"/>
          <w:szCs w:val="28"/>
        </w:rPr>
        <w:t>/ngày.đêm cho 4 dãy chuồng nuôi. Đây là nguồn phát sinh không nhiều và tự bốc hơi.</w:t>
      </w:r>
    </w:p>
    <w:p w:rsidR="006A01BB" w:rsidRPr="000A2B18" w:rsidRDefault="00AD200D" w:rsidP="00A25E5F">
      <w:pPr>
        <w:spacing w:before="120"/>
        <w:ind w:firstLine="720"/>
        <w:jc w:val="both"/>
        <w:rPr>
          <w:rFonts w:ascii="Times New Roman" w:hAnsi="Times New Roman"/>
          <w:b/>
          <w:i/>
          <w:sz w:val="28"/>
          <w:szCs w:val="28"/>
        </w:rPr>
      </w:pPr>
      <w:r w:rsidRPr="000A2B18">
        <w:rPr>
          <w:rFonts w:ascii="Times New Roman" w:hAnsi="Times New Roman"/>
          <w:b/>
          <w:i/>
          <w:sz w:val="28"/>
          <w:szCs w:val="28"/>
        </w:rPr>
        <w:t>d</w:t>
      </w:r>
      <w:r w:rsidRPr="000A2B18">
        <w:rPr>
          <w:rFonts w:ascii="Times New Roman" w:hAnsi="Times New Roman"/>
          <w:b/>
          <w:i/>
          <w:sz w:val="28"/>
          <w:szCs w:val="28"/>
          <w:lang w:val="vi-VN"/>
        </w:rPr>
        <w:t>)</w:t>
      </w:r>
      <w:r w:rsidR="007A2F2A" w:rsidRPr="000A2B18">
        <w:rPr>
          <w:rFonts w:ascii="Times New Roman" w:hAnsi="Times New Roman"/>
          <w:b/>
          <w:i/>
          <w:sz w:val="28"/>
          <w:szCs w:val="28"/>
        </w:rPr>
        <w:t xml:space="preserve"> Các chất ô nhiễm và giá trí giới hạn của các chất ô nhiễm </w:t>
      </w:r>
      <w:proofErr w:type="gramStart"/>
      <w:r w:rsidR="007A2F2A" w:rsidRPr="000A2B18">
        <w:rPr>
          <w:rFonts w:ascii="Times New Roman" w:hAnsi="Times New Roman"/>
          <w:b/>
          <w:i/>
          <w:sz w:val="28"/>
          <w:szCs w:val="28"/>
        </w:rPr>
        <w:t>theo</w:t>
      </w:r>
      <w:proofErr w:type="gramEnd"/>
      <w:r w:rsidR="007A2F2A" w:rsidRPr="000A2B18">
        <w:rPr>
          <w:rFonts w:ascii="Times New Roman" w:hAnsi="Times New Roman"/>
          <w:b/>
          <w:i/>
          <w:sz w:val="28"/>
          <w:szCs w:val="28"/>
        </w:rPr>
        <w:t xml:space="preserve"> dòng nước thải</w:t>
      </w:r>
    </w:p>
    <w:p w:rsidR="007A2F2A" w:rsidRDefault="007A2F2A" w:rsidP="00A25E5F">
      <w:pPr>
        <w:spacing w:before="120"/>
        <w:ind w:firstLine="720"/>
        <w:jc w:val="both"/>
        <w:rPr>
          <w:rFonts w:ascii="Times New Roman" w:hAnsi="Times New Roman"/>
          <w:sz w:val="28"/>
          <w:szCs w:val="28"/>
        </w:rPr>
      </w:pPr>
      <w:r>
        <w:rPr>
          <w:rFonts w:ascii="Times New Roman" w:hAnsi="Times New Roman"/>
          <w:sz w:val="28"/>
          <w:szCs w:val="28"/>
        </w:rPr>
        <w:t xml:space="preserve">Các chất ô nhiễm và giá trị giới hạn của các chất ô nhiễm </w:t>
      </w:r>
      <w:proofErr w:type="gramStart"/>
      <w:r>
        <w:rPr>
          <w:rFonts w:ascii="Times New Roman" w:hAnsi="Times New Roman"/>
          <w:sz w:val="28"/>
          <w:szCs w:val="28"/>
        </w:rPr>
        <w:t>theo</w:t>
      </w:r>
      <w:proofErr w:type="gramEnd"/>
      <w:r>
        <w:rPr>
          <w:rFonts w:ascii="Times New Roman" w:hAnsi="Times New Roman"/>
          <w:sz w:val="28"/>
          <w:szCs w:val="28"/>
        </w:rPr>
        <w:t xml:space="preserve"> dòng nước thải sinh hoạt</w:t>
      </w:r>
      <w:r w:rsidR="000E3EC0">
        <w:rPr>
          <w:rFonts w:ascii="Times New Roman" w:hAnsi="Times New Roman"/>
          <w:sz w:val="28"/>
          <w:szCs w:val="28"/>
        </w:rPr>
        <w:t xml:space="preserve"> như bảng sau:</w:t>
      </w:r>
    </w:p>
    <w:p w:rsidR="007A2F2A" w:rsidRPr="007A2F2A" w:rsidRDefault="007A2F2A" w:rsidP="00A25E5F">
      <w:pPr>
        <w:spacing w:before="120"/>
        <w:ind w:firstLine="720"/>
        <w:jc w:val="center"/>
        <w:rPr>
          <w:rFonts w:ascii="Times New Roman" w:hAnsi="Times New Roman"/>
          <w:b/>
          <w:sz w:val="28"/>
          <w:szCs w:val="28"/>
        </w:rPr>
      </w:pPr>
      <w:r w:rsidRPr="007A2F2A">
        <w:rPr>
          <w:rFonts w:ascii="Times New Roman" w:hAnsi="Times New Roman"/>
          <w:b/>
          <w:sz w:val="28"/>
          <w:szCs w:val="28"/>
        </w:rPr>
        <w:t xml:space="preserve">Bảng </w:t>
      </w:r>
      <w:r w:rsidR="00D721D0">
        <w:rPr>
          <w:rFonts w:ascii="Times New Roman" w:hAnsi="Times New Roman"/>
          <w:b/>
          <w:sz w:val="28"/>
          <w:szCs w:val="28"/>
        </w:rPr>
        <w:t>42</w:t>
      </w:r>
      <w:r w:rsidRPr="007A2F2A">
        <w:rPr>
          <w:rFonts w:ascii="Times New Roman" w:hAnsi="Times New Roman"/>
          <w:b/>
          <w:sz w:val="28"/>
          <w:szCs w:val="28"/>
        </w:rPr>
        <w:t>: Các chất ô nhiễm và giá trị giới hạn của nước thải sinh hoạt</w:t>
      </w:r>
    </w:p>
    <w:tbl>
      <w:tblPr>
        <w:tblStyle w:val="TableGrid"/>
        <w:tblW w:w="0" w:type="auto"/>
        <w:tblLook w:val="04A0" w:firstRow="1" w:lastRow="0" w:firstColumn="1" w:lastColumn="0" w:noHBand="0" w:noVBand="1"/>
      </w:tblPr>
      <w:tblGrid>
        <w:gridCol w:w="905"/>
        <w:gridCol w:w="3749"/>
        <w:gridCol w:w="1710"/>
        <w:gridCol w:w="3346"/>
      </w:tblGrid>
      <w:tr w:rsidR="007A2F2A" w:rsidTr="00A25E5F">
        <w:tc>
          <w:tcPr>
            <w:tcW w:w="918" w:type="dxa"/>
            <w:vAlign w:val="center"/>
          </w:tcPr>
          <w:p w:rsidR="007A2F2A" w:rsidRPr="007A2F2A" w:rsidRDefault="007A2F2A" w:rsidP="00A25E5F">
            <w:pPr>
              <w:jc w:val="center"/>
              <w:rPr>
                <w:rFonts w:ascii="Times New Roman" w:hAnsi="Times New Roman"/>
                <w:b/>
                <w:sz w:val="28"/>
                <w:szCs w:val="28"/>
              </w:rPr>
            </w:pPr>
            <w:r w:rsidRPr="007A2F2A">
              <w:rPr>
                <w:rFonts w:ascii="Times New Roman" w:hAnsi="Times New Roman"/>
                <w:b/>
                <w:sz w:val="28"/>
                <w:szCs w:val="28"/>
              </w:rPr>
              <w:t>STT</w:t>
            </w:r>
          </w:p>
        </w:tc>
        <w:tc>
          <w:tcPr>
            <w:tcW w:w="3960" w:type="dxa"/>
            <w:vAlign w:val="center"/>
          </w:tcPr>
          <w:p w:rsidR="007A2F2A" w:rsidRPr="007A2F2A" w:rsidRDefault="007A2F2A" w:rsidP="00A25E5F">
            <w:pPr>
              <w:jc w:val="center"/>
              <w:rPr>
                <w:rFonts w:ascii="Times New Roman" w:hAnsi="Times New Roman"/>
                <w:b/>
                <w:sz w:val="28"/>
                <w:szCs w:val="28"/>
              </w:rPr>
            </w:pPr>
            <w:r w:rsidRPr="007A2F2A">
              <w:rPr>
                <w:rFonts w:ascii="Times New Roman" w:hAnsi="Times New Roman"/>
                <w:b/>
                <w:sz w:val="28"/>
                <w:szCs w:val="28"/>
              </w:rPr>
              <w:t>Thông số</w:t>
            </w:r>
          </w:p>
        </w:tc>
        <w:tc>
          <w:tcPr>
            <w:tcW w:w="1620" w:type="dxa"/>
            <w:vAlign w:val="center"/>
          </w:tcPr>
          <w:p w:rsidR="007A2F2A" w:rsidRPr="007A2F2A" w:rsidRDefault="007A2F2A" w:rsidP="00A25E5F">
            <w:pPr>
              <w:jc w:val="center"/>
              <w:rPr>
                <w:rFonts w:ascii="Times New Roman" w:hAnsi="Times New Roman"/>
                <w:b/>
                <w:sz w:val="28"/>
                <w:szCs w:val="28"/>
              </w:rPr>
            </w:pPr>
            <w:r w:rsidRPr="007A2F2A">
              <w:rPr>
                <w:rFonts w:ascii="Times New Roman" w:hAnsi="Times New Roman"/>
                <w:b/>
                <w:sz w:val="28"/>
                <w:szCs w:val="28"/>
              </w:rPr>
              <w:t>Đơn vị</w:t>
            </w:r>
          </w:p>
        </w:tc>
        <w:tc>
          <w:tcPr>
            <w:tcW w:w="3438" w:type="dxa"/>
            <w:vAlign w:val="center"/>
          </w:tcPr>
          <w:p w:rsidR="007A2F2A" w:rsidRPr="007A2F2A" w:rsidRDefault="007A2F2A" w:rsidP="00A25E5F">
            <w:pPr>
              <w:jc w:val="center"/>
              <w:rPr>
                <w:rFonts w:ascii="Times New Roman" w:hAnsi="Times New Roman"/>
                <w:b/>
                <w:sz w:val="28"/>
                <w:szCs w:val="28"/>
              </w:rPr>
            </w:pPr>
            <w:r w:rsidRPr="007A2F2A">
              <w:rPr>
                <w:rFonts w:ascii="Times New Roman" w:hAnsi="Times New Roman"/>
                <w:b/>
                <w:sz w:val="28"/>
                <w:szCs w:val="28"/>
              </w:rPr>
              <w:t>Giá trị giới hạn</w:t>
            </w:r>
          </w:p>
          <w:p w:rsidR="007A2F2A" w:rsidRPr="007A2F2A" w:rsidRDefault="007A2F2A" w:rsidP="00A25E5F">
            <w:pPr>
              <w:jc w:val="center"/>
              <w:rPr>
                <w:rFonts w:ascii="Times New Roman" w:hAnsi="Times New Roman"/>
                <w:b/>
                <w:sz w:val="28"/>
                <w:szCs w:val="28"/>
              </w:rPr>
            </w:pPr>
            <w:r w:rsidRPr="007A2F2A">
              <w:rPr>
                <w:rFonts w:ascii="Times New Roman" w:hAnsi="Times New Roman"/>
                <w:b/>
                <w:sz w:val="28"/>
                <w:szCs w:val="28"/>
              </w:rPr>
              <w:t>QCVN 14:2008/BTNMT (Cột A)</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1</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pH</w:t>
            </w:r>
          </w:p>
        </w:tc>
        <w:tc>
          <w:tcPr>
            <w:tcW w:w="1620"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5-9</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2</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Chất rắn lơ lửng (TSS)</w:t>
            </w:r>
          </w:p>
        </w:tc>
        <w:tc>
          <w:tcPr>
            <w:tcW w:w="1620"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50</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3</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TDS</w:t>
            </w:r>
          </w:p>
        </w:tc>
        <w:tc>
          <w:tcPr>
            <w:tcW w:w="1620"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500</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4</w:t>
            </w:r>
          </w:p>
        </w:tc>
        <w:tc>
          <w:tcPr>
            <w:tcW w:w="3960" w:type="dxa"/>
            <w:vAlign w:val="center"/>
          </w:tcPr>
          <w:p w:rsidR="007A2F2A" w:rsidRPr="007A2F2A" w:rsidRDefault="007A2F2A" w:rsidP="00A25E5F">
            <w:pPr>
              <w:spacing w:before="120"/>
              <w:rPr>
                <w:rFonts w:ascii="Times New Roman" w:hAnsi="Times New Roman"/>
                <w:sz w:val="28"/>
                <w:szCs w:val="28"/>
              </w:rPr>
            </w:pPr>
            <w:r>
              <w:rPr>
                <w:rFonts w:ascii="Times New Roman" w:hAnsi="Times New Roman"/>
                <w:sz w:val="28"/>
                <w:szCs w:val="28"/>
              </w:rPr>
              <w:t>BOD</w:t>
            </w:r>
            <w:r w:rsidRPr="007A2F2A">
              <w:rPr>
                <w:rFonts w:ascii="Times New Roman" w:hAnsi="Times New Roman"/>
                <w:sz w:val="28"/>
                <w:szCs w:val="28"/>
                <w:vertAlign w:val="subscript"/>
              </w:rPr>
              <w:t>5</w:t>
            </w:r>
            <w:r>
              <w:rPr>
                <w:rFonts w:ascii="Times New Roman" w:hAnsi="Times New Roman"/>
                <w:sz w:val="28"/>
                <w:szCs w:val="28"/>
              </w:rPr>
              <w:t xml:space="preserve"> (20</w:t>
            </w:r>
            <w:r w:rsidRPr="007A2F2A">
              <w:rPr>
                <w:rFonts w:ascii="Times New Roman" w:hAnsi="Times New Roman"/>
                <w:sz w:val="28"/>
                <w:szCs w:val="28"/>
                <w:vertAlign w:val="superscript"/>
              </w:rPr>
              <w:t>0</w:t>
            </w:r>
            <w:r>
              <w:rPr>
                <w:rFonts w:ascii="Times New Roman" w:hAnsi="Times New Roman"/>
                <w:sz w:val="28"/>
                <w:szCs w:val="28"/>
              </w:rPr>
              <w:t>C)</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30</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5</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Sunfua</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1</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6</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Amoni</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5</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7</w:t>
            </w:r>
          </w:p>
        </w:tc>
        <w:tc>
          <w:tcPr>
            <w:tcW w:w="3960" w:type="dxa"/>
            <w:vAlign w:val="center"/>
          </w:tcPr>
          <w:p w:rsidR="007A2F2A" w:rsidRDefault="007A2F2A" w:rsidP="00A25E5F">
            <w:pPr>
              <w:spacing w:before="120"/>
              <w:rPr>
                <w:rFonts w:ascii="Times New Roman" w:hAnsi="Times New Roman"/>
                <w:sz w:val="28"/>
                <w:szCs w:val="28"/>
              </w:rPr>
            </w:pPr>
            <w:r>
              <w:rPr>
                <w:rFonts w:ascii="Times New Roman" w:hAnsi="Times New Roman"/>
                <w:sz w:val="28"/>
                <w:szCs w:val="28"/>
              </w:rPr>
              <w:t>Nitrat</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7A2F2A" w:rsidP="00A25E5F">
            <w:pPr>
              <w:spacing w:before="120"/>
              <w:jc w:val="center"/>
              <w:rPr>
                <w:rFonts w:ascii="Times New Roman" w:hAnsi="Times New Roman"/>
                <w:b/>
                <w:sz w:val="28"/>
                <w:szCs w:val="28"/>
              </w:rPr>
            </w:pPr>
            <w:r w:rsidRPr="000A2B18">
              <w:rPr>
                <w:rFonts w:ascii="Times New Roman" w:hAnsi="Times New Roman"/>
                <w:b/>
                <w:sz w:val="28"/>
                <w:szCs w:val="28"/>
              </w:rPr>
              <w:t>30</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8</w:t>
            </w:r>
          </w:p>
        </w:tc>
        <w:tc>
          <w:tcPr>
            <w:tcW w:w="3960" w:type="dxa"/>
            <w:vAlign w:val="center"/>
          </w:tcPr>
          <w:p w:rsidR="007A2F2A" w:rsidRDefault="00FF520A" w:rsidP="00A25E5F">
            <w:pPr>
              <w:spacing w:before="120"/>
              <w:rPr>
                <w:rFonts w:ascii="Times New Roman" w:hAnsi="Times New Roman"/>
                <w:sz w:val="28"/>
                <w:szCs w:val="28"/>
              </w:rPr>
            </w:pPr>
            <w:r>
              <w:rPr>
                <w:rFonts w:ascii="Times New Roman" w:hAnsi="Times New Roman"/>
                <w:sz w:val="28"/>
                <w:szCs w:val="28"/>
              </w:rPr>
              <w:t>Dầu mỡ động, thực vật</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10</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9</w:t>
            </w:r>
          </w:p>
        </w:tc>
        <w:tc>
          <w:tcPr>
            <w:tcW w:w="3960" w:type="dxa"/>
            <w:vAlign w:val="center"/>
          </w:tcPr>
          <w:p w:rsidR="007A2F2A" w:rsidRDefault="00FF520A" w:rsidP="00AD200D">
            <w:pPr>
              <w:spacing w:before="120"/>
              <w:jc w:val="both"/>
              <w:rPr>
                <w:rFonts w:ascii="Times New Roman" w:hAnsi="Times New Roman"/>
                <w:sz w:val="28"/>
                <w:szCs w:val="28"/>
              </w:rPr>
            </w:pPr>
            <w:r>
              <w:rPr>
                <w:rFonts w:ascii="Times New Roman" w:hAnsi="Times New Roman"/>
                <w:sz w:val="28"/>
                <w:szCs w:val="28"/>
              </w:rPr>
              <w:t>Tổng các chất hoạt động bề mặt</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5</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10</w:t>
            </w:r>
          </w:p>
        </w:tc>
        <w:tc>
          <w:tcPr>
            <w:tcW w:w="3960" w:type="dxa"/>
            <w:vAlign w:val="center"/>
          </w:tcPr>
          <w:p w:rsidR="007A2F2A" w:rsidRDefault="00FF520A" w:rsidP="00A25E5F">
            <w:pPr>
              <w:spacing w:before="120"/>
              <w:rPr>
                <w:rFonts w:ascii="Times New Roman" w:hAnsi="Times New Roman"/>
                <w:sz w:val="28"/>
                <w:szCs w:val="28"/>
              </w:rPr>
            </w:pPr>
            <w:r>
              <w:rPr>
                <w:rFonts w:ascii="Times New Roman" w:hAnsi="Times New Roman"/>
                <w:sz w:val="28"/>
                <w:szCs w:val="28"/>
              </w:rPr>
              <w:t>Phosphat</w:t>
            </w:r>
          </w:p>
        </w:tc>
        <w:tc>
          <w:tcPr>
            <w:tcW w:w="1620" w:type="dxa"/>
            <w:vAlign w:val="center"/>
          </w:tcPr>
          <w:p w:rsidR="007A2F2A" w:rsidRDefault="007A2F2A" w:rsidP="00A25E5F">
            <w:pPr>
              <w:spacing w:before="120"/>
              <w:jc w:val="center"/>
            </w:pPr>
            <w:r w:rsidRPr="004B5A69">
              <w:rPr>
                <w:rFonts w:ascii="Times New Roman" w:hAnsi="Times New Roman"/>
                <w:sz w:val="28"/>
                <w:szCs w:val="28"/>
              </w:rPr>
              <w:t>mg/L</w:t>
            </w:r>
          </w:p>
        </w:tc>
        <w:tc>
          <w:tcPr>
            <w:tcW w:w="3438" w:type="dxa"/>
            <w:vAlign w:val="center"/>
          </w:tcPr>
          <w:p w:rsidR="007A2F2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6</w:t>
            </w:r>
          </w:p>
        </w:tc>
      </w:tr>
      <w:tr w:rsidR="007A2F2A" w:rsidTr="00A25E5F">
        <w:tc>
          <w:tcPr>
            <w:tcW w:w="918" w:type="dxa"/>
            <w:vAlign w:val="center"/>
          </w:tcPr>
          <w:p w:rsidR="007A2F2A" w:rsidRDefault="007A2F2A" w:rsidP="00A25E5F">
            <w:pPr>
              <w:spacing w:before="120"/>
              <w:jc w:val="center"/>
              <w:rPr>
                <w:rFonts w:ascii="Times New Roman" w:hAnsi="Times New Roman"/>
                <w:sz w:val="28"/>
                <w:szCs w:val="28"/>
              </w:rPr>
            </w:pPr>
            <w:r>
              <w:rPr>
                <w:rFonts w:ascii="Times New Roman" w:hAnsi="Times New Roman"/>
                <w:sz w:val="28"/>
                <w:szCs w:val="28"/>
              </w:rPr>
              <w:t>11</w:t>
            </w:r>
          </w:p>
        </w:tc>
        <w:tc>
          <w:tcPr>
            <w:tcW w:w="3960" w:type="dxa"/>
            <w:vAlign w:val="center"/>
          </w:tcPr>
          <w:p w:rsidR="007A2F2A" w:rsidRDefault="00FF520A" w:rsidP="00A25E5F">
            <w:pPr>
              <w:spacing w:before="120"/>
              <w:rPr>
                <w:rFonts w:ascii="Times New Roman" w:hAnsi="Times New Roman"/>
                <w:sz w:val="28"/>
                <w:szCs w:val="28"/>
              </w:rPr>
            </w:pPr>
            <w:r>
              <w:rPr>
                <w:rFonts w:ascii="Times New Roman" w:hAnsi="Times New Roman"/>
                <w:sz w:val="28"/>
                <w:szCs w:val="28"/>
              </w:rPr>
              <w:t>Tổng Coliform</w:t>
            </w:r>
          </w:p>
        </w:tc>
        <w:tc>
          <w:tcPr>
            <w:tcW w:w="1620" w:type="dxa"/>
            <w:vAlign w:val="center"/>
          </w:tcPr>
          <w:p w:rsidR="007A2F2A" w:rsidRDefault="007A2F2A" w:rsidP="00A25E5F">
            <w:pPr>
              <w:spacing w:before="120"/>
              <w:jc w:val="center"/>
            </w:pPr>
            <w:r>
              <w:rPr>
                <w:rFonts w:ascii="Times New Roman" w:hAnsi="Times New Roman"/>
                <w:sz w:val="28"/>
                <w:szCs w:val="28"/>
              </w:rPr>
              <w:t>MPN/100</w:t>
            </w:r>
            <w:r w:rsidRPr="004B5A69">
              <w:rPr>
                <w:rFonts w:ascii="Times New Roman" w:hAnsi="Times New Roman"/>
                <w:sz w:val="28"/>
                <w:szCs w:val="28"/>
              </w:rPr>
              <w:t>mL</w:t>
            </w:r>
          </w:p>
        </w:tc>
        <w:tc>
          <w:tcPr>
            <w:tcW w:w="3438" w:type="dxa"/>
            <w:vAlign w:val="center"/>
          </w:tcPr>
          <w:p w:rsidR="007A2F2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3.000</w:t>
            </w:r>
          </w:p>
        </w:tc>
      </w:tr>
    </w:tbl>
    <w:p w:rsidR="007A2F2A" w:rsidRDefault="00FF520A" w:rsidP="00A25E5F">
      <w:pPr>
        <w:spacing w:before="120"/>
        <w:ind w:firstLine="720"/>
        <w:jc w:val="both"/>
        <w:rPr>
          <w:rFonts w:ascii="Times New Roman" w:hAnsi="Times New Roman"/>
          <w:sz w:val="28"/>
          <w:szCs w:val="28"/>
        </w:rPr>
      </w:pPr>
      <w:r>
        <w:rPr>
          <w:rFonts w:ascii="Times New Roman" w:hAnsi="Times New Roman"/>
          <w:sz w:val="28"/>
          <w:szCs w:val="28"/>
        </w:rPr>
        <w:t xml:space="preserve">Các chất ô nhiễm và giá trị giới hạn của các chất ô nhiễm </w:t>
      </w:r>
      <w:proofErr w:type="gramStart"/>
      <w:r>
        <w:rPr>
          <w:rFonts w:ascii="Times New Roman" w:hAnsi="Times New Roman"/>
          <w:sz w:val="28"/>
          <w:szCs w:val="28"/>
        </w:rPr>
        <w:t>theo</w:t>
      </w:r>
      <w:proofErr w:type="gramEnd"/>
      <w:r>
        <w:rPr>
          <w:rFonts w:ascii="Times New Roman" w:hAnsi="Times New Roman"/>
          <w:sz w:val="28"/>
          <w:szCs w:val="28"/>
        </w:rPr>
        <w:t xml:space="preserve"> dòng nước thải chăn nuôi</w:t>
      </w:r>
      <w:r w:rsidR="000E3EC0">
        <w:rPr>
          <w:rFonts w:ascii="Times New Roman" w:hAnsi="Times New Roman"/>
          <w:sz w:val="28"/>
          <w:szCs w:val="28"/>
        </w:rPr>
        <w:t xml:space="preserve"> như bảng sau:</w:t>
      </w:r>
    </w:p>
    <w:p w:rsidR="00FF520A" w:rsidRPr="00FF520A" w:rsidRDefault="00FF520A" w:rsidP="00A25E5F">
      <w:pPr>
        <w:spacing w:before="120"/>
        <w:ind w:firstLine="540"/>
        <w:jc w:val="center"/>
        <w:rPr>
          <w:rFonts w:ascii="Times New Roman" w:hAnsi="Times New Roman"/>
          <w:b/>
          <w:sz w:val="28"/>
          <w:szCs w:val="28"/>
        </w:rPr>
      </w:pPr>
      <w:r w:rsidRPr="00FF520A">
        <w:rPr>
          <w:rFonts w:ascii="Times New Roman" w:hAnsi="Times New Roman"/>
          <w:b/>
          <w:sz w:val="28"/>
          <w:szCs w:val="28"/>
        </w:rPr>
        <w:t>Bả</w:t>
      </w:r>
      <w:r w:rsidR="00F137D7">
        <w:rPr>
          <w:rFonts w:ascii="Times New Roman" w:hAnsi="Times New Roman"/>
          <w:b/>
          <w:sz w:val="28"/>
          <w:szCs w:val="28"/>
        </w:rPr>
        <w:t>ng 4</w:t>
      </w:r>
      <w:r w:rsidR="00D721D0">
        <w:rPr>
          <w:rFonts w:ascii="Times New Roman" w:hAnsi="Times New Roman"/>
          <w:b/>
          <w:sz w:val="28"/>
          <w:szCs w:val="28"/>
        </w:rPr>
        <w:t>3</w:t>
      </w:r>
      <w:r w:rsidRPr="00FF520A">
        <w:rPr>
          <w:rFonts w:ascii="Times New Roman" w:hAnsi="Times New Roman"/>
          <w:b/>
          <w:sz w:val="28"/>
          <w:szCs w:val="28"/>
        </w:rPr>
        <w:t>: Các chất ô nhiễm và giá trị giới hạn của nước thải chăn nuôi</w:t>
      </w:r>
    </w:p>
    <w:tbl>
      <w:tblPr>
        <w:tblStyle w:val="TableGrid"/>
        <w:tblW w:w="0" w:type="auto"/>
        <w:tblLook w:val="04A0" w:firstRow="1" w:lastRow="0" w:firstColumn="1" w:lastColumn="0" w:noHBand="0" w:noVBand="1"/>
      </w:tblPr>
      <w:tblGrid>
        <w:gridCol w:w="992"/>
        <w:gridCol w:w="3122"/>
        <w:gridCol w:w="1731"/>
        <w:gridCol w:w="3865"/>
      </w:tblGrid>
      <w:tr w:rsidR="00FF520A" w:rsidTr="000A2B18">
        <w:tc>
          <w:tcPr>
            <w:tcW w:w="992" w:type="dxa"/>
            <w:vAlign w:val="center"/>
          </w:tcPr>
          <w:p w:rsidR="00FF520A" w:rsidRPr="007A2F2A" w:rsidRDefault="00FF520A" w:rsidP="00A25E5F">
            <w:pPr>
              <w:jc w:val="center"/>
              <w:rPr>
                <w:rFonts w:ascii="Times New Roman" w:hAnsi="Times New Roman"/>
                <w:b/>
                <w:sz w:val="28"/>
                <w:szCs w:val="28"/>
              </w:rPr>
            </w:pPr>
            <w:r w:rsidRPr="007A2F2A">
              <w:rPr>
                <w:rFonts w:ascii="Times New Roman" w:hAnsi="Times New Roman"/>
                <w:b/>
                <w:sz w:val="28"/>
                <w:szCs w:val="28"/>
              </w:rPr>
              <w:t>STT</w:t>
            </w:r>
          </w:p>
        </w:tc>
        <w:tc>
          <w:tcPr>
            <w:tcW w:w="3122" w:type="dxa"/>
            <w:vAlign w:val="center"/>
          </w:tcPr>
          <w:p w:rsidR="00FF520A" w:rsidRPr="007A2F2A" w:rsidRDefault="00FF520A" w:rsidP="00A25E5F">
            <w:pPr>
              <w:jc w:val="center"/>
              <w:rPr>
                <w:rFonts w:ascii="Times New Roman" w:hAnsi="Times New Roman"/>
                <w:b/>
                <w:sz w:val="28"/>
                <w:szCs w:val="28"/>
              </w:rPr>
            </w:pPr>
            <w:r w:rsidRPr="007A2F2A">
              <w:rPr>
                <w:rFonts w:ascii="Times New Roman" w:hAnsi="Times New Roman"/>
                <w:b/>
                <w:sz w:val="28"/>
                <w:szCs w:val="28"/>
              </w:rPr>
              <w:t>Thông số</w:t>
            </w:r>
          </w:p>
        </w:tc>
        <w:tc>
          <w:tcPr>
            <w:tcW w:w="1731" w:type="dxa"/>
            <w:vAlign w:val="center"/>
          </w:tcPr>
          <w:p w:rsidR="00FF520A" w:rsidRPr="007A2F2A" w:rsidRDefault="00FF520A" w:rsidP="00A25E5F">
            <w:pPr>
              <w:jc w:val="center"/>
              <w:rPr>
                <w:rFonts w:ascii="Times New Roman" w:hAnsi="Times New Roman"/>
                <w:b/>
                <w:sz w:val="28"/>
                <w:szCs w:val="28"/>
              </w:rPr>
            </w:pPr>
            <w:r w:rsidRPr="007A2F2A">
              <w:rPr>
                <w:rFonts w:ascii="Times New Roman" w:hAnsi="Times New Roman"/>
                <w:b/>
                <w:sz w:val="28"/>
                <w:szCs w:val="28"/>
              </w:rPr>
              <w:t>Đơn vị</w:t>
            </w:r>
          </w:p>
        </w:tc>
        <w:tc>
          <w:tcPr>
            <w:tcW w:w="3865" w:type="dxa"/>
            <w:vAlign w:val="center"/>
          </w:tcPr>
          <w:p w:rsidR="00FF520A" w:rsidRPr="007A2F2A" w:rsidRDefault="00FF520A" w:rsidP="00A25E5F">
            <w:pPr>
              <w:jc w:val="center"/>
              <w:rPr>
                <w:rFonts w:ascii="Times New Roman" w:hAnsi="Times New Roman"/>
                <w:b/>
                <w:sz w:val="28"/>
                <w:szCs w:val="28"/>
              </w:rPr>
            </w:pPr>
            <w:r w:rsidRPr="007A2F2A">
              <w:rPr>
                <w:rFonts w:ascii="Times New Roman" w:hAnsi="Times New Roman"/>
                <w:b/>
                <w:sz w:val="28"/>
                <w:szCs w:val="28"/>
              </w:rPr>
              <w:t>Giá trị giới hạn</w:t>
            </w:r>
          </w:p>
          <w:p w:rsidR="00AD200D" w:rsidRDefault="00FF520A" w:rsidP="00AD200D">
            <w:pPr>
              <w:jc w:val="center"/>
              <w:rPr>
                <w:rFonts w:ascii="Times New Roman" w:hAnsi="Times New Roman"/>
                <w:b/>
                <w:sz w:val="28"/>
                <w:szCs w:val="28"/>
              </w:rPr>
            </w:pPr>
            <w:r w:rsidRPr="007A2F2A">
              <w:rPr>
                <w:rFonts w:ascii="Times New Roman" w:hAnsi="Times New Roman"/>
                <w:b/>
                <w:sz w:val="28"/>
                <w:szCs w:val="28"/>
              </w:rPr>
              <w:t xml:space="preserve">QCVN </w:t>
            </w:r>
            <w:r w:rsidR="00AD200D">
              <w:rPr>
                <w:rFonts w:ascii="Times New Roman" w:hAnsi="Times New Roman"/>
                <w:b/>
                <w:sz w:val="28"/>
                <w:szCs w:val="28"/>
                <w:lang w:val="vi-VN"/>
              </w:rPr>
              <w:t>62-MT</w:t>
            </w:r>
            <w:r w:rsidRPr="007A2F2A">
              <w:rPr>
                <w:rFonts w:ascii="Times New Roman" w:hAnsi="Times New Roman"/>
                <w:b/>
                <w:sz w:val="28"/>
                <w:szCs w:val="28"/>
              </w:rPr>
              <w:t>:20</w:t>
            </w:r>
            <w:r w:rsidR="00AD200D">
              <w:rPr>
                <w:rFonts w:ascii="Times New Roman" w:hAnsi="Times New Roman"/>
                <w:b/>
                <w:sz w:val="28"/>
                <w:szCs w:val="28"/>
                <w:lang w:val="vi-VN"/>
              </w:rPr>
              <w:t>15</w:t>
            </w:r>
            <w:r w:rsidRPr="007A2F2A">
              <w:rPr>
                <w:rFonts w:ascii="Times New Roman" w:hAnsi="Times New Roman"/>
                <w:b/>
                <w:sz w:val="28"/>
                <w:szCs w:val="28"/>
              </w:rPr>
              <w:t xml:space="preserve">/BTNMT </w:t>
            </w:r>
          </w:p>
          <w:p w:rsidR="00FF520A" w:rsidRPr="007A2F2A" w:rsidRDefault="00FF520A" w:rsidP="00AD200D">
            <w:pPr>
              <w:jc w:val="center"/>
              <w:rPr>
                <w:rFonts w:ascii="Times New Roman" w:hAnsi="Times New Roman"/>
                <w:b/>
                <w:sz w:val="28"/>
                <w:szCs w:val="28"/>
              </w:rPr>
            </w:pPr>
            <w:r w:rsidRPr="007A2F2A">
              <w:rPr>
                <w:rFonts w:ascii="Times New Roman" w:hAnsi="Times New Roman"/>
                <w:b/>
                <w:sz w:val="28"/>
                <w:szCs w:val="28"/>
              </w:rPr>
              <w:t>(Cột A)</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1</w:t>
            </w:r>
          </w:p>
        </w:tc>
        <w:tc>
          <w:tcPr>
            <w:tcW w:w="3122" w:type="dxa"/>
            <w:vAlign w:val="center"/>
          </w:tcPr>
          <w:p w:rsidR="00FF520A" w:rsidRDefault="00FF520A" w:rsidP="00A25E5F">
            <w:pPr>
              <w:spacing w:before="120"/>
              <w:rPr>
                <w:rFonts w:ascii="Times New Roman" w:hAnsi="Times New Roman"/>
                <w:sz w:val="28"/>
                <w:szCs w:val="28"/>
              </w:rPr>
            </w:pPr>
            <w:r>
              <w:rPr>
                <w:rFonts w:ascii="Times New Roman" w:hAnsi="Times New Roman"/>
                <w:sz w:val="28"/>
                <w:szCs w:val="28"/>
              </w:rPr>
              <w:t>pH</w:t>
            </w:r>
          </w:p>
        </w:tc>
        <w:tc>
          <w:tcPr>
            <w:tcW w:w="1731"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w:t>
            </w:r>
          </w:p>
        </w:tc>
        <w:tc>
          <w:tcPr>
            <w:tcW w:w="3865" w:type="dxa"/>
            <w:vAlign w:val="center"/>
          </w:tcPr>
          <w:p w:rsidR="00FF520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6-9</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2</w:t>
            </w:r>
          </w:p>
        </w:tc>
        <w:tc>
          <w:tcPr>
            <w:tcW w:w="3122" w:type="dxa"/>
            <w:vAlign w:val="center"/>
          </w:tcPr>
          <w:p w:rsidR="00FF520A" w:rsidRDefault="00FF520A" w:rsidP="00A25E5F">
            <w:pPr>
              <w:spacing w:before="120"/>
              <w:rPr>
                <w:rFonts w:ascii="Times New Roman" w:hAnsi="Times New Roman"/>
                <w:sz w:val="28"/>
                <w:szCs w:val="28"/>
              </w:rPr>
            </w:pPr>
            <w:r>
              <w:rPr>
                <w:rFonts w:ascii="Times New Roman" w:hAnsi="Times New Roman"/>
                <w:sz w:val="28"/>
                <w:szCs w:val="28"/>
              </w:rPr>
              <w:t>Chất rắn lơ lửng (TSS)</w:t>
            </w:r>
          </w:p>
        </w:tc>
        <w:tc>
          <w:tcPr>
            <w:tcW w:w="1731"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mg/L</w:t>
            </w:r>
          </w:p>
        </w:tc>
        <w:tc>
          <w:tcPr>
            <w:tcW w:w="3865" w:type="dxa"/>
            <w:vAlign w:val="center"/>
          </w:tcPr>
          <w:p w:rsidR="00FF520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50</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3</w:t>
            </w:r>
          </w:p>
        </w:tc>
        <w:tc>
          <w:tcPr>
            <w:tcW w:w="3122" w:type="dxa"/>
            <w:vAlign w:val="center"/>
          </w:tcPr>
          <w:p w:rsidR="00FF520A" w:rsidRDefault="00FF520A" w:rsidP="00A25E5F">
            <w:pPr>
              <w:spacing w:before="120"/>
              <w:rPr>
                <w:rFonts w:ascii="Times New Roman" w:hAnsi="Times New Roman"/>
                <w:sz w:val="28"/>
                <w:szCs w:val="28"/>
              </w:rPr>
            </w:pPr>
            <w:r>
              <w:rPr>
                <w:rFonts w:ascii="Times New Roman" w:hAnsi="Times New Roman"/>
                <w:sz w:val="28"/>
                <w:szCs w:val="28"/>
              </w:rPr>
              <w:t>COD</w:t>
            </w:r>
          </w:p>
        </w:tc>
        <w:tc>
          <w:tcPr>
            <w:tcW w:w="1731"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mg/L</w:t>
            </w:r>
          </w:p>
        </w:tc>
        <w:tc>
          <w:tcPr>
            <w:tcW w:w="3865" w:type="dxa"/>
            <w:vAlign w:val="center"/>
          </w:tcPr>
          <w:p w:rsidR="00FF520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100</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4</w:t>
            </w:r>
          </w:p>
        </w:tc>
        <w:tc>
          <w:tcPr>
            <w:tcW w:w="3122" w:type="dxa"/>
            <w:vAlign w:val="center"/>
          </w:tcPr>
          <w:p w:rsidR="00FF520A" w:rsidRPr="007A2F2A" w:rsidRDefault="00FF520A" w:rsidP="00A25E5F">
            <w:pPr>
              <w:spacing w:before="120"/>
              <w:rPr>
                <w:rFonts w:ascii="Times New Roman" w:hAnsi="Times New Roman"/>
                <w:sz w:val="28"/>
                <w:szCs w:val="28"/>
              </w:rPr>
            </w:pPr>
            <w:r>
              <w:rPr>
                <w:rFonts w:ascii="Times New Roman" w:hAnsi="Times New Roman"/>
                <w:sz w:val="28"/>
                <w:szCs w:val="28"/>
              </w:rPr>
              <w:t>BOD</w:t>
            </w:r>
            <w:r w:rsidRPr="007A2F2A">
              <w:rPr>
                <w:rFonts w:ascii="Times New Roman" w:hAnsi="Times New Roman"/>
                <w:sz w:val="28"/>
                <w:szCs w:val="28"/>
                <w:vertAlign w:val="subscript"/>
              </w:rPr>
              <w:t>5</w:t>
            </w:r>
            <w:r>
              <w:rPr>
                <w:rFonts w:ascii="Times New Roman" w:hAnsi="Times New Roman"/>
                <w:sz w:val="28"/>
                <w:szCs w:val="28"/>
              </w:rPr>
              <w:t xml:space="preserve"> (20</w:t>
            </w:r>
            <w:r w:rsidRPr="007A2F2A">
              <w:rPr>
                <w:rFonts w:ascii="Times New Roman" w:hAnsi="Times New Roman"/>
                <w:sz w:val="28"/>
                <w:szCs w:val="28"/>
                <w:vertAlign w:val="superscript"/>
              </w:rPr>
              <w:t>0</w:t>
            </w:r>
            <w:r>
              <w:rPr>
                <w:rFonts w:ascii="Times New Roman" w:hAnsi="Times New Roman"/>
                <w:sz w:val="28"/>
                <w:szCs w:val="28"/>
              </w:rPr>
              <w:t>C)</w:t>
            </w:r>
          </w:p>
        </w:tc>
        <w:tc>
          <w:tcPr>
            <w:tcW w:w="1731" w:type="dxa"/>
            <w:vAlign w:val="center"/>
          </w:tcPr>
          <w:p w:rsidR="00FF520A" w:rsidRDefault="00FF520A" w:rsidP="00A25E5F">
            <w:pPr>
              <w:spacing w:before="120"/>
              <w:jc w:val="center"/>
            </w:pPr>
            <w:r w:rsidRPr="004B5A69">
              <w:rPr>
                <w:rFonts w:ascii="Times New Roman" w:hAnsi="Times New Roman"/>
                <w:sz w:val="28"/>
                <w:szCs w:val="28"/>
              </w:rPr>
              <w:t>mg/L</w:t>
            </w:r>
          </w:p>
        </w:tc>
        <w:tc>
          <w:tcPr>
            <w:tcW w:w="3865" w:type="dxa"/>
            <w:vAlign w:val="center"/>
          </w:tcPr>
          <w:p w:rsidR="00FF520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40</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5</w:t>
            </w:r>
          </w:p>
        </w:tc>
        <w:tc>
          <w:tcPr>
            <w:tcW w:w="3122" w:type="dxa"/>
            <w:vAlign w:val="center"/>
          </w:tcPr>
          <w:p w:rsidR="00FF520A" w:rsidRDefault="00FF520A" w:rsidP="00A25E5F">
            <w:pPr>
              <w:spacing w:before="120"/>
              <w:rPr>
                <w:rFonts w:ascii="Times New Roman" w:hAnsi="Times New Roman"/>
                <w:sz w:val="28"/>
                <w:szCs w:val="28"/>
              </w:rPr>
            </w:pPr>
            <w:r>
              <w:rPr>
                <w:rFonts w:ascii="Times New Roman" w:hAnsi="Times New Roman"/>
                <w:sz w:val="28"/>
                <w:szCs w:val="28"/>
              </w:rPr>
              <w:t>Tổng Nitơ</w:t>
            </w:r>
          </w:p>
        </w:tc>
        <w:tc>
          <w:tcPr>
            <w:tcW w:w="1731" w:type="dxa"/>
            <w:vAlign w:val="center"/>
          </w:tcPr>
          <w:p w:rsidR="00FF520A" w:rsidRDefault="00FF520A" w:rsidP="00A25E5F">
            <w:pPr>
              <w:spacing w:before="120"/>
              <w:jc w:val="center"/>
            </w:pPr>
            <w:r w:rsidRPr="004B5A69">
              <w:rPr>
                <w:rFonts w:ascii="Times New Roman" w:hAnsi="Times New Roman"/>
                <w:sz w:val="28"/>
                <w:szCs w:val="28"/>
              </w:rPr>
              <w:t>mg/L</w:t>
            </w:r>
          </w:p>
        </w:tc>
        <w:tc>
          <w:tcPr>
            <w:tcW w:w="3865" w:type="dxa"/>
            <w:vAlign w:val="center"/>
          </w:tcPr>
          <w:p w:rsidR="00FF520A" w:rsidRPr="000A2B18" w:rsidRDefault="00FF520A" w:rsidP="00A25E5F">
            <w:pPr>
              <w:spacing w:before="120"/>
              <w:jc w:val="center"/>
              <w:rPr>
                <w:rFonts w:ascii="Times New Roman" w:hAnsi="Times New Roman"/>
                <w:b/>
                <w:sz w:val="28"/>
                <w:szCs w:val="28"/>
              </w:rPr>
            </w:pPr>
            <w:r w:rsidRPr="000A2B18">
              <w:rPr>
                <w:rFonts w:ascii="Times New Roman" w:hAnsi="Times New Roman"/>
                <w:b/>
                <w:sz w:val="28"/>
                <w:szCs w:val="28"/>
              </w:rPr>
              <w:t>50</w:t>
            </w:r>
          </w:p>
        </w:tc>
      </w:tr>
      <w:tr w:rsidR="00FF520A" w:rsidTr="000A2B18">
        <w:tc>
          <w:tcPr>
            <w:tcW w:w="992" w:type="dxa"/>
            <w:vAlign w:val="center"/>
          </w:tcPr>
          <w:p w:rsidR="00FF520A" w:rsidRDefault="00FF520A" w:rsidP="00A25E5F">
            <w:pPr>
              <w:spacing w:before="120"/>
              <w:jc w:val="center"/>
              <w:rPr>
                <w:rFonts w:ascii="Times New Roman" w:hAnsi="Times New Roman"/>
                <w:sz w:val="28"/>
                <w:szCs w:val="28"/>
              </w:rPr>
            </w:pPr>
            <w:r>
              <w:rPr>
                <w:rFonts w:ascii="Times New Roman" w:hAnsi="Times New Roman"/>
                <w:sz w:val="28"/>
                <w:szCs w:val="28"/>
              </w:rPr>
              <w:t>6</w:t>
            </w:r>
          </w:p>
        </w:tc>
        <w:tc>
          <w:tcPr>
            <w:tcW w:w="3122" w:type="dxa"/>
            <w:vAlign w:val="center"/>
          </w:tcPr>
          <w:p w:rsidR="00FF520A" w:rsidRDefault="00FF520A" w:rsidP="00A25E5F">
            <w:pPr>
              <w:spacing w:before="120"/>
              <w:rPr>
                <w:rFonts w:ascii="Times New Roman" w:hAnsi="Times New Roman"/>
                <w:sz w:val="28"/>
                <w:szCs w:val="28"/>
              </w:rPr>
            </w:pPr>
            <w:r>
              <w:rPr>
                <w:rFonts w:ascii="Times New Roman" w:hAnsi="Times New Roman"/>
                <w:sz w:val="28"/>
                <w:szCs w:val="28"/>
              </w:rPr>
              <w:t>Tổng Coliform</w:t>
            </w:r>
          </w:p>
        </w:tc>
        <w:tc>
          <w:tcPr>
            <w:tcW w:w="1731" w:type="dxa"/>
            <w:vAlign w:val="center"/>
          </w:tcPr>
          <w:p w:rsidR="00FF520A" w:rsidRDefault="00FF520A" w:rsidP="00A25E5F">
            <w:pPr>
              <w:spacing w:before="120"/>
              <w:jc w:val="center"/>
            </w:pPr>
            <w:r>
              <w:rPr>
                <w:rFonts w:ascii="Times New Roman" w:hAnsi="Times New Roman"/>
                <w:sz w:val="28"/>
                <w:szCs w:val="28"/>
              </w:rPr>
              <w:t>MPN/100</w:t>
            </w:r>
            <w:r w:rsidRPr="004B5A69">
              <w:rPr>
                <w:rFonts w:ascii="Times New Roman" w:hAnsi="Times New Roman"/>
                <w:sz w:val="28"/>
                <w:szCs w:val="28"/>
              </w:rPr>
              <w:t>mL</w:t>
            </w:r>
          </w:p>
        </w:tc>
        <w:tc>
          <w:tcPr>
            <w:tcW w:w="3865" w:type="dxa"/>
            <w:vAlign w:val="center"/>
          </w:tcPr>
          <w:p w:rsidR="00FF520A" w:rsidRPr="000A2B18" w:rsidRDefault="00ED279C" w:rsidP="00A25E5F">
            <w:pPr>
              <w:spacing w:before="120"/>
              <w:jc w:val="center"/>
              <w:rPr>
                <w:rFonts w:ascii="Times New Roman" w:hAnsi="Times New Roman"/>
                <w:b/>
                <w:sz w:val="28"/>
                <w:szCs w:val="28"/>
              </w:rPr>
            </w:pPr>
            <w:r w:rsidRPr="000A2B18">
              <w:rPr>
                <w:rFonts w:ascii="Times New Roman" w:hAnsi="Times New Roman"/>
                <w:b/>
                <w:sz w:val="28"/>
                <w:szCs w:val="28"/>
              </w:rPr>
              <w:t>3</w:t>
            </w:r>
            <w:r w:rsidR="00FF520A" w:rsidRPr="000A2B18">
              <w:rPr>
                <w:rFonts w:ascii="Times New Roman" w:hAnsi="Times New Roman"/>
                <w:b/>
                <w:sz w:val="28"/>
                <w:szCs w:val="28"/>
              </w:rPr>
              <w:t>.000</w:t>
            </w:r>
          </w:p>
        </w:tc>
      </w:tr>
    </w:tbl>
    <w:p w:rsidR="00FF520A" w:rsidRPr="000A2B18" w:rsidRDefault="00AD200D" w:rsidP="00A25E5F">
      <w:pPr>
        <w:spacing w:before="120"/>
        <w:ind w:firstLine="720"/>
        <w:jc w:val="both"/>
        <w:rPr>
          <w:rFonts w:ascii="Times New Roman" w:hAnsi="Times New Roman"/>
          <w:b/>
          <w:i/>
          <w:sz w:val="28"/>
          <w:szCs w:val="28"/>
        </w:rPr>
      </w:pPr>
      <w:r w:rsidRPr="000A2B18">
        <w:rPr>
          <w:rFonts w:ascii="Times New Roman" w:hAnsi="Times New Roman"/>
          <w:b/>
          <w:i/>
          <w:sz w:val="28"/>
          <w:szCs w:val="28"/>
          <w:lang w:val="vi-VN"/>
        </w:rPr>
        <w:lastRenderedPageBreak/>
        <w:t>đ)</w:t>
      </w:r>
      <w:r w:rsidR="000E3EC0" w:rsidRPr="000A2B18">
        <w:rPr>
          <w:rFonts w:ascii="Times New Roman" w:hAnsi="Times New Roman"/>
          <w:b/>
          <w:i/>
          <w:sz w:val="28"/>
          <w:szCs w:val="28"/>
        </w:rPr>
        <w:t xml:space="preserve"> Vị trí, phương thức xả nước thải vào nguồn tiếp nhận nước thải</w:t>
      </w:r>
    </w:p>
    <w:p w:rsidR="000E3EC0" w:rsidRDefault="000E3EC0" w:rsidP="00A25E5F">
      <w:pPr>
        <w:spacing w:before="120"/>
        <w:ind w:firstLine="720"/>
        <w:jc w:val="both"/>
        <w:rPr>
          <w:rFonts w:ascii="Times New Roman" w:hAnsi="Times New Roman"/>
          <w:sz w:val="28"/>
          <w:szCs w:val="28"/>
        </w:rPr>
      </w:pPr>
      <w:r>
        <w:rPr>
          <w:rFonts w:ascii="Times New Roman" w:hAnsi="Times New Roman"/>
          <w:sz w:val="28"/>
          <w:szCs w:val="28"/>
        </w:rPr>
        <w:t>- Vị trí xả thải:</w:t>
      </w:r>
    </w:p>
    <w:p w:rsidR="005571BA" w:rsidRDefault="000E3EC0" w:rsidP="005571BA">
      <w:pPr>
        <w:spacing w:before="120"/>
        <w:ind w:firstLine="720"/>
        <w:jc w:val="both"/>
        <w:rPr>
          <w:rFonts w:ascii="Times New Roman" w:hAnsi="Times New Roman"/>
          <w:color w:val="000000"/>
          <w:sz w:val="28"/>
          <w:szCs w:val="28"/>
        </w:rPr>
      </w:pPr>
      <w:r w:rsidRPr="005571BA">
        <w:rPr>
          <w:rFonts w:ascii="Times New Roman" w:hAnsi="Times New Roman"/>
          <w:b/>
          <w:sz w:val="28"/>
          <w:szCs w:val="28"/>
        </w:rPr>
        <w:t xml:space="preserve">+ </w:t>
      </w:r>
      <w:r w:rsidR="005D635D" w:rsidRPr="005571BA">
        <w:rPr>
          <w:rFonts w:ascii="Times New Roman" w:hAnsi="Times New Roman"/>
          <w:b/>
          <w:sz w:val="28"/>
          <w:szCs w:val="28"/>
        </w:rPr>
        <w:t xml:space="preserve">Nguồn số </w:t>
      </w:r>
      <w:r w:rsidRPr="005571BA">
        <w:rPr>
          <w:rFonts w:ascii="Times New Roman" w:hAnsi="Times New Roman"/>
          <w:b/>
          <w:sz w:val="28"/>
          <w:szCs w:val="28"/>
        </w:rPr>
        <w:t>1</w:t>
      </w:r>
      <w:r w:rsidR="005D635D" w:rsidRPr="005571BA">
        <w:rPr>
          <w:rFonts w:ascii="Times New Roman" w:hAnsi="Times New Roman"/>
          <w:b/>
          <w:sz w:val="28"/>
          <w:szCs w:val="28"/>
        </w:rPr>
        <w:t>:</w:t>
      </w:r>
      <w:r>
        <w:rPr>
          <w:rFonts w:ascii="Times New Roman" w:hAnsi="Times New Roman"/>
          <w:sz w:val="28"/>
          <w:szCs w:val="28"/>
        </w:rPr>
        <w:t xml:space="preserve"> điểm </w:t>
      </w:r>
      <w:r w:rsidR="005571BA">
        <w:rPr>
          <w:rFonts w:ascii="Times New Roman" w:hAnsi="Times New Roman"/>
          <w:sz w:val="28"/>
          <w:szCs w:val="28"/>
        </w:rPr>
        <w:t xml:space="preserve">xả </w:t>
      </w:r>
      <w:r>
        <w:rPr>
          <w:rFonts w:ascii="Times New Roman" w:hAnsi="Times New Roman"/>
          <w:sz w:val="28"/>
          <w:szCs w:val="28"/>
        </w:rPr>
        <w:t xml:space="preserve">nước thải sinh hoạt </w:t>
      </w:r>
      <w:r w:rsidR="005571BA">
        <w:rPr>
          <w:rFonts w:ascii="Times New Roman" w:hAnsi="Times New Roman"/>
          <w:sz w:val="28"/>
          <w:szCs w:val="28"/>
        </w:rPr>
        <w:t>tại</w:t>
      </w:r>
      <w:r>
        <w:rPr>
          <w:rFonts w:ascii="Times New Roman" w:hAnsi="Times New Roman"/>
          <w:sz w:val="28"/>
          <w:szCs w:val="28"/>
        </w:rPr>
        <w:t xml:space="preserve"> mương sinh học</w:t>
      </w:r>
      <w:r w:rsidR="005571BA">
        <w:rPr>
          <w:rFonts w:ascii="Times New Roman" w:hAnsi="Times New Roman"/>
          <w:sz w:val="28"/>
          <w:szCs w:val="28"/>
        </w:rPr>
        <w:t>, tọa độ:</w:t>
      </w:r>
      <w:r w:rsidR="005571BA" w:rsidRPr="005571BA">
        <w:rPr>
          <w:rFonts w:ascii="Times New Roman" w:hAnsi="Times New Roman"/>
          <w:color w:val="000000"/>
          <w:sz w:val="28"/>
          <w:szCs w:val="28"/>
        </w:rPr>
        <w:t xml:space="preserve"> </w:t>
      </w:r>
      <w:r w:rsidR="005571BA">
        <w:rPr>
          <w:rFonts w:ascii="Times New Roman" w:hAnsi="Times New Roman"/>
          <w:color w:val="000000"/>
          <w:sz w:val="28"/>
          <w:szCs w:val="28"/>
        </w:rPr>
        <w:t>X = 590578; Y = 1250653.</w:t>
      </w:r>
    </w:p>
    <w:p w:rsidR="000E3EC0" w:rsidRDefault="000E3EC0" w:rsidP="00A25E5F">
      <w:pPr>
        <w:spacing w:before="120"/>
        <w:ind w:firstLine="720"/>
        <w:jc w:val="both"/>
        <w:rPr>
          <w:rFonts w:ascii="Times New Roman" w:hAnsi="Times New Roman"/>
          <w:color w:val="000000"/>
          <w:sz w:val="28"/>
          <w:szCs w:val="28"/>
        </w:rPr>
      </w:pPr>
      <w:r w:rsidRPr="005571BA">
        <w:rPr>
          <w:rFonts w:ascii="Times New Roman" w:hAnsi="Times New Roman"/>
          <w:b/>
          <w:sz w:val="28"/>
          <w:szCs w:val="28"/>
        </w:rPr>
        <w:t xml:space="preserve">+ </w:t>
      </w:r>
      <w:r w:rsidR="005571BA" w:rsidRPr="005571BA">
        <w:rPr>
          <w:rFonts w:ascii="Times New Roman" w:hAnsi="Times New Roman"/>
          <w:b/>
          <w:sz w:val="28"/>
          <w:szCs w:val="28"/>
        </w:rPr>
        <w:t>Nguồn số 2:</w:t>
      </w:r>
      <w:r w:rsidRPr="000E3EC0">
        <w:rPr>
          <w:rFonts w:ascii="Times New Roman" w:hAnsi="Times New Roman"/>
          <w:sz w:val="28"/>
          <w:szCs w:val="28"/>
        </w:rPr>
        <w:t xml:space="preserve"> </w:t>
      </w:r>
      <w:r>
        <w:rPr>
          <w:rFonts w:ascii="Times New Roman" w:hAnsi="Times New Roman"/>
          <w:sz w:val="28"/>
          <w:szCs w:val="28"/>
        </w:rPr>
        <w:t xml:space="preserve">điểm </w:t>
      </w:r>
      <w:r w:rsidR="005571BA">
        <w:rPr>
          <w:rFonts w:ascii="Times New Roman" w:hAnsi="Times New Roman"/>
          <w:sz w:val="28"/>
          <w:szCs w:val="28"/>
        </w:rPr>
        <w:t xml:space="preserve">xả </w:t>
      </w:r>
      <w:r>
        <w:rPr>
          <w:rFonts w:ascii="Times New Roman" w:hAnsi="Times New Roman"/>
          <w:sz w:val="28"/>
          <w:szCs w:val="28"/>
        </w:rPr>
        <w:t xml:space="preserve">nước thải </w:t>
      </w:r>
      <w:r w:rsidR="005571BA">
        <w:rPr>
          <w:rFonts w:ascii="Times New Roman" w:hAnsi="Times New Roman"/>
          <w:sz w:val="28"/>
          <w:szCs w:val="28"/>
        </w:rPr>
        <w:t>dãy chuồng nuôi 1</w:t>
      </w:r>
      <w:r>
        <w:rPr>
          <w:rFonts w:ascii="Times New Roman" w:hAnsi="Times New Roman"/>
          <w:sz w:val="28"/>
          <w:szCs w:val="28"/>
        </w:rPr>
        <w:t xml:space="preserve"> </w:t>
      </w:r>
      <w:r w:rsidR="005571BA">
        <w:rPr>
          <w:rFonts w:ascii="Times New Roman" w:hAnsi="Times New Roman"/>
          <w:sz w:val="28"/>
          <w:szCs w:val="28"/>
        </w:rPr>
        <w:t>tại</w:t>
      </w:r>
      <w:r>
        <w:rPr>
          <w:rFonts w:ascii="Times New Roman" w:hAnsi="Times New Roman"/>
          <w:sz w:val="28"/>
          <w:szCs w:val="28"/>
        </w:rPr>
        <w:t xml:space="preserve"> mương sinh học</w:t>
      </w:r>
      <w:r w:rsidR="005571BA">
        <w:rPr>
          <w:rFonts w:ascii="Times New Roman" w:hAnsi="Times New Roman"/>
          <w:sz w:val="28"/>
          <w:szCs w:val="28"/>
        </w:rPr>
        <w:t xml:space="preserve">, tọa độ: </w:t>
      </w:r>
      <w:r w:rsidR="005571BA">
        <w:rPr>
          <w:rFonts w:ascii="Times New Roman" w:hAnsi="Times New Roman"/>
          <w:color w:val="000000"/>
          <w:sz w:val="28"/>
          <w:szCs w:val="28"/>
        </w:rPr>
        <w:t>X = 590764; Y = 1250925.</w:t>
      </w:r>
    </w:p>
    <w:p w:rsidR="005571BA" w:rsidRDefault="005571BA" w:rsidP="005571BA">
      <w:pPr>
        <w:spacing w:before="120"/>
        <w:ind w:firstLine="720"/>
        <w:jc w:val="both"/>
        <w:rPr>
          <w:rFonts w:ascii="Times New Roman" w:hAnsi="Times New Roman"/>
          <w:sz w:val="28"/>
          <w:szCs w:val="28"/>
        </w:rPr>
      </w:pPr>
      <w:r w:rsidRPr="005571BA">
        <w:rPr>
          <w:rFonts w:ascii="Times New Roman" w:hAnsi="Times New Roman"/>
          <w:b/>
          <w:sz w:val="28"/>
          <w:szCs w:val="28"/>
        </w:rPr>
        <w:t xml:space="preserve">+ Nguồn số </w:t>
      </w:r>
      <w:r>
        <w:rPr>
          <w:rFonts w:ascii="Times New Roman" w:hAnsi="Times New Roman"/>
          <w:b/>
          <w:sz w:val="28"/>
          <w:szCs w:val="28"/>
        </w:rPr>
        <w:t>3</w:t>
      </w:r>
      <w:r w:rsidRPr="005571BA">
        <w:rPr>
          <w:rFonts w:ascii="Times New Roman" w:hAnsi="Times New Roman"/>
          <w:b/>
          <w:sz w:val="28"/>
          <w:szCs w:val="28"/>
        </w:rPr>
        <w:t>:</w:t>
      </w:r>
      <w:r w:rsidRPr="005571BA">
        <w:rPr>
          <w:rFonts w:ascii="Times New Roman" w:hAnsi="Times New Roman"/>
          <w:sz w:val="28"/>
          <w:szCs w:val="28"/>
        </w:rPr>
        <w:t xml:space="preserve"> </w:t>
      </w:r>
      <w:r>
        <w:rPr>
          <w:rFonts w:ascii="Times New Roman" w:hAnsi="Times New Roman"/>
          <w:sz w:val="28"/>
          <w:szCs w:val="28"/>
        </w:rPr>
        <w:t>điểm xả nước thải dãy chuồng nuôi 2 tại mương sinh học, tọa độ:</w:t>
      </w:r>
      <w:r w:rsidRPr="005571BA">
        <w:rPr>
          <w:rFonts w:ascii="Times New Roman" w:hAnsi="Times New Roman"/>
          <w:color w:val="000000"/>
          <w:sz w:val="28"/>
          <w:szCs w:val="28"/>
        </w:rPr>
        <w:t xml:space="preserve"> </w:t>
      </w:r>
      <w:r>
        <w:rPr>
          <w:rFonts w:ascii="Times New Roman" w:hAnsi="Times New Roman"/>
          <w:color w:val="000000"/>
          <w:sz w:val="28"/>
          <w:szCs w:val="28"/>
        </w:rPr>
        <w:t>X = 590721; Y = 1250976.</w:t>
      </w:r>
    </w:p>
    <w:p w:rsidR="005571BA" w:rsidRDefault="005571BA" w:rsidP="005571BA">
      <w:pPr>
        <w:spacing w:before="120"/>
        <w:ind w:firstLine="720"/>
        <w:jc w:val="both"/>
        <w:rPr>
          <w:rFonts w:ascii="Times New Roman" w:hAnsi="Times New Roman"/>
          <w:sz w:val="28"/>
          <w:szCs w:val="28"/>
        </w:rPr>
      </w:pPr>
      <w:r w:rsidRPr="005571BA">
        <w:rPr>
          <w:rFonts w:ascii="Times New Roman" w:hAnsi="Times New Roman"/>
          <w:b/>
          <w:sz w:val="28"/>
          <w:szCs w:val="28"/>
        </w:rPr>
        <w:t xml:space="preserve">+ Nguồn số </w:t>
      </w:r>
      <w:r>
        <w:rPr>
          <w:rFonts w:ascii="Times New Roman" w:hAnsi="Times New Roman"/>
          <w:b/>
          <w:sz w:val="28"/>
          <w:szCs w:val="28"/>
        </w:rPr>
        <w:t>4</w:t>
      </w:r>
      <w:r w:rsidRPr="005571BA">
        <w:rPr>
          <w:rFonts w:ascii="Times New Roman" w:hAnsi="Times New Roman"/>
          <w:b/>
          <w:sz w:val="28"/>
          <w:szCs w:val="28"/>
        </w:rPr>
        <w:t>:</w:t>
      </w:r>
      <w:r w:rsidRPr="005571BA">
        <w:rPr>
          <w:rFonts w:ascii="Times New Roman" w:hAnsi="Times New Roman"/>
          <w:sz w:val="28"/>
          <w:szCs w:val="28"/>
        </w:rPr>
        <w:t xml:space="preserve"> </w:t>
      </w:r>
      <w:r>
        <w:rPr>
          <w:rFonts w:ascii="Times New Roman" w:hAnsi="Times New Roman"/>
          <w:sz w:val="28"/>
          <w:szCs w:val="28"/>
        </w:rPr>
        <w:t>điểm xả nước thải dãy chuồng nuôi 3 tại mương sinh học, tọa độ:</w:t>
      </w:r>
      <w:r w:rsidRPr="005571BA">
        <w:rPr>
          <w:rFonts w:ascii="Times New Roman" w:hAnsi="Times New Roman"/>
          <w:color w:val="000000"/>
          <w:sz w:val="28"/>
          <w:szCs w:val="28"/>
        </w:rPr>
        <w:t xml:space="preserve"> </w:t>
      </w:r>
      <w:r>
        <w:rPr>
          <w:rFonts w:ascii="Times New Roman" w:hAnsi="Times New Roman"/>
          <w:color w:val="000000"/>
          <w:sz w:val="28"/>
          <w:szCs w:val="28"/>
        </w:rPr>
        <w:t>X = 590695; Y = 1250752.</w:t>
      </w:r>
    </w:p>
    <w:p w:rsidR="005571BA" w:rsidRDefault="005571BA" w:rsidP="005571BA">
      <w:pPr>
        <w:spacing w:before="120"/>
        <w:ind w:firstLine="720"/>
        <w:jc w:val="both"/>
        <w:rPr>
          <w:rFonts w:ascii="Times New Roman" w:hAnsi="Times New Roman"/>
          <w:color w:val="000000"/>
          <w:sz w:val="28"/>
          <w:szCs w:val="28"/>
        </w:rPr>
      </w:pPr>
      <w:r w:rsidRPr="005571BA">
        <w:rPr>
          <w:rFonts w:ascii="Times New Roman" w:hAnsi="Times New Roman"/>
          <w:b/>
          <w:sz w:val="28"/>
          <w:szCs w:val="28"/>
        </w:rPr>
        <w:t xml:space="preserve">+ Nguồn số </w:t>
      </w:r>
      <w:r>
        <w:rPr>
          <w:rFonts w:ascii="Times New Roman" w:hAnsi="Times New Roman"/>
          <w:b/>
          <w:sz w:val="28"/>
          <w:szCs w:val="28"/>
        </w:rPr>
        <w:t>5</w:t>
      </w:r>
      <w:r w:rsidRPr="005571BA">
        <w:rPr>
          <w:rFonts w:ascii="Times New Roman" w:hAnsi="Times New Roman"/>
          <w:b/>
          <w:sz w:val="28"/>
          <w:szCs w:val="28"/>
        </w:rPr>
        <w:t>:</w:t>
      </w:r>
      <w:r w:rsidRPr="005571BA">
        <w:rPr>
          <w:rFonts w:ascii="Times New Roman" w:hAnsi="Times New Roman"/>
          <w:sz w:val="28"/>
          <w:szCs w:val="28"/>
        </w:rPr>
        <w:t xml:space="preserve"> </w:t>
      </w:r>
      <w:r>
        <w:rPr>
          <w:rFonts w:ascii="Times New Roman" w:hAnsi="Times New Roman"/>
          <w:sz w:val="28"/>
          <w:szCs w:val="28"/>
        </w:rPr>
        <w:t>điểm xả nước thải dãy chuồng nuôi 4 tại mương sinh học, tọa độ:</w:t>
      </w:r>
      <w:r w:rsidR="00BB0670" w:rsidRPr="00BB0670">
        <w:rPr>
          <w:rFonts w:ascii="Times New Roman" w:hAnsi="Times New Roman"/>
          <w:color w:val="000000"/>
          <w:sz w:val="28"/>
          <w:szCs w:val="28"/>
        </w:rPr>
        <w:t xml:space="preserve"> </w:t>
      </w:r>
      <w:r w:rsidR="00BB0670">
        <w:rPr>
          <w:rFonts w:ascii="Times New Roman" w:hAnsi="Times New Roman"/>
          <w:color w:val="000000"/>
          <w:sz w:val="28"/>
          <w:szCs w:val="28"/>
        </w:rPr>
        <w:t>X = 590786; Y = 1250950.</w:t>
      </w:r>
    </w:p>
    <w:p w:rsidR="00A21883" w:rsidRPr="00874F81" w:rsidRDefault="00A21883" w:rsidP="00A21883">
      <w:pPr>
        <w:spacing w:before="120"/>
        <w:ind w:firstLine="720"/>
        <w:jc w:val="center"/>
        <w:rPr>
          <w:rFonts w:ascii="Times New Roman" w:hAnsi="Times New Roman"/>
          <w:i/>
          <w:color w:val="000000"/>
          <w:sz w:val="28"/>
          <w:szCs w:val="28"/>
        </w:rPr>
      </w:pPr>
      <w:r w:rsidRPr="00874F81">
        <w:rPr>
          <w:rFonts w:ascii="Times New Roman" w:hAnsi="Times New Roman"/>
          <w:i/>
          <w:color w:val="000000"/>
          <w:sz w:val="28"/>
          <w:szCs w:val="28"/>
        </w:rPr>
        <w:t>(Hệ tọa độ VN 2000, kinh tuyến trục 105</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30’ múi chiếu 3</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w:t>
      </w:r>
    </w:p>
    <w:p w:rsidR="006A01BB" w:rsidRDefault="00710DE4" w:rsidP="00A25E5F">
      <w:pPr>
        <w:spacing w:before="120"/>
        <w:ind w:firstLine="720"/>
        <w:jc w:val="both"/>
        <w:rPr>
          <w:rFonts w:ascii="Times New Roman" w:hAnsi="Times New Roman"/>
          <w:sz w:val="28"/>
          <w:szCs w:val="28"/>
        </w:rPr>
      </w:pPr>
      <w:r>
        <w:rPr>
          <w:rFonts w:ascii="Times New Roman" w:hAnsi="Times New Roman"/>
          <w:sz w:val="28"/>
          <w:szCs w:val="28"/>
        </w:rPr>
        <w:t>- Phương thức xả thải: tự chảy</w:t>
      </w:r>
    </w:p>
    <w:p w:rsidR="00710DE4" w:rsidRDefault="00710DE4" w:rsidP="00A25E5F">
      <w:pPr>
        <w:spacing w:before="120"/>
        <w:ind w:firstLine="720"/>
        <w:jc w:val="both"/>
        <w:rPr>
          <w:rFonts w:ascii="Times New Roman" w:hAnsi="Times New Roman"/>
          <w:sz w:val="28"/>
          <w:szCs w:val="28"/>
        </w:rPr>
      </w:pPr>
      <w:r>
        <w:rPr>
          <w:rFonts w:ascii="Times New Roman" w:hAnsi="Times New Roman"/>
          <w:sz w:val="28"/>
          <w:szCs w:val="28"/>
        </w:rPr>
        <w:t>- Chế độ xả thải: liên tục (24 giờ/ngày)</w:t>
      </w:r>
    </w:p>
    <w:p w:rsidR="00710DE4" w:rsidRDefault="00710DE4" w:rsidP="00A25E5F">
      <w:pPr>
        <w:spacing w:before="120"/>
        <w:ind w:firstLine="720"/>
        <w:jc w:val="both"/>
        <w:rPr>
          <w:rFonts w:ascii="Times New Roman" w:hAnsi="Times New Roman"/>
          <w:sz w:val="28"/>
          <w:szCs w:val="28"/>
        </w:rPr>
      </w:pPr>
      <w:r>
        <w:rPr>
          <w:rFonts w:ascii="Times New Roman" w:hAnsi="Times New Roman"/>
          <w:sz w:val="28"/>
          <w:szCs w:val="28"/>
        </w:rPr>
        <w:t xml:space="preserve">- Công trình xử lý </w:t>
      </w:r>
      <w:r w:rsidR="00974DD6">
        <w:rPr>
          <w:rFonts w:ascii="Times New Roman" w:hAnsi="Times New Roman"/>
          <w:sz w:val="28"/>
          <w:szCs w:val="28"/>
        </w:rPr>
        <w:t xml:space="preserve">nước thải ngoài phạm </w:t>
      </w:r>
      <w:proofErr w:type="gramStart"/>
      <w:r w:rsidR="00974DD6">
        <w:rPr>
          <w:rFonts w:ascii="Times New Roman" w:hAnsi="Times New Roman"/>
          <w:sz w:val="28"/>
          <w:szCs w:val="28"/>
        </w:rPr>
        <w:t>vi</w:t>
      </w:r>
      <w:proofErr w:type="gramEnd"/>
      <w:r w:rsidR="00974DD6">
        <w:rPr>
          <w:rFonts w:ascii="Times New Roman" w:hAnsi="Times New Roman"/>
          <w:sz w:val="28"/>
          <w:szCs w:val="28"/>
        </w:rPr>
        <w:t xml:space="preserve"> dự án: không có</w:t>
      </w:r>
    </w:p>
    <w:p w:rsidR="00974DD6" w:rsidRDefault="00813EA0" w:rsidP="0099245C">
      <w:pPr>
        <w:pStyle w:val="Heading2"/>
        <w:ind w:firstLine="720"/>
        <w:jc w:val="both"/>
        <w:rPr>
          <w:rFonts w:ascii="Times New Roman" w:hAnsi="Times New Roman"/>
          <w:b/>
          <w:sz w:val="28"/>
          <w:szCs w:val="28"/>
        </w:rPr>
      </w:pPr>
      <w:bookmarkStart w:id="168" w:name="_Toc121218461"/>
      <w:r w:rsidRPr="00813EA0">
        <w:rPr>
          <w:rFonts w:ascii="Times New Roman" w:hAnsi="Times New Roman"/>
          <w:b/>
          <w:sz w:val="28"/>
          <w:szCs w:val="28"/>
        </w:rPr>
        <w:t>2. NỘI DUNG ĐỀ NGHỊ CẤP PHÉP ĐỐI VỚI KHÍ THẢI</w:t>
      </w:r>
      <w:bookmarkEnd w:id="168"/>
    </w:p>
    <w:p w:rsidR="00813EA0" w:rsidRPr="000A2B18" w:rsidRDefault="00AD200D" w:rsidP="00A25E5F">
      <w:pPr>
        <w:spacing w:before="120"/>
        <w:ind w:firstLine="720"/>
        <w:jc w:val="both"/>
        <w:rPr>
          <w:rFonts w:ascii="Times New Roman" w:hAnsi="Times New Roman"/>
          <w:b/>
          <w:i/>
          <w:sz w:val="28"/>
          <w:szCs w:val="28"/>
        </w:rPr>
      </w:pPr>
      <w:r w:rsidRPr="000A2B18">
        <w:rPr>
          <w:rFonts w:ascii="Times New Roman" w:hAnsi="Times New Roman"/>
          <w:b/>
          <w:i/>
          <w:sz w:val="28"/>
          <w:szCs w:val="28"/>
        </w:rPr>
        <w:t>a</w:t>
      </w:r>
      <w:r w:rsidRPr="000A2B18">
        <w:rPr>
          <w:rFonts w:ascii="Times New Roman" w:hAnsi="Times New Roman"/>
          <w:b/>
          <w:i/>
          <w:sz w:val="28"/>
          <w:szCs w:val="28"/>
          <w:lang w:val="vi-VN"/>
        </w:rPr>
        <w:t>)</w:t>
      </w:r>
      <w:r w:rsidR="00813EA0" w:rsidRPr="000A2B18">
        <w:rPr>
          <w:rFonts w:ascii="Times New Roman" w:hAnsi="Times New Roman"/>
          <w:b/>
          <w:i/>
          <w:sz w:val="28"/>
          <w:szCs w:val="28"/>
        </w:rPr>
        <w:t xml:space="preserve"> Nguồn phát sinh khí thải chính đề nghị cấp phép</w:t>
      </w:r>
    </w:p>
    <w:p w:rsidR="000A2B18" w:rsidRDefault="00813EA0" w:rsidP="00A25E5F">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 1</w:t>
      </w:r>
      <w:r w:rsidRPr="000A2B18">
        <w:rPr>
          <w:rFonts w:ascii="Times New Roman" w:hAnsi="Times New Roman"/>
          <w:sz w:val="28"/>
          <w:szCs w:val="28"/>
        </w:rPr>
        <w:t xml:space="preserve">: </w:t>
      </w:r>
      <w:r w:rsidR="000A2B18">
        <w:rPr>
          <w:rFonts w:ascii="Times New Roman" w:hAnsi="Times New Roman"/>
          <w:sz w:val="28"/>
          <w:szCs w:val="28"/>
        </w:rPr>
        <w:t xml:space="preserve">Dãy chuồng </w:t>
      </w:r>
      <w:r w:rsidR="00A21883">
        <w:rPr>
          <w:rFonts w:ascii="Times New Roman" w:hAnsi="Times New Roman"/>
          <w:sz w:val="28"/>
          <w:szCs w:val="28"/>
        </w:rPr>
        <w:t xml:space="preserve">nuôi </w:t>
      </w:r>
      <w:r w:rsidR="000A2B18">
        <w:rPr>
          <w:rFonts w:ascii="Times New Roman" w:hAnsi="Times New Roman"/>
          <w:sz w:val="28"/>
          <w:szCs w:val="28"/>
        </w:rPr>
        <w:t>1: Khí thải từ 10 quạt hút bên trong trại 01 thải ra môi trường, với lưu lượng 448.000 m</w:t>
      </w:r>
      <w:r w:rsidR="000A2B18">
        <w:rPr>
          <w:rFonts w:ascii="Times New Roman" w:hAnsi="Times New Roman"/>
          <w:sz w:val="28"/>
          <w:szCs w:val="28"/>
          <w:vertAlign w:val="superscript"/>
        </w:rPr>
        <w:t>3</w:t>
      </w:r>
      <w:r w:rsidR="000A2B18">
        <w:rPr>
          <w:rFonts w:ascii="Times New Roman" w:hAnsi="Times New Roman"/>
          <w:sz w:val="28"/>
          <w:szCs w:val="28"/>
        </w:rPr>
        <w:t>/giờ (Căn cứ thông số kỹ thuật của quạt hút).</w:t>
      </w:r>
    </w:p>
    <w:p w:rsidR="000A2B18" w:rsidRPr="000A2B18" w:rsidRDefault="000A2B18" w:rsidP="000A2B18">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Pr>
          <w:rFonts w:ascii="Times New Roman" w:hAnsi="Times New Roman"/>
          <w:b/>
          <w:sz w:val="28"/>
          <w:szCs w:val="28"/>
        </w:rPr>
        <w:t xml:space="preserve"> 2</w:t>
      </w:r>
      <w:r w:rsidRPr="000A2B18">
        <w:rPr>
          <w:rFonts w:ascii="Times New Roman" w:hAnsi="Times New Roman"/>
          <w:sz w:val="28"/>
          <w:szCs w:val="28"/>
        </w:rPr>
        <w:t xml:space="preserve">: </w:t>
      </w:r>
      <w:r>
        <w:rPr>
          <w:rFonts w:ascii="Times New Roman" w:hAnsi="Times New Roman"/>
          <w:sz w:val="28"/>
          <w:szCs w:val="28"/>
        </w:rPr>
        <w:t>Dãy chuồng</w:t>
      </w:r>
      <w:r w:rsidR="00A21883" w:rsidRPr="00A21883">
        <w:rPr>
          <w:rFonts w:ascii="Times New Roman" w:hAnsi="Times New Roman"/>
          <w:sz w:val="28"/>
          <w:szCs w:val="28"/>
        </w:rPr>
        <w:t xml:space="preserve"> </w:t>
      </w:r>
      <w:r w:rsidR="00A21883">
        <w:rPr>
          <w:rFonts w:ascii="Times New Roman" w:hAnsi="Times New Roman"/>
          <w:sz w:val="28"/>
          <w:szCs w:val="28"/>
        </w:rPr>
        <w:t>nuôi</w:t>
      </w:r>
      <w:r>
        <w:rPr>
          <w:rFonts w:ascii="Times New Roman" w:hAnsi="Times New Roman"/>
          <w:sz w:val="28"/>
          <w:szCs w:val="28"/>
        </w:rPr>
        <w:t xml:space="preserve"> </w:t>
      </w:r>
      <w:r w:rsidR="00A21883">
        <w:rPr>
          <w:rFonts w:ascii="Times New Roman" w:hAnsi="Times New Roman"/>
          <w:sz w:val="28"/>
          <w:szCs w:val="28"/>
        </w:rPr>
        <w:t>2</w:t>
      </w:r>
      <w:r>
        <w:rPr>
          <w:rFonts w:ascii="Times New Roman" w:hAnsi="Times New Roman"/>
          <w:sz w:val="28"/>
          <w:szCs w:val="28"/>
        </w:rPr>
        <w:t>: Khí thải từ 10 quạt hút bên trong trại 02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 (Căn cứ thông số kỹ thuật của quạt hút).</w:t>
      </w:r>
    </w:p>
    <w:p w:rsidR="000A2B18" w:rsidRPr="000A2B18" w:rsidRDefault="000A2B18" w:rsidP="000A2B18">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Pr>
          <w:rFonts w:ascii="Times New Roman" w:hAnsi="Times New Roman"/>
          <w:b/>
          <w:sz w:val="28"/>
          <w:szCs w:val="28"/>
        </w:rPr>
        <w:t xml:space="preserve"> 3</w:t>
      </w:r>
      <w:r w:rsidRPr="000A2B18">
        <w:rPr>
          <w:rFonts w:ascii="Times New Roman" w:hAnsi="Times New Roman"/>
          <w:sz w:val="28"/>
          <w:szCs w:val="28"/>
        </w:rPr>
        <w:t xml:space="preserve">: </w:t>
      </w:r>
      <w:r>
        <w:rPr>
          <w:rFonts w:ascii="Times New Roman" w:hAnsi="Times New Roman"/>
          <w:sz w:val="28"/>
          <w:szCs w:val="28"/>
        </w:rPr>
        <w:t>Dãy chuồng</w:t>
      </w:r>
      <w:r w:rsidR="00A21883" w:rsidRPr="00A21883">
        <w:rPr>
          <w:rFonts w:ascii="Times New Roman" w:hAnsi="Times New Roman"/>
          <w:sz w:val="28"/>
          <w:szCs w:val="28"/>
        </w:rPr>
        <w:t xml:space="preserve"> </w:t>
      </w:r>
      <w:r w:rsidR="00A21883">
        <w:rPr>
          <w:rFonts w:ascii="Times New Roman" w:hAnsi="Times New Roman"/>
          <w:sz w:val="28"/>
          <w:szCs w:val="28"/>
        </w:rPr>
        <w:t>nuôi</w:t>
      </w:r>
      <w:r>
        <w:rPr>
          <w:rFonts w:ascii="Times New Roman" w:hAnsi="Times New Roman"/>
          <w:sz w:val="28"/>
          <w:szCs w:val="28"/>
        </w:rPr>
        <w:t xml:space="preserve"> </w:t>
      </w:r>
      <w:r w:rsidR="00A21883">
        <w:rPr>
          <w:rFonts w:ascii="Times New Roman" w:hAnsi="Times New Roman"/>
          <w:sz w:val="28"/>
          <w:szCs w:val="28"/>
        </w:rPr>
        <w:t>3</w:t>
      </w:r>
      <w:r>
        <w:rPr>
          <w:rFonts w:ascii="Times New Roman" w:hAnsi="Times New Roman"/>
          <w:sz w:val="28"/>
          <w:szCs w:val="28"/>
        </w:rPr>
        <w:t>: Khí thải từ 10 quạt hút bên trong trại 03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 (Căn cứ thông số kỹ thuật của quạt hút).</w:t>
      </w:r>
    </w:p>
    <w:p w:rsidR="000A2B18" w:rsidRPr="000A2B18" w:rsidRDefault="000A2B18" w:rsidP="000A2B18">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 xml:space="preserve">Nguồn số </w:t>
      </w:r>
      <w:r>
        <w:rPr>
          <w:rFonts w:ascii="Times New Roman" w:hAnsi="Times New Roman"/>
          <w:b/>
          <w:sz w:val="28"/>
          <w:szCs w:val="28"/>
        </w:rPr>
        <w:t>4</w:t>
      </w:r>
      <w:r w:rsidRPr="000A2B18">
        <w:rPr>
          <w:rFonts w:ascii="Times New Roman" w:hAnsi="Times New Roman"/>
          <w:sz w:val="28"/>
          <w:szCs w:val="28"/>
        </w:rPr>
        <w:t xml:space="preserve">: </w:t>
      </w:r>
      <w:r>
        <w:rPr>
          <w:rFonts w:ascii="Times New Roman" w:hAnsi="Times New Roman"/>
          <w:sz w:val="28"/>
          <w:szCs w:val="28"/>
        </w:rPr>
        <w:t xml:space="preserve">Dãy chuồng </w:t>
      </w:r>
      <w:r w:rsidR="00A21883">
        <w:rPr>
          <w:rFonts w:ascii="Times New Roman" w:hAnsi="Times New Roman"/>
          <w:sz w:val="28"/>
          <w:szCs w:val="28"/>
        </w:rPr>
        <w:t>nuôi 4</w:t>
      </w:r>
      <w:r>
        <w:rPr>
          <w:rFonts w:ascii="Times New Roman" w:hAnsi="Times New Roman"/>
          <w:sz w:val="28"/>
          <w:szCs w:val="28"/>
        </w:rPr>
        <w:t>: Khí thải từ 10 quạt hút bên trong trại 04 thải ra môi trường, với lưu lượng 448.000 m</w:t>
      </w:r>
      <w:r>
        <w:rPr>
          <w:rFonts w:ascii="Times New Roman" w:hAnsi="Times New Roman"/>
          <w:sz w:val="28"/>
          <w:szCs w:val="28"/>
          <w:vertAlign w:val="superscript"/>
        </w:rPr>
        <w:t>3</w:t>
      </w:r>
      <w:r>
        <w:rPr>
          <w:rFonts w:ascii="Times New Roman" w:hAnsi="Times New Roman"/>
          <w:sz w:val="28"/>
          <w:szCs w:val="28"/>
        </w:rPr>
        <w:t>/giờ (Căn cứ thông số kỹ thuật của quạt hút).</w:t>
      </w:r>
    </w:p>
    <w:p w:rsidR="00801C75" w:rsidRDefault="00801C75" w:rsidP="00A25E5F">
      <w:pPr>
        <w:spacing w:before="120"/>
        <w:ind w:firstLine="720"/>
        <w:jc w:val="both"/>
        <w:rPr>
          <w:rFonts w:ascii="Times New Roman" w:hAnsi="Times New Roman"/>
          <w:sz w:val="28"/>
          <w:szCs w:val="28"/>
        </w:rPr>
      </w:pPr>
      <w:r w:rsidRPr="000A2B18">
        <w:rPr>
          <w:rFonts w:ascii="Times New Roman" w:hAnsi="Times New Roman"/>
          <w:sz w:val="28"/>
          <w:szCs w:val="28"/>
        </w:rPr>
        <w:t xml:space="preserve">- </w:t>
      </w:r>
      <w:r w:rsidRPr="000A2B18">
        <w:rPr>
          <w:rFonts w:ascii="Times New Roman" w:hAnsi="Times New Roman"/>
          <w:b/>
          <w:sz w:val="28"/>
          <w:szCs w:val="28"/>
        </w:rPr>
        <w:t>Nguồn số</w:t>
      </w:r>
      <w:r w:rsidR="00274F17">
        <w:rPr>
          <w:rFonts w:ascii="Times New Roman" w:hAnsi="Times New Roman"/>
          <w:b/>
          <w:sz w:val="28"/>
          <w:szCs w:val="28"/>
        </w:rPr>
        <w:t xml:space="preserve"> 5</w:t>
      </w:r>
      <w:r w:rsidRPr="000A2B18">
        <w:rPr>
          <w:rFonts w:ascii="Times New Roman" w:hAnsi="Times New Roman"/>
          <w:sz w:val="28"/>
          <w:szCs w:val="28"/>
        </w:rPr>
        <w:t>: Bụi và khí thải từ hoạt động của hệ thống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700C27" w:rsidRDefault="00700C27" w:rsidP="00A25E5F">
      <w:pPr>
        <w:spacing w:before="120"/>
        <w:ind w:firstLine="720"/>
        <w:jc w:val="both"/>
        <w:rPr>
          <w:rFonts w:ascii="Times New Roman" w:hAnsi="Times New Roman"/>
          <w:sz w:val="28"/>
          <w:szCs w:val="28"/>
        </w:rPr>
      </w:pPr>
      <w:r w:rsidRPr="00700C27">
        <w:rPr>
          <w:rFonts w:ascii="Times New Roman" w:hAnsi="Times New Roman"/>
          <w:b/>
          <w:sz w:val="28"/>
          <w:szCs w:val="28"/>
        </w:rPr>
        <w:t xml:space="preserve">- Nguồn </w:t>
      </w:r>
      <w:r>
        <w:rPr>
          <w:rFonts w:ascii="Times New Roman" w:hAnsi="Times New Roman"/>
          <w:b/>
          <w:sz w:val="28"/>
          <w:szCs w:val="28"/>
        </w:rPr>
        <w:t xml:space="preserve">số </w:t>
      </w:r>
      <w:r w:rsidR="00274F17">
        <w:rPr>
          <w:rFonts w:ascii="Times New Roman" w:hAnsi="Times New Roman"/>
          <w:b/>
          <w:sz w:val="28"/>
          <w:szCs w:val="28"/>
        </w:rPr>
        <w:t>6</w:t>
      </w:r>
      <w:r w:rsidRPr="00700C27">
        <w:rPr>
          <w:rFonts w:ascii="Times New Roman" w:hAnsi="Times New Roman"/>
          <w:b/>
          <w:sz w:val="28"/>
          <w:szCs w:val="28"/>
        </w:rPr>
        <w:t xml:space="preserve">: </w:t>
      </w:r>
      <w:r>
        <w:rPr>
          <w:rFonts w:ascii="Times New Roman" w:hAnsi="Times New Roman"/>
          <w:sz w:val="28"/>
          <w:szCs w:val="28"/>
        </w:rPr>
        <w:t>Khí thải phát sinh từ hố chôn gà chết. Đây là nguồn xuất hiện khi có gà chết trong trại và không cố định nên không xác định chính xác lưu lượng xả khí thải.</w:t>
      </w:r>
    </w:p>
    <w:p w:rsidR="00274F17" w:rsidRPr="000A2B18" w:rsidRDefault="00274F17" w:rsidP="00274F17">
      <w:pPr>
        <w:spacing w:before="120"/>
        <w:ind w:firstLine="720"/>
        <w:jc w:val="both"/>
        <w:rPr>
          <w:rFonts w:ascii="Times New Roman" w:hAnsi="Times New Roman"/>
          <w:sz w:val="28"/>
          <w:szCs w:val="28"/>
        </w:rPr>
      </w:pPr>
      <w:r w:rsidRPr="000A2B18">
        <w:rPr>
          <w:rFonts w:ascii="Times New Roman" w:hAnsi="Times New Roman"/>
          <w:sz w:val="28"/>
          <w:szCs w:val="28"/>
        </w:rPr>
        <w:lastRenderedPageBreak/>
        <w:t xml:space="preserve">- </w:t>
      </w:r>
      <w:r w:rsidRPr="000A2B18">
        <w:rPr>
          <w:rFonts w:ascii="Times New Roman" w:hAnsi="Times New Roman"/>
          <w:b/>
          <w:sz w:val="28"/>
          <w:szCs w:val="28"/>
        </w:rPr>
        <w:t>Nguồn số</w:t>
      </w:r>
      <w:r>
        <w:rPr>
          <w:rFonts w:ascii="Times New Roman" w:hAnsi="Times New Roman"/>
          <w:b/>
          <w:sz w:val="28"/>
          <w:szCs w:val="28"/>
        </w:rPr>
        <w:t xml:space="preserve"> 7</w:t>
      </w:r>
      <w:r w:rsidRPr="000A2B18">
        <w:rPr>
          <w:rFonts w:ascii="Times New Roman" w:hAnsi="Times New Roman"/>
          <w:sz w:val="28"/>
          <w:szCs w:val="28"/>
        </w:rPr>
        <w:t>: Bụi và khí thải từ các phương tiện cơ giới (</w:t>
      </w:r>
      <w:proofErr w:type="gramStart"/>
      <w:r w:rsidRPr="000A2B18">
        <w:rPr>
          <w:rFonts w:ascii="Times New Roman" w:hAnsi="Times New Roman"/>
          <w:sz w:val="28"/>
          <w:szCs w:val="28"/>
        </w:rPr>
        <w:t>xe</w:t>
      </w:r>
      <w:proofErr w:type="gramEnd"/>
      <w:r w:rsidRPr="000A2B18">
        <w:rPr>
          <w:rFonts w:ascii="Times New Roman" w:hAnsi="Times New Roman"/>
          <w:sz w:val="28"/>
          <w:szCs w:val="28"/>
        </w:rPr>
        <w:t xml:space="preserve"> vận chuyển nguyên liệu đầu vào và xuất bán gà, phương tiện đi lại cá nhân). Đây là nguồn thải chính yếu, nhưng là nguồn di động, được khống chế hiệu quả và có biện pháp xử lý 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rsidR="00801C75" w:rsidRPr="00700C27" w:rsidRDefault="00801C75" w:rsidP="00A25E5F">
      <w:pPr>
        <w:spacing w:before="120"/>
        <w:ind w:firstLine="720"/>
        <w:jc w:val="both"/>
        <w:rPr>
          <w:rFonts w:ascii="Times New Roman" w:hAnsi="Times New Roman"/>
          <w:b/>
          <w:i/>
          <w:sz w:val="28"/>
          <w:szCs w:val="28"/>
        </w:rPr>
      </w:pPr>
      <w:r w:rsidRPr="00700C27">
        <w:rPr>
          <w:rFonts w:ascii="Times New Roman" w:hAnsi="Times New Roman"/>
          <w:b/>
          <w:i/>
          <w:sz w:val="28"/>
          <w:szCs w:val="28"/>
        </w:rPr>
        <w:t>b</w:t>
      </w:r>
      <w:r w:rsidR="00AD200D" w:rsidRPr="00700C27">
        <w:rPr>
          <w:rFonts w:ascii="Times New Roman" w:hAnsi="Times New Roman"/>
          <w:b/>
          <w:i/>
          <w:sz w:val="28"/>
          <w:szCs w:val="28"/>
          <w:lang w:val="vi-VN"/>
        </w:rPr>
        <w:t>)</w:t>
      </w:r>
      <w:r w:rsidRPr="00700C27">
        <w:rPr>
          <w:rFonts w:ascii="Times New Roman" w:hAnsi="Times New Roman"/>
          <w:b/>
          <w:i/>
          <w:sz w:val="28"/>
          <w:szCs w:val="28"/>
        </w:rPr>
        <w:t xml:space="preserve"> Lưu lượng xả khí thải tối đa của các nguồn thải</w:t>
      </w:r>
    </w:p>
    <w:p w:rsidR="00801C75" w:rsidRDefault="00801C75" w:rsidP="00A25E5F">
      <w:pPr>
        <w:spacing w:before="120"/>
        <w:ind w:firstLine="720"/>
        <w:jc w:val="both"/>
        <w:rPr>
          <w:rFonts w:ascii="Times New Roman" w:hAnsi="Times New Roman"/>
          <w:sz w:val="28"/>
          <w:szCs w:val="28"/>
        </w:rPr>
      </w:pPr>
      <w:r>
        <w:rPr>
          <w:rFonts w:ascii="Times New Roman" w:hAnsi="Times New Roman"/>
          <w:sz w:val="28"/>
          <w:szCs w:val="28"/>
        </w:rPr>
        <w:t xml:space="preserve">Nguồn khí thải sau các quạt hút </w:t>
      </w:r>
      <w:r w:rsidR="00700C27">
        <w:rPr>
          <w:rFonts w:ascii="Times New Roman" w:hAnsi="Times New Roman"/>
          <w:sz w:val="28"/>
          <w:szCs w:val="28"/>
        </w:rPr>
        <w:t>(lưu lượng lớn nhất 44.800</w:t>
      </w:r>
      <w:r w:rsidR="00700C27" w:rsidRPr="00700C27">
        <w:rPr>
          <w:rFonts w:ascii="Times New Roman" w:hAnsi="Times New Roman"/>
          <w:sz w:val="28"/>
          <w:szCs w:val="28"/>
        </w:rPr>
        <w:t xml:space="preserve"> </w:t>
      </w:r>
      <w:r w:rsidR="00700C27">
        <w:rPr>
          <w:rFonts w:ascii="Times New Roman" w:hAnsi="Times New Roman"/>
          <w:sz w:val="28"/>
          <w:szCs w:val="28"/>
        </w:rPr>
        <w:t>m</w:t>
      </w:r>
      <w:r w:rsidR="00700C27">
        <w:rPr>
          <w:rFonts w:ascii="Times New Roman" w:hAnsi="Times New Roman"/>
          <w:sz w:val="28"/>
          <w:szCs w:val="28"/>
          <w:vertAlign w:val="superscript"/>
        </w:rPr>
        <w:t>3</w:t>
      </w:r>
      <w:r w:rsidR="00700C27">
        <w:rPr>
          <w:rFonts w:ascii="Times New Roman" w:hAnsi="Times New Roman"/>
          <w:sz w:val="28"/>
          <w:szCs w:val="28"/>
        </w:rPr>
        <w:t xml:space="preserve">/giờ) </w:t>
      </w:r>
      <w:r>
        <w:rPr>
          <w:rFonts w:ascii="Times New Roman" w:hAnsi="Times New Roman"/>
          <w:sz w:val="28"/>
          <w:szCs w:val="28"/>
        </w:rPr>
        <w:t>cuối mỗi chuồng nuôi phát sinh không liên tục mà chỉ phát sinh trong mỗi lứ</w:t>
      </w:r>
      <w:r w:rsidR="00700C27">
        <w:rPr>
          <w:rFonts w:ascii="Times New Roman" w:hAnsi="Times New Roman"/>
          <w:sz w:val="28"/>
          <w:szCs w:val="28"/>
        </w:rPr>
        <w:t>a nuôi;</w:t>
      </w:r>
      <w:r>
        <w:rPr>
          <w:rFonts w:ascii="Times New Roman" w:hAnsi="Times New Roman"/>
          <w:sz w:val="28"/>
          <w:szCs w:val="28"/>
        </w:rPr>
        <w:t xml:space="preserve"> đồng thời các nguồn thải khác đều là nguồn di động và thời gian hoạt động không cố định, nên không xác định được chính xác lưu lượng xả khí thải tối đa tại một thời điểm nhất định</w:t>
      </w:r>
      <w:r w:rsidR="00567AE7">
        <w:rPr>
          <w:rFonts w:ascii="Times New Roman" w:hAnsi="Times New Roman"/>
          <w:sz w:val="28"/>
          <w:szCs w:val="28"/>
        </w:rPr>
        <w:t>.</w:t>
      </w:r>
    </w:p>
    <w:p w:rsidR="00567AE7" w:rsidRPr="00700C27" w:rsidRDefault="00AD200D" w:rsidP="00A25E5F">
      <w:pPr>
        <w:spacing w:before="120"/>
        <w:ind w:firstLine="720"/>
        <w:jc w:val="both"/>
        <w:rPr>
          <w:rFonts w:ascii="Times New Roman" w:hAnsi="Times New Roman"/>
          <w:b/>
          <w:i/>
          <w:sz w:val="28"/>
          <w:szCs w:val="28"/>
        </w:rPr>
      </w:pPr>
      <w:r w:rsidRPr="00700C27">
        <w:rPr>
          <w:rFonts w:ascii="Times New Roman" w:hAnsi="Times New Roman"/>
          <w:b/>
          <w:i/>
          <w:sz w:val="28"/>
          <w:szCs w:val="28"/>
        </w:rPr>
        <w:t>c</w:t>
      </w:r>
      <w:r w:rsidRPr="00700C27">
        <w:rPr>
          <w:rFonts w:ascii="Times New Roman" w:hAnsi="Times New Roman"/>
          <w:b/>
          <w:i/>
          <w:sz w:val="28"/>
          <w:szCs w:val="28"/>
          <w:lang w:val="vi-VN"/>
        </w:rPr>
        <w:t>)</w:t>
      </w:r>
      <w:r w:rsidR="00567AE7" w:rsidRPr="00700C27">
        <w:rPr>
          <w:rFonts w:ascii="Times New Roman" w:hAnsi="Times New Roman"/>
          <w:b/>
          <w:i/>
          <w:sz w:val="28"/>
          <w:szCs w:val="28"/>
        </w:rPr>
        <w:t xml:space="preserve"> Dòng khí thải</w:t>
      </w:r>
    </w:p>
    <w:p w:rsidR="00567AE7" w:rsidRDefault="00567AE7" w:rsidP="00A25E5F">
      <w:pPr>
        <w:spacing w:before="120"/>
        <w:ind w:firstLine="720"/>
        <w:jc w:val="both"/>
        <w:rPr>
          <w:rFonts w:ascii="Times New Roman" w:hAnsi="Times New Roman"/>
          <w:sz w:val="28"/>
          <w:szCs w:val="28"/>
        </w:rPr>
      </w:pPr>
      <w:r>
        <w:rPr>
          <w:rFonts w:ascii="Times New Roman" w:hAnsi="Times New Roman"/>
          <w:sz w:val="28"/>
          <w:szCs w:val="28"/>
        </w:rPr>
        <w:t>Dòng khí thải ra môi trường: các dòng khí thải sau hệ thống xử lý khí thải và mùi hôi của mỗi dãy chuồng nuôi.</w:t>
      </w:r>
    </w:p>
    <w:p w:rsidR="00567AE7" w:rsidRPr="00700C27" w:rsidRDefault="00AD200D" w:rsidP="00A25E5F">
      <w:pPr>
        <w:spacing w:before="120"/>
        <w:ind w:firstLine="720"/>
        <w:jc w:val="both"/>
        <w:rPr>
          <w:rFonts w:ascii="Times New Roman" w:hAnsi="Times New Roman"/>
          <w:b/>
          <w:i/>
          <w:sz w:val="28"/>
          <w:szCs w:val="28"/>
        </w:rPr>
      </w:pPr>
      <w:r w:rsidRPr="00700C27">
        <w:rPr>
          <w:rFonts w:ascii="Times New Roman" w:hAnsi="Times New Roman"/>
          <w:b/>
          <w:i/>
          <w:sz w:val="28"/>
          <w:szCs w:val="28"/>
        </w:rPr>
        <w:t>d</w:t>
      </w:r>
      <w:r w:rsidRPr="00700C27">
        <w:rPr>
          <w:rFonts w:ascii="Times New Roman" w:hAnsi="Times New Roman"/>
          <w:b/>
          <w:i/>
          <w:sz w:val="28"/>
          <w:szCs w:val="28"/>
          <w:lang w:val="vi-VN"/>
        </w:rPr>
        <w:t>)</w:t>
      </w:r>
      <w:r w:rsidR="00567AE7" w:rsidRPr="00700C27">
        <w:rPr>
          <w:rFonts w:ascii="Times New Roman" w:hAnsi="Times New Roman"/>
          <w:b/>
          <w:i/>
          <w:sz w:val="28"/>
          <w:szCs w:val="28"/>
        </w:rPr>
        <w:t xml:space="preserve"> Các chất ô nhiễm và giá trị giới hạn của các chất ô nhiễm </w:t>
      </w:r>
      <w:proofErr w:type="gramStart"/>
      <w:r w:rsidR="00567AE7" w:rsidRPr="00700C27">
        <w:rPr>
          <w:rFonts w:ascii="Times New Roman" w:hAnsi="Times New Roman"/>
          <w:b/>
          <w:i/>
          <w:sz w:val="28"/>
          <w:szCs w:val="28"/>
        </w:rPr>
        <w:t>theo</w:t>
      </w:r>
      <w:proofErr w:type="gramEnd"/>
      <w:r w:rsidR="00567AE7" w:rsidRPr="00700C27">
        <w:rPr>
          <w:rFonts w:ascii="Times New Roman" w:hAnsi="Times New Roman"/>
          <w:b/>
          <w:i/>
          <w:sz w:val="28"/>
          <w:szCs w:val="28"/>
        </w:rPr>
        <w:t xml:space="preserve"> dòng khí thải</w:t>
      </w:r>
    </w:p>
    <w:p w:rsidR="00567AE7" w:rsidRDefault="00567AE7" w:rsidP="00A25E5F">
      <w:pPr>
        <w:spacing w:before="120"/>
        <w:ind w:firstLine="720"/>
        <w:jc w:val="both"/>
        <w:rPr>
          <w:rFonts w:ascii="Times New Roman" w:hAnsi="Times New Roman"/>
          <w:sz w:val="28"/>
          <w:szCs w:val="28"/>
        </w:rPr>
      </w:pPr>
      <w:r>
        <w:rPr>
          <w:rFonts w:ascii="Times New Roman" w:hAnsi="Times New Roman"/>
          <w:sz w:val="28"/>
          <w:szCs w:val="28"/>
        </w:rPr>
        <w:t>Giá trị giới hạn đối với bụi và khí thải sau các quạt hút cuối mỗi chuồng nuôi:</w:t>
      </w:r>
    </w:p>
    <w:p w:rsidR="00567AE7" w:rsidRDefault="00567AE7" w:rsidP="00A25E5F">
      <w:pPr>
        <w:spacing w:before="120"/>
        <w:ind w:firstLine="720"/>
        <w:jc w:val="center"/>
        <w:rPr>
          <w:rFonts w:ascii="Times New Roman" w:hAnsi="Times New Roman"/>
          <w:b/>
          <w:sz w:val="28"/>
          <w:szCs w:val="28"/>
        </w:rPr>
      </w:pPr>
      <w:r w:rsidRPr="00567AE7">
        <w:rPr>
          <w:rFonts w:ascii="Times New Roman" w:hAnsi="Times New Roman"/>
          <w:b/>
          <w:sz w:val="28"/>
          <w:szCs w:val="28"/>
        </w:rPr>
        <w:t xml:space="preserve">Bảng </w:t>
      </w:r>
      <w:r w:rsidR="00D721D0">
        <w:rPr>
          <w:rFonts w:ascii="Times New Roman" w:hAnsi="Times New Roman"/>
          <w:b/>
          <w:sz w:val="28"/>
          <w:szCs w:val="28"/>
        </w:rPr>
        <w:t>44</w:t>
      </w:r>
      <w:r w:rsidRPr="00567AE7">
        <w:rPr>
          <w:rFonts w:ascii="Times New Roman" w:hAnsi="Times New Roman"/>
          <w:b/>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1005"/>
        <w:gridCol w:w="2238"/>
        <w:gridCol w:w="2237"/>
        <w:gridCol w:w="1976"/>
        <w:gridCol w:w="2254"/>
      </w:tblGrid>
      <w:tr w:rsidR="00567AE7" w:rsidTr="005571BA">
        <w:trPr>
          <w:jc w:val="center"/>
        </w:trPr>
        <w:tc>
          <w:tcPr>
            <w:tcW w:w="1005" w:type="dxa"/>
            <w:vAlign w:val="center"/>
          </w:tcPr>
          <w:p w:rsidR="00567AE7" w:rsidRPr="00567AE7" w:rsidRDefault="00567AE7" w:rsidP="00A25E5F">
            <w:pPr>
              <w:spacing w:before="120"/>
              <w:jc w:val="center"/>
              <w:rPr>
                <w:rFonts w:ascii="Times New Roman" w:hAnsi="Times New Roman"/>
                <w:b/>
                <w:sz w:val="28"/>
                <w:szCs w:val="28"/>
              </w:rPr>
            </w:pPr>
            <w:r w:rsidRPr="00567AE7">
              <w:rPr>
                <w:rFonts w:ascii="Times New Roman" w:hAnsi="Times New Roman"/>
                <w:b/>
                <w:sz w:val="28"/>
                <w:szCs w:val="28"/>
              </w:rPr>
              <w:t>STT</w:t>
            </w:r>
          </w:p>
        </w:tc>
        <w:tc>
          <w:tcPr>
            <w:tcW w:w="2238" w:type="dxa"/>
            <w:vAlign w:val="center"/>
          </w:tcPr>
          <w:p w:rsidR="00567AE7" w:rsidRPr="00567AE7" w:rsidRDefault="00567AE7" w:rsidP="00A25E5F">
            <w:pPr>
              <w:spacing w:before="120"/>
              <w:jc w:val="center"/>
              <w:rPr>
                <w:rFonts w:ascii="Times New Roman" w:hAnsi="Times New Roman"/>
                <w:b/>
                <w:sz w:val="28"/>
                <w:szCs w:val="28"/>
              </w:rPr>
            </w:pPr>
            <w:r w:rsidRPr="00567AE7">
              <w:rPr>
                <w:rFonts w:ascii="Times New Roman" w:hAnsi="Times New Roman"/>
                <w:b/>
                <w:sz w:val="28"/>
                <w:szCs w:val="28"/>
              </w:rPr>
              <w:t>Thông số</w:t>
            </w:r>
          </w:p>
        </w:tc>
        <w:tc>
          <w:tcPr>
            <w:tcW w:w="2237" w:type="dxa"/>
            <w:vAlign w:val="center"/>
          </w:tcPr>
          <w:p w:rsidR="00567AE7" w:rsidRPr="00567AE7" w:rsidRDefault="00567AE7" w:rsidP="00A25E5F">
            <w:pPr>
              <w:spacing w:before="120"/>
              <w:jc w:val="center"/>
              <w:rPr>
                <w:rFonts w:ascii="Times New Roman" w:hAnsi="Times New Roman"/>
                <w:b/>
                <w:sz w:val="28"/>
                <w:szCs w:val="28"/>
              </w:rPr>
            </w:pPr>
            <w:r w:rsidRPr="00567AE7">
              <w:rPr>
                <w:rFonts w:ascii="Times New Roman" w:hAnsi="Times New Roman"/>
                <w:b/>
                <w:sz w:val="28"/>
                <w:szCs w:val="28"/>
              </w:rPr>
              <w:t>Đơn vị</w:t>
            </w:r>
          </w:p>
        </w:tc>
        <w:tc>
          <w:tcPr>
            <w:tcW w:w="1976" w:type="dxa"/>
            <w:vAlign w:val="center"/>
          </w:tcPr>
          <w:p w:rsidR="00567AE7" w:rsidRPr="00567AE7" w:rsidRDefault="00567AE7" w:rsidP="00A25E5F">
            <w:pPr>
              <w:spacing w:before="120"/>
              <w:jc w:val="center"/>
              <w:rPr>
                <w:rFonts w:ascii="Times New Roman" w:hAnsi="Times New Roman"/>
                <w:b/>
                <w:sz w:val="28"/>
                <w:szCs w:val="28"/>
              </w:rPr>
            </w:pPr>
            <w:r w:rsidRPr="00567AE7">
              <w:rPr>
                <w:rFonts w:ascii="Times New Roman" w:hAnsi="Times New Roman"/>
                <w:b/>
                <w:sz w:val="28"/>
                <w:szCs w:val="28"/>
              </w:rPr>
              <w:t>Thời gian trung bình</w:t>
            </w:r>
          </w:p>
        </w:tc>
        <w:tc>
          <w:tcPr>
            <w:tcW w:w="2254" w:type="dxa"/>
            <w:vAlign w:val="center"/>
          </w:tcPr>
          <w:p w:rsidR="00567AE7" w:rsidRPr="00567AE7" w:rsidRDefault="00567AE7" w:rsidP="00A25E5F">
            <w:pPr>
              <w:spacing w:before="120"/>
              <w:jc w:val="center"/>
              <w:rPr>
                <w:rFonts w:ascii="Times New Roman" w:hAnsi="Times New Roman"/>
                <w:b/>
                <w:sz w:val="28"/>
                <w:szCs w:val="28"/>
              </w:rPr>
            </w:pPr>
            <w:r w:rsidRPr="00567AE7">
              <w:rPr>
                <w:rFonts w:ascii="Times New Roman" w:hAnsi="Times New Roman"/>
                <w:b/>
                <w:sz w:val="28"/>
                <w:szCs w:val="28"/>
              </w:rPr>
              <w:t>QCVN 06:2009/BTNMT</w:t>
            </w:r>
          </w:p>
        </w:tc>
      </w:tr>
      <w:tr w:rsidR="00567AE7" w:rsidTr="005571BA">
        <w:trPr>
          <w:jc w:val="center"/>
        </w:trPr>
        <w:tc>
          <w:tcPr>
            <w:tcW w:w="1005" w:type="dxa"/>
          </w:tcPr>
          <w:p w:rsidR="00567AE7" w:rsidRDefault="00962D56" w:rsidP="00A25E5F">
            <w:pPr>
              <w:spacing w:before="120"/>
              <w:jc w:val="center"/>
              <w:rPr>
                <w:rFonts w:ascii="Times New Roman" w:hAnsi="Times New Roman"/>
                <w:sz w:val="28"/>
                <w:szCs w:val="28"/>
              </w:rPr>
            </w:pPr>
            <w:r>
              <w:rPr>
                <w:rFonts w:ascii="Times New Roman" w:hAnsi="Times New Roman"/>
                <w:sz w:val="28"/>
                <w:szCs w:val="28"/>
              </w:rPr>
              <w:t>1</w:t>
            </w:r>
          </w:p>
        </w:tc>
        <w:tc>
          <w:tcPr>
            <w:tcW w:w="2238" w:type="dxa"/>
          </w:tcPr>
          <w:p w:rsidR="00567AE7" w:rsidRDefault="00962D56" w:rsidP="00A25E5F">
            <w:pPr>
              <w:spacing w:before="120"/>
              <w:jc w:val="both"/>
              <w:rPr>
                <w:rFonts w:ascii="Times New Roman" w:hAnsi="Times New Roman"/>
                <w:sz w:val="28"/>
                <w:szCs w:val="28"/>
              </w:rPr>
            </w:pPr>
            <w:r>
              <w:rPr>
                <w:rFonts w:ascii="Times New Roman" w:hAnsi="Times New Roman"/>
                <w:sz w:val="28"/>
                <w:szCs w:val="28"/>
              </w:rPr>
              <w:t>H</w:t>
            </w:r>
            <w:r w:rsidRPr="00962D56">
              <w:rPr>
                <w:rFonts w:ascii="Times New Roman" w:hAnsi="Times New Roman"/>
                <w:sz w:val="28"/>
                <w:szCs w:val="28"/>
                <w:vertAlign w:val="subscript"/>
              </w:rPr>
              <w:t>2</w:t>
            </w:r>
            <w:r>
              <w:rPr>
                <w:rFonts w:ascii="Times New Roman" w:hAnsi="Times New Roman"/>
                <w:sz w:val="28"/>
                <w:szCs w:val="28"/>
              </w:rPr>
              <w:t>S</w:t>
            </w:r>
          </w:p>
        </w:tc>
        <w:tc>
          <w:tcPr>
            <w:tcW w:w="2237" w:type="dxa"/>
          </w:tcPr>
          <w:p w:rsidR="00567AE7" w:rsidRDefault="006816BD" w:rsidP="00A25E5F">
            <w:pPr>
              <w:spacing w:before="120"/>
              <w:jc w:val="center"/>
              <w:rPr>
                <w:rFonts w:ascii="Times New Roman" w:hAnsi="Times New Roman"/>
                <w:sz w:val="28"/>
                <w:szCs w:val="28"/>
              </w:rPr>
            </w:pPr>
            <w:r>
              <w:rPr>
                <w:rFonts w:ascii="Times New Roman" w:hAnsi="Times New Roman"/>
                <w:sz w:val="28"/>
                <w:szCs w:val="28"/>
              </w:rPr>
              <w:t>µg/m</w:t>
            </w:r>
            <w:r w:rsidRPr="006816BD">
              <w:rPr>
                <w:rFonts w:ascii="Times New Roman" w:hAnsi="Times New Roman"/>
                <w:sz w:val="28"/>
                <w:szCs w:val="28"/>
                <w:vertAlign w:val="superscript"/>
              </w:rPr>
              <w:t>3</w:t>
            </w:r>
          </w:p>
        </w:tc>
        <w:tc>
          <w:tcPr>
            <w:tcW w:w="1976" w:type="dxa"/>
          </w:tcPr>
          <w:p w:rsidR="00567AE7" w:rsidRDefault="006816BD" w:rsidP="00A25E5F">
            <w:pPr>
              <w:spacing w:before="120"/>
              <w:jc w:val="center"/>
              <w:rPr>
                <w:rFonts w:ascii="Times New Roman" w:hAnsi="Times New Roman"/>
                <w:sz w:val="28"/>
                <w:szCs w:val="28"/>
              </w:rPr>
            </w:pPr>
            <w:r>
              <w:rPr>
                <w:rFonts w:ascii="Times New Roman" w:hAnsi="Times New Roman"/>
                <w:sz w:val="28"/>
                <w:szCs w:val="28"/>
              </w:rPr>
              <w:t>1 giờ</w:t>
            </w:r>
          </w:p>
        </w:tc>
        <w:tc>
          <w:tcPr>
            <w:tcW w:w="2254" w:type="dxa"/>
          </w:tcPr>
          <w:p w:rsidR="00567AE7" w:rsidRPr="00700C27" w:rsidRDefault="006816BD" w:rsidP="00A25E5F">
            <w:pPr>
              <w:spacing w:before="120"/>
              <w:jc w:val="center"/>
              <w:rPr>
                <w:rFonts w:ascii="Times New Roman" w:hAnsi="Times New Roman"/>
                <w:b/>
                <w:sz w:val="28"/>
                <w:szCs w:val="28"/>
              </w:rPr>
            </w:pPr>
            <w:r w:rsidRPr="00700C27">
              <w:rPr>
                <w:rFonts w:ascii="Times New Roman" w:hAnsi="Times New Roman"/>
                <w:b/>
                <w:sz w:val="28"/>
                <w:szCs w:val="28"/>
              </w:rPr>
              <w:t>42</w:t>
            </w:r>
          </w:p>
        </w:tc>
      </w:tr>
      <w:tr w:rsidR="00567AE7" w:rsidTr="005571BA">
        <w:trPr>
          <w:jc w:val="center"/>
        </w:trPr>
        <w:tc>
          <w:tcPr>
            <w:tcW w:w="1005" w:type="dxa"/>
          </w:tcPr>
          <w:p w:rsidR="00567AE7" w:rsidRDefault="00962D56" w:rsidP="00A25E5F">
            <w:pPr>
              <w:spacing w:before="120"/>
              <w:jc w:val="center"/>
              <w:rPr>
                <w:rFonts w:ascii="Times New Roman" w:hAnsi="Times New Roman"/>
                <w:sz w:val="28"/>
                <w:szCs w:val="28"/>
              </w:rPr>
            </w:pPr>
            <w:r>
              <w:rPr>
                <w:rFonts w:ascii="Times New Roman" w:hAnsi="Times New Roman"/>
                <w:sz w:val="28"/>
                <w:szCs w:val="28"/>
              </w:rPr>
              <w:t>2</w:t>
            </w:r>
          </w:p>
        </w:tc>
        <w:tc>
          <w:tcPr>
            <w:tcW w:w="2238" w:type="dxa"/>
          </w:tcPr>
          <w:p w:rsidR="00567AE7" w:rsidRDefault="006816BD" w:rsidP="00A25E5F">
            <w:pPr>
              <w:spacing w:before="120"/>
              <w:jc w:val="both"/>
              <w:rPr>
                <w:rFonts w:ascii="Times New Roman" w:hAnsi="Times New Roman"/>
                <w:sz w:val="28"/>
                <w:szCs w:val="28"/>
              </w:rPr>
            </w:pPr>
            <w:r>
              <w:rPr>
                <w:rFonts w:ascii="Times New Roman" w:hAnsi="Times New Roman"/>
                <w:sz w:val="28"/>
                <w:szCs w:val="28"/>
              </w:rPr>
              <w:t>NH</w:t>
            </w:r>
            <w:r w:rsidRPr="006816BD">
              <w:rPr>
                <w:rFonts w:ascii="Times New Roman" w:hAnsi="Times New Roman"/>
                <w:sz w:val="28"/>
                <w:szCs w:val="28"/>
                <w:vertAlign w:val="subscript"/>
              </w:rPr>
              <w:t>3</w:t>
            </w:r>
          </w:p>
        </w:tc>
        <w:tc>
          <w:tcPr>
            <w:tcW w:w="2237" w:type="dxa"/>
          </w:tcPr>
          <w:p w:rsidR="00567AE7" w:rsidRDefault="006816BD" w:rsidP="00A25E5F">
            <w:pPr>
              <w:spacing w:before="120"/>
              <w:jc w:val="center"/>
              <w:rPr>
                <w:rFonts w:ascii="Times New Roman" w:hAnsi="Times New Roman"/>
                <w:sz w:val="28"/>
                <w:szCs w:val="28"/>
              </w:rPr>
            </w:pPr>
            <w:r>
              <w:rPr>
                <w:rFonts w:ascii="Times New Roman" w:hAnsi="Times New Roman"/>
                <w:sz w:val="28"/>
                <w:szCs w:val="28"/>
              </w:rPr>
              <w:t>µg/m</w:t>
            </w:r>
            <w:r w:rsidRPr="006816BD">
              <w:rPr>
                <w:rFonts w:ascii="Times New Roman" w:hAnsi="Times New Roman"/>
                <w:sz w:val="28"/>
                <w:szCs w:val="28"/>
                <w:vertAlign w:val="superscript"/>
              </w:rPr>
              <w:t>3</w:t>
            </w:r>
          </w:p>
        </w:tc>
        <w:tc>
          <w:tcPr>
            <w:tcW w:w="1976" w:type="dxa"/>
          </w:tcPr>
          <w:p w:rsidR="00567AE7" w:rsidRDefault="006816BD" w:rsidP="00A25E5F">
            <w:pPr>
              <w:spacing w:before="120"/>
              <w:jc w:val="center"/>
              <w:rPr>
                <w:rFonts w:ascii="Times New Roman" w:hAnsi="Times New Roman"/>
                <w:sz w:val="28"/>
                <w:szCs w:val="28"/>
              </w:rPr>
            </w:pPr>
            <w:r>
              <w:rPr>
                <w:rFonts w:ascii="Times New Roman" w:hAnsi="Times New Roman"/>
                <w:sz w:val="28"/>
                <w:szCs w:val="28"/>
              </w:rPr>
              <w:t>1 giờ</w:t>
            </w:r>
          </w:p>
        </w:tc>
        <w:tc>
          <w:tcPr>
            <w:tcW w:w="2254" w:type="dxa"/>
          </w:tcPr>
          <w:p w:rsidR="00567AE7" w:rsidRPr="00700C27" w:rsidRDefault="006816BD" w:rsidP="00A25E5F">
            <w:pPr>
              <w:spacing w:before="120"/>
              <w:jc w:val="center"/>
              <w:rPr>
                <w:rFonts w:ascii="Times New Roman" w:hAnsi="Times New Roman"/>
                <w:b/>
                <w:sz w:val="28"/>
                <w:szCs w:val="28"/>
              </w:rPr>
            </w:pPr>
            <w:r w:rsidRPr="00700C27">
              <w:rPr>
                <w:rFonts w:ascii="Times New Roman" w:hAnsi="Times New Roman"/>
                <w:b/>
                <w:sz w:val="28"/>
                <w:szCs w:val="28"/>
              </w:rPr>
              <w:t>200</w:t>
            </w:r>
          </w:p>
        </w:tc>
      </w:tr>
    </w:tbl>
    <w:p w:rsidR="00567AE7" w:rsidRDefault="00284E8A" w:rsidP="00700C27">
      <w:pPr>
        <w:spacing w:before="120" w:after="120"/>
        <w:ind w:firstLine="720"/>
        <w:jc w:val="both"/>
        <w:rPr>
          <w:rFonts w:ascii="Times New Roman" w:hAnsi="Times New Roman"/>
          <w:sz w:val="28"/>
          <w:szCs w:val="28"/>
        </w:rPr>
      </w:pPr>
      <w:r>
        <w:rPr>
          <w:rFonts w:ascii="Times New Roman" w:hAnsi="Times New Roman"/>
          <w:sz w:val="28"/>
          <w:szCs w:val="28"/>
        </w:rPr>
        <w:t>Giá trị giới hạn đối với bụi và khí thải từ phương tiện vận chuyển và máy phát điện dự phòn</w:t>
      </w:r>
      <w:r w:rsidR="00700C27">
        <w:rPr>
          <w:rFonts w:ascii="Times New Roman" w:hAnsi="Times New Roman"/>
          <w:sz w:val="28"/>
          <w:szCs w:val="28"/>
        </w:rPr>
        <w:t>g và các nguồn khác:</w:t>
      </w:r>
    </w:p>
    <w:p w:rsidR="00284E8A" w:rsidRPr="00284E8A" w:rsidRDefault="00284E8A" w:rsidP="001D06C2">
      <w:pPr>
        <w:spacing w:before="120"/>
        <w:jc w:val="center"/>
        <w:rPr>
          <w:rFonts w:ascii="Times New Roman" w:hAnsi="Times New Roman"/>
          <w:b/>
          <w:sz w:val="28"/>
          <w:szCs w:val="28"/>
        </w:rPr>
      </w:pPr>
      <w:r w:rsidRPr="00284E8A">
        <w:rPr>
          <w:rFonts w:ascii="Times New Roman" w:hAnsi="Times New Roman"/>
          <w:b/>
          <w:sz w:val="28"/>
          <w:szCs w:val="28"/>
        </w:rPr>
        <w:t xml:space="preserve">Bảng </w:t>
      </w:r>
      <w:r w:rsidR="00D721D0">
        <w:rPr>
          <w:rFonts w:ascii="Times New Roman" w:hAnsi="Times New Roman"/>
          <w:b/>
          <w:sz w:val="28"/>
          <w:szCs w:val="28"/>
        </w:rPr>
        <w:t>45</w:t>
      </w:r>
      <w:r w:rsidRPr="00284E8A">
        <w:rPr>
          <w:rFonts w:ascii="Times New Roman" w:hAnsi="Times New Roman"/>
          <w:b/>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55"/>
        <w:gridCol w:w="1985"/>
        <w:gridCol w:w="2515"/>
        <w:gridCol w:w="3690"/>
      </w:tblGrid>
      <w:tr w:rsidR="00AE4108" w:rsidTr="00BB0670">
        <w:trPr>
          <w:jc w:val="center"/>
        </w:trPr>
        <w:tc>
          <w:tcPr>
            <w:tcW w:w="1255" w:type="dxa"/>
            <w:vAlign w:val="center"/>
          </w:tcPr>
          <w:p w:rsidR="00AE4108" w:rsidRPr="00526A44" w:rsidRDefault="00AE4108" w:rsidP="00BB0670">
            <w:pPr>
              <w:jc w:val="center"/>
              <w:rPr>
                <w:rFonts w:ascii="Times New Roman" w:hAnsi="Times New Roman"/>
                <w:b/>
                <w:sz w:val="28"/>
                <w:szCs w:val="28"/>
              </w:rPr>
            </w:pPr>
            <w:r>
              <w:rPr>
                <w:rFonts w:ascii="Times New Roman" w:hAnsi="Times New Roman"/>
                <w:b/>
                <w:sz w:val="28"/>
                <w:szCs w:val="28"/>
              </w:rPr>
              <w:t>STT</w:t>
            </w:r>
          </w:p>
        </w:tc>
        <w:tc>
          <w:tcPr>
            <w:tcW w:w="1985" w:type="dxa"/>
            <w:vAlign w:val="center"/>
          </w:tcPr>
          <w:p w:rsidR="00AE4108" w:rsidRPr="00526A44" w:rsidRDefault="00AE4108" w:rsidP="00BB0670">
            <w:pPr>
              <w:jc w:val="center"/>
              <w:rPr>
                <w:rFonts w:ascii="Times New Roman" w:hAnsi="Times New Roman"/>
                <w:b/>
                <w:sz w:val="28"/>
                <w:szCs w:val="28"/>
              </w:rPr>
            </w:pPr>
            <w:r w:rsidRPr="00526A44">
              <w:rPr>
                <w:rFonts w:ascii="Times New Roman" w:hAnsi="Times New Roman"/>
                <w:b/>
                <w:sz w:val="28"/>
                <w:szCs w:val="28"/>
              </w:rPr>
              <w:t>Chỉ tiêu</w:t>
            </w:r>
          </w:p>
        </w:tc>
        <w:tc>
          <w:tcPr>
            <w:tcW w:w="2515" w:type="dxa"/>
            <w:vAlign w:val="center"/>
          </w:tcPr>
          <w:p w:rsidR="00AE4108" w:rsidRPr="00526A44" w:rsidRDefault="00AE4108" w:rsidP="00BB0670">
            <w:pPr>
              <w:jc w:val="center"/>
              <w:rPr>
                <w:rFonts w:ascii="Times New Roman" w:hAnsi="Times New Roman"/>
                <w:b/>
                <w:sz w:val="28"/>
                <w:szCs w:val="28"/>
              </w:rPr>
            </w:pPr>
            <w:r w:rsidRPr="00526A44">
              <w:rPr>
                <w:rFonts w:ascii="Times New Roman" w:hAnsi="Times New Roman"/>
                <w:b/>
                <w:sz w:val="28"/>
                <w:szCs w:val="28"/>
              </w:rPr>
              <w:t>Đơn vị tính</w:t>
            </w:r>
            <w:r w:rsidR="00BB0670">
              <w:rPr>
                <w:rFonts w:ascii="Times New Roman" w:hAnsi="Times New Roman"/>
                <w:b/>
                <w:sz w:val="28"/>
                <w:szCs w:val="28"/>
              </w:rPr>
              <w:t xml:space="preserve"> </w:t>
            </w:r>
          </w:p>
        </w:tc>
        <w:tc>
          <w:tcPr>
            <w:tcW w:w="3690" w:type="dxa"/>
            <w:vAlign w:val="center"/>
          </w:tcPr>
          <w:p w:rsidR="00AE4108" w:rsidRDefault="00AE4108" w:rsidP="00BB0670">
            <w:pPr>
              <w:jc w:val="center"/>
              <w:rPr>
                <w:rFonts w:ascii="Times New Roman" w:hAnsi="Times New Roman"/>
                <w:b/>
                <w:sz w:val="28"/>
                <w:szCs w:val="28"/>
              </w:rPr>
            </w:pPr>
            <w:r w:rsidRPr="00526A44">
              <w:rPr>
                <w:rFonts w:ascii="Times New Roman" w:hAnsi="Times New Roman"/>
                <w:b/>
                <w:sz w:val="28"/>
                <w:szCs w:val="28"/>
              </w:rPr>
              <w:t xml:space="preserve">QCVN </w:t>
            </w:r>
            <w:r>
              <w:rPr>
                <w:rFonts w:ascii="Times New Roman" w:hAnsi="Times New Roman"/>
                <w:b/>
                <w:sz w:val="28"/>
                <w:szCs w:val="28"/>
              </w:rPr>
              <w:t>05</w:t>
            </w:r>
            <w:r w:rsidRPr="00526A44">
              <w:rPr>
                <w:rFonts w:ascii="Times New Roman" w:hAnsi="Times New Roman"/>
                <w:b/>
                <w:sz w:val="28"/>
                <w:szCs w:val="28"/>
              </w:rPr>
              <w:t>:20</w:t>
            </w:r>
            <w:r>
              <w:rPr>
                <w:rFonts w:ascii="Times New Roman" w:hAnsi="Times New Roman"/>
                <w:b/>
                <w:sz w:val="28"/>
                <w:szCs w:val="28"/>
              </w:rPr>
              <w:t>13/BTNMT</w:t>
            </w:r>
          </w:p>
          <w:p w:rsidR="00BB0670" w:rsidRPr="00526A44" w:rsidRDefault="00BB0670" w:rsidP="00BB0670">
            <w:pPr>
              <w:jc w:val="center"/>
              <w:rPr>
                <w:rFonts w:ascii="Times New Roman" w:hAnsi="Times New Roman"/>
                <w:b/>
                <w:sz w:val="20"/>
                <w:szCs w:val="20"/>
              </w:rPr>
            </w:pPr>
            <w:r>
              <w:rPr>
                <w:rFonts w:ascii="Times New Roman" w:hAnsi="Times New Roman"/>
                <w:b/>
                <w:sz w:val="28"/>
                <w:szCs w:val="28"/>
              </w:rPr>
              <w:t>(trung bình 1 giờ)</w:t>
            </w:r>
          </w:p>
        </w:tc>
      </w:tr>
      <w:tr w:rsidR="00AE4108" w:rsidTr="00AE4108">
        <w:trPr>
          <w:jc w:val="center"/>
        </w:trPr>
        <w:tc>
          <w:tcPr>
            <w:tcW w:w="1255" w:type="dxa"/>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1</w:t>
            </w:r>
          </w:p>
        </w:tc>
        <w:tc>
          <w:tcPr>
            <w:tcW w:w="1985" w:type="dxa"/>
            <w:vAlign w:val="center"/>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Bụi</w:t>
            </w:r>
          </w:p>
        </w:tc>
        <w:tc>
          <w:tcPr>
            <w:tcW w:w="2515" w:type="dxa"/>
            <w:vAlign w:val="center"/>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mg/Nm</w:t>
            </w:r>
            <w:r w:rsidRPr="00526A44">
              <w:rPr>
                <w:rFonts w:ascii="Times New Roman" w:hAnsi="Times New Roman"/>
                <w:sz w:val="28"/>
                <w:szCs w:val="28"/>
                <w:vertAlign w:val="superscript"/>
              </w:rPr>
              <w:t>3</w:t>
            </w:r>
          </w:p>
        </w:tc>
        <w:tc>
          <w:tcPr>
            <w:tcW w:w="3690" w:type="dxa"/>
          </w:tcPr>
          <w:p w:rsidR="00AE4108" w:rsidRPr="00700C27" w:rsidRDefault="00AE4108" w:rsidP="00A25E5F">
            <w:pPr>
              <w:spacing w:before="120"/>
              <w:jc w:val="center"/>
              <w:rPr>
                <w:rFonts w:ascii="Times New Roman" w:hAnsi="Times New Roman"/>
                <w:b/>
                <w:sz w:val="28"/>
                <w:szCs w:val="28"/>
              </w:rPr>
            </w:pPr>
            <w:r>
              <w:rPr>
                <w:rFonts w:ascii="Times New Roman" w:hAnsi="Times New Roman"/>
                <w:b/>
                <w:sz w:val="28"/>
                <w:szCs w:val="28"/>
              </w:rPr>
              <w:t>3</w:t>
            </w:r>
            <w:r w:rsidRPr="00700C27">
              <w:rPr>
                <w:rFonts w:ascii="Times New Roman" w:hAnsi="Times New Roman"/>
                <w:b/>
                <w:sz w:val="28"/>
                <w:szCs w:val="28"/>
              </w:rPr>
              <w:t>00</w:t>
            </w:r>
          </w:p>
        </w:tc>
      </w:tr>
      <w:tr w:rsidR="00AE4108" w:rsidTr="00AE4108">
        <w:trPr>
          <w:jc w:val="center"/>
        </w:trPr>
        <w:tc>
          <w:tcPr>
            <w:tcW w:w="1255" w:type="dxa"/>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2</w:t>
            </w:r>
          </w:p>
        </w:tc>
        <w:tc>
          <w:tcPr>
            <w:tcW w:w="1985" w:type="dxa"/>
            <w:vAlign w:val="center"/>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SO</w:t>
            </w:r>
            <w:r w:rsidRPr="00526A44">
              <w:rPr>
                <w:rFonts w:ascii="Times New Roman" w:hAnsi="Times New Roman"/>
                <w:sz w:val="28"/>
                <w:szCs w:val="28"/>
                <w:vertAlign w:val="subscript"/>
              </w:rPr>
              <w:t>2</w:t>
            </w:r>
          </w:p>
        </w:tc>
        <w:tc>
          <w:tcPr>
            <w:tcW w:w="2515" w:type="dxa"/>
            <w:vAlign w:val="center"/>
          </w:tcPr>
          <w:p w:rsidR="00AE4108" w:rsidRDefault="00AE4108" w:rsidP="00A25E5F">
            <w:pPr>
              <w:spacing w:before="120"/>
              <w:jc w:val="center"/>
            </w:pPr>
            <w:r w:rsidRPr="006F37B0">
              <w:rPr>
                <w:rFonts w:ascii="Times New Roman" w:hAnsi="Times New Roman"/>
                <w:sz w:val="28"/>
                <w:szCs w:val="28"/>
              </w:rPr>
              <w:t>mg/Nm</w:t>
            </w:r>
            <w:r w:rsidRPr="006F37B0">
              <w:rPr>
                <w:rFonts w:ascii="Times New Roman" w:hAnsi="Times New Roman"/>
                <w:sz w:val="28"/>
                <w:szCs w:val="28"/>
                <w:vertAlign w:val="superscript"/>
              </w:rPr>
              <w:t>3</w:t>
            </w:r>
          </w:p>
        </w:tc>
        <w:tc>
          <w:tcPr>
            <w:tcW w:w="3690" w:type="dxa"/>
          </w:tcPr>
          <w:p w:rsidR="00AE4108" w:rsidRPr="00700C27" w:rsidRDefault="00AE4108" w:rsidP="00A25E5F">
            <w:pPr>
              <w:spacing w:before="120"/>
              <w:jc w:val="center"/>
              <w:rPr>
                <w:rFonts w:ascii="Times New Roman" w:hAnsi="Times New Roman"/>
                <w:b/>
                <w:sz w:val="28"/>
                <w:szCs w:val="28"/>
              </w:rPr>
            </w:pPr>
            <w:r>
              <w:rPr>
                <w:rFonts w:ascii="Times New Roman" w:hAnsi="Times New Roman"/>
                <w:b/>
                <w:sz w:val="28"/>
                <w:szCs w:val="28"/>
              </w:rPr>
              <w:t>350</w:t>
            </w:r>
          </w:p>
        </w:tc>
      </w:tr>
      <w:tr w:rsidR="00AE4108" w:rsidTr="00AE4108">
        <w:trPr>
          <w:jc w:val="center"/>
        </w:trPr>
        <w:tc>
          <w:tcPr>
            <w:tcW w:w="1255" w:type="dxa"/>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3</w:t>
            </w:r>
          </w:p>
        </w:tc>
        <w:tc>
          <w:tcPr>
            <w:tcW w:w="1985" w:type="dxa"/>
            <w:vAlign w:val="center"/>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NO</w:t>
            </w:r>
            <w:r w:rsidRPr="00526A44">
              <w:rPr>
                <w:rFonts w:ascii="Times New Roman" w:hAnsi="Times New Roman"/>
                <w:sz w:val="28"/>
                <w:szCs w:val="28"/>
                <w:vertAlign w:val="subscript"/>
              </w:rPr>
              <w:t>x</w:t>
            </w:r>
          </w:p>
        </w:tc>
        <w:tc>
          <w:tcPr>
            <w:tcW w:w="2515" w:type="dxa"/>
            <w:vAlign w:val="center"/>
          </w:tcPr>
          <w:p w:rsidR="00AE4108" w:rsidRDefault="00AE4108" w:rsidP="00A25E5F">
            <w:pPr>
              <w:spacing w:before="120"/>
              <w:jc w:val="center"/>
            </w:pPr>
            <w:r w:rsidRPr="006F37B0">
              <w:rPr>
                <w:rFonts w:ascii="Times New Roman" w:hAnsi="Times New Roman"/>
                <w:sz w:val="28"/>
                <w:szCs w:val="28"/>
              </w:rPr>
              <w:t>mg/Nm</w:t>
            </w:r>
            <w:r w:rsidRPr="006F37B0">
              <w:rPr>
                <w:rFonts w:ascii="Times New Roman" w:hAnsi="Times New Roman"/>
                <w:sz w:val="28"/>
                <w:szCs w:val="28"/>
                <w:vertAlign w:val="superscript"/>
              </w:rPr>
              <w:t>3</w:t>
            </w:r>
          </w:p>
        </w:tc>
        <w:tc>
          <w:tcPr>
            <w:tcW w:w="3690" w:type="dxa"/>
          </w:tcPr>
          <w:p w:rsidR="00AE4108" w:rsidRPr="00700C27" w:rsidRDefault="00AE4108" w:rsidP="00A25E5F">
            <w:pPr>
              <w:spacing w:before="120"/>
              <w:jc w:val="center"/>
              <w:rPr>
                <w:rFonts w:ascii="Times New Roman" w:hAnsi="Times New Roman"/>
                <w:b/>
                <w:sz w:val="28"/>
                <w:szCs w:val="28"/>
              </w:rPr>
            </w:pPr>
            <w:r>
              <w:rPr>
                <w:rFonts w:ascii="Times New Roman" w:hAnsi="Times New Roman"/>
                <w:b/>
                <w:sz w:val="28"/>
                <w:szCs w:val="28"/>
              </w:rPr>
              <w:t>200</w:t>
            </w:r>
          </w:p>
        </w:tc>
      </w:tr>
      <w:tr w:rsidR="00AE4108" w:rsidTr="00AE4108">
        <w:trPr>
          <w:jc w:val="center"/>
        </w:trPr>
        <w:tc>
          <w:tcPr>
            <w:tcW w:w="1255" w:type="dxa"/>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4</w:t>
            </w:r>
          </w:p>
        </w:tc>
        <w:tc>
          <w:tcPr>
            <w:tcW w:w="1985" w:type="dxa"/>
            <w:vAlign w:val="center"/>
          </w:tcPr>
          <w:p w:rsidR="00AE4108" w:rsidRDefault="00AE4108" w:rsidP="00A25E5F">
            <w:pPr>
              <w:spacing w:before="120"/>
              <w:jc w:val="center"/>
              <w:rPr>
                <w:rFonts w:ascii="Times New Roman" w:hAnsi="Times New Roman"/>
                <w:sz w:val="28"/>
                <w:szCs w:val="28"/>
              </w:rPr>
            </w:pPr>
            <w:r>
              <w:rPr>
                <w:rFonts w:ascii="Times New Roman" w:hAnsi="Times New Roman"/>
                <w:sz w:val="28"/>
                <w:szCs w:val="28"/>
              </w:rPr>
              <w:t>CO</w:t>
            </w:r>
          </w:p>
        </w:tc>
        <w:tc>
          <w:tcPr>
            <w:tcW w:w="2515" w:type="dxa"/>
            <w:vAlign w:val="center"/>
          </w:tcPr>
          <w:p w:rsidR="00AE4108" w:rsidRDefault="00AE4108" w:rsidP="00A25E5F">
            <w:pPr>
              <w:spacing w:before="120"/>
              <w:jc w:val="center"/>
            </w:pPr>
            <w:r w:rsidRPr="006F37B0">
              <w:rPr>
                <w:rFonts w:ascii="Times New Roman" w:hAnsi="Times New Roman"/>
                <w:sz w:val="28"/>
                <w:szCs w:val="28"/>
              </w:rPr>
              <w:t>mg/Nm</w:t>
            </w:r>
            <w:r w:rsidRPr="006F37B0">
              <w:rPr>
                <w:rFonts w:ascii="Times New Roman" w:hAnsi="Times New Roman"/>
                <w:sz w:val="28"/>
                <w:szCs w:val="28"/>
                <w:vertAlign w:val="superscript"/>
              </w:rPr>
              <w:t>3</w:t>
            </w:r>
          </w:p>
        </w:tc>
        <w:tc>
          <w:tcPr>
            <w:tcW w:w="3690" w:type="dxa"/>
          </w:tcPr>
          <w:p w:rsidR="00AE4108" w:rsidRPr="00700C27" w:rsidRDefault="00AE4108" w:rsidP="00A25E5F">
            <w:pPr>
              <w:spacing w:before="120"/>
              <w:jc w:val="center"/>
              <w:rPr>
                <w:rFonts w:ascii="Times New Roman" w:hAnsi="Times New Roman"/>
                <w:b/>
                <w:sz w:val="28"/>
                <w:szCs w:val="28"/>
              </w:rPr>
            </w:pPr>
            <w:r>
              <w:rPr>
                <w:rFonts w:ascii="Times New Roman" w:hAnsi="Times New Roman"/>
                <w:b/>
                <w:sz w:val="28"/>
                <w:szCs w:val="28"/>
              </w:rPr>
              <w:t>30</w:t>
            </w:r>
            <w:r w:rsidRPr="00700C27">
              <w:rPr>
                <w:rFonts w:ascii="Times New Roman" w:hAnsi="Times New Roman"/>
                <w:b/>
                <w:sz w:val="28"/>
                <w:szCs w:val="28"/>
              </w:rPr>
              <w:t>.000</w:t>
            </w:r>
          </w:p>
        </w:tc>
      </w:tr>
    </w:tbl>
    <w:p w:rsidR="00284E8A" w:rsidRPr="00874F81" w:rsidRDefault="00AD200D" w:rsidP="00A25E5F">
      <w:pPr>
        <w:spacing w:before="120"/>
        <w:ind w:firstLine="720"/>
        <w:jc w:val="both"/>
        <w:rPr>
          <w:rFonts w:ascii="Times New Roman" w:hAnsi="Times New Roman"/>
          <w:b/>
          <w:i/>
          <w:sz w:val="28"/>
          <w:szCs w:val="28"/>
        </w:rPr>
      </w:pPr>
      <w:r w:rsidRPr="00874F81">
        <w:rPr>
          <w:rFonts w:ascii="Times New Roman" w:hAnsi="Times New Roman"/>
          <w:b/>
          <w:i/>
          <w:sz w:val="28"/>
          <w:szCs w:val="28"/>
          <w:lang w:val="vi-VN"/>
        </w:rPr>
        <w:t>đ)</w:t>
      </w:r>
      <w:r w:rsidR="00841B04" w:rsidRPr="00874F81">
        <w:rPr>
          <w:rFonts w:ascii="Times New Roman" w:hAnsi="Times New Roman"/>
          <w:b/>
          <w:i/>
          <w:sz w:val="28"/>
          <w:szCs w:val="28"/>
        </w:rPr>
        <w:t xml:space="preserve"> Vị trí, phương thức xả khí thải vào nguồn</w:t>
      </w:r>
      <w:r w:rsidR="006558D8" w:rsidRPr="00874F81">
        <w:rPr>
          <w:rFonts w:ascii="Times New Roman" w:hAnsi="Times New Roman"/>
          <w:b/>
          <w:i/>
          <w:sz w:val="28"/>
          <w:szCs w:val="28"/>
        </w:rPr>
        <w:t xml:space="preserve"> tiếp nhận khí thải</w:t>
      </w:r>
    </w:p>
    <w:p w:rsidR="00794776" w:rsidRDefault="006558D8" w:rsidP="00794776">
      <w:pPr>
        <w:spacing w:before="120"/>
        <w:ind w:firstLine="720"/>
        <w:jc w:val="both"/>
        <w:rPr>
          <w:rFonts w:ascii="Times New Roman" w:hAnsi="Times New Roman"/>
          <w:color w:val="000000"/>
          <w:sz w:val="28"/>
          <w:szCs w:val="28"/>
        </w:rPr>
      </w:pPr>
      <w:r>
        <w:rPr>
          <w:rFonts w:ascii="Times New Roman" w:hAnsi="Times New Roman"/>
          <w:sz w:val="28"/>
          <w:szCs w:val="28"/>
        </w:rPr>
        <w:t>- Vị trí xả thải:</w:t>
      </w:r>
    </w:p>
    <w:p w:rsidR="00874F81" w:rsidRDefault="00874F81" w:rsidP="00794776">
      <w:pPr>
        <w:spacing w:before="120"/>
        <w:ind w:firstLine="720"/>
        <w:jc w:val="both"/>
        <w:rPr>
          <w:rFonts w:ascii="Times New Roman" w:hAnsi="Times New Roman"/>
          <w:color w:val="000000"/>
          <w:sz w:val="28"/>
          <w:szCs w:val="28"/>
        </w:rPr>
      </w:pPr>
      <w:r w:rsidRPr="00BB0670">
        <w:rPr>
          <w:rFonts w:ascii="Times New Roman" w:hAnsi="Times New Roman"/>
          <w:b/>
          <w:color w:val="000000"/>
          <w:sz w:val="28"/>
          <w:szCs w:val="28"/>
        </w:rPr>
        <w:t>+ Nguồn số 1:</w:t>
      </w:r>
      <w:r w:rsidRPr="00874F81">
        <w:rPr>
          <w:rFonts w:ascii="Times New Roman" w:hAnsi="Times New Roman"/>
          <w:color w:val="000000"/>
          <w:sz w:val="28"/>
          <w:szCs w:val="28"/>
        </w:rPr>
        <w:t xml:space="preserve"> </w:t>
      </w:r>
      <w:r w:rsidRPr="006374D8">
        <w:rPr>
          <w:rFonts w:ascii="Times New Roman" w:hAnsi="Times New Roman"/>
          <w:color w:val="000000"/>
          <w:sz w:val="28"/>
          <w:szCs w:val="28"/>
        </w:rPr>
        <w:t xml:space="preserve">Tại điểm thoát khí thải phía trên buồng </w:t>
      </w:r>
      <w:proofErr w:type="gramStart"/>
      <w:r w:rsidRPr="006374D8">
        <w:rPr>
          <w:rFonts w:ascii="Times New Roman" w:hAnsi="Times New Roman"/>
          <w:color w:val="000000"/>
          <w:sz w:val="28"/>
          <w:szCs w:val="28"/>
        </w:rPr>
        <w:t>thu</w:t>
      </w:r>
      <w:proofErr w:type="gramEnd"/>
      <w:r w:rsidRPr="006374D8">
        <w:rPr>
          <w:rFonts w:ascii="Times New Roman" w:hAnsi="Times New Roman"/>
          <w:color w:val="000000"/>
          <w:sz w:val="28"/>
          <w:szCs w:val="28"/>
        </w:rPr>
        <w:t xml:space="preserve"> gom xử lý mùi</w:t>
      </w:r>
      <w:r>
        <w:rPr>
          <w:rFonts w:ascii="Times New Roman" w:hAnsi="Times New Roman"/>
          <w:color w:val="000000"/>
          <w:sz w:val="28"/>
          <w:szCs w:val="28"/>
        </w:rPr>
        <w:t xml:space="preserve"> của dãy </w:t>
      </w:r>
      <w:r w:rsidR="00A21883">
        <w:rPr>
          <w:rFonts w:ascii="Times New Roman" w:hAnsi="Times New Roman"/>
          <w:color w:val="000000"/>
          <w:sz w:val="28"/>
          <w:szCs w:val="28"/>
        </w:rPr>
        <w:t>chuồng nuôi</w:t>
      </w:r>
      <w:r>
        <w:rPr>
          <w:rFonts w:ascii="Times New Roman" w:hAnsi="Times New Roman"/>
          <w:color w:val="000000"/>
          <w:sz w:val="28"/>
          <w:szCs w:val="28"/>
        </w:rPr>
        <w:t xml:space="preserve"> 1; toa độ:</w:t>
      </w:r>
      <w:r w:rsidR="005D635D">
        <w:rPr>
          <w:rFonts w:ascii="Times New Roman" w:hAnsi="Times New Roman"/>
          <w:color w:val="000000"/>
          <w:sz w:val="28"/>
          <w:szCs w:val="28"/>
        </w:rPr>
        <w:t xml:space="preserve"> X = 590769; Y = 1250913.</w:t>
      </w:r>
    </w:p>
    <w:p w:rsidR="005D635D" w:rsidRDefault="00874F81" w:rsidP="005D635D">
      <w:pPr>
        <w:spacing w:before="120"/>
        <w:ind w:firstLine="720"/>
        <w:jc w:val="both"/>
        <w:rPr>
          <w:rFonts w:ascii="Times New Roman" w:hAnsi="Times New Roman"/>
          <w:color w:val="000000"/>
          <w:sz w:val="28"/>
          <w:szCs w:val="28"/>
        </w:rPr>
      </w:pPr>
      <w:r w:rsidRPr="00BB0670">
        <w:rPr>
          <w:rFonts w:ascii="Times New Roman" w:hAnsi="Times New Roman"/>
          <w:b/>
          <w:color w:val="000000"/>
          <w:sz w:val="28"/>
          <w:szCs w:val="28"/>
        </w:rPr>
        <w:lastRenderedPageBreak/>
        <w:t>+ Nguồn số 2:</w:t>
      </w:r>
      <w:r w:rsidRPr="00874F81">
        <w:rPr>
          <w:rFonts w:ascii="Times New Roman" w:hAnsi="Times New Roman"/>
          <w:color w:val="000000"/>
          <w:sz w:val="28"/>
          <w:szCs w:val="28"/>
        </w:rPr>
        <w:t xml:space="preserve"> </w:t>
      </w:r>
      <w:r w:rsidRPr="006374D8">
        <w:rPr>
          <w:rFonts w:ascii="Times New Roman" w:hAnsi="Times New Roman"/>
          <w:color w:val="000000"/>
          <w:sz w:val="28"/>
          <w:szCs w:val="28"/>
        </w:rPr>
        <w:t xml:space="preserve">Tại điểm thoát khí thải phía trên buồng </w:t>
      </w:r>
      <w:proofErr w:type="gramStart"/>
      <w:r w:rsidRPr="006374D8">
        <w:rPr>
          <w:rFonts w:ascii="Times New Roman" w:hAnsi="Times New Roman"/>
          <w:color w:val="000000"/>
          <w:sz w:val="28"/>
          <w:szCs w:val="28"/>
        </w:rPr>
        <w:t>thu</w:t>
      </w:r>
      <w:proofErr w:type="gramEnd"/>
      <w:r w:rsidRPr="006374D8">
        <w:rPr>
          <w:rFonts w:ascii="Times New Roman" w:hAnsi="Times New Roman"/>
          <w:color w:val="000000"/>
          <w:sz w:val="28"/>
          <w:szCs w:val="28"/>
        </w:rPr>
        <w:t xml:space="preserve"> gom xử lý mùi</w:t>
      </w:r>
      <w:r>
        <w:rPr>
          <w:rFonts w:ascii="Times New Roman" w:hAnsi="Times New Roman"/>
          <w:color w:val="000000"/>
          <w:sz w:val="28"/>
          <w:szCs w:val="28"/>
        </w:rPr>
        <w:t xml:space="preserve"> của dãy </w:t>
      </w:r>
      <w:r w:rsidR="00A21883">
        <w:rPr>
          <w:rFonts w:ascii="Times New Roman" w:hAnsi="Times New Roman"/>
          <w:color w:val="000000"/>
          <w:sz w:val="28"/>
          <w:szCs w:val="28"/>
        </w:rPr>
        <w:t>chuồng nuôi</w:t>
      </w:r>
      <w:r>
        <w:rPr>
          <w:rFonts w:ascii="Times New Roman" w:hAnsi="Times New Roman"/>
          <w:color w:val="000000"/>
          <w:sz w:val="28"/>
          <w:szCs w:val="28"/>
        </w:rPr>
        <w:t xml:space="preserve"> 2; toa độ:</w:t>
      </w:r>
      <w:r w:rsidR="005D635D">
        <w:rPr>
          <w:rFonts w:ascii="Times New Roman" w:hAnsi="Times New Roman"/>
          <w:color w:val="000000"/>
          <w:sz w:val="28"/>
          <w:szCs w:val="28"/>
        </w:rPr>
        <w:t xml:space="preserve"> X = 590711; Y = 1250963.</w:t>
      </w:r>
    </w:p>
    <w:p w:rsidR="005D635D" w:rsidRDefault="00874F81" w:rsidP="005D635D">
      <w:pPr>
        <w:spacing w:before="120"/>
        <w:ind w:firstLine="720"/>
        <w:jc w:val="both"/>
        <w:rPr>
          <w:rFonts w:ascii="Times New Roman" w:hAnsi="Times New Roman"/>
          <w:color w:val="000000"/>
          <w:sz w:val="28"/>
          <w:szCs w:val="28"/>
        </w:rPr>
      </w:pPr>
      <w:r w:rsidRPr="00BB0670">
        <w:rPr>
          <w:rFonts w:ascii="Times New Roman" w:hAnsi="Times New Roman"/>
          <w:b/>
          <w:color w:val="000000"/>
          <w:sz w:val="28"/>
          <w:szCs w:val="28"/>
        </w:rPr>
        <w:t>+ Nguồn số 3:</w:t>
      </w:r>
      <w:r w:rsidRPr="00874F81">
        <w:rPr>
          <w:rFonts w:ascii="Times New Roman" w:hAnsi="Times New Roman"/>
          <w:color w:val="000000"/>
          <w:sz w:val="28"/>
          <w:szCs w:val="28"/>
        </w:rPr>
        <w:t xml:space="preserve"> </w:t>
      </w:r>
      <w:r w:rsidRPr="006374D8">
        <w:rPr>
          <w:rFonts w:ascii="Times New Roman" w:hAnsi="Times New Roman"/>
          <w:color w:val="000000"/>
          <w:sz w:val="28"/>
          <w:szCs w:val="28"/>
        </w:rPr>
        <w:t xml:space="preserve">Tại điểm thoát khí thải phía trên buồng </w:t>
      </w:r>
      <w:proofErr w:type="gramStart"/>
      <w:r w:rsidRPr="006374D8">
        <w:rPr>
          <w:rFonts w:ascii="Times New Roman" w:hAnsi="Times New Roman"/>
          <w:color w:val="000000"/>
          <w:sz w:val="28"/>
          <w:szCs w:val="28"/>
        </w:rPr>
        <w:t>thu</w:t>
      </w:r>
      <w:proofErr w:type="gramEnd"/>
      <w:r w:rsidRPr="006374D8">
        <w:rPr>
          <w:rFonts w:ascii="Times New Roman" w:hAnsi="Times New Roman"/>
          <w:color w:val="000000"/>
          <w:sz w:val="28"/>
          <w:szCs w:val="28"/>
        </w:rPr>
        <w:t xml:space="preserve"> gom xử lý mùi</w:t>
      </w:r>
      <w:r>
        <w:rPr>
          <w:rFonts w:ascii="Times New Roman" w:hAnsi="Times New Roman"/>
          <w:color w:val="000000"/>
          <w:sz w:val="28"/>
          <w:szCs w:val="28"/>
        </w:rPr>
        <w:t xml:space="preserve"> của dãy </w:t>
      </w:r>
      <w:r w:rsidR="00A21883">
        <w:rPr>
          <w:rFonts w:ascii="Times New Roman" w:hAnsi="Times New Roman"/>
          <w:color w:val="000000"/>
          <w:sz w:val="28"/>
          <w:szCs w:val="28"/>
        </w:rPr>
        <w:t>chuồng nuôi</w:t>
      </w:r>
      <w:r>
        <w:rPr>
          <w:rFonts w:ascii="Times New Roman" w:hAnsi="Times New Roman"/>
          <w:color w:val="000000"/>
          <w:sz w:val="28"/>
          <w:szCs w:val="28"/>
        </w:rPr>
        <w:t xml:space="preserve"> 3; toa độ:</w:t>
      </w:r>
      <w:r w:rsidR="005D635D" w:rsidRPr="005D635D">
        <w:rPr>
          <w:rFonts w:ascii="Times New Roman" w:hAnsi="Times New Roman"/>
          <w:color w:val="000000"/>
          <w:sz w:val="28"/>
          <w:szCs w:val="28"/>
        </w:rPr>
        <w:t xml:space="preserve"> </w:t>
      </w:r>
      <w:r w:rsidR="005D635D">
        <w:rPr>
          <w:rFonts w:ascii="Times New Roman" w:hAnsi="Times New Roman"/>
          <w:color w:val="000000"/>
          <w:sz w:val="28"/>
          <w:szCs w:val="28"/>
        </w:rPr>
        <w:t>X = 590676; Y = 1250743.</w:t>
      </w:r>
    </w:p>
    <w:p w:rsidR="005D635D" w:rsidRDefault="00874F81" w:rsidP="005D635D">
      <w:pPr>
        <w:spacing w:before="120"/>
        <w:ind w:firstLine="720"/>
        <w:jc w:val="both"/>
        <w:rPr>
          <w:rFonts w:ascii="Times New Roman" w:hAnsi="Times New Roman"/>
          <w:color w:val="000000"/>
          <w:sz w:val="28"/>
          <w:szCs w:val="28"/>
        </w:rPr>
      </w:pPr>
      <w:r w:rsidRPr="00BB0670">
        <w:rPr>
          <w:rFonts w:ascii="Times New Roman" w:hAnsi="Times New Roman"/>
          <w:b/>
          <w:color w:val="000000"/>
          <w:sz w:val="28"/>
          <w:szCs w:val="28"/>
        </w:rPr>
        <w:t>+ Nguồn số 4:</w:t>
      </w:r>
      <w:r w:rsidRPr="00874F81">
        <w:rPr>
          <w:rFonts w:ascii="Times New Roman" w:hAnsi="Times New Roman"/>
          <w:color w:val="000000"/>
          <w:sz w:val="28"/>
          <w:szCs w:val="28"/>
        </w:rPr>
        <w:t xml:space="preserve"> </w:t>
      </w:r>
      <w:r w:rsidRPr="006374D8">
        <w:rPr>
          <w:rFonts w:ascii="Times New Roman" w:hAnsi="Times New Roman"/>
          <w:color w:val="000000"/>
          <w:sz w:val="28"/>
          <w:szCs w:val="28"/>
        </w:rPr>
        <w:t xml:space="preserve">Tại điểm thoát khí thải phía trên buồng </w:t>
      </w:r>
      <w:proofErr w:type="gramStart"/>
      <w:r w:rsidRPr="006374D8">
        <w:rPr>
          <w:rFonts w:ascii="Times New Roman" w:hAnsi="Times New Roman"/>
          <w:color w:val="000000"/>
          <w:sz w:val="28"/>
          <w:szCs w:val="28"/>
        </w:rPr>
        <w:t>thu</w:t>
      </w:r>
      <w:proofErr w:type="gramEnd"/>
      <w:r w:rsidRPr="006374D8">
        <w:rPr>
          <w:rFonts w:ascii="Times New Roman" w:hAnsi="Times New Roman"/>
          <w:color w:val="000000"/>
          <w:sz w:val="28"/>
          <w:szCs w:val="28"/>
        </w:rPr>
        <w:t xml:space="preserve"> gom xử lý mùi</w:t>
      </w:r>
      <w:r>
        <w:rPr>
          <w:rFonts w:ascii="Times New Roman" w:hAnsi="Times New Roman"/>
          <w:color w:val="000000"/>
          <w:sz w:val="28"/>
          <w:szCs w:val="28"/>
        </w:rPr>
        <w:t xml:space="preserve"> của dãy </w:t>
      </w:r>
      <w:r w:rsidR="00A21883">
        <w:rPr>
          <w:rFonts w:ascii="Times New Roman" w:hAnsi="Times New Roman"/>
          <w:color w:val="000000"/>
          <w:sz w:val="28"/>
          <w:szCs w:val="28"/>
        </w:rPr>
        <w:t>chuồng nuôi</w:t>
      </w:r>
      <w:r>
        <w:rPr>
          <w:rFonts w:ascii="Times New Roman" w:hAnsi="Times New Roman"/>
          <w:color w:val="000000"/>
          <w:sz w:val="28"/>
          <w:szCs w:val="28"/>
        </w:rPr>
        <w:t xml:space="preserve"> 4; toa độ:</w:t>
      </w:r>
      <w:r w:rsidR="005D635D" w:rsidRPr="005D635D">
        <w:rPr>
          <w:rFonts w:ascii="Times New Roman" w:hAnsi="Times New Roman"/>
          <w:color w:val="000000"/>
          <w:sz w:val="28"/>
          <w:szCs w:val="28"/>
        </w:rPr>
        <w:t xml:space="preserve"> </w:t>
      </w:r>
      <w:r w:rsidR="005D635D">
        <w:rPr>
          <w:rFonts w:ascii="Times New Roman" w:hAnsi="Times New Roman"/>
          <w:color w:val="000000"/>
          <w:sz w:val="28"/>
          <w:szCs w:val="28"/>
        </w:rPr>
        <w:t>X = 590770; Y = 1250989.</w:t>
      </w:r>
    </w:p>
    <w:p w:rsidR="00A21883" w:rsidRDefault="00A21883" w:rsidP="00A21883">
      <w:pPr>
        <w:spacing w:before="120"/>
        <w:ind w:firstLine="720"/>
        <w:jc w:val="both"/>
        <w:rPr>
          <w:rFonts w:ascii="Times New Roman" w:hAnsi="Times New Roman"/>
          <w:color w:val="000000"/>
          <w:sz w:val="28"/>
          <w:szCs w:val="28"/>
        </w:rPr>
      </w:pPr>
      <w:r w:rsidRPr="00274F17">
        <w:rPr>
          <w:rFonts w:ascii="Times New Roman" w:hAnsi="Times New Roman"/>
          <w:b/>
          <w:color w:val="000000"/>
          <w:sz w:val="28"/>
          <w:szCs w:val="28"/>
        </w:rPr>
        <w:t>+ Nguồn số</w:t>
      </w:r>
      <w:r w:rsidR="00274F17">
        <w:rPr>
          <w:rFonts w:ascii="Times New Roman" w:hAnsi="Times New Roman"/>
          <w:b/>
          <w:color w:val="000000"/>
          <w:sz w:val="28"/>
          <w:szCs w:val="28"/>
        </w:rPr>
        <w:t xml:space="preserve"> 5</w:t>
      </w:r>
      <w:r w:rsidRPr="00274F17">
        <w:rPr>
          <w:rFonts w:ascii="Times New Roman" w:hAnsi="Times New Roman"/>
          <w:b/>
          <w:color w:val="000000"/>
          <w:sz w:val="28"/>
          <w:szCs w:val="28"/>
        </w:rPr>
        <w:t>:</w:t>
      </w:r>
      <w:r>
        <w:rPr>
          <w:rFonts w:ascii="Times New Roman" w:hAnsi="Times New Roman"/>
          <w:color w:val="000000"/>
          <w:sz w:val="28"/>
          <w:szCs w:val="28"/>
        </w:rPr>
        <w:t xml:space="preserve"> </w:t>
      </w:r>
      <w:r w:rsidR="00274F17">
        <w:rPr>
          <w:rFonts w:ascii="Times New Roman" w:hAnsi="Times New Roman"/>
          <w:color w:val="000000"/>
          <w:sz w:val="28"/>
          <w:szCs w:val="28"/>
        </w:rPr>
        <w:t>T</w:t>
      </w:r>
      <w:r>
        <w:rPr>
          <w:rFonts w:ascii="Times New Roman" w:hAnsi="Times New Roman"/>
          <w:color w:val="000000"/>
          <w:sz w:val="28"/>
          <w:szCs w:val="28"/>
        </w:rPr>
        <w:t>ương ứng với nguồn khí thải máy phát điện dự phòng, tọa độ:</w:t>
      </w:r>
      <w:r w:rsidR="00274F17" w:rsidRPr="00274F17">
        <w:rPr>
          <w:rFonts w:ascii="Times New Roman" w:hAnsi="Times New Roman"/>
          <w:color w:val="000000"/>
          <w:sz w:val="28"/>
          <w:szCs w:val="28"/>
        </w:rPr>
        <w:t xml:space="preserve"> </w:t>
      </w:r>
      <w:r w:rsidR="00274F17">
        <w:rPr>
          <w:rFonts w:ascii="Times New Roman" w:hAnsi="Times New Roman"/>
          <w:color w:val="000000"/>
          <w:sz w:val="28"/>
          <w:szCs w:val="28"/>
        </w:rPr>
        <w:t>X = 590753; Y = 1250972.</w:t>
      </w:r>
    </w:p>
    <w:p w:rsidR="00A21883" w:rsidRDefault="00A21883" w:rsidP="00A21883">
      <w:pPr>
        <w:spacing w:before="120"/>
        <w:ind w:firstLine="720"/>
        <w:jc w:val="both"/>
        <w:rPr>
          <w:rFonts w:ascii="Times New Roman" w:hAnsi="Times New Roman"/>
          <w:color w:val="000000"/>
          <w:sz w:val="28"/>
          <w:szCs w:val="28"/>
        </w:rPr>
      </w:pPr>
      <w:r w:rsidRPr="00274F17">
        <w:rPr>
          <w:rFonts w:ascii="Times New Roman" w:hAnsi="Times New Roman"/>
          <w:b/>
          <w:color w:val="000000"/>
          <w:sz w:val="28"/>
          <w:szCs w:val="28"/>
        </w:rPr>
        <w:t>+ Nguồn số</w:t>
      </w:r>
      <w:r w:rsidR="00274F17">
        <w:rPr>
          <w:rFonts w:ascii="Times New Roman" w:hAnsi="Times New Roman"/>
          <w:b/>
          <w:color w:val="000000"/>
          <w:sz w:val="28"/>
          <w:szCs w:val="28"/>
        </w:rPr>
        <w:t xml:space="preserve"> 6</w:t>
      </w:r>
      <w:r w:rsidRPr="00274F17">
        <w:rPr>
          <w:rFonts w:ascii="Times New Roman" w:hAnsi="Times New Roman"/>
          <w:b/>
          <w:color w:val="000000"/>
          <w:sz w:val="28"/>
          <w:szCs w:val="28"/>
        </w:rPr>
        <w:t>:</w:t>
      </w:r>
      <w:r w:rsidR="00274F17">
        <w:rPr>
          <w:rFonts w:ascii="Times New Roman" w:hAnsi="Times New Roman"/>
          <w:color w:val="000000"/>
          <w:sz w:val="28"/>
          <w:szCs w:val="28"/>
        </w:rPr>
        <w:t xml:space="preserve"> T</w:t>
      </w:r>
      <w:r>
        <w:rPr>
          <w:rFonts w:ascii="Times New Roman" w:hAnsi="Times New Roman"/>
          <w:color w:val="000000"/>
          <w:sz w:val="28"/>
          <w:szCs w:val="28"/>
        </w:rPr>
        <w:t>ương ứng với nguồn khí thải tại hố chôn gà chết, tọa độ:</w:t>
      </w:r>
      <w:r w:rsidR="00274F17" w:rsidRPr="00274F17">
        <w:rPr>
          <w:rFonts w:ascii="Times New Roman" w:hAnsi="Times New Roman"/>
          <w:color w:val="000000"/>
          <w:sz w:val="28"/>
          <w:szCs w:val="28"/>
        </w:rPr>
        <w:t xml:space="preserve"> </w:t>
      </w:r>
      <w:r w:rsidR="00274F17">
        <w:rPr>
          <w:rFonts w:ascii="Times New Roman" w:hAnsi="Times New Roman"/>
          <w:color w:val="000000"/>
          <w:sz w:val="28"/>
          <w:szCs w:val="28"/>
        </w:rPr>
        <w:t>X = 590821; Y = 1250814.</w:t>
      </w:r>
    </w:p>
    <w:p w:rsidR="00874F81" w:rsidRPr="00874F81" w:rsidRDefault="00874F81" w:rsidP="00874F81">
      <w:pPr>
        <w:spacing w:before="120"/>
        <w:ind w:firstLine="720"/>
        <w:jc w:val="center"/>
        <w:rPr>
          <w:rFonts w:ascii="Times New Roman" w:hAnsi="Times New Roman"/>
          <w:i/>
          <w:color w:val="000000"/>
          <w:sz w:val="28"/>
          <w:szCs w:val="28"/>
        </w:rPr>
      </w:pPr>
      <w:r w:rsidRPr="00874F81">
        <w:rPr>
          <w:rFonts w:ascii="Times New Roman" w:hAnsi="Times New Roman"/>
          <w:i/>
          <w:color w:val="000000"/>
          <w:sz w:val="28"/>
          <w:szCs w:val="28"/>
        </w:rPr>
        <w:t>(Hệ tọa độ VN 2000, kinh tuyến trục 105</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30’ múi chiếu 3</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w:t>
      </w:r>
    </w:p>
    <w:p w:rsidR="00F85CCD" w:rsidRDefault="00F85CCD" w:rsidP="00A25E5F">
      <w:pPr>
        <w:spacing w:before="120"/>
        <w:ind w:firstLine="720"/>
        <w:jc w:val="both"/>
        <w:rPr>
          <w:rFonts w:ascii="Times New Roman" w:hAnsi="Times New Roman"/>
          <w:sz w:val="28"/>
          <w:szCs w:val="28"/>
        </w:rPr>
      </w:pPr>
      <w:r>
        <w:rPr>
          <w:rFonts w:ascii="Times New Roman" w:hAnsi="Times New Roman"/>
          <w:sz w:val="28"/>
          <w:szCs w:val="28"/>
        </w:rPr>
        <w:t xml:space="preserve">- </w:t>
      </w:r>
      <w:r w:rsidR="00705C51">
        <w:rPr>
          <w:rFonts w:ascii="Times New Roman" w:hAnsi="Times New Roman"/>
          <w:sz w:val="28"/>
          <w:szCs w:val="28"/>
        </w:rPr>
        <w:t>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705C51" w:rsidRDefault="00705C51" w:rsidP="00A25E5F">
      <w:pPr>
        <w:spacing w:before="120"/>
        <w:ind w:firstLine="720"/>
        <w:jc w:val="both"/>
        <w:rPr>
          <w:rFonts w:ascii="Times New Roman" w:hAnsi="Times New Roman"/>
          <w:sz w:val="28"/>
          <w:szCs w:val="28"/>
        </w:rPr>
      </w:pPr>
      <w:r>
        <w:rPr>
          <w:rFonts w:ascii="Times New Roman" w:hAnsi="Times New Roman"/>
          <w:sz w:val="28"/>
          <w:szCs w:val="28"/>
        </w:rPr>
        <w:t>- Chế độ xả thải: gián đoạn</w:t>
      </w:r>
    </w:p>
    <w:p w:rsidR="00705C51" w:rsidRDefault="00705C51" w:rsidP="00A25E5F">
      <w:pPr>
        <w:spacing w:before="120"/>
        <w:ind w:firstLine="720"/>
        <w:jc w:val="both"/>
        <w:rPr>
          <w:rFonts w:ascii="Times New Roman" w:hAnsi="Times New Roman"/>
          <w:sz w:val="28"/>
          <w:szCs w:val="28"/>
        </w:rPr>
      </w:pPr>
      <w:r>
        <w:rPr>
          <w:rFonts w:ascii="Times New Roman" w:hAnsi="Times New Roman"/>
          <w:sz w:val="28"/>
          <w:szCs w:val="28"/>
        </w:rPr>
        <w:t xml:space="preserve">- Công trình xử lý khí thải trong và ngoài phạm </w:t>
      </w:r>
      <w:proofErr w:type="gramStart"/>
      <w:r>
        <w:rPr>
          <w:rFonts w:ascii="Times New Roman" w:hAnsi="Times New Roman"/>
          <w:sz w:val="28"/>
          <w:szCs w:val="28"/>
        </w:rPr>
        <w:t>vi</w:t>
      </w:r>
      <w:proofErr w:type="gramEnd"/>
      <w:r>
        <w:rPr>
          <w:rFonts w:ascii="Times New Roman" w:hAnsi="Times New Roman"/>
          <w:sz w:val="28"/>
          <w:szCs w:val="28"/>
        </w:rPr>
        <w:t xml:space="preserve"> dự án: không có</w:t>
      </w:r>
    </w:p>
    <w:p w:rsidR="00705C51" w:rsidRPr="00705C51" w:rsidRDefault="00705C51" w:rsidP="0099245C">
      <w:pPr>
        <w:pStyle w:val="Heading2"/>
        <w:ind w:firstLine="720"/>
        <w:jc w:val="both"/>
        <w:rPr>
          <w:rFonts w:ascii="Times New Roman" w:hAnsi="Times New Roman"/>
          <w:b/>
          <w:sz w:val="28"/>
          <w:szCs w:val="28"/>
        </w:rPr>
      </w:pPr>
      <w:bookmarkStart w:id="169" w:name="_Toc121218462"/>
      <w:r w:rsidRPr="0099245C">
        <w:rPr>
          <w:rFonts w:ascii="Times New Roman" w:hAnsi="Times New Roman"/>
          <w:b/>
          <w:color w:val="auto"/>
          <w:sz w:val="28"/>
          <w:szCs w:val="28"/>
        </w:rPr>
        <w:t>3. NỘI DUNG ĐỀ NGHỊ CẤP PHÉP ĐỐI VỚI TIẾNG ỒN, ĐỘ RUNG</w:t>
      </w:r>
      <w:bookmarkEnd w:id="169"/>
    </w:p>
    <w:p w:rsidR="00705C51" w:rsidRPr="00AE4108" w:rsidRDefault="00AD200D" w:rsidP="00A25E5F">
      <w:pPr>
        <w:spacing w:before="120"/>
        <w:ind w:firstLine="720"/>
        <w:jc w:val="both"/>
        <w:rPr>
          <w:rFonts w:ascii="Times New Roman" w:hAnsi="Times New Roman"/>
          <w:b/>
          <w:i/>
          <w:sz w:val="28"/>
          <w:szCs w:val="28"/>
        </w:rPr>
      </w:pPr>
      <w:r w:rsidRPr="00AE4108">
        <w:rPr>
          <w:rFonts w:ascii="Times New Roman" w:hAnsi="Times New Roman"/>
          <w:b/>
          <w:i/>
          <w:sz w:val="28"/>
          <w:szCs w:val="28"/>
        </w:rPr>
        <w:t>a</w:t>
      </w:r>
      <w:r w:rsidRPr="00AE4108">
        <w:rPr>
          <w:rFonts w:ascii="Times New Roman" w:hAnsi="Times New Roman"/>
          <w:b/>
          <w:i/>
          <w:sz w:val="28"/>
          <w:szCs w:val="28"/>
          <w:lang w:val="vi-VN"/>
        </w:rPr>
        <w:t>)</w:t>
      </w:r>
      <w:r w:rsidR="009B6158" w:rsidRPr="00AE4108">
        <w:rPr>
          <w:rFonts w:ascii="Times New Roman" w:hAnsi="Times New Roman"/>
          <w:b/>
          <w:i/>
          <w:sz w:val="28"/>
          <w:szCs w:val="28"/>
        </w:rPr>
        <w:t xml:space="preserve"> Nguồn phát sinh tiếng ồn, độ rung chính đề nghị cấp phép</w:t>
      </w:r>
    </w:p>
    <w:p w:rsidR="00274F17" w:rsidRDefault="00274F17" w:rsidP="00274F17">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1</w:t>
      </w:r>
      <w:r w:rsidRPr="00AE4108">
        <w:rPr>
          <w:rFonts w:ascii="Times New Roman" w:hAnsi="Times New Roman"/>
          <w:b/>
          <w:sz w:val="28"/>
          <w:szCs w:val="28"/>
        </w:rPr>
        <w:t>:</w:t>
      </w:r>
      <w:r>
        <w:rPr>
          <w:rFonts w:ascii="Times New Roman" w:hAnsi="Times New Roman"/>
          <w:sz w:val="28"/>
          <w:szCs w:val="28"/>
        </w:rPr>
        <w:t xml:space="preserve"> Phát sinh từ hoạt động của trại 1.</w:t>
      </w:r>
    </w:p>
    <w:p w:rsidR="00274F17" w:rsidRDefault="00274F17" w:rsidP="00274F17">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2</w:t>
      </w:r>
      <w:r w:rsidRPr="00AE4108">
        <w:rPr>
          <w:rFonts w:ascii="Times New Roman" w:hAnsi="Times New Roman"/>
          <w:b/>
          <w:sz w:val="28"/>
          <w:szCs w:val="28"/>
        </w:rPr>
        <w:t>:</w:t>
      </w:r>
      <w:r>
        <w:rPr>
          <w:rFonts w:ascii="Times New Roman" w:hAnsi="Times New Roman"/>
          <w:sz w:val="28"/>
          <w:szCs w:val="28"/>
        </w:rPr>
        <w:t xml:space="preserve"> Phát sinh từ hoạt động của trại 2.</w:t>
      </w:r>
    </w:p>
    <w:p w:rsidR="00274F17" w:rsidRDefault="00274F17" w:rsidP="00274F17">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3</w:t>
      </w:r>
      <w:r w:rsidRPr="00AE4108">
        <w:rPr>
          <w:rFonts w:ascii="Times New Roman" w:hAnsi="Times New Roman"/>
          <w:b/>
          <w:sz w:val="28"/>
          <w:szCs w:val="28"/>
        </w:rPr>
        <w:t>:</w:t>
      </w:r>
      <w:r>
        <w:rPr>
          <w:rFonts w:ascii="Times New Roman" w:hAnsi="Times New Roman"/>
          <w:sz w:val="28"/>
          <w:szCs w:val="28"/>
        </w:rPr>
        <w:t xml:space="preserve"> Phát sinh từ hoạt động của trại 3.</w:t>
      </w:r>
    </w:p>
    <w:p w:rsidR="00274F17" w:rsidRDefault="00274F17" w:rsidP="00274F17">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Pr>
          <w:rFonts w:ascii="Times New Roman" w:hAnsi="Times New Roman"/>
          <w:b/>
          <w:sz w:val="28"/>
          <w:szCs w:val="28"/>
        </w:rPr>
        <w:t xml:space="preserve"> 4</w:t>
      </w:r>
      <w:r>
        <w:rPr>
          <w:rFonts w:ascii="Times New Roman" w:hAnsi="Times New Roman"/>
          <w:sz w:val="28"/>
          <w:szCs w:val="28"/>
        </w:rPr>
        <w:t>: Phát sinh từ hoạt động của trại 4.</w:t>
      </w:r>
    </w:p>
    <w:p w:rsidR="00455BE6" w:rsidRPr="00AE4108" w:rsidRDefault="00455BE6" w:rsidP="00A25E5F">
      <w:pPr>
        <w:spacing w:before="120"/>
        <w:ind w:firstLine="720"/>
        <w:jc w:val="both"/>
        <w:rPr>
          <w:rFonts w:ascii="Times New Roman" w:hAnsi="Times New Roman"/>
          <w:sz w:val="28"/>
          <w:szCs w:val="28"/>
        </w:rPr>
      </w:pPr>
      <w:r w:rsidRPr="00AE4108">
        <w:rPr>
          <w:rFonts w:ascii="Times New Roman" w:hAnsi="Times New Roman"/>
          <w:sz w:val="28"/>
          <w:szCs w:val="28"/>
        </w:rPr>
        <w:t xml:space="preserve">- </w:t>
      </w:r>
      <w:r w:rsidRPr="00AE4108">
        <w:rPr>
          <w:rFonts w:ascii="Times New Roman" w:hAnsi="Times New Roman"/>
          <w:b/>
          <w:sz w:val="28"/>
          <w:szCs w:val="28"/>
        </w:rPr>
        <w:t>Nguồn số</w:t>
      </w:r>
      <w:r w:rsidR="00274F17">
        <w:rPr>
          <w:rFonts w:ascii="Times New Roman" w:hAnsi="Times New Roman"/>
          <w:b/>
          <w:sz w:val="28"/>
          <w:szCs w:val="28"/>
        </w:rPr>
        <w:t xml:space="preserve"> 5</w:t>
      </w:r>
      <w:r w:rsidRPr="00AE4108">
        <w:rPr>
          <w:rFonts w:ascii="Times New Roman" w:hAnsi="Times New Roman"/>
          <w:sz w:val="28"/>
          <w:szCs w:val="28"/>
        </w:rPr>
        <w:t xml:space="preserve">: Tiếng ồn phát sinh từ </w:t>
      </w:r>
      <w:r w:rsidR="00BB0670">
        <w:rPr>
          <w:rFonts w:ascii="Times New Roman" w:hAnsi="Times New Roman"/>
          <w:sz w:val="28"/>
          <w:szCs w:val="28"/>
        </w:rPr>
        <w:t>tiếng ồn sinh hoạt của công nhân</w:t>
      </w:r>
      <w:r w:rsidRPr="00AE4108">
        <w:rPr>
          <w:rFonts w:ascii="Times New Roman" w:hAnsi="Times New Roman"/>
          <w:sz w:val="28"/>
          <w:szCs w:val="28"/>
        </w:rPr>
        <w:t>.</w:t>
      </w:r>
    </w:p>
    <w:p w:rsidR="00455BE6" w:rsidRDefault="00455BE6" w:rsidP="00A25E5F">
      <w:pPr>
        <w:spacing w:before="120"/>
        <w:ind w:firstLine="720"/>
        <w:jc w:val="both"/>
        <w:rPr>
          <w:rFonts w:ascii="Times New Roman" w:hAnsi="Times New Roman"/>
          <w:sz w:val="28"/>
          <w:szCs w:val="28"/>
        </w:rPr>
      </w:pPr>
      <w:r w:rsidRPr="00AE4108">
        <w:rPr>
          <w:rFonts w:ascii="Times New Roman" w:hAnsi="Times New Roman"/>
          <w:b/>
          <w:sz w:val="28"/>
          <w:szCs w:val="28"/>
        </w:rPr>
        <w:t>- Nguồn số</w:t>
      </w:r>
      <w:r w:rsidR="00274F17">
        <w:rPr>
          <w:rFonts w:ascii="Times New Roman" w:hAnsi="Times New Roman"/>
          <w:b/>
          <w:sz w:val="28"/>
          <w:szCs w:val="28"/>
        </w:rPr>
        <w:t xml:space="preserve"> 6</w:t>
      </w:r>
      <w:r w:rsidRPr="00AE4108">
        <w:rPr>
          <w:rFonts w:ascii="Times New Roman" w:hAnsi="Times New Roman"/>
          <w:sz w:val="28"/>
          <w:szCs w:val="28"/>
        </w:rPr>
        <w:t>:</w:t>
      </w:r>
      <w:r>
        <w:rPr>
          <w:rFonts w:ascii="Times New Roman" w:hAnsi="Times New Roman"/>
          <w:sz w:val="28"/>
          <w:szCs w:val="28"/>
        </w:rPr>
        <w:t xml:space="preserve"> Tiếng ồn và độ rung</w:t>
      </w:r>
      <w:r w:rsidR="00647442">
        <w:rPr>
          <w:rFonts w:ascii="Times New Roman" w:hAnsi="Times New Roman"/>
          <w:sz w:val="28"/>
          <w:szCs w:val="28"/>
        </w:rPr>
        <w:t xml:space="preserve"> từ hoạt động của hệ thống</w:t>
      </w:r>
      <w:r w:rsidR="00E71EE9">
        <w:rPr>
          <w:rFonts w:ascii="Times New Roman" w:hAnsi="Times New Roman"/>
          <w:sz w:val="28"/>
          <w:szCs w:val="28"/>
        </w:rPr>
        <w:t xml:space="preserve"> máy phát điện dự phòng. Nguồn này hiếm khi xuất hiện (vài lần mỗi năm, mỗi lần vài giờ) và có biện pháp xử lý cục bộ</w:t>
      </w:r>
      <w:r w:rsidR="0041392F">
        <w:rPr>
          <w:rFonts w:ascii="Times New Roman" w:hAnsi="Times New Roman"/>
          <w:sz w:val="28"/>
          <w:szCs w:val="28"/>
        </w:rPr>
        <w:t xml:space="preserve"> (máy đời mới có kiểm định chất lượng), nên đảm bảo được tiếng ồn và độ rung nằm trong giới hạn cho phép.</w:t>
      </w:r>
    </w:p>
    <w:p w:rsidR="00274F17" w:rsidRPr="00AE4108" w:rsidRDefault="00274F17" w:rsidP="00274F17">
      <w:pPr>
        <w:spacing w:before="120"/>
        <w:ind w:firstLine="720"/>
        <w:jc w:val="both"/>
        <w:rPr>
          <w:rFonts w:ascii="Times New Roman" w:hAnsi="Times New Roman"/>
          <w:sz w:val="28"/>
          <w:szCs w:val="28"/>
        </w:rPr>
      </w:pPr>
      <w:r w:rsidRPr="00AE4108">
        <w:rPr>
          <w:rFonts w:ascii="Times New Roman" w:hAnsi="Times New Roman"/>
          <w:sz w:val="28"/>
          <w:szCs w:val="28"/>
        </w:rPr>
        <w:t xml:space="preserve">- </w:t>
      </w:r>
      <w:r w:rsidRPr="00AE4108">
        <w:rPr>
          <w:rFonts w:ascii="Times New Roman" w:hAnsi="Times New Roman"/>
          <w:b/>
          <w:sz w:val="28"/>
          <w:szCs w:val="28"/>
        </w:rPr>
        <w:t>Nguồn số</w:t>
      </w:r>
      <w:r>
        <w:rPr>
          <w:rFonts w:ascii="Times New Roman" w:hAnsi="Times New Roman"/>
          <w:b/>
          <w:sz w:val="28"/>
          <w:szCs w:val="28"/>
        </w:rPr>
        <w:t xml:space="preserve"> 7</w:t>
      </w:r>
      <w:r w:rsidRPr="00AE4108">
        <w:rPr>
          <w:rFonts w:ascii="Times New Roman" w:hAnsi="Times New Roman"/>
          <w:sz w:val="28"/>
          <w:szCs w:val="28"/>
        </w:rPr>
        <w:t xml:space="preserve">: Tiếng ồn và độ rung từ các phương tiện cơ giới (gồm </w:t>
      </w:r>
      <w:proofErr w:type="gramStart"/>
      <w:r w:rsidRPr="00AE4108">
        <w:rPr>
          <w:rFonts w:ascii="Times New Roman" w:hAnsi="Times New Roman"/>
          <w:sz w:val="28"/>
          <w:szCs w:val="28"/>
        </w:rPr>
        <w:t>xe</w:t>
      </w:r>
      <w:proofErr w:type="gramEnd"/>
      <w:r w:rsidRPr="00AE4108">
        <w:rPr>
          <w:rFonts w:ascii="Times New Roman" w:hAnsi="Times New Roman"/>
          <w:sz w:val="28"/>
          <w:szCs w:val="28"/>
        </w:rPr>
        <w:t xml:space="preserve"> vận chuyển nguyên liệu đầu vào và xuất bán gà, phương tiện đi lại các nhân). Đây là nguồn chính, được khống chế hiệu quả và biện pháp xử lý cục bộ (giản cách mật độ, yêu cầu phương tiện đời mới, kiểm tra đăng kiểm và bảo dưỡng) nên tiếng ồn và rung nằm trong giới hạn cho phép Quy chuẩn hiện hành.</w:t>
      </w:r>
    </w:p>
    <w:p w:rsidR="0041392F" w:rsidRPr="00BB0670" w:rsidRDefault="00AD200D" w:rsidP="00A25E5F">
      <w:pPr>
        <w:spacing w:before="120"/>
        <w:ind w:firstLine="720"/>
        <w:jc w:val="both"/>
        <w:rPr>
          <w:rFonts w:ascii="Times New Roman" w:hAnsi="Times New Roman"/>
          <w:b/>
          <w:i/>
          <w:sz w:val="28"/>
          <w:szCs w:val="28"/>
        </w:rPr>
      </w:pPr>
      <w:r w:rsidRPr="00BB0670">
        <w:rPr>
          <w:rFonts w:ascii="Times New Roman" w:hAnsi="Times New Roman"/>
          <w:b/>
          <w:i/>
          <w:sz w:val="28"/>
          <w:szCs w:val="28"/>
        </w:rPr>
        <w:t>b</w:t>
      </w:r>
      <w:r w:rsidRPr="00BB0670">
        <w:rPr>
          <w:rFonts w:ascii="Times New Roman" w:hAnsi="Times New Roman"/>
          <w:b/>
          <w:i/>
          <w:sz w:val="28"/>
          <w:szCs w:val="28"/>
          <w:lang w:val="vi-VN"/>
        </w:rPr>
        <w:t>)</w:t>
      </w:r>
      <w:r w:rsidR="00621D34" w:rsidRPr="00BB0670">
        <w:rPr>
          <w:rFonts w:ascii="Times New Roman" w:hAnsi="Times New Roman"/>
          <w:b/>
          <w:i/>
          <w:sz w:val="28"/>
          <w:szCs w:val="28"/>
        </w:rPr>
        <w:t xml:space="preserve"> Giá trị giới hạn đối với tiếng ồn, độ rung</w:t>
      </w:r>
    </w:p>
    <w:p w:rsidR="00621D34" w:rsidRDefault="00621D34" w:rsidP="00A25E5F">
      <w:pPr>
        <w:spacing w:before="120"/>
        <w:ind w:firstLine="720"/>
        <w:jc w:val="both"/>
        <w:rPr>
          <w:rFonts w:ascii="Times New Roman" w:hAnsi="Times New Roman"/>
          <w:sz w:val="28"/>
          <w:szCs w:val="28"/>
        </w:rPr>
      </w:pPr>
      <w:r>
        <w:rPr>
          <w:rFonts w:ascii="Times New Roman" w:hAnsi="Times New Roman"/>
          <w:sz w:val="28"/>
          <w:szCs w:val="28"/>
        </w:rPr>
        <w:t xml:space="preserve">Các nguồn thải trên nếu được khống chế tốt và xử lý cục bộ bằng các biện pháp quản lý kỹ thuật hợp lý thì tiếng ồn và độ rung sẽ đạt giới hạn cho phép của </w:t>
      </w:r>
      <w:r w:rsidR="00BB0670">
        <w:rPr>
          <w:rFonts w:ascii="Times New Roman" w:hAnsi="Times New Roman"/>
          <w:sz w:val="28"/>
          <w:szCs w:val="28"/>
        </w:rPr>
        <w:t xml:space="preserve">QCVN </w:t>
      </w:r>
      <w:r w:rsidR="00BB0670">
        <w:rPr>
          <w:rFonts w:ascii="Times New Roman" w:hAnsi="Times New Roman"/>
          <w:sz w:val="28"/>
          <w:szCs w:val="28"/>
        </w:rPr>
        <w:lastRenderedPageBreak/>
        <w:t xml:space="preserve">24:2016/BYT- Quy chuẩn kỹ thuật quốc gia về tiếng ốn và </w:t>
      </w:r>
      <w:r>
        <w:rPr>
          <w:rFonts w:ascii="Times New Roman" w:hAnsi="Times New Roman"/>
          <w:sz w:val="28"/>
          <w:szCs w:val="28"/>
        </w:rPr>
        <w:t>QCVN 27:2010/BTNMT – Quy chuẩn kỹ thuật Quốc gia về độ rung.</w:t>
      </w:r>
    </w:p>
    <w:p w:rsidR="00621D34" w:rsidRDefault="006F2241" w:rsidP="00A25E5F">
      <w:pPr>
        <w:spacing w:before="120"/>
        <w:ind w:firstLine="720"/>
        <w:jc w:val="center"/>
        <w:rPr>
          <w:rFonts w:ascii="Times New Roman" w:hAnsi="Times New Roman"/>
          <w:b/>
          <w:sz w:val="28"/>
          <w:szCs w:val="28"/>
        </w:rPr>
      </w:pPr>
      <w:r w:rsidRPr="006F2241">
        <w:rPr>
          <w:rFonts w:ascii="Times New Roman" w:hAnsi="Times New Roman"/>
          <w:b/>
          <w:sz w:val="28"/>
          <w:szCs w:val="28"/>
        </w:rPr>
        <w:t xml:space="preserve">Bảng </w:t>
      </w:r>
      <w:r w:rsidR="00D721D0">
        <w:rPr>
          <w:rFonts w:ascii="Times New Roman" w:hAnsi="Times New Roman"/>
          <w:b/>
          <w:sz w:val="28"/>
          <w:szCs w:val="28"/>
        </w:rPr>
        <w:t>46</w:t>
      </w:r>
      <w:r w:rsidRPr="006F2241">
        <w:rPr>
          <w:rFonts w:ascii="Times New Roman" w:hAnsi="Times New Roman"/>
          <w:b/>
          <w:sz w:val="28"/>
          <w:szCs w:val="28"/>
        </w:rPr>
        <w:t>: Giá trị giới hạn đối với độ ồn</w:t>
      </w:r>
    </w:p>
    <w:tbl>
      <w:tblPr>
        <w:tblStyle w:val="TableGrid"/>
        <w:tblW w:w="0" w:type="auto"/>
        <w:jc w:val="center"/>
        <w:tblLook w:val="04A0" w:firstRow="1" w:lastRow="0" w:firstColumn="1" w:lastColumn="0" w:noHBand="0" w:noVBand="1"/>
      </w:tblPr>
      <w:tblGrid>
        <w:gridCol w:w="1636"/>
        <w:gridCol w:w="2335"/>
        <w:gridCol w:w="5739"/>
      </w:tblGrid>
      <w:tr w:rsidR="007221F1" w:rsidTr="005E51EA">
        <w:trPr>
          <w:jc w:val="center"/>
        </w:trPr>
        <w:tc>
          <w:tcPr>
            <w:tcW w:w="1638" w:type="dxa"/>
            <w:vAlign w:val="center"/>
          </w:tcPr>
          <w:p w:rsidR="007221F1" w:rsidRPr="00526A44" w:rsidRDefault="007221F1" w:rsidP="00062D7C">
            <w:pPr>
              <w:spacing w:before="120"/>
              <w:jc w:val="center"/>
              <w:rPr>
                <w:rFonts w:ascii="Times New Roman" w:hAnsi="Times New Roman"/>
                <w:b/>
                <w:sz w:val="28"/>
                <w:szCs w:val="28"/>
              </w:rPr>
            </w:pPr>
            <w:r w:rsidRPr="00526A44">
              <w:rPr>
                <w:rFonts w:ascii="Times New Roman" w:hAnsi="Times New Roman"/>
                <w:b/>
                <w:sz w:val="28"/>
                <w:szCs w:val="28"/>
              </w:rPr>
              <w:t>Chỉ tiêu</w:t>
            </w:r>
          </w:p>
        </w:tc>
        <w:tc>
          <w:tcPr>
            <w:tcW w:w="2340" w:type="dxa"/>
            <w:vAlign w:val="center"/>
          </w:tcPr>
          <w:p w:rsidR="007221F1" w:rsidRPr="00526A44" w:rsidRDefault="007221F1" w:rsidP="00062D7C">
            <w:pPr>
              <w:spacing w:before="120"/>
              <w:jc w:val="center"/>
              <w:rPr>
                <w:rFonts w:ascii="Times New Roman" w:hAnsi="Times New Roman"/>
                <w:b/>
                <w:sz w:val="28"/>
                <w:szCs w:val="28"/>
              </w:rPr>
            </w:pPr>
            <w:r w:rsidRPr="00526A44">
              <w:rPr>
                <w:rFonts w:ascii="Times New Roman" w:hAnsi="Times New Roman"/>
                <w:b/>
                <w:sz w:val="28"/>
                <w:szCs w:val="28"/>
              </w:rPr>
              <w:t>Đơn vị tính</w:t>
            </w:r>
          </w:p>
        </w:tc>
        <w:tc>
          <w:tcPr>
            <w:tcW w:w="5751" w:type="dxa"/>
            <w:vAlign w:val="center"/>
          </w:tcPr>
          <w:p w:rsidR="007221F1" w:rsidRDefault="007221F1" w:rsidP="00062D7C">
            <w:pPr>
              <w:spacing w:before="120"/>
              <w:jc w:val="center"/>
              <w:rPr>
                <w:rFonts w:ascii="Times New Roman" w:hAnsi="Times New Roman"/>
                <w:b/>
                <w:sz w:val="28"/>
                <w:szCs w:val="28"/>
              </w:rPr>
            </w:pPr>
            <w:r w:rsidRPr="00526A44">
              <w:rPr>
                <w:rFonts w:ascii="Times New Roman" w:hAnsi="Times New Roman"/>
                <w:b/>
                <w:sz w:val="28"/>
                <w:szCs w:val="28"/>
              </w:rPr>
              <w:t xml:space="preserve">QCVN </w:t>
            </w:r>
            <w:r>
              <w:rPr>
                <w:rFonts w:ascii="Times New Roman" w:hAnsi="Times New Roman"/>
                <w:b/>
                <w:sz w:val="28"/>
                <w:szCs w:val="28"/>
              </w:rPr>
              <w:t>24</w:t>
            </w:r>
            <w:r w:rsidRPr="00526A44">
              <w:rPr>
                <w:rFonts w:ascii="Times New Roman" w:hAnsi="Times New Roman"/>
                <w:b/>
                <w:sz w:val="28"/>
                <w:szCs w:val="28"/>
              </w:rPr>
              <w:t>:20</w:t>
            </w:r>
            <w:r>
              <w:rPr>
                <w:rFonts w:ascii="Times New Roman" w:hAnsi="Times New Roman"/>
                <w:b/>
                <w:sz w:val="28"/>
                <w:szCs w:val="28"/>
              </w:rPr>
              <w:t>16</w:t>
            </w:r>
            <w:r w:rsidRPr="00526A44">
              <w:rPr>
                <w:rFonts w:ascii="Times New Roman" w:hAnsi="Times New Roman"/>
                <w:b/>
                <w:sz w:val="28"/>
                <w:szCs w:val="28"/>
              </w:rPr>
              <w:t>/B</w:t>
            </w:r>
            <w:r>
              <w:rPr>
                <w:rFonts w:ascii="Times New Roman" w:hAnsi="Times New Roman"/>
                <w:b/>
                <w:sz w:val="28"/>
                <w:szCs w:val="28"/>
              </w:rPr>
              <w:t>Y</w:t>
            </w:r>
            <w:r w:rsidRPr="00526A44">
              <w:rPr>
                <w:rFonts w:ascii="Times New Roman" w:hAnsi="Times New Roman"/>
                <w:b/>
                <w:sz w:val="28"/>
                <w:szCs w:val="28"/>
              </w:rPr>
              <w:t xml:space="preserve">T </w:t>
            </w:r>
          </w:p>
          <w:p w:rsidR="007221F1" w:rsidRPr="00526A44" w:rsidRDefault="007221F1" w:rsidP="00062D7C">
            <w:pPr>
              <w:spacing w:before="120"/>
              <w:jc w:val="center"/>
              <w:rPr>
                <w:rFonts w:ascii="Times New Roman" w:hAnsi="Times New Roman"/>
                <w:b/>
                <w:sz w:val="20"/>
                <w:szCs w:val="20"/>
              </w:rPr>
            </w:pPr>
            <w:r>
              <w:rPr>
                <w:rFonts w:ascii="Times New Roman" w:hAnsi="Times New Roman"/>
                <w:b/>
                <w:sz w:val="20"/>
                <w:szCs w:val="20"/>
              </w:rPr>
              <w:t>Mức tiếp xúc cho phép tiếng ồn tại nơi làm việc</w:t>
            </w:r>
          </w:p>
        </w:tc>
      </w:tr>
      <w:tr w:rsidR="007221F1" w:rsidTr="005E51EA">
        <w:trPr>
          <w:jc w:val="center"/>
        </w:trPr>
        <w:tc>
          <w:tcPr>
            <w:tcW w:w="1638" w:type="dxa"/>
            <w:vAlign w:val="center"/>
          </w:tcPr>
          <w:p w:rsidR="007221F1" w:rsidRDefault="007221F1" w:rsidP="00062D7C">
            <w:pPr>
              <w:spacing w:before="120"/>
              <w:jc w:val="center"/>
              <w:rPr>
                <w:rFonts w:ascii="Times New Roman" w:hAnsi="Times New Roman"/>
                <w:sz w:val="28"/>
                <w:szCs w:val="28"/>
              </w:rPr>
            </w:pPr>
            <w:r>
              <w:rPr>
                <w:rFonts w:ascii="Times New Roman" w:hAnsi="Times New Roman"/>
                <w:sz w:val="28"/>
                <w:szCs w:val="28"/>
              </w:rPr>
              <w:t>Tiếng ồn</w:t>
            </w:r>
          </w:p>
        </w:tc>
        <w:tc>
          <w:tcPr>
            <w:tcW w:w="2340" w:type="dxa"/>
            <w:vAlign w:val="center"/>
          </w:tcPr>
          <w:p w:rsidR="007221F1" w:rsidRDefault="00836A8A" w:rsidP="00062D7C">
            <w:pPr>
              <w:spacing w:before="120"/>
              <w:jc w:val="center"/>
              <w:rPr>
                <w:rFonts w:ascii="Times New Roman" w:hAnsi="Times New Roman"/>
                <w:sz w:val="28"/>
                <w:szCs w:val="28"/>
              </w:rPr>
            </w:pPr>
            <w:r>
              <w:rPr>
                <w:rFonts w:ascii="Times New Roman" w:hAnsi="Times New Roman"/>
                <w:sz w:val="28"/>
                <w:szCs w:val="28"/>
              </w:rPr>
              <w:t>dBA</w:t>
            </w:r>
          </w:p>
        </w:tc>
        <w:tc>
          <w:tcPr>
            <w:tcW w:w="5751" w:type="dxa"/>
          </w:tcPr>
          <w:p w:rsidR="007221F1" w:rsidRDefault="00836A8A" w:rsidP="00062D7C">
            <w:pPr>
              <w:spacing w:before="120"/>
              <w:jc w:val="center"/>
              <w:rPr>
                <w:rFonts w:ascii="Times New Roman" w:hAnsi="Times New Roman"/>
                <w:sz w:val="28"/>
                <w:szCs w:val="28"/>
              </w:rPr>
            </w:pPr>
            <w:r>
              <w:rPr>
                <w:rFonts w:ascii="Times New Roman" w:hAnsi="Times New Roman"/>
                <w:sz w:val="28"/>
                <w:szCs w:val="28"/>
              </w:rPr>
              <w:t>≤ 85</w:t>
            </w:r>
          </w:p>
        </w:tc>
      </w:tr>
    </w:tbl>
    <w:p w:rsidR="0079257E" w:rsidRDefault="0079257E" w:rsidP="00FA70E5">
      <w:pPr>
        <w:spacing w:before="120"/>
        <w:jc w:val="center"/>
        <w:rPr>
          <w:rFonts w:ascii="Times New Roman" w:hAnsi="Times New Roman"/>
          <w:b/>
          <w:sz w:val="28"/>
          <w:szCs w:val="28"/>
        </w:rPr>
      </w:pPr>
      <w:r w:rsidRPr="006F2241">
        <w:rPr>
          <w:rFonts w:ascii="Times New Roman" w:hAnsi="Times New Roman"/>
          <w:b/>
          <w:sz w:val="28"/>
          <w:szCs w:val="28"/>
        </w:rPr>
        <w:t xml:space="preserve">Bảng </w:t>
      </w:r>
      <w:r w:rsidR="00D721D0">
        <w:rPr>
          <w:rFonts w:ascii="Times New Roman" w:hAnsi="Times New Roman"/>
          <w:b/>
          <w:sz w:val="28"/>
          <w:szCs w:val="28"/>
        </w:rPr>
        <w:t>47</w:t>
      </w:r>
      <w:r w:rsidRPr="006F2241">
        <w:rPr>
          <w:rFonts w:ascii="Times New Roman" w:hAnsi="Times New Roman"/>
          <w:b/>
          <w:sz w:val="28"/>
          <w:szCs w:val="28"/>
        </w:rPr>
        <w:t xml:space="preserve">: Giá trị giới hạn đối với độ </w:t>
      </w:r>
      <w:r>
        <w:rPr>
          <w:rFonts w:ascii="Times New Roman" w:hAnsi="Times New Roman"/>
          <w:b/>
          <w:sz w:val="28"/>
          <w:szCs w:val="28"/>
        </w:rPr>
        <w:t>rung</w:t>
      </w:r>
    </w:p>
    <w:tbl>
      <w:tblPr>
        <w:tblStyle w:val="TableGrid"/>
        <w:tblW w:w="0" w:type="auto"/>
        <w:jc w:val="center"/>
        <w:tblLook w:val="04A0" w:firstRow="1" w:lastRow="0" w:firstColumn="1" w:lastColumn="0" w:noHBand="0" w:noVBand="1"/>
      </w:tblPr>
      <w:tblGrid>
        <w:gridCol w:w="1635"/>
        <w:gridCol w:w="2335"/>
        <w:gridCol w:w="5740"/>
      </w:tblGrid>
      <w:tr w:rsidR="0079257E" w:rsidTr="005E51EA">
        <w:trPr>
          <w:jc w:val="center"/>
        </w:trPr>
        <w:tc>
          <w:tcPr>
            <w:tcW w:w="1638" w:type="dxa"/>
            <w:vAlign w:val="center"/>
          </w:tcPr>
          <w:p w:rsidR="0079257E" w:rsidRPr="00526A44" w:rsidRDefault="0079257E" w:rsidP="00062D7C">
            <w:pPr>
              <w:spacing w:before="120"/>
              <w:jc w:val="center"/>
              <w:rPr>
                <w:rFonts w:ascii="Times New Roman" w:hAnsi="Times New Roman"/>
                <w:b/>
                <w:sz w:val="28"/>
                <w:szCs w:val="28"/>
              </w:rPr>
            </w:pPr>
            <w:r w:rsidRPr="00526A44">
              <w:rPr>
                <w:rFonts w:ascii="Times New Roman" w:hAnsi="Times New Roman"/>
                <w:b/>
                <w:sz w:val="28"/>
                <w:szCs w:val="28"/>
              </w:rPr>
              <w:t>Chỉ tiêu</w:t>
            </w:r>
          </w:p>
        </w:tc>
        <w:tc>
          <w:tcPr>
            <w:tcW w:w="2340" w:type="dxa"/>
            <w:vAlign w:val="center"/>
          </w:tcPr>
          <w:p w:rsidR="0079257E" w:rsidRPr="00526A44" w:rsidRDefault="0079257E" w:rsidP="00062D7C">
            <w:pPr>
              <w:spacing w:before="120"/>
              <w:jc w:val="center"/>
              <w:rPr>
                <w:rFonts w:ascii="Times New Roman" w:hAnsi="Times New Roman"/>
                <w:b/>
                <w:sz w:val="28"/>
                <w:szCs w:val="28"/>
              </w:rPr>
            </w:pPr>
            <w:r w:rsidRPr="00526A44">
              <w:rPr>
                <w:rFonts w:ascii="Times New Roman" w:hAnsi="Times New Roman"/>
                <w:b/>
                <w:sz w:val="28"/>
                <w:szCs w:val="28"/>
              </w:rPr>
              <w:t>Đơn vị tính</w:t>
            </w:r>
          </w:p>
        </w:tc>
        <w:tc>
          <w:tcPr>
            <w:tcW w:w="5751" w:type="dxa"/>
            <w:vAlign w:val="center"/>
          </w:tcPr>
          <w:p w:rsidR="0079257E" w:rsidRDefault="0079257E" w:rsidP="00062D7C">
            <w:pPr>
              <w:spacing w:before="120"/>
              <w:jc w:val="center"/>
              <w:rPr>
                <w:rFonts w:ascii="Times New Roman" w:hAnsi="Times New Roman"/>
                <w:b/>
                <w:sz w:val="28"/>
                <w:szCs w:val="28"/>
              </w:rPr>
            </w:pPr>
            <w:r w:rsidRPr="00526A44">
              <w:rPr>
                <w:rFonts w:ascii="Times New Roman" w:hAnsi="Times New Roman"/>
                <w:b/>
                <w:sz w:val="28"/>
                <w:szCs w:val="28"/>
              </w:rPr>
              <w:t xml:space="preserve">QCVN </w:t>
            </w:r>
            <w:r>
              <w:rPr>
                <w:rFonts w:ascii="Times New Roman" w:hAnsi="Times New Roman"/>
                <w:b/>
                <w:sz w:val="28"/>
                <w:szCs w:val="28"/>
              </w:rPr>
              <w:t>2</w:t>
            </w:r>
            <w:r w:rsidR="006F67F8">
              <w:rPr>
                <w:rFonts w:ascii="Times New Roman" w:hAnsi="Times New Roman"/>
                <w:b/>
                <w:sz w:val="28"/>
                <w:szCs w:val="28"/>
              </w:rPr>
              <w:t>7</w:t>
            </w:r>
            <w:r w:rsidRPr="00526A44">
              <w:rPr>
                <w:rFonts w:ascii="Times New Roman" w:hAnsi="Times New Roman"/>
                <w:b/>
                <w:sz w:val="28"/>
                <w:szCs w:val="28"/>
              </w:rPr>
              <w:t>:20</w:t>
            </w:r>
            <w:r>
              <w:rPr>
                <w:rFonts w:ascii="Times New Roman" w:hAnsi="Times New Roman"/>
                <w:b/>
                <w:sz w:val="28"/>
                <w:szCs w:val="28"/>
              </w:rPr>
              <w:t>1</w:t>
            </w:r>
            <w:r w:rsidR="006F67F8">
              <w:rPr>
                <w:rFonts w:ascii="Times New Roman" w:hAnsi="Times New Roman"/>
                <w:b/>
                <w:sz w:val="28"/>
                <w:szCs w:val="28"/>
              </w:rPr>
              <w:t>0</w:t>
            </w:r>
            <w:r w:rsidRPr="00526A44">
              <w:rPr>
                <w:rFonts w:ascii="Times New Roman" w:hAnsi="Times New Roman"/>
                <w:b/>
                <w:sz w:val="28"/>
                <w:szCs w:val="28"/>
              </w:rPr>
              <w:t>/B</w:t>
            </w:r>
            <w:r w:rsidR="006F67F8">
              <w:rPr>
                <w:rFonts w:ascii="Times New Roman" w:hAnsi="Times New Roman"/>
                <w:b/>
                <w:sz w:val="28"/>
                <w:szCs w:val="28"/>
              </w:rPr>
              <w:t>TNMT</w:t>
            </w:r>
            <w:r w:rsidRPr="00526A44">
              <w:rPr>
                <w:rFonts w:ascii="Times New Roman" w:hAnsi="Times New Roman"/>
                <w:b/>
                <w:sz w:val="28"/>
                <w:szCs w:val="28"/>
              </w:rPr>
              <w:t xml:space="preserve"> </w:t>
            </w:r>
          </w:p>
          <w:p w:rsidR="0079257E" w:rsidRPr="00526A44" w:rsidRDefault="006F67F8" w:rsidP="00062D7C">
            <w:pPr>
              <w:spacing w:before="120"/>
              <w:jc w:val="center"/>
              <w:rPr>
                <w:rFonts w:ascii="Times New Roman" w:hAnsi="Times New Roman"/>
                <w:b/>
                <w:sz w:val="20"/>
                <w:szCs w:val="20"/>
              </w:rPr>
            </w:pPr>
            <w:r>
              <w:rPr>
                <w:rFonts w:ascii="Times New Roman" w:hAnsi="Times New Roman"/>
                <w:b/>
                <w:sz w:val="20"/>
                <w:szCs w:val="20"/>
              </w:rPr>
              <w:t xml:space="preserve"> (khu vực thông thường)</w:t>
            </w:r>
          </w:p>
        </w:tc>
      </w:tr>
      <w:tr w:rsidR="0079257E" w:rsidTr="005E51EA">
        <w:trPr>
          <w:jc w:val="center"/>
        </w:trPr>
        <w:tc>
          <w:tcPr>
            <w:tcW w:w="1638" w:type="dxa"/>
            <w:vAlign w:val="center"/>
          </w:tcPr>
          <w:p w:rsidR="0079257E" w:rsidRDefault="0079257E" w:rsidP="00062D7C">
            <w:pPr>
              <w:spacing w:before="120"/>
              <w:jc w:val="center"/>
              <w:rPr>
                <w:rFonts w:ascii="Times New Roman" w:hAnsi="Times New Roman"/>
                <w:sz w:val="28"/>
                <w:szCs w:val="28"/>
              </w:rPr>
            </w:pPr>
            <w:r>
              <w:rPr>
                <w:rFonts w:ascii="Times New Roman" w:hAnsi="Times New Roman"/>
                <w:sz w:val="28"/>
                <w:szCs w:val="28"/>
              </w:rPr>
              <w:t>Độ rung</w:t>
            </w:r>
          </w:p>
        </w:tc>
        <w:tc>
          <w:tcPr>
            <w:tcW w:w="2340" w:type="dxa"/>
            <w:vAlign w:val="center"/>
          </w:tcPr>
          <w:p w:rsidR="0079257E" w:rsidRDefault="0079257E" w:rsidP="00062D7C">
            <w:pPr>
              <w:spacing w:before="120"/>
              <w:jc w:val="center"/>
              <w:rPr>
                <w:rFonts w:ascii="Times New Roman" w:hAnsi="Times New Roman"/>
                <w:sz w:val="28"/>
                <w:szCs w:val="28"/>
              </w:rPr>
            </w:pPr>
            <w:r>
              <w:rPr>
                <w:rFonts w:ascii="Times New Roman" w:hAnsi="Times New Roman"/>
                <w:sz w:val="28"/>
                <w:szCs w:val="28"/>
              </w:rPr>
              <w:t>dB</w:t>
            </w:r>
          </w:p>
        </w:tc>
        <w:tc>
          <w:tcPr>
            <w:tcW w:w="5751" w:type="dxa"/>
          </w:tcPr>
          <w:p w:rsidR="0079257E" w:rsidRDefault="006F67F8" w:rsidP="00062D7C">
            <w:pPr>
              <w:spacing w:before="120"/>
              <w:jc w:val="center"/>
              <w:rPr>
                <w:rFonts w:ascii="Times New Roman" w:hAnsi="Times New Roman"/>
                <w:sz w:val="28"/>
                <w:szCs w:val="28"/>
              </w:rPr>
            </w:pPr>
            <w:r>
              <w:rPr>
                <w:rFonts w:ascii="Times New Roman" w:hAnsi="Times New Roman"/>
                <w:sz w:val="28"/>
                <w:szCs w:val="28"/>
              </w:rPr>
              <w:t>70 dB từ 6 giờ - 21 giờ; 60 dB từ 21 giờ - 6 giờ</w:t>
            </w:r>
          </w:p>
        </w:tc>
      </w:tr>
    </w:tbl>
    <w:p w:rsidR="00BB0670" w:rsidRPr="00401EB0" w:rsidRDefault="00401EB0" w:rsidP="00AD200D">
      <w:pPr>
        <w:spacing w:before="120"/>
        <w:ind w:firstLine="720"/>
        <w:jc w:val="both"/>
        <w:rPr>
          <w:rFonts w:ascii="Times New Roman" w:hAnsi="Times New Roman"/>
          <w:b/>
          <w:i/>
          <w:sz w:val="28"/>
          <w:szCs w:val="28"/>
        </w:rPr>
      </w:pPr>
      <w:r w:rsidRPr="00401EB0">
        <w:rPr>
          <w:rFonts w:ascii="Times New Roman" w:hAnsi="Times New Roman"/>
          <w:b/>
          <w:i/>
          <w:sz w:val="28"/>
          <w:szCs w:val="28"/>
        </w:rPr>
        <w:t>c) Vị trí phát sinh tiếng ồn, độ rung</w:t>
      </w:r>
    </w:p>
    <w:p w:rsidR="00274F17" w:rsidRDefault="00274F17" w:rsidP="00274F17">
      <w:pPr>
        <w:spacing w:before="120"/>
        <w:ind w:firstLine="720"/>
        <w:jc w:val="both"/>
        <w:rPr>
          <w:rFonts w:ascii="Times New Roman" w:hAnsi="Times New Roman"/>
          <w:b/>
          <w:sz w:val="28"/>
          <w:szCs w:val="28"/>
        </w:rPr>
      </w:pPr>
      <w:r>
        <w:rPr>
          <w:rFonts w:ascii="Times New Roman" w:hAnsi="Times New Roman"/>
          <w:b/>
          <w:sz w:val="28"/>
          <w:szCs w:val="28"/>
        </w:rPr>
        <w:t xml:space="preserve">- Nguồn 1: </w:t>
      </w:r>
      <w:r w:rsidRPr="00401EB0">
        <w:rPr>
          <w:rFonts w:ascii="Times New Roman" w:hAnsi="Times New Roman"/>
          <w:sz w:val="28"/>
          <w:szCs w:val="28"/>
        </w:rPr>
        <w:t>Dãy chuồng nuôi 1, tọa độ:</w:t>
      </w:r>
      <w:r>
        <w:rPr>
          <w:rFonts w:ascii="Times New Roman" w:hAnsi="Times New Roman"/>
          <w:b/>
          <w:sz w:val="28"/>
          <w:szCs w:val="28"/>
        </w:rPr>
        <w:t xml:space="preserve"> </w:t>
      </w:r>
      <w:r>
        <w:rPr>
          <w:rFonts w:ascii="Times New Roman" w:hAnsi="Times New Roman"/>
          <w:color w:val="000000"/>
          <w:sz w:val="28"/>
          <w:szCs w:val="28"/>
        </w:rPr>
        <w:t>X = 590768; Y = 1250912</w:t>
      </w:r>
    </w:p>
    <w:p w:rsidR="00274F17" w:rsidRDefault="00274F17" w:rsidP="00274F17">
      <w:pPr>
        <w:spacing w:before="120"/>
        <w:ind w:firstLine="720"/>
        <w:jc w:val="both"/>
        <w:rPr>
          <w:rFonts w:ascii="Times New Roman" w:hAnsi="Times New Roman"/>
          <w:b/>
          <w:sz w:val="28"/>
          <w:szCs w:val="28"/>
        </w:rPr>
      </w:pPr>
      <w:r>
        <w:rPr>
          <w:rFonts w:ascii="Times New Roman" w:hAnsi="Times New Roman"/>
          <w:b/>
          <w:sz w:val="28"/>
          <w:szCs w:val="28"/>
        </w:rPr>
        <w:t>- Nguồn 2:</w:t>
      </w:r>
      <w:r w:rsidRPr="00401EB0">
        <w:rPr>
          <w:rFonts w:ascii="Times New Roman" w:hAnsi="Times New Roman"/>
          <w:sz w:val="28"/>
          <w:szCs w:val="28"/>
        </w:rPr>
        <w:t xml:space="preserve"> Dãy chuồ</w:t>
      </w:r>
      <w:r>
        <w:rPr>
          <w:rFonts w:ascii="Times New Roman" w:hAnsi="Times New Roman"/>
          <w:sz w:val="28"/>
          <w:szCs w:val="28"/>
        </w:rPr>
        <w:t>ng nuôi 2</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Pr>
          <w:rFonts w:ascii="Times New Roman" w:hAnsi="Times New Roman"/>
          <w:color w:val="000000"/>
          <w:sz w:val="28"/>
          <w:szCs w:val="28"/>
        </w:rPr>
        <w:t>X = 590710; Y = 1250961</w:t>
      </w:r>
    </w:p>
    <w:p w:rsidR="00274F17" w:rsidRDefault="00274F17" w:rsidP="00274F17">
      <w:pPr>
        <w:spacing w:before="120"/>
        <w:ind w:firstLine="720"/>
        <w:jc w:val="both"/>
        <w:rPr>
          <w:rFonts w:ascii="Times New Roman" w:hAnsi="Times New Roman"/>
          <w:b/>
          <w:sz w:val="28"/>
          <w:szCs w:val="28"/>
        </w:rPr>
      </w:pPr>
      <w:r>
        <w:rPr>
          <w:rFonts w:ascii="Times New Roman" w:hAnsi="Times New Roman"/>
          <w:b/>
          <w:sz w:val="28"/>
          <w:szCs w:val="28"/>
        </w:rPr>
        <w:t>- Nguồn 3:</w:t>
      </w:r>
      <w:r w:rsidRPr="00401EB0">
        <w:rPr>
          <w:rFonts w:ascii="Times New Roman" w:hAnsi="Times New Roman"/>
          <w:sz w:val="28"/>
          <w:szCs w:val="28"/>
        </w:rPr>
        <w:t xml:space="preserve"> Dãy chuồ</w:t>
      </w:r>
      <w:r>
        <w:rPr>
          <w:rFonts w:ascii="Times New Roman" w:hAnsi="Times New Roman"/>
          <w:sz w:val="28"/>
          <w:szCs w:val="28"/>
        </w:rPr>
        <w:t>ng nuôi 3</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Pr>
          <w:rFonts w:ascii="Times New Roman" w:hAnsi="Times New Roman"/>
          <w:color w:val="000000"/>
          <w:sz w:val="28"/>
          <w:szCs w:val="28"/>
        </w:rPr>
        <w:t>X = 590679; Y = 1250740</w:t>
      </w:r>
    </w:p>
    <w:p w:rsidR="00274F17" w:rsidRDefault="00274F17" w:rsidP="00274F17">
      <w:pPr>
        <w:spacing w:before="120"/>
        <w:ind w:firstLine="720"/>
        <w:jc w:val="both"/>
        <w:rPr>
          <w:rFonts w:ascii="Times New Roman" w:hAnsi="Times New Roman"/>
          <w:b/>
          <w:sz w:val="28"/>
          <w:szCs w:val="28"/>
        </w:rPr>
      </w:pPr>
      <w:r>
        <w:rPr>
          <w:rFonts w:ascii="Times New Roman" w:hAnsi="Times New Roman"/>
          <w:b/>
          <w:sz w:val="28"/>
          <w:szCs w:val="28"/>
        </w:rPr>
        <w:t>- Nguồn 4:</w:t>
      </w:r>
      <w:r w:rsidRPr="00401EB0">
        <w:rPr>
          <w:rFonts w:ascii="Times New Roman" w:hAnsi="Times New Roman"/>
          <w:sz w:val="28"/>
          <w:szCs w:val="28"/>
        </w:rPr>
        <w:t xml:space="preserve"> Dãy chuồ</w:t>
      </w:r>
      <w:r>
        <w:rPr>
          <w:rFonts w:ascii="Times New Roman" w:hAnsi="Times New Roman"/>
          <w:sz w:val="28"/>
          <w:szCs w:val="28"/>
        </w:rPr>
        <w:t>ng nuôi 4</w:t>
      </w:r>
      <w:r w:rsidRPr="00401EB0">
        <w:rPr>
          <w:rFonts w:ascii="Times New Roman" w:hAnsi="Times New Roman"/>
          <w:sz w:val="28"/>
          <w:szCs w:val="28"/>
        </w:rPr>
        <w:t>, tọa độ:</w:t>
      </w:r>
      <w:r w:rsidRPr="00401EB0">
        <w:rPr>
          <w:rFonts w:ascii="Times New Roman" w:hAnsi="Times New Roman"/>
          <w:color w:val="000000"/>
          <w:sz w:val="28"/>
          <w:szCs w:val="28"/>
        </w:rPr>
        <w:t xml:space="preserve"> </w:t>
      </w:r>
      <w:r>
        <w:rPr>
          <w:rFonts w:ascii="Times New Roman" w:hAnsi="Times New Roman"/>
          <w:color w:val="000000"/>
          <w:sz w:val="28"/>
          <w:szCs w:val="28"/>
        </w:rPr>
        <w:t>X = 590772; Y = 1250980</w:t>
      </w:r>
    </w:p>
    <w:p w:rsidR="00401EB0" w:rsidRPr="00274F17" w:rsidRDefault="00401EB0" w:rsidP="00AD200D">
      <w:pPr>
        <w:spacing w:before="120"/>
        <w:ind w:firstLine="720"/>
        <w:jc w:val="both"/>
        <w:rPr>
          <w:rFonts w:ascii="Times New Roman" w:hAnsi="Times New Roman"/>
          <w:sz w:val="28"/>
          <w:szCs w:val="28"/>
        </w:rPr>
      </w:pPr>
      <w:r>
        <w:rPr>
          <w:rFonts w:ascii="Times New Roman" w:hAnsi="Times New Roman"/>
          <w:b/>
          <w:sz w:val="28"/>
          <w:szCs w:val="28"/>
        </w:rPr>
        <w:t>- Nguồ</w:t>
      </w:r>
      <w:r w:rsidR="00274F17">
        <w:rPr>
          <w:rFonts w:ascii="Times New Roman" w:hAnsi="Times New Roman"/>
          <w:b/>
          <w:sz w:val="28"/>
          <w:szCs w:val="28"/>
        </w:rPr>
        <w:t>n 5</w:t>
      </w:r>
      <w:r>
        <w:rPr>
          <w:rFonts w:ascii="Times New Roman" w:hAnsi="Times New Roman"/>
          <w:b/>
          <w:sz w:val="28"/>
          <w:szCs w:val="28"/>
        </w:rPr>
        <w:t>:</w:t>
      </w:r>
      <w:r w:rsidR="00274F17">
        <w:rPr>
          <w:rFonts w:ascii="Times New Roman" w:hAnsi="Times New Roman"/>
          <w:b/>
          <w:sz w:val="28"/>
          <w:szCs w:val="28"/>
        </w:rPr>
        <w:t xml:space="preserve"> </w:t>
      </w:r>
      <w:r w:rsidR="00274F17" w:rsidRPr="00274F17">
        <w:rPr>
          <w:rFonts w:ascii="Times New Roman" w:hAnsi="Times New Roman"/>
          <w:sz w:val="28"/>
          <w:szCs w:val="28"/>
        </w:rPr>
        <w:t>Khu nhà ở công nhân, tọa độ:</w:t>
      </w:r>
      <w:r w:rsidR="00A709FA" w:rsidRPr="00A709FA">
        <w:rPr>
          <w:rFonts w:ascii="Times New Roman" w:hAnsi="Times New Roman"/>
          <w:color w:val="000000"/>
          <w:sz w:val="28"/>
          <w:szCs w:val="28"/>
        </w:rPr>
        <w:t xml:space="preserve"> </w:t>
      </w:r>
      <w:r w:rsidR="00A709FA">
        <w:rPr>
          <w:rFonts w:ascii="Times New Roman" w:hAnsi="Times New Roman"/>
          <w:color w:val="000000"/>
          <w:sz w:val="28"/>
          <w:szCs w:val="28"/>
        </w:rPr>
        <w:t>X = 590673; Y = 1250745</w:t>
      </w:r>
    </w:p>
    <w:p w:rsidR="00A709FA" w:rsidRDefault="00401EB0" w:rsidP="00A709FA">
      <w:pPr>
        <w:spacing w:before="120"/>
        <w:ind w:firstLine="720"/>
        <w:jc w:val="both"/>
        <w:rPr>
          <w:rFonts w:ascii="Times New Roman" w:hAnsi="Times New Roman"/>
          <w:color w:val="000000"/>
          <w:sz w:val="28"/>
          <w:szCs w:val="28"/>
        </w:rPr>
      </w:pPr>
      <w:r>
        <w:rPr>
          <w:rFonts w:ascii="Times New Roman" w:hAnsi="Times New Roman"/>
          <w:b/>
          <w:sz w:val="28"/>
          <w:szCs w:val="28"/>
        </w:rPr>
        <w:t>- Nguồ</w:t>
      </w:r>
      <w:r w:rsidR="00274F17">
        <w:rPr>
          <w:rFonts w:ascii="Times New Roman" w:hAnsi="Times New Roman"/>
          <w:b/>
          <w:sz w:val="28"/>
          <w:szCs w:val="28"/>
        </w:rPr>
        <w:t>n 6</w:t>
      </w:r>
      <w:r>
        <w:rPr>
          <w:rFonts w:ascii="Times New Roman" w:hAnsi="Times New Roman"/>
          <w:b/>
          <w:sz w:val="28"/>
          <w:szCs w:val="28"/>
        </w:rPr>
        <w:t>:</w:t>
      </w:r>
      <w:r w:rsidR="00274F17">
        <w:rPr>
          <w:rFonts w:ascii="Times New Roman" w:hAnsi="Times New Roman"/>
          <w:b/>
          <w:sz w:val="28"/>
          <w:szCs w:val="28"/>
        </w:rPr>
        <w:t xml:space="preserve"> </w:t>
      </w:r>
      <w:r w:rsidR="00274F17">
        <w:rPr>
          <w:rFonts w:ascii="Times New Roman" w:hAnsi="Times New Roman"/>
          <w:sz w:val="28"/>
          <w:szCs w:val="28"/>
        </w:rPr>
        <w:t>Nhà để</w:t>
      </w:r>
      <w:r w:rsidR="00274F17" w:rsidRPr="00274F17">
        <w:rPr>
          <w:rFonts w:ascii="Times New Roman" w:hAnsi="Times New Roman"/>
          <w:sz w:val="28"/>
          <w:szCs w:val="28"/>
        </w:rPr>
        <w:t xml:space="preserve"> máy phát điện dự phòng, tọa độ:</w:t>
      </w:r>
      <w:r w:rsidR="00A709FA" w:rsidRPr="00A709FA">
        <w:rPr>
          <w:rFonts w:ascii="Times New Roman" w:hAnsi="Times New Roman"/>
          <w:color w:val="000000"/>
          <w:sz w:val="28"/>
          <w:szCs w:val="28"/>
        </w:rPr>
        <w:t xml:space="preserve"> </w:t>
      </w:r>
      <w:r w:rsidR="00A709FA">
        <w:rPr>
          <w:rFonts w:ascii="Times New Roman" w:hAnsi="Times New Roman"/>
          <w:color w:val="000000"/>
          <w:sz w:val="28"/>
          <w:szCs w:val="28"/>
        </w:rPr>
        <w:t>X = 590753; Y = 1250972.</w:t>
      </w:r>
    </w:p>
    <w:p w:rsidR="00644A95" w:rsidRPr="00874F81" w:rsidRDefault="00644A95" w:rsidP="00644A95">
      <w:pPr>
        <w:spacing w:before="120"/>
        <w:ind w:firstLine="720"/>
        <w:jc w:val="center"/>
        <w:rPr>
          <w:rFonts w:ascii="Times New Roman" w:hAnsi="Times New Roman"/>
          <w:i/>
          <w:color w:val="000000"/>
          <w:sz w:val="28"/>
          <w:szCs w:val="28"/>
        </w:rPr>
      </w:pPr>
      <w:r w:rsidRPr="00874F81">
        <w:rPr>
          <w:rFonts w:ascii="Times New Roman" w:hAnsi="Times New Roman"/>
          <w:i/>
          <w:color w:val="000000"/>
          <w:sz w:val="28"/>
          <w:szCs w:val="28"/>
        </w:rPr>
        <w:t>(Hệ tọa độ VN 2000, kinh tuyến trục 105</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30’ múi chiếu 3</w:t>
      </w:r>
      <w:r w:rsidRPr="00874F81">
        <w:rPr>
          <w:rFonts w:ascii="Times New Roman" w:hAnsi="Times New Roman"/>
          <w:i/>
          <w:color w:val="000000"/>
          <w:sz w:val="28"/>
          <w:szCs w:val="28"/>
          <w:vertAlign w:val="superscript"/>
        </w:rPr>
        <w:t>0</w:t>
      </w:r>
      <w:r w:rsidRPr="00874F81">
        <w:rPr>
          <w:rFonts w:ascii="Times New Roman" w:hAnsi="Times New Roman"/>
          <w:i/>
          <w:color w:val="000000"/>
          <w:sz w:val="28"/>
          <w:szCs w:val="28"/>
        </w:rPr>
        <w:t>)</w:t>
      </w:r>
    </w:p>
    <w:p w:rsidR="0079257E" w:rsidRDefault="00A57DDC" w:rsidP="0099245C">
      <w:pPr>
        <w:pStyle w:val="Heading2"/>
        <w:ind w:firstLine="720"/>
        <w:jc w:val="both"/>
        <w:rPr>
          <w:rFonts w:ascii="Times New Roman" w:hAnsi="Times New Roman"/>
          <w:b/>
          <w:sz w:val="28"/>
          <w:szCs w:val="28"/>
        </w:rPr>
      </w:pPr>
      <w:bookmarkStart w:id="170" w:name="_Toc121218463"/>
      <w:r w:rsidRPr="0099245C">
        <w:rPr>
          <w:rFonts w:ascii="Times New Roman" w:hAnsi="Times New Roman"/>
          <w:b/>
          <w:color w:val="auto"/>
          <w:sz w:val="28"/>
          <w:szCs w:val="28"/>
        </w:rPr>
        <w:t>4. NỘI DUNG ĐỀ NGHỊ VỀ QUẢN LÝ CHẤT THẢI RẮN SINH HOẠT, CHẤT THẢI RẮN THÔNG THƯỜNG VÀ CHẤT THẢI RẮN NGUY HẠI</w:t>
      </w:r>
      <w:bookmarkEnd w:id="170"/>
    </w:p>
    <w:p w:rsidR="00AD200D" w:rsidRPr="0099245C" w:rsidRDefault="00AD200D" w:rsidP="0099245C">
      <w:pPr>
        <w:pStyle w:val="Heading3"/>
        <w:ind w:firstLine="720"/>
        <w:jc w:val="both"/>
        <w:rPr>
          <w:rFonts w:ascii="Times New Roman" w:hAnsi="Times New Roman"/>
          <w:b/>
          <w:color w:val="auto"/>
          <w:sz w:val="28"/>
          <w:szCs w:val="28"/>
          <w:lang w:val="vi-VN"/>
        </w:rPr>
      </w:pPr>
      <w:bookmarkStart w:id="171" w:name="_Toc121218464"/>
      <w:r w:rsidRPr="0099245C">
        <w:rPr>
          <w:rFonts w:ascii="Times New Roman" w:hAnsi="Times New Roman"/>
          <w:b/>
          <w:color w:val="auto"/>
          <w:sz w:val="28"/>
          <w:szCs w:val="28"/>
          <w:lang w:val="vi-VN"/>
        </w:rPr>
        <w:t>4.1. Khối lượng chất thải rắn phát sinh</w:t>
      </w:r>
      <w:bookmarkEnd w:id="171"/>
    </w:p>
    <w:p w:rsidR="00A57DDC" w:rsidRDefault="00AD200D" w:rsidP="00AD200D">
      <w:pPr>
        <w:spacing w:before="120"/>
        <w:ind w:firstLine="720"/>
        <w:jc w:val="both"/>
        <w:rPr>
          <w:rFonts w:ascii="Times New Roman" w:hAnsi="Times New Roman"/>
          <w:b/>
          <w:sz w:val="28"/>
          <w:szCs w:val="28"/>
        </w:rPr>
      </w:pPr>
      <w:r>
        <w:rPr>
          <w:rFonts w:ascii="Times New Roman" w:hAnsi="Times New Roman"/>
          <w:b/>
          <w:sz w:val="28"/>
          <w:szCs w:val="28"/>
          <w:lang w:val="vi-VN"/>
        </w:rPr>
        <w:t>a)</w:t>
      </w:r>
      <w:r w:rsidR="00A57DDC">
        <w:rPr>
          <w:rFonts w:ascii="Times New Roman" w:hAnsi="Times New Roman"/>
          <w:b/>
          <w:sz w:val="28"/>
          <w:szCs w:val="28"/>
        </w:rPr>
        <w:t xml:space="preserve"> </w:t>
      </w:r>
      <w:r>
        <w:rPr>
          <w:rFonts w:ascii="Times New Roman" w:hAnsi="Times New Roman"/>
          <w:b/>
          <w:sz w:val="28"/>
          <w:szCs w:val="28"/>
          <w:lang w:val="vi-VN"/>
        </w:rPr>
        <w:t>K</w:t>
      </w:r>
      <w:r w:rsidR="007C0E47">
        <w:rPr>
          <w:rFonts w:ascii="Times New Roman" w:hAnsi="Times New Roman"/>
          <w:b/>
          <w:sz w:val="28"/>
          <w:szCs w:val="28"/>
        </w:rPr>
        <w:t xml:space="preserve">hối lượng chất thải </w:t>
      </w:r>
      <w:r>
        <w:rPr>
          <w:rFonts w:ascii="Times New Roman" w:hAnsi="Times New Roman"/>
          <w:b/>
          <w:sz w:val="28"/>
          <w:szCs w:val="28"/>
          <w:lang w:val="vi-VN"/>
        </w:rPr>
        <w:t xml:space="preserve">sinh hoạt </w:t>
      </w:r>
      <w:r w:rsidR="007C0E47">
        <w:rPr>
          <w:rFonts w:ascii="Times New Roman" w:hAnsi="Times New Roman"/>
          <w:b/>
          <w:sz w:val="28"/>
          <w:szCs w:val="28"/>
        </w:rPr>
        <w:t>phát sinh</w:t>
      </w:r>
    </w:p>
    <w:p w:rsidR="007C0E47" w:rsidRDefault="007C0E47" w:rsidP="00AD200D">
      <w:pPr>
        <w:spacing w:before="120"/>
        <w:ind w:firstLine="720"/>
        <w:jc w:val="center"/>
        <w:rPr>
          <w:rFonts w:ascii="Times New Roman" w:hAnsi="Times New Roman"/>
          <w:b/>
          <w:sz w:val="28"/>
          <w:szCs w:val="28"/>
        </w:rPr>
      </w:pPr>
      <w:r>
        <w:rPr>
          <w:rFonts w:ascii="Times New Roman" w:hAnsi="Times New Roman"/>
          <w:b/>
          <w:sz w:val="28"/>
          <w:szCs w:val="28"/>
        </w:rPr>
        <w:t xml:space="preserve">Bảng </w:t>
      </w:r>
      <w:r w:rsidR="00D721D0">
        <w:rPr>
          <w:rFonts w:ascii="Times New Roman" w:hAnsi="Times New Roman"/>
          <w:b/>
          <w:sz w:val="28"/>
          <w:szCs w:val="28"/>
        </w:rPr>
        <w:t>48</w:t>
      </w:r>
      <w:r>
        <w:rPr>
          <w:rFonts w:ascii="Times New Roman" w:hAnsi="Times New Roman"/>
          <w:b/>
          <w:sz w:val="28"/>
          <w:szCs w:val="28"/>
        </w:rPr>
        <w:t>: Khối lượng chất thải rắn sinh hoạt phát sinh</w:t>
      </w:r>
    </w:p>
    <w:tbl>
      <w:tblPr>
        <w:tblStyle w:val="TableGrid"/>
        <w:tblW w:w="9897" w:type="dxa"/>
        <w:tblLook w:val="04A0" w:firstRow="1" w:lastRow="0" w:firstColumn="1" w:lastColumn="0" w:noHBand="0" w:noVBand="1"/>
      </w:tblPr>
      <w:tblGrid>
        <w:gridCol w:w="1066"/>
        <w:gridCol w:w="3202"/>
        <w:gridCol w:w="2119"/>
        <w:gridCol w:w="1753"/>
        <w:gridCol w:w="1757"/>
      </w:tblGrid>
      <w:tr w:rsidR="007C0E47" w:rsidTr="00AD200D">
        <w:tc>
          <w:tcPr>
            <w:tcW w:w="1098"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STT</w:t>
            </w:r>
          </w:p>
        </w:tc>
        <w:tc>
          <w:tcPr>
            <w:tcW w:w="3420"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Nguồn phát sinh</w:t>
            </w:r>
          </w:p>
        </w:tc>
        <w:tc>
          <w:tcPr>
            <w:tcW w:w="1800"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Định mức</w:t>
            </w:r>
          </w:p>
          <w:p w:rsidR="007C0E47" w:rsidRDefault="007C0E47" w:rsidP="00AD200D">
            <w:pPr>
              <w:jc w:val="center"/>
              <w:rPr>
                <w:rFonts w:ascii="Times New Roman" w:hAnsi="Times New Roman"/>
                <w:b/>
                <w:sz w:val="28"/>
                <w:szCs w:val="28"/>
              </w:rPr>
            </w:pPr>
            <w:r>
              <w:rPr>
                <w:rFonts w:ascii="Times New Roman" w:hAnsi="Times New Roman"/>
                <w:b/>
                <w:sz w:val="28"/>
                <w:szCs w:val="28"/>
              </w:rPr>
              <w:t>(kg/người.ngày)</w:t>
            </w:r>
          </w:p>
        </w:tc>
        <w:tc>
          <w:tcPr>
            <w:tcW w:w="1793"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Khối lượng</w:t>
            </w:r>
          </w:p>
          <w:p w:rsidR="007C0E47" w:rsidRDefault="007C0E47" w:rsidP="00AD200D">
            <w:pPr>
              <w:jc w:val="center"/>
              <w:rPr>
                <w:rFonts w:ascii="Times New Roman" w:hAnsi="Times New Roman"/>
                <w:b/>
                <w:sz w:val="28"/>
                <w:szCs w:val="28"/>
              </w:rPr>
            </w:pPr>
            <w:r>
              <w:rPr>
                <w:rFonts w:ascii="Times New Roman" w:hAnsi="Times New Roman"/>
                <w:b/>
                <w:sz w:val="28"/>
                <w:szCs w:val="28"/>
              </w:rPr>
              <w:t>(kg/ngày)</w:t>
            </w:r>
          </w:p>
        </w:tc>
        <w:tc>
          <w:tcPr>
            <w:tcW w:w="1786" w:type="dxa"/>
            <w:vAlign w:val="center"/>
          </w:tcPr>
          <w:p w:rsidR="007C0E47" w:rsidRDefault="007C0E47" w:rsidP="00AD200D">
            <w:pPr>
              <w:jc w:val="center"/>
              <w:rPr>
                <w:rFonts w:ascii="Times New Roman" w:hAnsi="Times New Roman"/>
                <w:b/>
                <w:sz w:val="28"/>
                <w:szCs w:val="28"/>
              </w:rPr>
            </w:pPr>
            <w:r>
              <w:rPr>
                <w:rFonts w:ascii="Times New Roman" w:hAnsi="Times New Roman"/>
                <w:b/>
                <w:sz w:val="28"/>
                <w:szCs w:val="28"/>
              </w:rPr>
              <w:t>Khối lượng</w:t>
            </w:r>
          </w:p>
          <w:p w:rsidR="007C0E47" w:rsidRDefault="007C0E47" w:rsidP="00AD200D">
            <w:pPr>
              <w:jc w:val="center"/>
              <w:rPr>
                <w:rFonts w:ascii="Times New Roman" w:hAnsi="Times New Roman"/>
                <w:b/>
                <w:sz w:val="28"/>
                <w:szCs w:val="28"/>
              </w:rPr>
            </w:pPr>
            <w:r>
              <w:rPr>
                <w:rFonts w:ascii="Times New Roman" w:hAnsi="Times New Roman"/>
                <w:b/>
                <w:sz w:val="28"/>
                <w:szCs w:val="28"/>
              </w:rPr>
              <w:t>(kg/tháng)</w:t>
            </w:r>
          </w:p>
        </w:tc>
      </w:tr>
      <w:tr w:rsidR="007C0E47" w:rsidTr="00AD200D">
        <w:tc>
          <w:tcPr>
            <w:tcW w:w="1098" w:type="dxa"/>
            <w:vAlign w:val="center"/>
          </w:tcPr>
          <w:p w:rsidR="007C0E47" w:rsidRPr="007C0E47" w:rsidRDefault="007C0E47" w:rsidP="00AD200D">
            <w:pPr>
              <w:spacing w:before="120"/>
              <w:jc w:val="center"/>
              <w:rPr>
                <w:rFonts w:ascii="Times New Roman" w:hAnsi="Times New Roman"/>
                <w:sz w:val="28"/>
                <w:szCs w:val="28"/>
              </w:rPr>
            </w:pPr>
            <w:r w:rsidRPr="007C0E47">
              <w:rPr>
                <w:rFonts w:ascii="Times New Roman" w:hAnsi="Times New Roman"/>
                <w:sz w:val="28"/>
                <w:szCs w:val="28"/>
              </w:rPr>
              <w:t>1</w:t>
            </w:r>
          </w:p>
        </w:tc>
        <w:tc>
          <w:tcPr>
            <w:tcW w:w="3420" w:type="dxa"/>
          </w:tcPr>
          <w:p w:rsidR="007C0E47" w:rsidRPr="007C0E47" w:rsidRDefault="007C0E47" w:rsidP="00AD200D">
            <w:pPr>
              <w:spacing w:before="120"/>
              <w:jc w:val="both"/>
              <w:rPr>
                <w:rFonts w:ascii="Times New Roman" w:hAnsi="Times New Roman"/>
                <w:sz w:val="28"/>
                <w:szCs w:val="28"/>
              </w:rPr>
            </w:pPr>
            <w:r w:rsidRPr="007C0E47">
              <w:rPr>
                <w:rFonts w:ascii="Times New Roman" w:hAnsi="Times New Roman"/>
                <w:sz w:val="28"/>
                <w:szCs w:val="28"/>
              </w:rPr>
              <w:t xml:space="preserve">Hoạt động sinh hoạt hàng ngày của </w:t>
            </w:r>
            <w:r w:rsidR="00AD200D">
              <w:rPr>
                <w:rFonts w:ascii="Times New Roman" w:hAnsi="Times New Roman"/>
                <w:sz w:val="28"/>
                <w:szCs w:val="28"/>
                <w:lang w:val="vi-VN"/>
              </w:rPr>
              <w:t>06</w:t>
            </w:r>
            <w:r w:rsidRPr="007C0E47">
              <w:rPr>
                <w:rFonts w:ascii="Times New Roman" w:hAnsi="Times New Roman"/>
                <w:sz w:val="28"/>
                <w:szCs w:val="28"/>
              </w:rPr>
              <w:t xml:space="preserve"> công nhân làm việc tại trang trại chăn nuôi</w:t>
            </w:r>
          </w:p>
        </w:tc>
        <w:tc>
          <w:tcPr>
            <w:tcW w:w="1800" w:type="dxa"/>
            <w:vAlign w:val="center"/>
          </w:tcPr>
          <w:p w:rsidR="007C0E47" w:rsidRPr="007C0E47" w:rsidRDefault="007C0E47" w:rsidP="00AD200D">
            <w:pPr>
              <w:spacing w:before="120"/>
              <w:jc w:val="center"/>
              <w:rPr>
                <w:rFonts w:ascii="Times New Roman" w:hAnsi="Times New Roman"/>
                <w:sz w:val="28"/>
                <w:szCs w:val="28"/>
              </w:rPr>
            </w:pPr>
            <w:r w:rsidRPr="007C0E47">
              <w:rPr>
                <w:rFonts w:ascii="Times New Roman" w:hAnsi="Times New Roman"/>
                <w:sz w:val="28"/>
                <w:szCs w:val="28"/>
              </w:rPr>
              <w:t>0</w:t>
            </w:r>
            <w:r w:rsidR="00AD200D">
              <w:rPr>
                <w:rFonts w:ascii="Times New Roman" w:hAnsi="Times New Roman"/>
                <w:sz w:val="28"/>
                <w:szCs w:val="28"/>
              </w:rPr>
              <w:t>,3</w:t>
            </w:r>
          </w:p>
        </w:tc>
        <w:tc>
          <w:tcPr>
            <w:tcW w:w="1793" w:type="dxa"/>
            <w:vAlign w:val="center"/>
          </w:tcPr>
          <w:p w:rsidR="007C0E47" w:rsidRPr="00AD200D" w:rsidRDefault="00AD200D" w:rsidP="00AD200D">
            <w:pPr>
              <w:spacing w:before="120"/>
              <w:jc w:val="center"/>
              <w:rPr>
                <w:rFonts w:ascii="Times New Roman" w:hAnsi="Times New Roman"/>
                <w:sz w:val="28"/>
                <w:szCs w:val="28"/>
                <w:lang w:val="vi-VN"/>
              </w:rPr>
            </w:pPr>
            <w:r>
              <w:rPr>
                <w:rFonts w:ascii="Times New Roman" w:hAnsi="Times New Roman"/>
                <w:sz w:val="28"/>
                <w:szCs w:val="28"/>
                <w:lang w:val="vi-VN"/>
              </w:rPr>
              <w:t>1,8</w:t>
            </w:r>
          </w:p>
        </w:tc>
        <w:tc>
          <w:tcPr>
            <w:tcW w:w="1786" w:type="dxa"/>
            <w:vAlign w:val="center"/>
          </w:tcPr>
          <w:p w:rsidR="007C0E47" w:rsidRPr="00AD200D" w:rsidRDefault="00AD200D" w:rsidP="00AD200D">
            <w:pPr>
              <w:spacing w:before="120"/>
              <w:jc w:val="center"/>
              <w:rPr>
                <w:rFonts w:ascii="Times New Roman" w:hAnsi="Times New Roman"/>
                <w:sz w:val="28"/>
                <w:szCs w:val="28"/>
                <w:lang w:val="vi-VN"/>
              </w:rPr>
            </w:pPr>
            <w:r>
              <w:rPr>
                <w:rFonts w:ascii="Times New Roman" w:hAnsi="Times New Roman"/>
                <w:sz w:val="28"/>
                <w:szCs w:val="28"/>
                <w:lang w:val="vi-VN"/>
              </w:rPr>
              <w:t>54</w:t>
            </w:r>
          </w:p>
        </w:tc>
      </w:tr>
    </w:tbl>
    <w:p w:rsidR="007C0E47" w:rsidRDefault="00AD200D" w:rsidP="00AD200D">
      <w:pPr>
        <w:spacing w:before="120"/>
        <w:ind w:firstLine="720"/>
        <w:jc w:val="both"/>
        <w:rPr>
          <w:rFonts w:ascii="Times New Roman" w:hAnsi="Times New Roman"/>
          <w:b/>
          <w:sz w:val="28"/>
          <w:szCs w:val="28"/>
        </w:rPr>
      </w:pPr>
      <w:r>
        <w:rPr>
          <w:rFonts w:ascii="Times New Roman" w:hAnsi="Times New Roman"/>
          <w:b/>
          <w:sz w:val="28"/>
          <w:szCs w:val="28"/>
          <w:lang w:val="vi-VN"/>
        </w:rPr>
        <w:t>b)</w:t>
      </w:r>
      <w:r w:rsidR="005E51EA">
        <w:rPr>
          <w:rFonts w:ascii="Times New Roman" w:hAnsi="Times New Roman"/>
          <w:b/>
          <w:sz w:val="28"/>
          <w:szCs w:val="28"/>
        </w:rPr>
        <w:t xml:space="preserve"> Khối lượng chất thải rắn thông thường phát sinh</w:t>
      </w:r>
    </w:p>
    <w:p w:rsidR="005E51EA" w:rsidRDefault="005E51EA" w:rsidP="00AD200D">
      <w:pPr>
        <w:spacing w:before="120"/>
        <w:ind w:firstLine="720"/>
        <w:jc w:val="center"/>
        <w:rPr>
          <w:rFonts w:ascii="Times New Roman" w:hAnsi="Times New Roman"/>
          <w:b/>
          <w:sz w:val="28"/>
          <w:szCs w:val="28"/>
        </w:rPr>
      </w:pPr>
      <w:r>
        <w:rPr>
          <w:rFonts w:ascii="Times New Roman" w:hAnsi="Times New Roman"/>
          <w:b/>
          <w:sz w:val="28"/>
          <w:szCs w:val="28"/>
        </w:rPr>
        <w:t xml:space="preserve">Bảng </w:t>
      </w:r>
      <w:r w:rsidR="00D721D0">
        <w:rPr>
          <w:rFonts w:ascii="Times New Roman" w:hAnsi="Times New Roman"/>
          <w:b/>
          <w:sz w:val="28"/>
          <w:szCs w:val="28"/>
        </w:rPr>
        <w:t>49</w:t>
      </w:r>
      <w:r>
        <w:rPr>
          <w:rFonts w:ascii="Times New Roman" w:hAnsi="Times New Roman"/>
          <w:b/>
          <w:sz w:val="28"/>
          <w:szCs w:val="28"/>
        </w:rPr>
        <w:t>: Khối lượng chất thải rắn thông thường phát sinh</w:t>
      </w:r>
    </w:p>
    <w:tbl>
      <w:tblPr>
        <w:tblStyle w:val="TableGrid"/>
        <w:tblW w:w="0" w:type="auto"/>
        <w:tblLook w:val="04A0" w:firstRow="1" w:lastRow="0" w:firstColumn="1" w:lastColumn="0" w:noHBand="0" w:noVBand="1"/>
      </w:tblPr>
      <w:tblGrid>
        <w:gridCol w:w="1001"/>
        <w:gridCol w:w="3792"/>
        <w:gridCol w:w="2471"/>
        <w:gridCol w:w="2446"/>
      </w:tblGrid>
      <w:tr w:rsidR="005E51EA" w:rsidTr="00DC343B">
        <w:tc>
          <w:tcPr>
            <w:tcW w:w="1001" w:type="dxa"/>
            <w:vAlign w:val="center"/>
          </w:tcPr>
          <w:p w:rsidR="005E51EA" w:rsidRDefault="005E51EA" w:rsidP="00AD200D">
            <w:pPr>
              <w:spacing w:before="120"/>
              <w:jc w:val="center"/>
              <w:rPr>
                <w:rFonts w:ascii="Times New Roman" w:hAnsi="Times New Roman"/>
                <w:b/>
                <w:sz w:val="28"/>
                <w:szCs w:val="28"/>
              </w:rPr>
            </w:pPr>
            <w:r>
              <w:rPr>
                <w:rFonts w:ascii="Times New Roman" w:hAnsi="Times New Roman"/>
                <w:b/>
                <w:sz w:val="28"/>
                <w:szCs w:val="28"/>
              </w:rPr>
              <w:t>STT</w:t>
            </w:r>
          </w:p>
        </w:tc>
        <w:tc>
          <w:tcPr>
            <w:tcW w:w="3792" w:type="dxa"/>
            <w:vAlign w:val="center"/>
          </w:tcPr>
          <w:p w:rsidR="005E51EA" w:rsidRDefault="005E51EA" w:rsidP="00AD200D">
            <w:pPr>
              <w:spacing w:before="120"/>
              <w:jc w:val="center"/>
              <w:rPr>
                <w:rFonts w:ascii="Times New Roman" w:hAnsi="Times New Roman"/>
                <w:b/>
                <w:sz w:val="28"/>
                <w:szCs w:val="28"/>
              </w:rPr>
            </w:pPr>
            <w:r>
              <w:rPr>
                <w:rFonts w:ascii="Times New Roman" w:hAnsi="Times New Roman"/>
                <w:b/>
                <w:sz w:val="28"/>
                <w:szCs w:val="28"/>
              </w:rPr>
              <w:t>Tên chất thải</w:t>
            </w:r>
          </w:p>
        </w:tc>
        <w:tc>
          <w:tcPr>
            <w:tcW w:w="2471" w:type="dxa"/>
            <w:vAlign w:val="center"/>
          </w:tcPr>
          <w:p w:rsidR="005E51EA" w:rsidRDefault="005E51EA" w:rsidP="00883811">
            <w:pPr>
              <w:jc w:val="center"/>
              <w:rPr>
                <w:rFonts w:ascii="Times New Roman" w:hAnsi="Times New Roman"/>
                <w:b/>
                <w:sz w:val="28"/>
                <w:szCs w:val="28"/>
              </w:rPr>
            </w:pPr>
            <w:r>
              <w:rPr>
                <w:rFonts w:ascii="Times New Roman" w:hAnsi="Times New Roman"/>
                <w:b/>
                <w:sz w:val="28"/>
                <w:szCs w:val="28"/>
              </w:rPr>
              <w:t>Trạng thái tồn tại</w:t>
            </w:r>
          </w:p>
          <w:p w:rsidR="005E51EA" w:rsidRDefault="005E51EA" w:rsidP="00883811">
            <w:pPr>
              <w:jc w:val="center"/>
              <w:rPr>
                <w:rFonts w:ascii="Times New Roman" w:hAnsi="Times New Roman"/>
                <w:b/>
                <w:sz w:val="28"/>
                <w:szCs w:val="28"/>
              </w:rPr>
            </w:pPr>
            <w:r>
              <w:rPr>
                <w:rFonts w:ascii="Times New Roman" w:hAnsi="Times New Roman"/>
                <w:b/>
                <w:sz w:val="28"/>
                <w:szCs w:val="28"/>
              </w:rPr>
              <w:t>(rắn/lỏng/bùn)</w:t>
            </w:r>
          </w:p>
        </w:tc>
        <w:tc>
          <w:tcPr>
            <w:tcW w:w="2446" w:type="dxa"/>
            <w:vAlign w:val="center"/>
          </w:tcPr>
          <w:p w:rsidR="005E51EA" w:rsidRDefault="005E51EA" w:rsidP="00AD200D">
            <w:pPr>
              <w:spacing w:before="120"/>
              <w:jc w:val="center"/>
              <w:rPr>
                <w:rFonts w:ascii="Times New Roman" w:hAnsi="Times New Roman"/>
                <w:b/>
                <w:sz w:val="28"/>
                <w:szCs w:val="28"/>
              </w:rPr>
            </w:pPr>
            <w:r>
              <w:rPr>
                <w:rFonts w:ascii="Times New Roman" w:hAnsi="Times New Roman"/>
                <w:b/>
                <w:sz w:val="28"/>
                <w:szCs w:val="28"/>
              </w:rPr>
              <w:t>Khối lượng chất thải phát sinh</w:t>
            </w:r>
          </w:p>
        </w:tc>
      </w:tr>
      <w:tr w:rsidR="00DC343B" w:rsidTr="00DC343B">
        <w:tc>
          <w:tcPr>
            <w:tcW w:w="1001" w:type="dxa"/>
            <w:vAlign w:val="center"/>
          </w:tcPr>
          <w:p w:rsidR="00DC343B" w:rsidRPr="005E51EA" w:rsidRDefault="00DC343B" w:rsidP="00DC343B">
            <w:pPr>
              <w:spacing w:before="120"/>
              <w:jc w:val="center"/>
              <w:rPr>
                <w:rFonts w:ascii="Times New Roman" w:hAnsi="Times New Roman"/>
                <w:sz w:val="28"/>
                <w:szCs w:val="28"/>
              </w:rPr>
            </w:pPr>
            <w:r w:rsidRPr="005E51EA">
              <w:rPr>
                <w:rFonts w:ascii="Times New Roman" w:hAnsi="Times New Roman"/>
                <w:sz w:val="28"/>
                <w:szCs w:val="28"/>
              </w:rPr>
              <w:t>1</w:t>
            </w:r>
          </w:p>
        </w:tc>
        <w:tc>
          <w:tcPr>
            <w:tcW w:w="3792" w:type="dxa"/>
            <w:vAlign w:val="center"/>
          </w:tcPr>
          <w:p w:rsidR="00DC343B" w:rsidRPr="005E51EA" w:rsidRDefault="00DC343B" w:rsidP="00DC343B">
            <w:pPr>
              <w:spacing w:before="120"/>
              <w:jc w:val="both"/>
              <w:rPr>
                <w:rFonts w:ascii="Times New Roman" w:hAnsi="Times New Roman"/>
                <w:sz w:val="28"/>
                <w:szCs w:val="28"/>
              </w:rPr>
            </w:pPr>
            <w:r>
              <w:rPr>
                <w:rFonts w:ascii="Times New Roman" w:hAnsi="Times New Roman"/>
                <w:sz w:val="28"/>
                <w:szCs w:val="28"/>
              </w:rPr>
              <w:t>Phân gà trộn lẫn trấu sau mỗi đợt nuôi</w:t>
            </w:r>
          </w:p>
        </w:tc>
        <w:tc>
          <w:tcPr>
            <w:tcW w:w="2471" w:type="dxa"/>
            <w:vAlign w:val="center"/>
          </w:tcPr>
          <w:p w:rsidR="00DC343B" w:rsidRPr="005E51EA" w:rsidRDefault="00DC343B" w:rsidP="00DC343B">
            <w:pPr>
              <w:spacing w:before="120"/>
              <w:jc w:val="center"/>
              <w:rPr>
                <w:rFonts w:ascii="Times New Roman" w:hAnsi="Times New Roman"/>
                <w:sz w:val="28"/>
                <w:szCs w:val="28"/>
              </w:rPr>
            </w:pPr>
            <w:r>
              <w:rPr>
                <w:rFonts w:ascii="Times New Roman" w:hAnsi="Times New Roman"/>
                <w:sz w:val="28"/>
                <w:szCs w:val="28"/>
              </w:rPr>
              <w:t>Rắn</w:t>
            </w:r>
          </w:p>
        </w:tc>
        <w:tc>
          <w:tcPr>
            <w:tcW w:w="2446" w:type="dxa"/>
            <w:vAlign w:val="center"/>
          </w:tcPr>
          <w:p w:rsidR="00DC343B" w:rsidRPr="00DB2669" w:rsidRDefault="00DC343B" w:rsidP="00DC343B">
            <w:pPr>
              <w:pStyle w:val="NormalWeb"/>
              <w:spacing w:before="120" w:beforeAutospacing="0" w:after="0" w:afterAutospacing="0"/>
              <w:jc w:val="center"/>
              <w:rPr>
                <w:sz w:val="28"/>
                <w:szCs w:val="28"/>
                <w:lang w:val="en-US"/>
              </w:rPr>
            </w:pPr>
            <w:r>
              <w:rPr>
                <w:sz w:val="28"/>
                <w:szCs w:val="28"/>
                <w:lang w:val="en-US"/>
              </w:rPr>
              <w:t>421,6</w:t>
            </w:r>
            <w:r w:rsidRPr="00DB2669">
              <w:rPr>
                <w:sz w:val="28"/>
                <w:szCs w:val="28"/>
                <w:lang w:val="en-US"/>
              </w:rPr>
              <w:t xml:space="preserve"> tấn</w:t>
            </w:r>
            <w:r>
              <w:rPr>
                <w:sz w:val="28"/>
                <w:szCs w:val="28"/>
                <w:lang w:val="en-US"/>
              </w:rPr>
              <w:t>/lứa</w:t>
            </w:r>
          </w:p>
        </w:tc>
      </w:tr>
      <w:tr w:rsidR="00DC343B" w:rsidTr="00DC343B">
        <w:tc>
          <w:tcPr>
            <w:tcW w:w="1001" w:type="dxa"/>
            <w:vAlign w:val="center"/>
          </w:tcPr>
          <w:p w:rsidR="00DC343B" w:rsidRPr="005E51EA" w:rsidRDefault="00DC343B" w:rsidP="00DC343B">
            <w:pPr>
              <w:spacing w:before="120"/>
              <w:jc w:val="center"/>
              <w:rPr>
                <w:rFonts w:ascii="Times New Roman" w:hAnsi="Times New Roman"/>
                <w:sz w:val="28"/>
                <w:szCs w:val="28"/>
              </w:rPr>
            </w:pPr>
            <w:r w:rsidRPr="005E51EA">
              <w:rPr>
                <w:rFonts w:ascii="Times New Roman" w:hAnsi="Times New Roman"/>
                <w:sz w:val="28"/>
                <w:szCs w:val="28"/>
              </w:rPr>
              <w:lastRenderedPageBreak/>
              <w:t>2</w:t>
            </w:r>
          </w:p>
        </w:tc>
        <w:tc>
          <w:tcPr>
            <w:tcW w:w="3792" w:type="dxa"/>
            <w:vAlign w:val="center"/>
          </w:tcPr>
          <w:p w:rsidR="00DC343B" w:rsidRPr="005E51EA" w:rsidRDefault="00DC343B" w:rsidP="00DC343B">
            <w:pPr>
              <w:spacing w:before="120"/>
              <w:jc w:val="both"/>
              <w:rPr>
                <w:rFonts w:ascii="Times New Roman" w:hAnsi="Times New Roman"/>
                <w:sz w:val="28"/>
                <w:szCs w:val="28"/>
              </w:rPr>
            </w:pPr>
            <w:r>
              <w:rPr>
                <w:rFonts w:ascii="Times New Roman" w:hAnsi="Times New Roman"/>
                <w:sz w:val="28"/>
                <w:szCs w:val="28"/>
              </w:rPr>
              <w:t>Xác gà chết trong quá trình chăm sóc</w:t>
            </w:r>
          </w:p>
        </w:tc>
        <w:tc>
          <w:tcPr>
            <w:tcW w:w="2471" w:type="dxa"/>
            <w:vAlign w:val="center"/>
          </w:tcPr>
          <w:p w:rsidR="00DC343B" w:rsidRPr="005E51EA" w:rsidRDefault="00DC343B" w:rsidP="00DC343B">
            <w:pPr>
              <w:spacing w:before="120"/>
              <w:jc w:val="center"/>
              <w:rPr>
                <w:rFonts w:ascii="Times New Roman" w:hAnsi="Times New Roman"/>
                <w:sz w:val="28"/>
                <w:szCs w:val="28"/>
              </w:rPr>
            </w:pPr>
            <w:r>
              <w:rPr>
                <w:rFonts w:ascii="Times New Roman" w:hAnsi="Times New Roman"/>
                <w:sz w:val="28"/>
                <w:szCs w:val="28"/>
              </w:rPr>
              <w:t>Rắn</w:t>
            </w:r>
          </w:p>
        </w:tc>
        <w:tc>
          <w:tcPr>
            <w:tcW w:w="2446" w:type="dxa"/>
            <w:vAlign w:val="center"/>
          </w:tcPr>
          <w:p w:rsidR="00DC343B" w:rsidRPr="00DB2669" w:rsidRDefault="00DC343B" w:rsidP="00DC343B">
            <w:pPr>
              <w:pStyle w:val="NormalWeb"/>
              <w:spacing w:before="120" w:beforeAutospacing="0" w:after="0" w:afterAutospacing="0"/>
              <w:jc w:val="center"/>
              <w:rPr>
                <w:sz w:val="28"/>
                <w:szCs w:val="28"/>
                <w:lang w:val="en-US"/>
              </w:rPr>
            </w:pPr>
            <w:r>
              <w:rPr>
                <w:sz w:val="28"/>
                <w:szCs w:val="28"/>
                <w:lang w:val="en-US"/>
              </w:rPr>
              <w:t>200</w:t>
            </w:r>
            <w:r w:rsidRPr="00DB2669">
              <w:rPr>
                <w:sz w:val="28"/>
                <w:szCs w:val="28"/>
                <w:lang w:val="en-US"/>
              </w:rPr>
              <w:t xml:space="preserve"> con</w:t>
            </w:r>
            <w:r>
              <w:rPr>
                <w:sz w:val="28"/>
                <w:szCs w:val="28"/>
                <w:lang w:val="en-US"/>
              </w:rPr>
              <w:t>/lứa</w:t>
            </w:r>
          </w:p>
        </w:tc>
      </w:tr>
      <w:tr w:rsidR="00DC343B" w:rsidTr="00DC343B">
        <w:tc>
          <w:tcPr>
            <w:tcW w:w="1001" w:type="dxa"/>
            <w:vAlign w:val="center"/>
          </w:tcPr>
          <w:p w:rsidR="00DC343B" w:rsidRPr="005E51EA" w:rsidRDefault="00DC343B" w:rsidP="00DC343B">
            <w:pPr>
              <w:spacing w:before="120"/>
              <w:jc w:val="center"/>
              <w:rPr>
                <w:rFonts w:ascii="Times New Roman" w:hAnsi="Times New Roman"/>
                <w:sz w:val="28"/>
                <w:szCs w:val="28"/>
              </w:rPr>
            </w:pPr>
            <w:r w:rsidRPr="005E51EA">
              <w:rPr>
                <w:rFonts w:ascii="Times New Roman" w:hAnsi="Times New Roman"/>
                <w:sz w:val="28"/>
                <w:szCs w:val="28"/>
              </w:rPr>
              <w:t>3</w:t>
            </w:r>
          </w:p>
        </w:tc>
        <w:tc>
          <w:tcPr>
            <w:tcW w:w="3792" w:type="dxa"/>
            <w:vAlign w:val="center"/>
          </w:tcPr>
          <w:p w:rsidR="00DC343B" w:rsidRPr="005E51EA" w:rsidRDefault="00DC343B" w:rsidP="00DC343B">
            <w:pPr>
              <w:spacing w:before="120"/>
              <w:jc w:val="both"/>
              <w:rPr>
                <w:rFonts w:ascii="Times New Roman" w:hAnsi="Times New Roman"/>
                <w:sz w:val="28"/>
                <w:szCs w:val="28"/>
              </w:rPr>
            </w:pPr>
            <w:r>
              <w:rPr>
                <w:rFonts w:ascii="Times New Roman" w:hAnsi="Times New Roman"/>
                <w:sz w:val="28"/>
                <w:szCs w:val="28"/>
              </w:rPr>
              <w:t>Bao bì đựng thức ăn</w:t>
            </w:r>
          </w:p>
        </w:tc>
        <w:tc>
          <w:tcPr>
            <w:tcW w:w="2471" w:type="dxa"/>
            <w:vAlign w:val="center"/>
          </w:tcPr>
          <w:p w:rsidR="00DC343B" w:rsidRPr="005E51EA" w:rsidRDefault="00DC343B" w:rsidP="00DC343B">
            <w:pPr>
              <w:spacing w:before="120"/>
              <w:jc w:val="center"/>
              <w:rPr>
                <w:rFonts w:ascii="Times New Roman" w:hAnsi="Times New Roman"/>
                <w:sz w:val="28"/>
                <w:szCs w:val="28"/>
              </w:rPr>
            </w:pPr>
            <w:r>
              <w:rPr>
                <w:rFonts w:ascii="Times New Roman" w:hAnsi="Times New Roman"/>
                <w:sz w:val="28"/>
                <w:szCs w:val="28"/>
              </w:rPr>
              <w:t>Rắn</w:t>
            </w:r>
          </w:p>
        </w:tc>
        <w:tc>
          <w:tcPr>
            <w:tcW w:w="2446" w:type="dxa"/>
            <w:vAlign w:val="center"/>
          </w:tcPr>
          <w:p w:rsidR="00DC343B" w:rsidRPr="00DB2669" w:rsidRDefault="00DC343B" w:rsidP="00DC343B">
            <w:pPr>
              <w:pStyle w:val="NormalWeb"/>
              <w:spacing w:before="120" w:beforeAutospacing="0" w:after="0" w:afterAutospacing="0"/>
              <w:jc w:val="center"/>
              <w:rPr>
                <w:sz w:val="28"/>
                <w:szCs w:val="28"/>
                <w:lang w:val="en-US"/>
              </w:rPr>
            </w:pPr>
            <w:r>
              <w:rPr>
                <w:sz w:val="28"/>
                <w:szCs w:val="28"/>
                <w:lang w:val="en-US"/>
              </w:rPr>
              <w:t>5 kg/ngày</w:t>
            </w:r>
          </w:p>
        </w:tc>
      </w:tr>
    </w:tbl>
    <w:p w:rsidR="005E51EA" w:rsidRDefault="00AD200D" w:rsidP="00AD200D">
      <w:pPr>
        <w:spacing w:before="120"/>
        <w:ind w:firstLine="720"/>
        <w:jc w:val="both"/>
        <w:rPr>
          <w:rFonts w:ascii="Times New Roman" w:hAnsi="Times New Roman"/>
          <w:b/>
          <w:sz w:val="28"/>
          <w:szCs w:val="28"/>
        </w:rPr>
      </w:pPr>
      <w:r>
        <w:rPr>
          <w:rFonts w:ascii="Times New Roman" w:hAnsi="Times New Roman"/>
          <w:b/>
          <w:sz w:val="28"/>
          <w:szCs w:val="28"/>
          <w:lang w:val="vi-VN"/>
        </w:rPr>
        <w:t>c)</w:t>
      </w:r>
      <w:r w:rsidR="005E51EA">
        <w:rPr>
          <w:rFonts w:ascii="Times New Roman" w:hAnsi="Times New Roman"/>
          <w:b/>
          <w:sz w:val="28"/>
          <w:szCs w:val="28"/>
        </w:rPr>
        <w:t xml:space="preserve"> Khối lượng chất thải nguy hại (CTNH) phát sinh</w:t>
      </w:r>
    </w:p>
    <w:p w:rsidR="005E51EA" w:rsidRDefault="005E51EA" w:rsidP="00062D7C">
      <w:pPr>
        <w:spacing w:before="120"/>
        <w:ind w:firstLine="720"/>
        <w:jc w:val="center"/>
        <w:rPr>
          <w:rFonts w:ascii="Times New Roman" w:hAnsi="Times New Roman"/>
          <w:b/>
          <w:sz w:val="28"/>
          <w:szCs w:val="28"/>
        </w:rPr>
      </w:pPr>
      <w:r>
        <w:rPr>
          <w:rFonts w:ascii="Times New Roman" w:hAnsi="Times New Roman"/>
          <w:b/>
          <w:sz w:val="28"/>
          <w:szCs w:val="28"/>
        </w:rPr>
        <w:t xml:space="preserve">Bảng </w:t>
      </w:r>
      <w:r w:rsidR="006C151B">
        <w:rPr>
          <w:rFonts w:ascii="Times New Roman" w:hAnsi="Times New Roman"/>
          <w:b/>
          <w:sz w:val="28"/>
          <w:szCs w:val="28"/>
        </w:rPr>
        <w:t>5</w:t>
      </w:r>
      <w:r w:rsidR="00D721D0">
        <w:rPr>
          <w:rFonts w:ascii="Times New Roman" w:hAnsi="Times New Roman"/>
          <w:b/>
          <w:sz w:val="28"/>
          <w:szCs w:val="28"/>
        </w:rPr>
        <w:t>0</w:t>
      </w:r>
      <w:r>
        <w:rPr>
          <w:rFonts w:ascii="Times New Roman" w:hAnsi="Times New Roman"/>
          <w:b/>
          <w:sz w:val="28"/>
          <w:szCs w:val="28"/>
        </w:rPr>
        <w:t>: Khối lượng chất thải nguy hại phát sinh</w:t>
      </w:r>
    </w:p>
    <w:tbl>
      <w:tblPr>
        <w:tblStyle w:val="TableGrid"/>
        <w:tblW w:w="0" w:type="auto"/>
        <w:tblLook w:val="04A0" w:firstRow="1" w:lastRow="0" w:firstColumn="1" w:lastColumn="0" w:noHBand="0" w:noVBand="1"/>
      </w:tblPr>
      <w:tblGrid>
        <w:gridCol w:w="1178"/>
        <w:gridCol w:w="3626"/>
        <w:gridCol w:w="2456"/>
        <w:gridCol w:w="2450"/>
      </w:tblGrid>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b/>
                <w:sz w:val="28"/>
                <w:szCs w:val="28"/>
                <w:lang w:val="en-US"/>
              </w:rPr>
            </w:pPr>
            <w:r w:rsidRPr="00DB2669">
              <w:rPr>
                <w:b/>
                <w:sz w:val="28"/>
                <w:szCs w:val="28"/>
                <w:lang w:val="en-US"/>
              </w:rPr>
              <w:t>STT</w:t>
            </w:r>
          </w:p>
        </w:tc>
        <w:tc>
          <w:tcPr>
            <w:tcW w:w="3626" w:type="dxa"/>
            <w:vAlign w:val="center"/>
          </w:tcPr>
          <w:p w:rsidR="00DC343B" w:rsidRPr="00DB2669" w:rsidRDefault="00DC343B" w:rsidP="005E783A">
            <w:pPr>
              <w:pStyle w:val="NormalWeb"/>
              <w:spacing w:before="120" w:beforeAutospacing="0" w:after="0" w:afterAutospacing="0"/>
              <w:jc w:val="center"/>
              <w:rPr>
                <w:b/>
                <w:sz w:val="28"/>
                <w:szCs w:val="28"/>
                <w:lang w:val="en-US"/>
              </w:rPr>
            </w:pPr>
            <w:r w:rsidRPr="00DB2669">
              <w:rPr>
                <w:b/>
                <w:sz w:val="28"/>
                <w:szCs w:val="28"/>
                <w:lang w:val="en-US"/>
              </w:rPr>
              <w:t>Tên chất thải</w:t>
            </w:r>
          </w:p>
        </w:tc>
        <w:tc>
          <w:tcPr>
            <w:tcW w:w="2456" w:type="dxa"/>
            <w:vAlign w:val="center"/>
          </w:tcPr>
          <w:p w:rsidR="00DC343B" w:rsidRPr="00DB2669" w:rsidRDefault="00DC343B" w:rsidP="005E783A">
            <w:pPr>
              <w:pStyle w:val="NormalWeb"/>
              <w:spacing w:before="120" w:beforeAutospacing="0" w:after="0" w:afterAutospacing="0"/>
              <w:jc w:val="center"/>
              <w:rPr>
                <w:b/>
                <w:sz w:val="28"/>
                <w:szCs w:val="28"/>
                <w:lang w:val="en-US"/>
              </w:rPr>
            </w:pPr>
            <w:r w:rsidRPr="00DB2669">
              <w:rPr>
                <w:b/>
                <w:sz w:val="28"/>
                <w:szCs w:val="28"/>
                <w:lang w:val="en-US"/>
              </w:rPr>
              <w:t>Số lượng trung bình (kg/năm)</w:t>
            </w:r>
          </w:p>
        </w:tc>
        <w:tc>
          <w:tcPr>
            <w:tcW w:w="2450" w:type="dxa"/>
            <w:vAlign w:val="center"/>
          </w:tcPr>
          <w:p w:rsidR="00DC343B" w:rsidRPr="00DB2669" w:rsidRDefault="00DC343B" w:rsidP="005E783A">
            <w:pPr>
              <w:pStyle w:val="NormalWeb"/>
              <w:spacing w:before="120" w:beforeAutospacing="0" w:after="0" w:afterAutospacing="0"/>
              <w:jc w:val="center"/>
              <w:rPr>
                <w:b/>
                <w:sz w:val="28"/>
                <w:szCs w:val="28"/>
                <w:lang w:val="en-US"/>
              </w:rPr>
            </w:pPr>
            <w:r w:rsidRPr="00DB2669">
              <w:rPr>
                <w:b/>
                <w:sz w:val="28"/>
                <w:szCs w:val="28"/>
                <w:lang w:val="en-US"/>
              </w:rPr>
              <w:t>Mã CTNH</w:t>
            </w:r>
          </w:p>
        </w:tc>
      </w:tr>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sidRPr="00DB2669">
              <w:rPr>
                <w:sz w:val="28"/>
                <w:szCs w:val="28"/>
                <w:lang w:val="en-US"/>
              </w:rPr>
              <w:t>Bóng đèn huỳnh quang và các loại thủy ngân hoạt tính thải</w:t>
            </w:r>
          </w:p>
        </w:tc>
        <w:tc>
          <w:tcPr>
            <w:tcW w:w="2456"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5</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16 01 06</w:t>
            </w:r>
          </w:p>
        </w:tc>
      </w:tr>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2</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sidRPr="00DB2669">
              <w:rPr>
                <w:sz w:val="28"/>
                <w:szCs w:val="28"/>
                <w:lang w:val="en-US"/>
              </w:rPr>
              <w:t>Chai lọ, vaccin sau khi tiêm</w:t>
            </w:r>
          </w:p>
        </w:tc>
        <w:tc>
          <w:tcPr>
            <w:tcW w:w="2456"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10</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18 01 03</w:t>
            </w:r>
          </w:p>
        </w:tc>
      </w:tr>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3</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sidRPr="00DB2669">
              <w:rPr>
                <w:sz w:val="28"/>
                <w:szCs w:val="28"/>
                <w:lang w:val="en-US"/>
              </w:rPr>
              <w:t>Chất thải lây nhiễm (bao gồm cả chất thải sắt nhọn)</w:t>
            </w:r>
          </w:p>
        </w:tc>
        <w:tc>
          <w:tcPr>
            <w:tcW w:w="2456"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15</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13 02 01</w:t>
            </w:r>
          </w:p>
        </w:tc>
      </w:tr>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4</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sidRPr="00DB2669">
              <w:rPr>
                <w:sz w:val="28"/>
                <w:szCs w:val="28"/>
                <w:lang w:val="en-US"/>
              </w:rPr>
              <w:t>Gia cầm chết (do dịch bệnh)</w:t>
            </w:r>
          </w:p>
        </w:tc>
        <w:tc>
          <w:tcPr>
            <w:tcW w:w="2456"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Không xác định</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14 02 01</w:t>
            </w:r>
          </w:p>
        </w:tc>
      </w:tr>
      <w:tr w:rsidR="00DC343B" w:rsidRPr="00DB2669" w:rsidTr="005E783A">
        <w:tc>
          <w:tcPr>
            <w:tcW w:w="1178"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5</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sidRPr="00DB2669">
              <w:rPr>
                <w:sz w:val="28"/>
                <w:szCs w:val="28"/>
                <w:lang w:val="en-US"/>
              </w:rPr>
              <w:t>Chất hấp thụ, vật liệu lọc, giẻ lau, vải bảo vệ thải bị nhiễm các thành phần nguy hại</w:t>
            </w:r>
          </w:p>
        </w:tc>
        <w:tc>
          <w:tcPr>
            <w:tcW w:w="2456"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10</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sidRPr="00DB2669">
              <w:rPr>
                <w:sz w:val="28"/>
                <w:szCs w:val="28"/>
                <w:lang w:val="en-US"/>
              </w:rPr>
              <w:t>18 02 01</w:t>
            </w:r>
          </w:p>
        </w:tc>
      </w:tr>
      <w:tr w:rsidR="00DC343B" w:rsidRPr="00DB2669" w:rsidTr="005E783A">
        <w:tc>
          <w:tcPr>
            <w:tcW w:w="1178" w:type="dxa"/>
            <w:vAlign w:val="center"/>
          </w:tcPr>
          <w:p w:rsidR="00DC343B" w:rsidRDefault="00DC343B" w:rsidP="005E783A">
            <w:pPr>
              <w:pStyle w:val="NormalWeb"/>
              <w:spacing w:before="120" w:beforeAutospacing="0" w:after="0" w:afterAutospacing="0"/>
              <w:jc w:val="center"/>
              <w:rPr>
                <w:sz w:val="28"/>
                <w:szCs w:val="28"/>
                <w:lang w:val="en-US"/>
              </w:rPr>
            </w:pPr>
            <w:r>
              <w:rPr>
                <w:sz w:val="28"/>
                <w:szCs w:val="28"/>
                <w:lang w:val="en-US"/>
              </w:rPr>
              <w:t>6</w:t>
            </w:r>
          </w:p>
        </w:tc>
        <w:tc>
          <w:tcPr>
            <w:tcW w:w="3626" w:type="dxa"/>
            <w:vAlign w:val="center"/>
          </w:tcPr>
          <w:p w:rsidR="00DC343B" w:rsidRPr="00DB2669" w:rsidRDefault="00DC343B" w:rsidP="005E783A">
            <w:pPr>
              <w:pStyle w:val="NormalWeb"/>
              <w:spacing w:before="120" w:beforeAutospacing="0" w:after="0" w:afterAutospacing="0"/>
              <w:jc w:val="both"/>
              <w:rPr>
                <w:sz w:val="28"/>
                <w:szCs w:val="28"/>
                <w:lang w:val="en-US"/>
              </w:rPr>
            </w:pPr>
            <w:r>
              <w:rPr>
                <w:sz w:val="28"/>
                <w:szCs w:val="28"/>
                <w:lang w:val="en-US"/>
              </w:rPr>
              <w:t>Tấm pin mặt trời thải</w:t>
            </w:r>
          </w:p>
        </w:tc>
        <w:tc>
          <w:tcPr>
            <w:tcW w:w="2456" w:type="dxa"/>
            <w:vAlign w:val="center"/>
          </w:tcPr>
          <w:p w:rsidR="00DC343B" w:rsidRDefault="00633C75" w:rsidP="005E783A">
            <w:pPr>
              <w:pStyle w:val="NormalWeb"/>
              <w:spacing w:before="120" w:beforeAutospacing="0" w:after="0" w:afterAutospacing="0"/>
              <w:jc w:val="center"/>
              <w:rPr>
                <w:sz w:val="28"/>
                <w:szCs w:val="28"/>
                <w:lang w:val="en-US"/>
              </w:rPr>
            </w:pPr>
            <w:r>
              <w:rPr>
                <w:sz w:val="28"/>
                <w:szCs w:val="28"/>
                <w:lang w:val="en-US"/>
              </w:rPr>
              <w:t>24</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r>
              <w:rPr>
                <w:sz w:val="28"/>
                <w:szCs w:val="28"/>
                <w:lang w:val="en-US"/>
              </w:rPr>
              <w:t>19 02 08</w:t>
            </w:r>
          </w:p>
        </w:tc>
      </w:tr>
      <w:tr w:rsidR="00DC343B" w:rsidRPr="00DB2669" w:rsidTr="005E783A">
        <w:trPr>
          <w:trHeight w:val="512"/>
        </w:trPr>
        <w:tc>
          <w:tcPr>
            <w:tcW w:w="4804" w:type="dxa"/>
            <w:gridSpan w:val="2"/>
            <w:vAlign w:val="center"/>
          </w:tcPr>
          <w:p w:rsidR="00DC343B" w:rsidRPr="00DB2669" w:rsidRDefault="00DC343B" w:rsidP="005E783A">
            <w:pPr>
              <w:pStyle w:val="NormalWeb"/>
              <w:spacing w:before="120" w:beforeAutospacing="0" w:after="0" w:afterAutospacing="0"/>
              <w:jc w:val="center"/>
              <w:rPr>
                <w:b/>
                <w:sz w:val="28"/>
                <w:szCs w:val="28"/>
                <w:lang w:val="en-US"/>
              </w:rPr>
            </w:pPr>
            <w:r w:rsidRPr="00DB2669">
              <w:rPr>
                <w:b/>
                <w:sz w:val="28"/>
                <w:szCs w:val="28"/>
                <w:lang w:val="en-US"/>
              </w:rPr>
              <w:t>Tổng số lượng</w:t>
            </w:r>
          </w:p>
        </w:tc>
        <w:tc>
          <w:tcPr>
            <w:tcW w:w="2456" w:type="dxa"/>
            <w:vAlign w:val="center"/>
          </w:tcPr>
          <w:p w:rsidR="00DC343B" w:rsidRPr="00DB2669" w:rsidRDefault="00633C75" w:rsidP="005E783A">
            <w:pPr>
              <w:pStyle w:val="NormalWeb"/>
              <w:spacing w:before="120" w:beforeAutospacing="0" w:after="0" w:afterAutospacing="0"/>
              <w:jc w:val="center"/>
              <w:rPr>
                <w:b/>
                <w:sz w:val="28"/>
                <w:szCs w:val="28"/>
                <w:lang w:val="en-US"/>
              </w:rPr>
            </w:pPr>
            <w:r>
              <w:rPr>
                <w:b/>
                <w:sz w:val="28"/>
                <w:szCs w:val="28"/>
                <w:lang w:val="en-US"/>
              </w:rPr>
              <w:t>64</w:t>
            </w:r>
          </w:p>
        </w:tc>
        <w:tc>
          <w:tcPr>
            <w:tcW w:w="2450" w:type="dxa"/>
            <w:vAlign w:val="center"/>
          </w:tcPr>
          <w:p w:rsidR="00DC343B" w:rsidRPr="00DB2669" w:rsidRDefault="00DC343B" w:rsidP="005E783A">
            <w:pPr>
              <w:pStyle w:val="NormalWeb"/>
              <w:spacing w:before="120" w:beforeAutospacing="0" w:after="0" w:afterAutospacing="0"/>
              <w:jc w:val="center"/>
              <w:rPr>
                <w:sz w:val="28"/>
                <w:szCs w:val="28"/>
                <w:lang w:val="en-US"/>
              </w:rPr>
            </w:pPr>
          </w:p>
        </w:tc>
      </w:tr>
    </w:tbl>
    <w:p w:rsidR="005E51EA" w:rsidRDefault="0053490F" w:rsidP="0099245C">
      <w:pPr>
        <w:pStyle w:val="Heading3"/>
        <w:ind w:firstLine="720"/>
        <w:jc w:val="both"/>
        <w:rPr>
          <w:rFonts w:ascii="Times New Roman" w:hAnsi="Times New Roman"/>
          <w:b/>
          <w:sz w:val="28"/>
          <w:szCs w:val="28"/>
        </w:rPr>
      </w:pPr>
      <w:bookmarkStart w:id="172" w:name="_Toc121218465"/>
      <w:r>
        <w:rPr>
          <w:rFonts w:ascii="Times New Roman" w:hAnsi="Times New Roman"/>
          <w:b/>
          <w:sz w:val="28"/>
          <w:szCs w:val="28"/>
        </w:rPr>
        <w:t>4.2. Lưu giữ chất thải rắn sinh hoạt, chất thải rắn công nghiệp thông thường, chất thải nguy hại</w:t>
      </w:r>
      <w:bookmarkEnd w:id="172"/>
    </w:p>
    <w:p w:rsidR="0053490F" w:rsidRDefault="0053490F" w:rsidP="0099245C">
      <w:pPr>
        <w:pStyle w:val="Heading3"/>
        <w:ind w:firstLine="720"/>
        <w:jc w:val="both"/>
        <w:rPr>
          <w:rFonts w:ascii="Times New Roman" w:hAnsi="Times New Roman"/>
          <w:b/>
          <w:sz w:val="28"/>
          <w:szCs w:val="28"/>
        </w:rPr>
      </w:pPr>
      <w:bookmarkStart w:id="173" w:name="_Toc121218466"/>
      <w:r>
        <w:rPr>
          <w:rFonts w:ascii="Times New Roman" w:hAnsi="Times New Roman"/>
          <w:b/>
          <w:sz w:val="28"/>
          <w:szCs w:val="28"/>
        </w:rPr>
        <w:t>4.2.1. Thiết bị, hệ thống, công trình lưu giữ chất thải rắn sinh hoạt</w:t>
      </w:r>
      <w:bookmarkEnd w:id="173"/>
    </w:p>
    <w:p w:rsidR="0053490F" w:rsidRPr="00DC343B" w:rsidRDefault="0053490F"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53490F" w:rsidRDefault="0053490F" w:rsidP="00062D7C">
      <w:pPr>
        <w:spacing w:before="120"/>
        <w:ind w:firstLine="720"/>
        <w:jc w:val="both"/>
        <w:rPr>
          <w:rFonts w:ascii="Times New Roman" w:hAnsi="Times New Roman"/>
          <w:sz w:val="28"/>
          <w:szCs w:val="28"/>
        </w:rPr>
      </w:pPr>
      <w:r>
        <w:rPr>
          <w:rFonts w:ascii="Times New Roman" w:hAnsi="Times New Roman"/>
          <w:sz w:val="28"/>
          <w:szCs w:val="28"/>
        </w:rPr>
        <w:t xml:space="preserve">Bố trí các thùng rác loại 10 – 20 lít tại các khu vực cố định trong khu vực trang trại để </w:t>
      </w:r>
      <w:proofErr w:type="gramStart"/>
      <w:r>
        <w:rPr>
          <w:rFonts w:ascii="Times New Roman" w:hAnsi="Times New Roman"/>
          <w:sz w:val="28"/>
          <w:szCs w:val="28"/>
        </w:rPr>
        <w:t>thu</w:t>
      </w:r>
      <w:proofErr w:type="gramEnd"/>
      <w:r>
        <w:rPr>
          <w:rFonts w:ascii="Times New Roman" w:hAnsi="Times New Roman"/>
          <w:sz w:val="28"/>
          <w:szCs w:val="28"/>
        </w:rPr>
        <w:t xml:space="preserve"> gom rác. Sau đó được công nhân vận chuyển về điểm tập kết chất thải của trang trại.</w:t>
      </w:r>
    </w:p>
    <w:p w:rsidR="0053490F" w:rsidRDefault="00883811" w:rsidP="00062D7C">
      <w:pPr>
        <w:spacing w:before="120"/>
        <w:ind w:firstLine="720"/>
        <w:jc w:val="both"/>
        <w:rPr>
          <w:rFonts w:ascii="Times New Roman" w:hAnsi="Times New Roman"/>
          <w:sz w:val="28"/>
          <w:szCs w:val="28"/>
        </w:rPr>
      </w:pPr>
      <w:r>
        <w:rPr>
          <w:rFonts w:ascii="Times New Roman" w:hAnsi="Times New Roman"/>
          <w:sz w:val="28"/>
          <w:szCs w:val="28"/>
          <w:lang w:val="vi-VN"/>
        </w:rPr>
        <w:t>-</w:t>
      </w:r>
      <w:r w:rsidR="0053490F">
        <w:rPr>
          <w:rFonts w:ascii="Times New Roman" w:hAnsi="Times New Roman"/>
          <w:sz w:val="28"/>
          <w:szCs w:val="28"/>
        </w:rPr>
        <w:t xml:space="preserve"> Thùng màu xanh: Chứa chất thải hữu cơ.</w:t>
      </w:r>
    </w:p>
    <w:p w:rsidR="0053490F" w:rsidRDefault="00883811" w:rsidP="00062D7C">
      <w:pPr>
        <w:spacing w:before="120"/>
        <w:ind w:firstLine="720"/>
        <w:jc w:val="both"/>
        <w:rPr>
          <w:rFonts w:ascii="Times New Roman" w:hAnsi="Times New Roman"/>
          <w:sz w:val="28"/>
          <w:szCs w:val="28"/>
        </w:rPr>
      </w:pPr>
      <w:r>
        <w:rPr>
          <w:rFonts w:ascii="Times New Roman" w:hAnsi="Times New Roman"/>
          <w:sz w:val="28"/>
          <w:szCs w:val="28"/>
          <w:lang w:val="vi-VN"/>
        </w:rPr>
        <w:t xml:space="preserve">- </w:t>
      </w:r>
      <w:r w:rsidR="0053490F">
        <w:rPr>
          <w:rFonts w:ascii="Times New Roman" w:hAnsi="Times New Roman"/>
          <w:sz w:val="28"/>
          <w:szCs w:val="28"/>
        </w:rPr>
        <w:t>Thùng màu vàng: Chứa các thành phần vô cơ.</w:t>
      </w:r>
    </w:p>
    <w:p w:rsidR="0053490F" w:rsidRPr="00DC343B" w:rsidRDefault="0053490F"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 xml:space="preserve">b) Khu vực </w:t>
      </w:r>
      <w:r w:rsidR="00DC343B">
        <w:rPr>
          <w:rFonts w:ascii="Times New Roman" w:hAnsi="Times New Roman"/>
          <w:b/>
          <w:i/>
          <w:sz w:val="28"/>
          <w:szCs w:val="28"/>
        </w:rPr>
        <w:t>tập kết</w:t>
      </w:r>
    </w:p>
    <w:p w:rsidR="0053490F" w:rsidRDefault="0053490F" w:rsidP="00062D7C">
      <w:pPr>
        <w:spacing w:before="120"/>
        <w:ind w:firstLine="720"/>
        <w:jc w:val="both"/>
        <w:rPr>
          <w:rFonts w:ascii="Times New Roman" w:hAnsi="Times New Roman"/>
          <w:sz w:val="28"/>
          <w:szCs w:val="28"/>
        </w:rPr>
      </w:pPr>
      <w:r>
        <w:rPr>
          <w:rFonts w:ascii="Times New Roman" w:hAnsi="Times New Roman"/>
          <w:sz w:val="28"/>
          <w:szCs w:val="28"/>
        </w:rPr>
        <w:t>Tại điểm tập kết chất thải, các thành phần chất thải có thể tái sử dụng như giấy vụn, kim loại, chai nhựa</w:t>
      </w:r>
      <w:proofErr w:type="gramStart"/>
      <w:r>
        <w:rPr>
          <w:rFonts w:ascii="Times New Roman" w:hAnsi="Times New Roman"/>
          <w:sz w:val="28"/>
          <w:szCs w:val="28"/>
        </w:rPr>
        <w:t>,...</w:t>
      </w:r>
      <w:proofErr w:type="gramEnd"/>
      <w:r>
        <w:rPr>
          <w:rFonts w:ascii="Times New Roman" w:hAnsi="Times New Roman"/>
          <w:sz w:val="28"/>
          <w:szCs w:val="28"/>
        </w:rPr>
        <w:t>sẽ được thu gom và bán phế liệu.</w:t>
      </w:r>
    </w:p>
    <w:p w:rsidR="0053490F" w:rsidRDefault="0053490F" w:rsidP="00062D7C">
      <w:pPr>
        <w:spacing w:before="120"/>
        <w:ind w:firstLine="720"/>
        <w:jc w:val="both"/>
        <w:rPr>
          <w:rFonts w:ascii="Times New Roman" w:hAnsi="Times New Roman"/>
          <w:sz w:val="28"/>
          <w:szCs w:val="28"/>
        </w:rPr>
      </w:pPr>
      <w:r>
        <w:rPr>
          <w:rFonts w:ascii="Times New Roman" w:hAnsi="Times New Roman"/>
          <w:sz w:val="28"/>
          <w:szCs w:val="28"/>
        </w:rPr>
        <w:t xml:space="preserve">Các thành phần chất thải còn lại sẽ được </w:t>
      </w:r>
      <w:proofErr w:type="gramStart"/>
      <w:r>
        <w:rPr>
          <w:rFonts w:ascii="Times New Roman" w:hAnsi="Times New Roman"/>
          <w:sz w:val="28"/>
          <w:szCs w:val="28"/>
        </w:rPr>
        <w:t>thu</w:t>
      </w:r>
      <w:proofErr w:type="gramEnd"/>
      <w:r>
        <w:rPr>
          <w:rFonts w:ascii="Times New Roman" w:hAnsi="Times New Roman"/>
          <w:sz w:val="28"/>
          <w:szCs w:val="28"/>
        </w:rPr>
        <w:t xml:space="preserve"> gom và đốt. Đối với dự án, phương </w:t>
      </w:r>
      <w:proofErr w:type="gramStart"/>
      <w:r>
        <w:rPr>
          <w:rFonts w:ascii="Times New Roman" w:hAnsi="Times New Roman"/>
          <w:sz w:val="28"/>
          <w:szCs w:val="28"/>
        </w:rPr>
        <w:t>án</w:t>
      </w:r>
      <w:proofErr w:type="gramEnd"/>
      <w:r>
        <w:rPr>
          <w:rFonts w:ascii="Times New Roman" w:hAnsi="Times New Roman"/>
          <w:sz w:val="28"/>
          <w:szCs w:val="28"/>
        </w:rPr>
        <w:t xml:space="preserve"> tạm thời là đem đốt lượng rác thải sinh hoạt là phương án tối ưu. Tại thời điểm hiện tại</w:t>
      </w:r>
      <w:r w:rsidR="00EA4CA9">
        <w:rPr>
          <w:rFonts w:ascii="Times New Roman" w:hAnsi="Times New Roman"/>
          <w:sz w:val="28"/>
          <w:szCs w:val="28"/>
        </w:rPr>
        <w:t xml:space="preserve">, khu vực xây dựng trang trại chưa có đơn vị </w:t>
      </w:r>
      <w:proofErr w:type="gramStart"/>
      <w:r w:rsidR="00EA4CA9">
        <w:rPr>
          <w:rFonts w:ascii="Times New Roman" w:hAnsi="Times New Roman"/>
          <w:sz w:val="28"/>
          <w:szCs w:val="28"/>
        </w:rPr>
        <w:t>thu</w:t>
      </w:r>
      <w:proofErr w:type="gramEnd"/>
      <w:r w:rsidR="00EA4CA9">
        <w:rPr>
          <w:rFonts w:ascii="Times New Roman" w:hAnsi="Times New Roman"/>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proofErr w:type="gramStart"/>
      <w:r w:rsidR="00EA4CA9">
        <w:rPr>
          <w:rFonts w:ascii="Times New Roman" w:hAnsi="Times New Roman"/>
          <w:sz w:val="28"/>
          <w:szCs w:val="28"/>
        </w:rPr>
        <w:t>thu</w:t>
      </w:r>
      <w:proofErr w:type="gramEnd"/>
      <w:r w:rsidR="00EA4CA9">
        <w:rPr>
          <w:rFonts w:ascii="Times New Roman" w:hAnsi="Times New Roman"/>
          <w:sz w:val="28"/>
          <w:szCs w:val="28"/>
        </w:rPr>
        <w:t xml:space="preserve"> </w:t>
      </w:r>
      <w:r w:rsidR="00EA4CA9">
        <w:rPr>
          <w:rFonts w:ascii="Times New Roman" w:hAnsi="Times New Roman"/>
          <w:sz w:val="28"/>
          <w:szCs w:val="28"/>
        </w:rPr>
        <w:lastRenderedPageBreak/>
        <w:t>gom, vận chuyển chất thải rắn</w:t>
      </w:r>
      <w:r w:rsidR="006E6A2B">
        <w:rPr>
          <w:rFonts w:ascii="Times New Roman" w:hAnsi="Times New Roman"/>
          <w:sz w:val="28"/>
          <w:szCs w:val="28"/>
        </w:rPr>
        <w:t xml:space="preserve"> sinh hoạt xử lý theo quy định. Chủ dự án sẽ tiến hành ký hợp đồng </w:t>
      </w:r>
      <w:proofErr w:type="gramStart"/>
      <w:r w:rsidR="006E6A2B">
        <w:rPr>
          <w:rFonts w:ascii="Times New Roman" w:hAnsi="Times New Roman"/>
          <w:sz w:val="28"/>
          <w:szCs w:val="28"/>
        </w:rPr>
        <w:t>thu</w:t>
      </w:r>
      <w:proofErr w:type="gramEnd"/>
      <w:r w:rsidR="006E6A2B">
        <w:rPr>
          <w:rFonts w:ascii="Times New Roman" w:hAnsi="Times New Roman"/>
          <w:sz w:val="28"/>
          <w:szCs w:val="28"/>
        </w:rPr>
        <w:t xml:space="preserve"> gom, vận chuyển và xử lý đúng quy định.</w:t>
      </w:r>
    </w:p>
    <w:p w:rsidR="006E6A2B" w:rsidRPr="00883811" w:rsidRDefault="006E6A2B" w:rsidP="00062D7C">
      <w:pPr>
        <w:spacing w:before="120"/>
        <w:ind w:firstLine="720"/>
        <w:jc w:val="both"/>
        <w:rPr>
          <w:rFonts w:ascii="Times New Roman" w:hAnsi="Times New Roman"/>
          <w:b/>
          <w:sz w:val="28"/>
          <w:szCs w:val="28"/>
        </w:rPr>
      </w:pPr>
      <w:r w:rsidRPr="00DC343B">
        <w:rPr>
          <w:rFonts w:ascii="Times New Roman" w:hAnsi="Times New Roman"/>
          <w:b/>
          <w:i/>
          <w:sz w:val="28"/>
          <w:szCs w:val="28"/>
        </w:rPr>
        <w:t xml:space="preserve">c) Tần suất </w:t>
      </w:r>
      <w:proofErr w:type="gramStart"/>
      <w:r w:rsidRPr="00DC343B">
        <w:rPr>
          <w:rFonts w:ascii="Times New Roman" w:hAnsi="Times New Roman"/>
          <w:b/>
          <w:i/>
          <w:sz w:val="28"/>
          <w:szCs w:val="28"/>
        </w:rPr>
        <w:t>thu</w:t>
      </w:r>
      <w:proofErr w:type="gramEnd"/>
      <w:r w:rsidRPr="00DC343B">
        <w:rPr>
          <w:rFonts w:ascii="Times New Roman" w:hAnsi="Times New Roman"/>
          <w:b/>
          <w:i/>
          <w:sz w:val="28"/>
          <w:szCs w:val="28"/>
        </w:rPr>
        <w:t xml:space="preserve"> gom:</w:t>
      </w:r>
      <w:r w:rsidRPr="00883811">
        <w:rPr>
          <w:rFonts w:ascii="Times New Roman" w:hAnsi="Times New Roman"/>
          <w:b/>
          <w:sz w:val="28"/>
          <w:szCs w:val="28"/>
        </w:rPr>
        <w:t xml:space="preserve"> </w:t>
      </w:r>
      <w:r w:rsidRPr="00883811">
        <w:rPr>
          <w:rFonts w:ascii="Times New Roman" w:hAnsi="Times New Roman"/>
          <w:sz w:val="28"/>
          <w:szCs w:val="28"/>
        </w:rPr>
        <w:t>1 ngày/lần</w:t>
      </w:r>
    </w:p>
    <w:p w:rsidR="006E6A2B" w:rsidRPr="006E6A2B" w:rsidRDefault="006E6A2B" w:rsidP="0099245C">
      <w:pPr>
        <w:pStyle w:val="Heading3"/>
        <w:ind w:firstLine="720"/>
        <w:jc w:val="both"/>
        <w:rPr>
          <w:rFonts w:ascii="Times New Roman" w:hAnsi="Times New Roman"/>
          <w:b/>
          <w:sz w:val="28"/>
          <w:szCs w:val="28"/>
        </w:rPr>
      </w:pPr>
      <w:bookmarkStart w:id="174" w:name="_Toc121218467"/>
      <w:r w:rsidRPr="006E6A2B">
        <w:rPr>
          <w:rFonts w:ascii="Times New Roman" w:hAnsi="Times New Roman"/>
          <w:b/>
          <w:sz w:val="28"/>
          <w:szCs w:val="28"/>
        </w:rPr>
        <w:t>4.2.2. Thiết bị, hệ thống, công trình lưu giữ chất thải rắn thông thường (không nguy hại)</w:t>
      </w:r>
      <w:bookmarkEnd w:id="174"/>
    </w:p>
    <w:p w:rsidR="006E6A2B" w:rsidRPr="00DC343B" w:rsidRDefault="006E6A2B"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6E6A2B" w:rsidRDefault="006E6B1C" w:rsidP="00062D7C">
      <w:pPr>
        <w:spacing w:before="120"/>
        <w:ind w:firstLine="720"/>
        <w:jc w:val="both"/>
        <w:rPr>
          <w:rFonts w:ascii="Times New Roman" w:hAnsi="Times New Roman"/>
          <w:sz w:val="28"/>
          <w:szCs w:val="28"/>
        </w:rPr>
      </w:pPr>
      <w:r>
        <w:rPr>
          <w:rFonts w:ascii="Times New Roman" w:hAnsi="Times New Roman"/>
          <w:sz w:val="28"/>
          <w:szCs w:val="28"/>
        </w:rPr>
        <w:t xml:space="preserve">Phân gà và trấu sau mỗi đợt nuôi sẽ được </w:t>
      </w:r>
      <w:proofErr w:type="gramStart"/>
      <w:r>
        <w:rPr>
          <w:rFonts w:ascii="Times New Roman" w:hAnsi="Times New Roman"/>
          <w:sz w:val="28"/>
          <w:szCs w:val="28"/>
        </w:rPr>
        <w:t>thu</w:t>
      </w:r>
      <w:proofErr w:type="gramEnd"/>
      <w:r>
        <w:rPr>
          <w:rFonts w:ascii="Times New Roman" w:hAnsi="Times New Roman"/>
          <w:sz w:val="28"/>
          <w:szCs w:val="28"/>
        </w:rPr>
        <w:t xml:space="preserve"> gom, đóng bao loại 50 kg và bán cho các đơn vị có nhu cầu sử dụng làm phân bón.</w:t>
      </w:r>
    </w:p>
    <w:p w:rsidR="006E6B1C" w:rsidRDefault="006E6B1C" w:rsidP="00062D7C">
      <w:pPr>
        <w:spacing w:before="120"/>
        <w:ind w:firstLine="720"/>
        <w:jc w:val="both"/>
        <w:rPr>
          <w:rFonts w:ascii="Times New Roman" w:hAnsi="Times New Roman"/>
          <w:sz w:val="28"/>
          <w:szCs w:val="28"/>
        </w:rPr>
      </w:pPr>
      <w:r>
        <w:rPr>
          <w:rFonts w:ascii="Times New Roman" w:hAnsi="Times New Roman"/>
          <w:sz w:val="28"/>
          <w:szCs w:val="28"/>
        </w:rPr>
        <w:t xml:space="preserve">Bao bì đựng thức </w:t>
      </w:r>
      <w:proofErr w:type="gramStart"/>
      <w:r>
        <w:rPr>
          <w:rFonts w:ascii="Times New Roman" w:hAnsi="Times New Roman"/>
          <w:sz w:val="28"/>
          <w:szCs w:val="28"/>
        </w:rPr>
        <w:t>ăn</w:t>
      </w:r>
      <w:proofErr w:type="gramEnd"/>
      <w:r>
        <w:rPr>
          <w:rFonts w:ascii="Times New Roman" w:hAnsi="Times New Roman"/>
          <w:sz w:val="28"/>
          <w:szCs w:val="28"/>
        </w:rPr>
        <w:t xml:space="preserve"> chăn nuôi được thu gom tận dụng để chứa phân gà lẫn trấu</w:t>
      </w:r>
      <w:r w:rsidR="001D06DE">
        <w:rPr>
          <w:rFonts w:ascii="Times New Roman" w:hAnsi="Times New Roman"/>
          <w:sz w:val="28"/>
          <w:szCs w:val="28"/>
        </w:rPr>
        <w:t xml:space="preserve"> sau mỗi lứa nuôi hoặc bán cho đơn vị có nhu cầ</w:t>
      </w:r>
      <w:r w:rsidR="00EF5EF2">
        <w:rPr>
          <w:rFonts w:ascii="Times New Roman" w:hAnsi="Times New Roman"/>
          <w:sz w:val="28"/>
          <w:szCs w:val="28"/>
        </w:rPr>
        <w:t>u. Các loại phế liệu được lưu trong khu vực chứa và bán cho đơn vị có nhu cầu.</w:t>
      </w:r>
    </w:p>
    <w:p w:rsidR="00EF5EF2" w:rsidRDefault="00EF5EF2" w:rsidP="00062D7C">
      <w:pPr>
        <w:spacing w:before="120"/>
        <w:ind w:firstLine="720"/>
        <w:jc w:val="both"/>
        <w:rPr>
          <w:rFonts w:ascii="Times New Roman" w:hAnsi="Times New Roman"/>
          <w:sz w:val="28"/>
          <w:szCs w:val="28"/>
        </w:rPr>
      </w:pPr>
      <w:r>
        <w:rPr>
          <w:rFonts w:ascii="Times New Roman" w:hAnsi="Times New Roman"/>
          <w:sz w:val="28"/>
          <w:szCs w:val="28"/>
        </w:rPr>
        <w:t xml:space="preserve">Đối với gà chết sẽ được công nhân tại trại chăn nuôi </w:t>
      </w:r>
      <w:proofErr w:type="gramStart"/>
      <w:r>
        <w:rPr>
          <w:rFonts w:ascii="Times New Roman" w:hAnsi="Times New Roman"/>
          <w:sz w:val="28"/>
          <w:szCs w:val="28"/>
        </w:rPr>
        <w:t>thu</w:t>
      </w:r>
      <w:proofErr w:type="gramEnd"/>
      <w:r>
        <w:rPr>
          <w:rFonts w:ascii="Times New Roman" w:hAnsi="Times New Roman"/>
          <w:sz w:val="28"/>
          <w:szCs w:val="28"/>
        </w:rPr>
        <w:t xml:space="preserve"> gom và xử lý tại hầm hủy xác có nắp đậy kín.</w:t>
      </w:r>
    </w:p>
    <w:p w:rsidR="00EF5EF2" w:rsidRPr="00DC343B" w:rsidRDefault="00EF5EF2"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 xml:space="preserve">b) Khu vực </w:t>
      </w:r>
      <w:r w:rsidR="00DC343B" w:rsidRPr="00DC343B">
        <w:rPr>
          <w:rFonts w:ascii="Times New Roman" w:hAnsi="Times New Roman"/>
          <w:b/>
          <w:i/>
          <w:sz w:val="28"/>
          <w:szCs w:val="28"/>
        </w:rPr>
        <w:t>tập kết</w:t>
      </w:r>
    </w:p>
    <w:p w:rsidR="00E96FFD" w:rsidRDefault="00DC343B" w:rsidP="00062D7C">
      <w:pPr>
        <w:spacing w:before="120"/>
        <w:ind w:firstLine="720"/>
        <w:jc w:val="both"/>
        <w:rPr>
          <w:rFonts w:ascii="Times New Roman" w:hAnsi="Times New Roman"/>
          <w:sz w:val="28"/>
          <w:szCs w:val="28"/>
        </w:rPr>
      </w:pPr>
      <w:r>
        <w:rPr>
          <w:rFonts w:ascii="Times New Roman" w:hAnsi="Times New Roman"/>
          <w:sz w:val="28"/>
          <w:szCs w:val="28"/>
        </w:rPr>
        <w:t xml:space="preserve">Phân gà được ủ tại chổ (trong chuồng nuôi cùng với trấu), sau khi xuất gà, chủ dự án </w:t>
      </w:r>
      <w:proofErr w:type="gramStart"/>
      <w:r>
        <w:rPr>
          <w:rFonts w:ascii="Times New Roman" w:hAnsi="Times New Roman"/>
          <w:sz w:val="28"/>
          <w:szCs w:val="28"/>
        </w:rPr>
        <w:t>thu</w:t>
      </w:r>
      <w:proofErr w:type="gramEnd"/>
      <w:r>
        <w:rPr>
          <w:rFonts w:ascii="Times New Roman" w:hAnsi="Times New Roman"/>
          <w:sz w:val="28"/>
          <w:szCs w:val="28"/>
        </w:rPr>
        <w:t xml:space="preserve"> gom sạch sẽ, đóng bao bán cho các đơn vị có nhu cầu.</w:t>
      </w:r>
    </w:p>
    <w:p w:rsidR="000F5A70" w:rsidRDefault="000F5A70" w:rsidP="00062D7C">
      <w:pPr>
        <w:spacing w:before="120"/>
        <w:ind w:firstLine="720"/>
        <w:jc w:val="both"/>
        <w:rPr>
          <w:rFonts w:ascii="Times New Roman" w:hAnsi="Times New Roman"/>
          <w:sz w:val="28"/>
          <w:szCs w:val="28"/>
        </w:rPr>
      </w:pPr>
      <w:r>
        <w:rPr>
          <w:rFonts w:ascii="Times New Roman" w:hAnsi="Times New Roman"/>
          <w:sz w:val="28"/>
          <w:szCs w:val="28"/>
        </w:rPr>
        <w:t xml:space="preserve">Các loại bao bì đựng thức ăn chăn nuôi, rác tái chế được đưa về </w:t>
      </w:r>
      <w:r w:rsidR="00DC343B">
        <w:rPr>
          <w:rFonts w:ascii="Times New Roman" w:hAnsi="Times New Roman"/>
          <w:sz w:val="28"/>
          <w:szCs w:val="28"/>
        </w:rPr>
        <w:t>khu vực ập kết</w:t>
      </w:r>
      <w:r>
        <w:rPr>
          <w:rFonts w:ascii="Times New Roman" w:hAnsi="Times New Roman"/>
          <w:sz w:val="28"/>
          <w:szCs w:val="28"/>
        </w:rPr>
        <w:t xml:space="preserve"> </w:t>
      </w:r>
      <w:r w:rsidR="00DC343B">
        <w:rPr>
          <w:rFonts w:ascii="Times New Roman" w:hAnsi="Times New Roman"/>
          <w:sz w:val="28"/>
          <w:szCs w:val="28"/>
        </w:rPr>
        <w:t>phân loại</w:t>
      </w:r>
      <w:r>
        <w:rPr>
          <w:rFonts w:ascii="Times New Roman" w:hAnsi="Times New Roman"/>
          <w:sz w:val="28"/>
          <w:szCs w:val="28"/>
        </w:rPr>
        <w:t xml:space="preserve"> bán cho đơn vị thu mua phế liệu tại đị</w:t>
      </w:r>
      <w:r w:rsidR="00DC343B">
        <w:rPr>
          <w:rFonts w:ascii="Times New Roman" w:hAnsi="Times New Roman"/>
          <w:sz w:val="28"/>
          <w:szCs w:val="28"/>
        </w:rPr>
        <w:t>a phương; bao đựng thức ăn được tái sử dụng cho đựng phân gà tại dự án.</w:t>
      </w:r>
    </w:p>
    <w:p w:rsidR="000F5A70" w:rsidRDefault="003C58B2" w:rsidP="00062D7C">
      <w:pPr>
        <w:spacing w:before="120"/>
        <w:ind w:firstLine="720"/>
        <w:jc w:val="both"/>
        <w:rPr>
          <w:rFonts w:ascii="Times New Roman" w:hAnsi="Times New Roman"/>
          <w:sz w:val="28"/>
          <w:szCs w:val="28"/>
        </w:rPr>
      </w:pPr>
      <w:r>
        <w:rPr>
          <w:rFonts w:ascii="Times New Roman" w:hAnsi="Times New Roman"/>
          <w:sz w:val="28"/>
          <w:szCs w:val="28"/>
        </w:rPr>
        <w:t xml:space="preserve">Gà chết </w:t>
      </w:r>
      <w:r w:rsidR="00DC343B">
        <w:rPr>
          <w:rFonts w:ascii="Times New Roman" w:hAnsi="Times New Roman"/>
          <w:sz w:val="28"/>
          <w:szCs w:val="28"/>
        </w:rPr>
        <w:t xml:space="preserve">không do dịch bệnh được </w:t>
      </w:r>
      <w:proofErr w:type="gramStart"/>
      <w:r w:rsidR="00DC343B">
        <w:rPr>
          <w:rFonts w:ascii="Times New Roman" w:hAnsi="Times New Roman"/>
          <w:sz w:val="28"/>
          <w:szCs w:val="28"/>
        </w:rPr>
        <w:t>thu</w:t>
      </w:r>
      <w:proofErr w:type="gramEnd"/>
      <w:r w:rsidR="00DC343B">
        <w:rPr>
          <w:rFonts w:ascii="Times New Roman" w:hAnsi="Times New Roman"/>
          <w:sz w:val="28"/>
          <w:szCs w:val="28"/>
        </w:rPr>
        <w:t xml:space="preserve"> gom đem chôn lấp hợp vệ sinh.</w:t>
      </w:r>
    </w:p>
    <w:p w:rsidR="003C58B2" w:rsidRDefault="003C58B2" w:rsidP="00062D7C">
      <w:pPr>
        <w:spacing w:before="120"/>
        <w:ind w:firstLine="720"/>
        <w:jc w:val="both"/>
        <w:rPr>
          <w:rFonts w:ascii="Times New Roman" w:hAnsi="Times New Roman"/>
          <w:sz w:val="28"/>
          <w:szCs w:val="28"/>
        </w:rPr>
      </w:pPr>
      <w:r w:rsidRPr="00DC343B">
        <w:rPr>
          <w:rFonts w:ascii="Times New Roman" w:hAnsi="Times New Roman"/>
          <w:b/>
          <w:i/>
          <w:sz w:val="28"/>
          <w:szCs w:val="28"/>
        </w:rPr>
        <w:t xml:space="preserve">c) Tần suất </w:t>
      </w:r>
      <w:proofErr w:type="gramStart"/>
      <w:r w:rsidRPr="00DC343B">
        <w:rPr>
          <w:rFonts w:ascii="Times New Roman" w:hAnsi="Times New Roman"/>
          <w:b/>
          <w:i/>
          <w:sz w:val="28"/>
          <w:szCs w:val="28"/>
        </w:rPr>
        <w:t>thu</w:t>
      </w:r>
      <w:proofErr w:type="gramEnd"/>
      <w:r w:rsidRPr="00DC343B">
        <w:rPr>
          <w:rFonts w:ascii="Times New Roman" w:hAnsi="Times New Roman"/>
          <w:b/>
          <w:i/>
          <w:sz w:val="28"/>
          <w:szCs w:val="28"/>
        </w:rPr>
        <w:t xml:space="preserve"> gom:</w:t>
      </w:r>
      <w:r>
        <w:rPr>
          <w:rFonts w:ascii="Times New Roman" w:hAnsi="Times New Roman"/>
          <w:sz w:val="28"/>
          <w:szCs w:val="28"/>
        </w:rPr>
        <w:t xml:space="preserve"> </w:t>
      </w:r>
      <w:r w:rsidR="00DC343B">
        <w:rPr>
          <w:rFonts w:ascii="Times New Roman" w:hAnsi="Times New Roman"/>
          <w:sz w:val="28"/>
          <w:szCs w:val="28"/>
        </w:rPr>
        <w:t xml:space="preserve">Hàng này đối với bao bì, gà chết; </w:t>
      </w:r>
      <w:r>
        <w:rPr>
          <w:rFonts w:ascii="Times New Roman" w:hAnsi="Times New Roman"/>
          <w:sz w:val="28"/>
          <w:szCs w:val="28"/>
        </w:rPr>
        <w:t>định kỳ sau mỗi lứ</w:t>
      </w:r>
      <w:r w:rsidR="00DC343B">
        <w:rPr>
          <w:rFonts w:ascii="Times New Roman" w:hAnsi="Times New Roman"/>
          <w:sz w:val="28"/>
          <w:szCs w:val="28"/>
        </w:rPr>
        <w:t>a nuôi đối với phân và trấu.</w:t>
      </w:r>
    </w:p>
    <w:p w:rsidR="000F5A70" w:rsidRDefault="003C58B2" w:rsidP="0099245C">
      <w:pPr>
        <w:pStyle w:val="Heading3"/>
        <w:ind w:firstLine="720"/>
        <w:jc w:val="both"/>
        <w:rPr>
          <w:rFonts w:ascii="Times New Roman" w:hAnsi="Times New Roman"/>
          <w:b/>
          <w:sz w:val="28"/>
          <w:szCs w:val="28"/>
        </w:rPr>
      </w:pPr>
      <w:bookmarkStart w:id="175" w:name="_Toc121218468"/>
      <w:r w:rsidRPr="00A32E51">
        <w:rPr>
          <w:rFonts w:ascii="Times New Roman" w:hAnsi="Times New Roman"/>
          <w:b/>
          <w:sz w:val="28"/>
          <w:szCs w:val="28"/>
        </w:rPr>
        <w:t>4.2.3</w:t>
      </w:r>
      <w:r w:rsidR="000F5A70" w:rsidRPr="00A32E51">
        <w:rPr>
          <w:rFonts w:ascii="Times New Roman" w:hAnsi="Times New Roman"/>
          <w:b/>
          <w:sz w:val="28"/>
          <w:szCs w:val="28"/>
        </w:rPr>
        <w:t xml:space="preserve">. </w:t>
      </w:r>
      <w:r w:rsidRPr="00A32E51">
        <w:rPr>
          <w:rFonts w:ascii="Times New Roman" w:hAnsi="Times New Roman"/>
          <w:b/>
          <w:sz w:val="28"/>
          <w:szCs w:val="28"/>
        </w:rPr>
        <w:t>Thiết bị, hệ thống, công trình lưu giữ chất thải nguy hại</w:t>
      </w:r>
      <w:bookmarkEnd w:id="175"/>
    </w:p>
    <w:p w:rsidR="00A32E51" w:rsidRPr="00DC343B" w:rsidRDefault="00A32E51"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a) Thiết bị lưu chứa</w:t>
      </w:r>
    </w:p>
    <w:p w:rsidR="00A32E51" w:rsidRDefault="00A32E51" w:rsidP="00062D7C">
      <w:pPr>
        <w:spacing w:before="120"/>
        <w:ind w:firstLine="720"/>
        <w:jc w:val="both"/>
        <w:rPr>
          <w:rFonts w:ascii="Times New Roman" w:hAnsi="Times New Roman"/>
          <w:sz w:val="28"/>
          <w:szCs w:val="28"/>
        </w:rPr>
      </w:pPr>
      <w:r>
        <w:rPr>
          <w:rFonts w:ascii="Times New Roman" w:hAnsi="Times New Roman"/>
          <w:sz w:val="28"/>
          <w:szCs w:val="28"/>
        </w:rPr>
        <w:t>Khu vực lưu giữ CTNH được xây dựng tường gạch, nền xi măng có mái che, có cửa khóa, có phân ô hoặc bộ phận riêng cho từng loại CTNH hoặc nhóm CTNH có cùng tính chất</w:t>
      </w:r>
      <w:r w:rsidR="0072370B">
        <w:rPr>
          <w:rFonts w:ascii="Times New Roman" w:hAnsi="Times New Roman"/>
          <w:sz w:val="28"/>
          <w:szCs w:val="28"/>
        </w:rPr>
        <w:t xml:space="preserve"> để cách ly với các loại hoặc nhóm khác, tránh khả năng gây phản ứng hóa học với nhau bằng vách không cháy cao hơn chiều cao xếp CTNH. Trước cửa có biển cảnh báo “Khu vực lưu trữ chất thải nguy hại”.</w:t>
      </w:r>
    </w:p>
    <w:p w:rsidR="0072370B" w:rsidRDefault="0072370B" w:rsidP="00062D7C">
      <w:pPr>
        <w:spacing w:before="120"/>
        <w:ind w:firstLine="720"/>
        <w:jc w:val="both"/>
        <w:rPr>
          <w:rFonts w:ascii="Times New Roman" w:hAnsi="Times New Roman"/>
          <w:sz w:val="28"/>
          <w:szCs w:val="28"/>
        </w:rPr>
      </w:pPr>
      <w:r>
        <w:rPr>
          <w:rFonts w:ascii="Times New Roman" w:hAnsi="Times New Roman"/>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72370B" w:rsidRDefault="0072370B" w:rsidP="00062D7C">
      <w:pPr>
        <w:spacing w:before="120"/>
        <w:ind w:firstLine="720"/>
        <w:jc w:val="both"/>
        <w:rPr>
          <w:rFonts w:ascii="Times New Roman" w:hAnsi="Times New Roman"/>
          <w:sz w:val="28"/>
          <w:szCs w:val="28"/>
        </w:rPr>
      </w:pPr>
      <w:r>
        <w:rPr>
          <w:rFonts w:ascii="Times New Roman" w:hAnsi="Times New Roman"/>
          <w:sz w:val="28"/>
          <w:szCs w:val="28"/>
        </w:rPr>
        <w:t xml:space="preserve">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w:t>
      </w:r>
      <w:r w:rsidR="00543DF5">
        <w:rPr>
          <w:rFonts w:ascii="Times New Roman" w:hAnsi="Times New Roman"/>
          <w:sz w:val="28"/>
          <w:szCs w:val="28"/>
        </w:rPr>
        <w:t>–</w:t>
      </w:r>
      <w:r>
        <w:rPr>
          <w:rFonts w:ascii="Times New Roman" w:hAnsi="Times New Roman"/>
          <w:sz w:val="28"/>
          <w:szCs w:val="28"/>
        </w:rPr>
        <w:t xml:space="preserve"> 2009</w:t>
      </w:r>
      <w:r w:rsidR="00543DF5">
        <w:rPr>
          <w:rFonts w:ascii="Times New Roman" w:hAnsi="Times New Roman"/>
          <w:sz w:val="28"/>
          <w:szCs w:val="28"/>
        </w:rPr>
        <w:t>, với kích thước ít nhất 30 cm mỗi chiều, được in rõ ràng, dễ đọc, không bị mờ và phai màu.</w:t>
      </w:r>
    </w:p>
    <w:p w:rsidR="00543DF5" w:rsidRDefault="00B03228" w:rsidP="00062D7C">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Bao bì lưu giữ sẽ được dán nhãn rõ ràng, dễ đọc, không bị mờ và phai màu. Nhãn bao gồm các thông tin sau: tên và mã CTNH, ngày bắt đầu được đóng gói, dấu hiệu cảnh báo, phòng ngừa </w:t>
      </w:r>
      <w:proofErr w:type="gramStart"/>
      <w:r>
        <w:rPr>
          <w:rFonts w:ascii="Times New Roman" w:hAnsi="Times New Roman"/>
          <w:sz w:val="28"/>
          <w:szCs w:val="28"/>
        </w:rPr>
        <w:t>theo</w:t>
      </w:r>
      <w:proofErr w:type="gramEnd"/>
      <w:r>
        <w:rPr>
          <w:rFonts w:ascii="Times New Roman" w:hAnsi="Times New Roman"/>
          <w:sz w:val="28"/>
          <w:szCs w:val="28"/>
        </w:rPr>
        <w:t xml:space="preserve"> TCVN 6707 – 2009, với kích thước 5 cm mỗi ngày.</w:t>
      </w:r>
    </w:p>
    <w:p w:rsidR="00B03228" w:rsidRPr="00DC343B" w:rsidRDefault="00B03228" w:rsidP="00062D7C">
      <w:pPr>
        <w:spacing w:before="120"/>
        <w:ind w:firstLine="720"/>
        <w:jc w:val="both"/>
        <w:rPr>
          <w:rFonts w:ascii="Times New Roman" w:hAnsi="Times New Roman"/>
          <w:b/>
          <w:i/>
          <w:sz w:val="28"/>
          <w:szCs w:val="28"/>
        </w:rPr>
      </w:pPr>
      <w:r w:rsidRPr="00DC343B">
        <w:rPr>
          <w:rFonts w:ascii="Times New Roman" w:hAnsi="Times New Roman"/>
          <w:b/>
          <w:i/>
          <w:sz w:val="28"/>
          <w:szCs w:val="28"/>
        </w:rPr>
        <w:t>b) Khu vực lưu chứa trong nhà</w:t>
      </w:r>
    </w:p>
    <w:p w:rsidR="00B03228" w:rsidRDefault="00B03228" w:rsidP="00062D7C">
      <w:pPr>
        <w:spacing w:before="120"/>
        <w:ind w:firstLine="720"/>
        <w:jc w:val="both"/>
        <w:rPr>
          <w:rFonts w:ascii="Times New Roman" w:hAnsi="Times New Roman"/>
          <w:sz w:val="28"/>
          <w:szCs w:val="28"/>
        </w:rPr>
      </w:pPr>
      <w:r>
        <w:rPr>
          <w:rFonts w:ascii="Times New Roman" w:hAnsi="Times New Roman"/>
          <w:sz w:val="28"/>
          <w:szCs w:val="28"/>
        </w:rPr>
        <w:t xml:space="preserve">Bố trí khu vực lưu chứa chất thải nguy hại rộng khoảng </w:t>
      </w:r>
      <w:r w:rsidR="00DC343B">
        <w:rPr>
          <w:rFonts w:ascii="Times New Roman" w:hAnsi="Times New Roman"/>
          <w:sz w:val="28"/>
          <w:szCs w:val="28"/>
        </w:rPr>
        <w:t>6</w:t>
      </w:r>
      <w:r>
        <w:rPr>
          <w:rFonts w:ascii="Times New Roman" w:hAnsi="Times New Roman"/>
          <w:sz w:val="28"/>
          <w:szCs w:val="28"/>
        </w:rPr>
        <w:t>m</w:t>
      </w:r>
      <w:r w:rsidRPr="009D249D">
        <w:rPr>
          <w:rFonts w:ascii="Times New Roman" w:hAnsi="Times New Roman"/>
          <w:sz w:val="28"/>
          <w:szCs w:val="28"/>
          <w:vertAlign w:val="superscript"/>
        </w:rPr>
        <w:t>2</w:t>
      </w:r>
      <w:r>
        <w:rPr>
          <w:rFonts w:ascii="Times New Roman" w:hAnsi="Times New Roman"/>
          <w:sz w:val="28"/>
          <w:szCs w:val="28"/>
        </w:rPr>
        <w:t xml:space="preserve"> trong kho chứa chất thải tập trung của dự án, có vách ngăn tách biệt với các loại chất thải khác.</w:t>
      </w:r>
    </w:p>
    <w:p w:rsidR="00B03228" w:rsidRDefault="00B03228" w:rsidP="00062D7C">
      <w:pPr>
        <w:spacing w:before="120"/>
        <w:ind w:firstLine="720"/>
        <w:jc w:val="both"/>
        <w:rPr>
          <w:rFonts w:ascii="Times New Roman" w:hAnsi="Times New Roman"/>
          <w:sz w:val="28"/>
          <w:szCs w:val="28"/>
        </w:rPr>
      </w:pPr>
      <w:r w:rsidRPr="00DC343B">
        <w:rPr>
          <w:rFonts w:ascii="Times New Roman" w:hAnsi="Times New Roman"/>
          <w:b/>
          <w:i/>
          <w:sz w:val="28"/>
          <w:szCs w:val="28"/>
        </w:rPr>
        <w:t xml:space="preserve">c) Tần suất </w:t>
      </w:r>
      <w:proofErr w:type="gramStart"/>
      <w:r w:rsidRPr="00DC343B">
        <w:rPr>
          <w:rFonts w:ascii="Times New Roman" w:hAnsi="Times New Roman"/>
          <w:b/>
          <w:i/>
          <w:sz w:val="28"/>
          <w:szCs w:val="28"/>
        </w:rPr>
        <w:t>thu</w:t>
      </w:r>
      <w:proofErr w:type="gramEnd"/>
      <w:r w:rsidRPr="00DC343B">
        <w:rPr>
          <w:rFonts w:ascii="Times New Roman" w:hAnsi="Times New Roman"/>
          <w:b/>
          <w:i/>
          <w:sz w:val="28"/>
          <w:szCs w:val="28"/>
        </w:rPr>
        <w:t xml:space="preserve"> gom:</w:t>
      </w:r>
      <w:r>
        <w:rPr>
          <w:rFonts w:ascii="Times New Roman" w:hAnsi="Times New Roman"/>
          <w:sz w:val="28"/>
          <w:szCs w:val="28"/>
        </w:rPr>
        <w:t xml:space="preserve"> 6 tháng/lần, đơn vị có chức năng thu gom chất thải nguy hại trên địa bàn tỉnh Tây Ninh hoặc vùng lân cận sẽ đến mang đi xử lý đúng quy định.</w:t>
      </w:r>
    </w:p>
    <w:p w:rsidR="00E17B9F" w:rsidRPr="00E17B9F" w:rsidRDefault="00E17B9F" w:rsidP="004B6E3B">
      <w:pPr>
        <w:spacing w:before="120" w:after="120"/>
        <w:jc w:val="center"/>
        <w:rPr>
          <w:rFonts w:ascii="Times New Roman" w:hAnsi="Times New Roman"/>
          <w:b/>
          <w:sz w:val="28"/>
          <w:szCs w:val="28"/>
        </w:rPr>
      </w:pPr>
    </w:p>
    <w:p w:rsidR="00062D7C" w:rsidRDefault="00062D7C">
      <w:pPr>
        <w:spacing w:after="160" w:line="259" w:lineRule="auto"/>
        <w:rPr>
          <w:rFonts w:ascii="Times New Roman" w:hAnsi="Times New Roman"/>
          <w:b/>
          <w:sz w:val="28"/>
          <w:szCs w:val="28"/>
        </w:rPr>
      </w:pPr>
      <w:r>
        <w:rPr>
          <w:rFonts w:ascii="Times New Roman" w:hAnsi="Times New Roman"/>
          <w:b/>
          <w:sz w:val="28"/>
          <w:szCs w:val="28"/>
        </w:rPr>
        <w:br w:type="page"/>
      </w:r>
    </w:p>
    <w:p w:rsidR="00261435" w:rsidRPr="0099245C" w:rsidRDefault="004B6E3B" w:rsidP="0099245C">
      <w:pPr>
        <w:pStyle w:val="Heading1"/>
        <w:spacing w:before="60"/>
        <w:jc w:val="center"/>
        <w:rPr>
          <w:rFonts w:ascii="Times New Roman" w:hAnsi="Times New Roman"/>
          <w:color w:val="auto"/>
        </w:rPr>
      </w:pPr>
      <w:bookmarkStart w:id="176" w:name="_Toc121218469"/>
      <w:r w:rsidRPr="0099245C">
        <w:rPr>
          <w:rFonts w:ascii="Times New Roman" w:hAnsi="Times New Roman"/>
          <w:color w:val="auto"/>
        </w:rPr>
        <w:lastRenderedPageBreak/>
        <w:t>CHƯƠNG VII</w:t>
      </w:r>
      <w:r w:rsidR="0099245C" w:rsidRPr="0099245C">
        <w:rPr>
          <w:rFonts w:ascii="Times New Roman" w:hAnsi="Times New Roman"/>
          <w:color w:val="auto"/>
        </w:rPr>
        <w:t>:</w:t>
      </w:r>
      <w:bookmarkEnd w:id="176"/>
    </w:p>
    <w:p w:rsidR="004B6E3B" w:rsidRPr="00E17B9F" w:rsidRDefault="004B6E3B" w:rsidP="0099245C">
      <w:pPr>
        <w:pStyle w:val="Heading1"/>
        <w:spacing w:before="60"/>
        <w:jc w:val="center"/>
        <w:rPr>
          <w:rFonts w:ascii="Times New Roman" w:hAnsi="Times New Roman"/>
          <w:b w:val="0"/>
        </w:rPr>
      </w:pPr>
      <w:bookmarkStart w:id="177" w:name="_Toc121218470"/>
      <w:r w:rsidRPr="0099245C">
        <w:rPr>
          <w:rFonts w:ascii="Times New Roman" w:hAnsi="Times New Roman"/>
          <w:color w:val="auto"/>
        </w:rPr>
        <w:t>KẾ HOẠCH VẬN HÀNH</w:t>
      </w:r>
      <w:r w:rsidR="00E17B9F" w:rsidRPr="0099245C">
        <w:rPr>
          <w:rFonts w:ascii="Times New Roman" w:hAnsi="Times New Roman"/>
          <w:color w:val="auto"/>
        </w:rPr>
        <w:t xml:space="preserve"> THỬ NGHIỆM CÔNG TRÌNH XỬ LÝ CHẤT THẢI VÀ CHƯƠNG TRÌNH QUAN TRẮC MÔI TRƯỜNG CỦA DỰ ÁN</w:t>
      </w:r>
      <w:bookmarkEnd w:id="177"/>
    </w:p>
    <w:p w:rsidR="00062D7C" w:rsidRDefault="00062D7C" w:rsidP="00E17B9F">
      <w:pPr>
        <w:spacing w:before="120" w:after="120"/>
        <w:jc w:val="both"/>
        <w:rPr>
          <w:rFonts w:ascii="Times New Roman" w:hAnsi="Times New Roman"/>
          <w:sz w:val="28"/>
          <w:szCs w:val="28"/>
        </w:rPr>
      </w:pPr>
    </w:p>
    <w:p w:rsidR="00E17B9F" w:rsidRDefault="00E17B9F" w:rsidP="00062D7C">
      <w:pPr>
        <w:spacing w:before="120"/>
        <w:ind w:firstLine="720"/>
        <w:jc w:val="both"/>
        <w:rPr>
          <w:rFonts w:ascii="Times New Roman" w:hAnsi="Times New Roman"/>
          <w:sz w:val="28"/>
          <w:szCs w:val="28"/>
        </w:rPr>
      </w:pPr>
      <w:r>
        <w:rPr>
          <w:rFonts w:ascii="Times New Roman" w:hAnsi="Times New Roman"/>
          <w:sz w:val="28"/>
          <w:szCs w:val="28"/>
        </w:rPr>
        <w:t>Trên cơ sở đề xuất các công trình bảo vệ môi trường của dự án đầu tư</w:t>
      </w:r>
      <w:r w:rsidR="00E868F4">
        <w:rPr>
          <w:rFonts w:ascii="Times New Roman" w:hAnsi="Times New Roman"/>
          <w:sz w:val="28"/>
          <w:szCs w:val="28"/>
        </w:rPr>
        <w:t>, chủ dự án đầu tư đề xuất kế hoạch vận hành thử nghiệm công trình xử lý chất thải, chương trình quan trắc môi trường trong giai đoạn dự án đi vào vận hành, cụ thể như sau:</w:t>
      </w:r>
    </w:p>
    <w:p w:rsidR="00E868F4" w:rsidRPr="0099245C" w:rsidRDefault="00E868F4" w:rsidP="0099245C">
      <w:pPr>
        <w:pStyle w:val="Heading2"/>
        <w:ind w:firstLine="720"/>
        <w:jc w:val="both"/>
        <w:rPr>
          <w:rFonts w:ascii="Times New Roman" w:hAnsi="Times New Roman"/>
          <w:b/>
          <w:color w:val="auto"/>
          <w:sz w:val="28"/>
          <w:szCs w:val="28"/>
        </w:rPr>
      </w:pPr>
      <w:bookmarkStart w:id="178" w:name="_Toc121218471"/>
      <w:r w:rsidRPr="0099245C">
        <w:rPr>
          <w:rFonts w:ascii="Times New Roman" w:hAnsi="Times New Roman"/>
          <w:b/>
          <w:color w:val="auto"/>
          <w:sz w:val="28"/>
          <w:szCs w:val="28"/>
        </w:rPr>
        <w:t xml:space="preserve">1. </w:t>
      </w:r>
      <w:r w:rsidR="00221DE6" w:rsidRPr="0099245C">
        <w:rPr>
          <w:rFonts w:ascii="Times New Roman" w:hAnsi="Times New Roman"/>
          <w:b/>
          <w:color w:val="auto"/>
          <w:sz w:val="28"/>
          <w:szCs w:val="28"/>
        </w:rPr>
        <w:t>KẾ HOẠCH VẬN HÀNH TH</w:t>
      </w:r>
      <w:r w:rsidR="00DC343B" w:rsidRPr="0099245C">
        <w:rPr>
          <w:rFonts w:ascii="Times New Roman" w:hAnsi="Times New Roman"/>
          <w:b/>
          <w:color w:val="auto"/>
          <w:sz w:val="28"/>
          <w:szCs w:val="28"/>
        </w:rPr>
        <w:t>Ử</w:t>
      </w:r>
      <w:r w:rsidR="00511ABB" w:rsidRPr="0099245C">
        <w:rPr>
          <w:rFonts w:ascii="Times New Roman" w:hAnsi="Times New Roman"/>
          <w:b/>
          <w:color w:val="auto"/>
          <w:sz w:val="28"/>
          <w:szCs w:val="28"/>
        </w:rPr>
        <w:t xml:space="preserve"> </w:t>
      </w:r>
      <w:r w:rsidR="00221DE6" w:rsidRPr="0099245C">
        <w:rPr>
          <w:rFonts w:ascii="Times New Roman" w:hAnsi="Times New Roman"/>
          <w:b/>
          <w:color w:val="auto"/>
          <w:sz w:val="28"/>
          <w:szCs w:val="28"/>
        </w:rPr>
        <w:t>NGHIỆM CÔNG TRÌNH XỬ LÝ CHẤT THẢI CỦA DỰ ÁN ĐẦU TƯ</w:t>
      </w:r>
      <w:bookmarkEnd w:id="178"/>
    </w:p>
    <w:p w:rsidR="00221DE6" w:rsidRPr="0051331A" w:rsidRDefault="00221DE6" w:rsidP="0099245C">
      <w:pPr>
        <w:pStyle w:val="Heading3"/>
        <w:ind w:firstLine="720"/>
        <w:jc w:val="both"/>
        <w:rPr>
          <w:rFonts w:ascii="Times New Roman" w:hAnsi="Times New Roman"/>
          <w:b/>
          <w:sz w:val="28"/>
          <w:szCs w:val="28"/>
        </w:rPr>
      </w:pPr>
      <w:bookmarkStart w:id="179" w:name="_Toc121218472"/>
      <w:r w:rsidRPr="0099245C">
        <w:rPr>
          <w:rFonts w:ascii="Times New Roman" w:hAnsi="Times New Roman"/>
          <w:b/>
          <w:color w:val="auto"/>
          <w:sz w:val="28"/>
          <w:szCs w:val="28"/>
        </w:rPr>
        <w:t>1.1. Xác định công trình xử lý chất thải cần phải vận hành thử nghiệm</w:t>
      </w:r>
      <w:bookmarkEnd w:id="179"/>
    </w:p>
    <w:p w:rsidR="00221DE6" w:rsidRDefault="00221DE6" w:rsidP="00062D7C">
      <w:pPr>
        <w:spacing w:before="120"/>
        <w:ind w:firstLine="720"/>
        <w:jc w:val="both"/>
        <w:rPr>
          <w:rFonts w:ascii="Times New Roman" w:hAnsi="Times New Roman"/>
          <w:sz w:val="28"/>
          <w:szCs w:val="28"/>
        </w:rPr>
      </w:pPr>
      <w:r>
        <w:rPr>
          <w:rFonts w:ascii="Times New Roman" w:hAnsi="Times New Roman"/>
          <w:sz w:val="28"/>
          <w:szCs w:val="28"/>
        </w:rPr>
        <w:t xml:space="preserve">Theo đề xuất ở Chương IV thì Dự </w:t>
      </w:r>
      <w:proofErr w:type="gramStart"/>
      <w:r>
        <w:rPr>
          <w:rFonts w:ascii="Times New Roman" w:hAnsi="Times New Roman"/>
          <w:sz w:val="28"/>
          <w:szCs w:val="28"/>
        </w:rPr>
        <w:t>án</w:t>
      </w:r>
      <w:proofErr w:type="gramEnd"/>
      <w:r w:rsidR="00E31F6C">
        <w:rPr>
          <w:rFonts w:ascii="Times New Roman" w:hAnsi="Times New Roman"/>
          <w:sz w:val="28"/>
          <w:szCs w:val="28"/>
        </w:rPr>
        <w:t xml:space="preserve"> sẽ đầu tư xây dựng 3 công trình xử lý chất thải chính sau đây:</w:t>
      </w:r>
    </w:p>
    <w:p w:rsidR="00E31F6C" w:rsidRDefault="00E31F6C" w:rsidP="00062D7C">
      <w:pPr>
        <w:spacing w:before="120"/>
        <w:ind w:firstLine="720"/>
        <w:jc w:val="both"/>
        <w:rPr>
          <w:rFonts w:ascii="Times New Roman" w:hAnsi="Times New Roman"/>
          <w:sz w:val="28"/>
          <w:szCs w:val="28"/>
        </w:rPr>
      </w:pPr>
      <w:r>
        <w:rPr>
          <w:rFonts w:ascii="Times New Roman" w:hAnsi="Times New Roman"/>
          <w:sz w:val="28"/>
          <w:szCs w:val="28"/>
        </w:rPr>
        <w:t xml:space="preserve">- </w:t>
      </w:r>
      <w:r w:rsidR="009D4B8E">
        <w:rPr>
          <w:rFonts w:ascii="Times New Roman" w:hAnsi="Times New Roman"/>
          <w:sz w:val="28"/>
          <w:szCs w:val="28"/>
        </w:rPr>
        <w:t xml:space="preserve">04 </w:t>
      </w:r>
      <w:r>
        <w:rPr>
          <w:rFonts w:ascii="Times New Roman" w:hAnsi="Times New Roman"/>
          <w:sz w:val="28"/>
          <w:szCs w:val="28"/>
        </w:rPr>
        <w:t xml:space="preserve">Buồng </w:t>
      </w:r>
      <w:proofErr w:type="gramStart"/>
      <w:r>
        <w:rPr>
          <w:rFonts w:ascii="Times New Roman" w:hAnsi="Times New Roman"/>
          <w:sz w:val="28"/>
          <w:szCs w:val="28"/>
        </w:rPr>
        <w:t>thu</w:t>
      </w:r>
      <w:proofErr w:type="gramEnd"/>
      <w:r>
        <w:rPr>
          <w:rFonts w:ascii="Times New Roman" w:hAnsi="Times New Roman"/>
          <w:sz w:val="28"/>
          <w:szCs w:val="28"/>
        </w:rPr>
        <w:t xml:space="preserve"> gom khí thải, mùi hôi sau các quạt hút được thiết kế khung thép</w:t>
      </w:r>
      <w:r w:rsidR="00AB62D7">
        <w:rPr>
          <w:rFonts w:ascii="Times New Roman" w:hAnsi="Times New Roman"/>
          <w:sz w:val="28"/>
          <w:szCs w:val="28"/>
        </w:rPr>
        <w:t>, vách tôn bao quanh. Phía trên buồng được thiết kế hệ thống phun sương với chế phẩm khử mùi EM nhằm giảm thiểu mùi hôi, làm sạch không khí trước khi thoát ra bên ngoài.</w:t>
      </w:r>
    </w:p>
    <w:p w:rsidR="00E03CE1" w:rsidRDefault="00AB62D7" w:rsidP="00062D7C">
      <w:pPr>
        <w:spacing w:before="120"/>
        <w:ind w:firstLine="720"/>
        <w:jc w:val="both"/>
        <w:rPr>
          <w:rFonts w:ascii="Times New Roman" w:hAnsi="Times New Roman"/>
          <w:sz w:val="28"/>
          <w:szCs w:val="28"/>
        </w:rPr>
      </w:pPr>
      <w:r>
        <w:rPr>
          <w:rFonts w:ascii="Times New Roman" w:hAnsi="Times New Roman"/>
          <w:sz w:val="28"/>
          <w:szCs w:val="28"/>
        </w:rPr>
        <w:t xml:space="preserve">- </w:t>
      </w:r>
      <w:r w:rsidR="009D4B8E">
        <w:rPr>
          <w:rFonts w:ascii="Times New Roman" w:hAnsi="Times New Roman"/>
          <w:sz w:val="28"/>
          <w:szCs w:val="28"/>
        </w:rPr>
        <w:t>01 M</w:t>
      </w:r>
      <w:r>
        <w:rPr>
          <w:rFonts w:ascii="Times New Roman" w:hAnsi="Times New Roman"/>
          <w:sz w:val="28"/>
          <w:szCs w:val="28"/>
        </w:rPr>
        <w:t>ương sinh học</w:t>
      </w:r>
      <w:r w:rsidR="00644A95">
        <w:rPr>
          <w:rFonts w:ascii="Times New Roman" w:hAnsi="Times New Roman"/>
          <w:sz w:val="28"/>
          <w:szCs w:val="28"/>
        </w:rPr>
        <w:t xml:space="preserve"> xử lý nước thải sinh hoạt</w:t>
      </w:r>
      <w:r>
        <w:rPr>
          <w:rFonts w:ascii="Times New Roman" w:hAnsi="Times New Roman"/>
          <w:sz w:val="28"/>
          <w:szCs w:val="28"/>
        </w:rPr>
        <w:t xml:space="preserve"> </w:t>
      </w:r>
      <w:r w:rsidR="009D4B8E">
        <w:rPr>
          <w:rFonts w:ascii="Times New Roman" w:hAnsi="Times New Roman"/>
          <w:sz w:val="28"/>
          <w:szCs w:val="28"/>
        </w:rPr>
        <w:t>lót</w:t>
      </w:r>
      <w:r>
        <w:rPr>
          <w:rFonts w:ascii="Times New Roman" w:hAnsi="Times New Roman"/>
          <w:sz w:val="28"/>
          <w:szCs w:val="28"/>
        </w:rPr>
        <w:t xml:space="preserve"> </w:t>
      </w:r>
      <w:r w:rsidR="009D4B8E">
        <w:rPr>
          <w:rFonts w:ascii="Times New Roman" w:hAnsi="Times New Roman"/>
          <w:sz w:val="28"/>
          <w:szCs w:val="28"/>
        </w:rPr>
        <w:t>nhựa HDPE</w:t>
      </w:r>
      <w:r w:rsidR="00E03CE1">
        <w:rPr>
          <w:rFonts w:ascii="Times New Roman" w:hAnsi="Times New Roman"/>
          <w:sz w:val="28"/>
          <w:szCs w:val="28"/>
        </w:rPr>
        <w:t>.</w:t>
      </w:r>
    </w:p>
    <w:p w:rsidR="00E03CE1" w:rsidRDefault="00AB62D7" w:rsidP="00062D7C">
      <w:pPr>
        <w:spacing w:before="120"/>
        <w:ind w:firstLine="720"/>
        <w:jc w:val="both"/>
        <w:rPr>
          <w:rFonts w:ascii="Times New Roman" w:hAnsi="Times New Roman"/>
          <w:sz w:val="28"/>
          <w:szCs w:val="28"/>
        </w:rPr>
      </w:pPr>
      <w:r>
        <w:rPr>
          <w:rFonts w:ascii="Times New Roman" w:hAnsi="Times New Roman"/>
          <w:sz w:val="28"/>
          <w:szCs w:val="28"/>
        </w:rPr>
        <w:t xml:space="preserve">- </w:t>
      </w:r>
      <w:r w:rsidR="009D4B8E">
        <w:rPr>
          <w:rFonts w:ascii="Times New Roman" w:hAnsi="Times New Roman"/>
          <w:sz w:val="28"/>
          <w:szCs w:val="28"/>
        </w:rPr>
        <w:t>04 B</w:t>
      </w:r>
      <w:r>
        <w:rPr>
          <w:rFonts w:ascii="Times New Roman" w:hAnsi="Times New Roman"/>
          <w:sz w:val="28"/>
          <w:szCs w:val="28"/>
        </w:rPr>
        <w:t xml:space="preserve">ể chứa </w:t>
      </w:r>
      <w:r w:rsidR="009D4B8E">
        <w:rPr>
          <w:rFonts w:ascii="Times New Roman" w:hAnsi="Times New Roman"/>
          <w:sz w:val="28"/>
          <w:szCs w:val="28"/>
        </w:rPr>
        <w:t xml:space="preserve">tự hoại </w:t>
      </w:r>
      <w:r>
        <w:rPr>
          <w:rFonts w:ascii="Times New Roman" w:hAnsi="Times New Roman"/>
          <w:sz w:val="28"/>
          <w:szCs w:val="28"/>
        </w:rPr>
        <w:t xml:space="preserve">3 ngăn </w:t>
      </w:r>
      <w:r w:rsidR="009D4B8E">
        <w:rPr>
          <w:rFonts w:ascii="Times New Roman" w:hAnsi="Times New Roman"/>
          <w:sz w:val="28"/>
          <w:szCs w:val="28"/>
        </w:rPr>
        <w:t>và 04 mương sinh học lót nhựa HDPE</w:t>
      </w:r>
      <w:r w:rsidR="00E03CE1">
        <w:rPr>
          <w:rFonts w:ascii="Times New Roman" w:hAnsi="Times New Roman"/>
          <w:sz w:val="28"/>
          <w:szCs w:val="28"/>
        </w:rPr>
        <w:t>.</w:t>
      </w:r>
      <w:r w:rsidR="009D4B8E">
        <w:rPr>
          <w:rFonts w:ascii="Times New Roman" w:hAnsi="Times New Roman"/>
          <w:sz w:val="28"/>
          <w:szCs w:val="28"/>
        </w:rPr>
        <w:t xml:space="preserve"> </w:t>
      </w:r>
    </w:p>
    <w:p w:rsidR="0051331A" w:rsidRDefault="009D4B8E" w:rsidP="00062D7C">
      <w:pPr>
        <w:spacing w:before="120"/>
        <w:ind w:firstLine="720"/>
        <w:jc w:val="both"/>
        <w:rPr>
          <w:rFonts w:ascii="Times New Roman" w:hAnsi="Times New Roman"/>
          <w:sz w:val="28"/>
          <w:szCs w:val="28"/>
        </w:rPr>
      </w:pPr>
      <w:r>
        <w:rPr>
          <w:rFonts w:ascii="Times New Roman" w:hAnsi="Times New Roman"/>
          <w:sz w:val="28"/>
          <w:szCs w:val="28"/>
        </w:rPr>
        <w:t>C</w:t>
      </w:r>
      <w:r w:rsidR="00F2091F">
        <w:rPr>
          <w:rFonts w:ascii="Times New Roman" w:hAnsi="Times New Roman"/>
          <w:sz w:val="28"/>
          <w:szCs w:val="28"/>
        </w:rPr>
        <w:t xml:space="preserve">ăn cứ </w:t>
      </w:r>
      <w:r>
        <w:rPr>
          <w:rFonts w:ascii="Times New Roman" w:hAnsi="Times New Roman"/>
          <w:sz w:val="28"/>
          <w:szCs w:val="28"/>
        </w:rPr>
        <w:t>đ</w:t>
      </w:r>
      <w:r w:rsidR="00F2091F">
        <w:rPr>
          <w:rFonts w:ascii="Times New Roman" w:hAnsi="Times New Roman"/>
          <w:sz w:val="28"/>
          <w:szCs w:val="28"/>
        </w:rPr>
        <w:t>iểm d</w:t>
      </w:r>
      <w:r w:rsidR="00741CA3">
        <w:rPr>
          <w:rFonts w:ascii="Times New Roman" w:hAnsi="Times New Roman"/>
          <w:sz w:val="28"/>
          <w:szCs w:val="28"/>
        </w:rPr>
        <w:t xml:space="preserve">, Khoản 1, Điều 31 Nghị định </w:t>
      </w:r>
      <w:r w:rsidR="00497C74">
        <w:rPr>
          <w:rFonts w:ascii="Times New Roman" w:hAnsi="Times New Roman"/>
          <w:sz w:val="28"/>
          <w:szCs w:val="28"/>
        </w:rPr>
        <w:t xml:space="preserve">số </w:t>
      </w:r>
      <w:r w:rsidR="00741CA3">
        <w:rPr>
          <w:rFonts w:ascii="Times New Roman" w:hAnsi="Times New Roman"/>
          <w:sz w:val="28"/>
          <w:szCs w:val="28"/>
        </w:rPr>
        <w:t>08/2022/NĐ-CP ngày 10/01/2022 của Chính phủ quy định chi tiết một số điều của Luật bảo vệ môi trườ</w:t>
      </w:r>
      <w:r w:rsidR="00230F01">
        <w:rPr>
          <w:rFonts w:ascii="Times New Roman" w:hAnsi="Times New Roman"/>
          <w:sz w:val="28"/>
          <w:szCs w:val="28"/>
        </w:rPr>
        <w:t>ng: “</w:t>
      </w:r>
      <w:r w:rsidR="00230F01" w:rsidRPr="00230F01">
        <w:rPr>
          <w:rFonts w:ascii="Times New Roman" w:hAnsi="Times New Roman"/>
          <w:i/>
          <w:sz w:val="28"/>
          <w:szCs w:val="28"/>
        </w:rPr>
        <w:t>Bể tự hoại 3 ngăn và bể lắng lọc 3 ngăn là các công trình xử lý chất thải không phải thực hiện vận hành thử nghiệm, theo quy định tại khoản 3 Điều 53 Luật Bảo vệ môi trường số 72/2020/QH14 ban hành ngày 17/11/2020”</w:t>
      </w:r>
      <w:r w:rsidR="00230F01">
        <w:rPr>
          <w:rFonts w:ascii="Times New Roman" w:hAnsi="Times New Roman"/>
          <w:sz w:val="28"/>
          <w:szCs w:val="28"/>
        </w:rPr>
        <w:t>.</w:t>
      </w:r>
    </w:p>
    <w:p w:rsidR="00230F01" w:rsidRDefault="00230F01" w:rsidP="00062D7C">
      <w:pPr>
        <w:spacing w:before="120"/>
        <w:ind w:firstLine="720"/>
        <w:jc w:val="both"/>
        <w:rPr>
          <w:rFonts w:ascii="Times New Roman" w:hAnsi="Times New Roman"/>
          <w:sz w:val="28"/>
          <w:szCs w:val="28"/>
        </w:rPr>
      </w:pPr>
      <w:r>
        <w:rPr>
          <w:rFonts w:ascii="Times New Roman" w:hAnsi="Times New Roman"/>
          <w:sz w:val="28"/>
          <w:szCs w:val="28"/>
        </w:rPr>
        <w:t xml:space="preserve">Như vậy, dự án cần vận hành thử nghiệm duy nhất </w:t>
      </w:r>
      <w:r w:rsidR="00497C74">
        <w:rPr>
          <w:rFonts w:ascii="Times New Roman" w:hAnsi="Times New Roman"/>
          <w:sz w:val="28"/>
          <w:szCs w:val="28"/>
        </w:rPr>
        <w:t>04</w:t>
      </w:r>
      <w:r>
        <w:rPr>
          <w:rFonts w:ascii="Times New Roman" w:hAnsi="Times New Roman"/>
          <w:sz w:val="28"/>
          <w:szCs w:val="28"/>
        </w:rPr>
        <w:t xml:space="preserve"> công trình xử lý chất thải, đó là </w:t>
      </w:r>
      <w:r w:rsidR="00497C74">
        <w:rPr>
          <w:rFonts w:ascii="Times New Roman" w:hAnsi="Times New Roman"/>
          <w:sz w:val="28"/>
          <w:szCs w:val="28"/>
        </w:rPr>
        <w:t>buồng</w:t>
      </w:r>
      <w:r>
        <w:rPr>
          <w:rFonts w:ascii="Times New Roman" w:hAnsi="Times New Roman"/>
          <w:sz w:val="28"/>
          <w:szCs w:val="28"/>
        </w:rPr>
        <w:t xml:space="preserve"> xử lý khí thải</w:t>
      </w:r>
      <w:r w:rsidR="00497C74">
        <w:rPr>
          <w:rFonts w:ascii="Times New Roman" w:hAnsi="Times New Roman"/>
          <w:sz w:val="28"/>
          <w:szCs w:val="28"/>
        </w:rPr>
        <w:t>,</w:t>
      </w:r>
      <w:r>
        <w:rPr>
          <w:rFonts w:ascii="Times New Roman" w:hAnsi="Times New Roman"/>
          <w:sz w:val="28"/>
          <w:szCs w:val="28"/>
        </w:rPr>
        <w:t xml:space="preserve"> mùi hôi phát sinh sau các dãy chuồng nuôi đảm bảo đạt QCVN 06:2009/BTNMT – Quy chuẩn kỹ thuật quốc gia về một số chất độc hại trong không khí xung quanh.</w:t>
      </w:r>
    </w:p>
    <w:p w:rsidR="00230F01" w:rsidRPr="0099245C" w:rsidRDefault="004C02BC" w:rsidP="0099245C">
      <w:pPr>
        <w:pStyle w:val="Heading3"/>
        <w:ind w:firstLine="720"/>
        <w:jc w:val="both"/>
        <w:rPr>
          <w:rFonts w:ascii="Times New Roman" w:hAnsi="Times New Roman"/>
          <w:b/>
          <w:color w:val="auto"/>
          <w:sz w:val="28"/>
          <w:szCs w:val="28"/>
        </w:rPr>
      </w:pPr>
      <w:bookmarkStart w:id="180" w:name="_Toc121218473"/>
      <w:r w:rsidRPr="0099245C">
        <w:rPr>
          <w:rFonts w:ascii="Times New Roman" w:hAnsi="Times New Roman"/>
          <w:b/>
          <w:color w:val="auto"/>
          <w:sz w:val="28"/>
          <w:szCs w:val="28"/>
        </w:rPr>
        <w:t>1.2. Thời gian dự kiến vận hành thử nghiệm công trình xử lý khí thải</w:t>
      </w:r>
      <w:bookmarkEnd w:id="180"/>
    </w:p>
    <w:p w:rsidR="004C02BC" w:rsidRDefault="004C02BC" w:rsidP="00062D7C">
      <w:pPr>
        <w:spacing w:before="120"/>
        <w:ind w:firstLine="720"/>
        <w:jc w:val="both"/>
        <w:rPr>
          <w:rFonts w:ascii="Times New Roman" w:hAnsi="Times New Roman"/>
          <w:sz w:val="28"/>
          <w:szCs w:val="28"/>
        </w:rPr>
      </w:pPr>
      <w:r>
        <w:rPr>
          <w:rFonts w:ascii="Times New Roman" w:hAnsi="Times New Roman"/>
          <w:sz w:val="28"/>
          <w:szCs w:val="28"/>
        </w:rPr>
        <w:t xml:space="preserve">Dựa trên tiến độ triển khai dự </w:t>
      </w:r>
      <w:proofErr w:type="gramStart"/>
      <w:r>
        <w:rPr>
          <w:rFonts w:ascii="Times New Roman" w:hAnsi="Times New Roman"/>
          <w:sz w:val="28"/>
          <w:szCs w:val="28"/>
        </w:rPr>
        <w:t>án</w:t>
      </w:r>
      <w:proofErr w:type="gramEnd"/>
      <w:r>
        <w:rPr>
          <w:rFonts w:ascii="Times New Roman" w:hAnsi="Times New Roman"/>
          <w:sz w:val="28"/>
          <w:szCs w:val="28"/>
        </w:rPr>
        <w:t xml:space="preserve"> đã đề xuất ở Chương I cùng nội dung đề nghị cấp phép đối với khí thải ở Chương VI, ta có thể lập danh mục chi tiết kế hoạch vận hành thử nghiệm công trình xử lý khí thải của dự</w:t>
      </w:r>
      <w:r w:rsidR="00497C74">
        <w:rPr>
          <w:rFonts w:ascii="Times New Roman" w:hAnsi="Times New Roman"/>
          <w:sz w:val="28"/>
          <w:szCs w:val="28"/>
        </w:rPr>
        <w:t xml:space="preserve"> án như sau:</w:t>
      </w:r>
    </w:p>
    <w:p w:rsidR="004C02BC" w:rsidRPr="004C02BC" w:rsidRDefault="004C02BC" w:rsidP="006C151B">
      <w:pPr>
        <w:spacing w:before="120"/>
        <w:jc w:val="center"/>
        <w:rPr>
          <w:rFonts w:ascii="Times New Roman" w:hAnsi="Times New Roman"/>
          <w:b/>
          <w:sz w:val="28"/>
          <w:szCs w:val="28"/>
        </w:rPr>
      </w:pPr>
      <w:r w:rsidRPr="004C02BC">
        <w:rPr>
          <w:rFonts w:ascii="Times New Roman" w:hAnsi="Times New Roman"/>
          <w:b/>
          <w:sz w:val="28"/>
          <w:szCs w:val="28"/>
        </w:rPr>
        <w:t xml:space="preserve">Bảng </w:t>
      </w:r>
      <w:r w:rsidR="00D721D0">
        <w:rPr>
          <w:rFonts w:ascii="Times New Roman" w:hAnsi="Times New Roman"/>
          <w:b/>
          <w:sz w:val="28"/>
          <w:szCs w:val="28"/>
        </w:rPr>
        <w:t>51</w:t>
      </w:r>
      <w:r w:rsidRPr="004C02BC">
        <w:rPr>
          <w:rFonts w:ascii="Times New Roman" w:hAnsi="Times New Roman"/>
          <w:b/>
          <w:sz w:val="28"/>
          <w:szCs w:val="28"/>
        </w:rPr>
        <w:t>: Kế hoạch vận hành, thử nghiệm hệ thống xử lý khí thải</w:t>
      </w:r>
    </w:p>
    <w:tbl>
      <w:tblPr>
        <w:tblStyle w:val="TableGrid"/>
        <w:tblW w:w="9897" w:type="dxa"/>
        <w:tblLook w:val="04A0" w:firstRow="1" w:lastRow="0" w:firstColumn="1" w:lastColumn="0" w:noHBand="0" w:noVBand="1"/>
      </w:tblPr>
      <w:tblGrid>
        <w:gridCol w:w="1008"/>
        <w:gridCol w:w="3937"/>
        <w:gridCol w:w="1553"/>
        <w:gridCol w:w="1703"/>
        <w:gridCol w:w="1696"/>
      </w:tblGrid>
      <w:tr w:rsidR="004C02BC" w:rsidTr="00901358">
        <w:tc>
          <w:tcPr>
            <w:tcW w:w="1008" w:type="dxa"/>
            <w:vAlign w:val="center"/>
          </w:tcPr>
          <w:p w:rsidR="004C02BC" w:rsidRPr="004C02BC" w:rsidRDefault="004C02BC" w:rsidP="00062D7C">
            <w:pPr>
              <w:spacing w:before="120"/>
              <w:jc w:val="center"/>
              <w:rPr>
                <w:rFonts w:ascii="Times New Roman" w:hAnsi="Times New Roman"/>
                <w:b/>
                <w:sz w:val="28"/>
                <w:szCs w:val="28"/>
              </w:rPr>
            </w:pPr>
            <w:r w:rsidRPr="004C02BC">
              <w:rPr>
                <w:rFonts w:ascii="Times New Roman" w:hAnsi="Times New Roman"/>
                <w:b/>
                <w:sz w:val="28"/>
                <w:szCs w:val="28"/>
              </w:rPr>
              <w:t>STT</w:t>
            </w:r>
          </w:p>
        </w:tc>
        <w:tc>
          <w:tcPr>
            <w:tcW w:w="3937" w:type="dxa"/>
            <w:vAlign w:val="center"/>
          </w:tcPr>
          <w:p w:rsidR="004C02BC" w:rsidRPr="004C02BC" w:rsidRDefault="004C02BC" w:rsidP="00062D7C">
            <w:pPr>
              <w:spacing w:before="120"/>
              <w:jc w:val="center"/>
              <w:rPr>
                <w:rFonts w:ascii="Times New Roman" w:hAnsi="Times New Roman"/>
                <w:b/>
                <w:sz w:val="28"/>
                <w:szCs w:val="28"/>
              </w:rPr>
            </w:pPr>
            <w:r w:rsidRPr="004C02BC">
              <w:rPr>
                <w:rFonts w:ascii="Times New Roman" w:hAnsi="Times New Roman"/>
                <w:b/>
                <w:sz w:val="28"/>
                <w:szCs w:val="28"/>
              </w:rPr>
              <w:t>Kế hoạch chi tiết/công tác</w:t>
            </w:r>
          </w:p>
        </w:tc>
        <w:tc>
          <w:tcPr>
            <w:tcW w:w="1553" w:type="dxa"/>
            <w:vAlign w:val="center"/>
          </w:tcPr>
          <w:p w:rsidR="004C02BC" w:rsidRPr="004C02BC" w:rsidRDefault="004C02BC" w:rsidP="00062D7C">
            <w:pPr>
              <w:spacing w:before="120"/>
              <w:jc w:val="center"/>
              <w:rPr>
                <w:rFonts w:ascii="Times New Roman" w:hAnsi="Times New Roman"/>
                <w:b/>
                <w:sz w:val="28"/>
                <w:szCs w:val="28"/>
              </w:rPr>
            </w:pPr>
            <w:r w:rsidRPr="004C02BC">
              <w:rPr>
                <w:rFonts w:ascii="Times New Roman" w:hAnsi="Times New Roman"/>
                <w:b/>
                <w:sz w:val="28"/>
                <w:szCs w:val="28"/>
              </w:rPr>
              <w:t>Thời điểm bắt đầu</w:t>
            </w:r>
          </w:p>
        </w:tc>
        <w:tc>
          <w:tcPr>
            <w:tcW w:w="1703" w:type="dxa"/>
            <w:vAlign w:val="center"/>
          </w:tcPr>
          <w:p w:rsidR="004C02BC" w:rsidRPr="004C02BC" w:rsidRDefault="004C02BC" w:rsidP="00062D7C">
            <w:pPr>
              <w:spacing w:before="120"/>
              <w:jc w:val="center"/>
              <w:rPr>
                <w:rFonts w:ascii="Times New Roman" w:hAnsi="Times New Roman"/>
                <w:b/>
                <w:sz w:val="28"/>
                <w:szCs w:val="28"/>
              </w:rPr>
            </w:pPr>
            <w:r w:rsidRPr="004C02BC">
              <w:rPr>
                <w:rFonts w:ascii="Times New Roman" w:hAnsi="Times New Roman"/>
                <w:b/>
                <w:sz w:val="28"/>
                <w:szCs w:val="28"/>
              </w:rPr>
              <w:t>Thời điểm kết thúc</w:t>
            </w:r>
          </w:p>
        </w:tc>
        <w:tc>
          <w:tcPr>
            <w:tcW w:w="1696" w:type="dxa"/>
            <w:vAlign w:val="center"/>
          </w:tcPr>
          <w:p w:rsidR="004C02BC" w:rsidRPr="004C02BC" w:rsidRDefault="004C02BC" w:rsidP="00062D7C">
            <w:pPr>
              <w:spacing w:before="120"/>
              <w:jc w:val="center"/>
              <w:rPr>
                <w:rFonts w:ascii="Times New Roman" w:hAnsi="Times New Roman"/>
                <w:b/>
                <w:sz w:val="28"/>
                <w:szCs w:val="28"/>
              </w:rPr>
            </w:pPr>
            <w:r w:rsidRPr="004C02BC">
              <w:rPr>
                <w:rFonts w:ascii="Times New Roman" w:hAnsi="Times New Roman"/>
                <w:b/>
                <w:sz w:val="28"/>
                <w:szCs w:val="28"/>
              </w:rPr>
              <w:t>Công suất dự kiến đạt được</w:t>
            </w:r>
          </w:p>
        </w:tc>
      </w:tr>
      <w:tr w:rsidR="004C02BC" w:rsidTr="00901358">
        <w:tc>
          <w:tcPr>
            <w:tcW w:w="1008" w:type="dxa"/>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1</w:t>
            </w:r>
          </w:p>
        </w:tc>
        <w:tc>
          <w:tcPr>
            <w:tcW w:w="3937" w:type="dxa"/>
            <w:vAlign w:val="center"/>
          </w:tcPr>
          <w:p w:rsidR="004C02BC" w:rsidRDefault="004C02BC" w:rsidP="00062D7C">
            <w:pPr>
              <w:spacing w:before="120"/>
              <w:jc w:val="both"/>
              <w:rPr>
                <w:rFonts w:ascii="Times New Roman" w:hAnsi="Times New Roman"/>
                <w:sz w:val="28"/>
                <w:szCs w:val="28"/>
              </w:rPr>
            </w:pPr>
            <w:r>
              <w:rPr>
                <w:rFonts w:ascii="Times New Roman" w:hAnsi="Times New Roman"/>
                <w:sz w:val="28"/>
                <w:szCs w:val="28"/>
              </w:rPr>
              <w:t>Triển khai thiết kế và lập bảng vẽ thi công</w:t>
            </w:r>
          </w:p>
        </w:tc>
        <w:tc>
          <w:tcPr>
            <w:tcW w:w="1553" w:type="dxa"/>
            <w:vAlign w:val="center"/>
          </w:tcPr>
          <w:p w:rsidR="004C02BC" w:rsidRDefault="00497C74" w:rsidP="00062D7C">
            <w:pPr>
              <w:spacing w:before="120"/>
              <w:jc w:val="center"/>
              <w:rPr>
                <w:rFonts w:ascii="Times New Roman" w:hAnsi="Times New Roman"/>
                <w:sz w:val="28"/>
                <w:szCs w:val="28"/>
              </w:rPr>
            </w:pPr>
            <w:r>
              <w:rPr>
                <w:rFonts w:ascii="Times New Roman" w:hAnsi="Times New Roman"/>
                <w:sz w:val="28"/>
                <w:szCs w:val="28"/>
              </w:rPr>
              <w:t>Tháng 12/2022</w:t>
            </w:r>
          </w:p>
        </w:tc>
        <w:tc>
          <w:tcPr>
            <w:tcW w:w="1703"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Cuố</w:t>
            </w:r>
            <w:r w:rsidR="00497C74">
              <w:rPr>
                <w:rFonts w:ascii="Times New Roman" w:hAnsi="Times New Roman"/>
                <w:sz w:val="28"/>
                <w:szCs w:val="28"/>
              </w:rPr>
              <w:t>i tháng 12/2022</w:t>
            </w:r>
          </w:p>
        </w:tc>
        <w:tc>
          <w:tcPr>
            <w:tcW w:w="1696"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w:t>
            </w:r>
          </w:p>
        </w:tc>
      </w:tr>
      <w:tr w:rsidR="004C02BC" w:rsidTr="00901358">
        <w:tc>
          <w:tcPr>
            <w:tcW w:w="1008" w:type="dxa"/>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2</w:t>
            </w:r>
          </w:p>
        </w:tc>
        <w:tc>
          <w:tcPr>
            <w:tcW w:w="3937" w:type="dxa"/>
            <w:vAlign w:val="center"/>
          </w:tcPr>
          <w:p w:rsidR="004C02BC" w:rsidRDefault="00497C74" w:rsidP="00497C74">
            <w:pPr>
              <w:spacing w:before="120"/>
              <w:jc w:val="both"/>
              <w:rPr>
                <w:rFonts w:ascii="Times New Roman" w:hAnsi="Times New Roman"/>
                <w:sz w:val="28"/>
                <w:szCs w:val="28"/>
              </w:rPr>
            </w:pPr>
            <w:r>
              <w:rPr>
                <w:rFonts w:ascii="Times New Roman" w:hAnsi="Times New Roman"/>
                <w:sz w:val="28"/>
                <w:szCs w:val="28"/>
              </w:rPr>
              <w:t>L</w:t>
            </w:r>
            <w:r w:rsidR="004C02BC">
              <w:rPr>
                <w:rFonts w:ascii="Times New Roman" w:hAnsi="Times New Roman"/>
                <w:sz w:val="28"/>
                <w:szCs w:val="28"/>
              </w:rPr>
              <w:t xml:space="preserve">ựa chọn </w:t>
            </w:r>
            <w:r>
              <w:rPr>
                <w:rFonts w:ascii="Times New Roman" w:hAnsi="Times New Roman"/>
                <w:sz w:val="28"/>
                <w:szCs w:val="28"/>
              </w:rPr>
              <w:t>tổ chức, cá nhân để</w:t>
            </w:r>
            <w:r w:rsidR="004C02BC">
              <w:rPr>
                <w:rFonts w:ascii="Times New Roman" w:hAnsi="Times New Roman"/>
                <w:sz w:val="28"/>
                <w:szCs w:val="28"/>
              </w:rPr>
              <w:t xml:space="preserve"> thi công xây dựng, lắp đặt</w:t>
            </w:r>
          </w:p>
        </w:tc>
        <w:tc>
          <w:tcPr>
            <w:tcW w:w="1553" w:type="dxa"/>
            <w:vAlign w:val="center"/>
          </w:tcPr>
          <w:p w:rsidR="004C02BC" w:rsidRDefault="00BD5C4E" w:rsidP="00062D7C">
            <w:pPr>
              <w:spacing w:before="120"/>
              <w:jc w:val="center"/>
              <w:rPr>
                <w:rFonts w:ascii="Times New Roman" w:hAnsi="Times New Roman"/>
                <w:sz w:val="28"/>
                <w:szCs w:val="28"/>
              </w:rPr>
            </w:pPr>
            <w:r>
              <w:rPr>
                <w:rFonts w:ascii="Times New Roman" w:hAnsi="Times New Roman"/>
                <w:sz w:val="28"/>
                <w:szCs w:val="28"/>
              </w:rPr>
              <w:t>Tháng 01</w:t>
            </w:r>
            <w:r w:rsidR="004C02BC">
              <w:rPr>
                <w:rFonts w:ascii="Times New Roman" w:hAnsi="Times New Roman"/>
                <w:sz w:val="28"/>
                <w:szCs w:val="28"/>
              </w:rPr>
              <w:t>/2023</w:t>
            </w:r>
          </w:p>
        </w:tc>
        <w:tc>
          <w:tcPr>
            <w:tcW w:w="1703" w:type="dxa"/>
            <w:vAlign w:val="center"/>
          </w:tcPr>
          <w:p w:rsidR="004C02BC" w:rsidRDefault="00BD5C4E" w:rsidP="00BD5C4E">
            <w:pPr>
              <w:spacing w:before="120"/>
              <w:jc w:val="center"/>
              <w:rPr>
                <w:rFonts w:ascii="Times New Roman" w:hAnsi="Times New Roman"/>
                <w:sz w:val="28"/>
                <w:szCs w:val="28"/>
              </w:rPr>
            </w:pPr>
            <w:r>
              <w:rPr>
                <w:rFonts w:ascii="Times New Roman" w:hAnsi="Times New Roman"/>
                <w:sz w:val="28"/>
                <w:szCs w:val="28"/>
              </w:rPr>
              <w:t>Cuối tháng 01</w:t>
            </w:r>
            <w:r w:rsidR="004C02BC">
              <w:rPr>
                <w:rFonts w:ascii="Times New Roman" w:hAnsi="Times New Roman"/>
                <w:sz w:val="28"/>
                <w:szCs w:val="28"/>
              </w:rPr>
              <w:t>/2023</w:t>
            </w:r>
          </w:p>
        </w:tc>
        <w:tc>
          <w:tcPr>
            <w:tcW w:w="1696"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w:t>
            </w:r>
          </w:p>
        </w:tc>
      </w:tr>
      <w:tr w:rsidR="004C02BC" w:rsidTr="00901358">
        <w:tc>
          <w:tcPr>
            <w:tcW w:w="1008" w:type="dxa"/>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lastRenderedPageBreak/>
              <w:t>3</w:t>
            </w:r>
          </w:p>
        </w:tc>
        <w:tc>
          <w:tcPr>
            <w:tcW w:w="3937" w:type="dxa"/>
            <w:vAlign w:val="center"/>
          </w:tcPr>
          <w:p w:rsidR="004C02BC" w:rsidRDefault="004C02BC" w:rsidP="00497C74">
            <w:pPr>
              <w:spacing w:before="120"/>
              <w:jc w:val="both"/>
              <w:rPr>
                <w:rFonts w:ascii="Times New Roman" w:hAnsi="Times New Roman"/>
                <w:sz w:val="28"/>
                <w:szCs w:val="28"/>
              </w:rPr>
            </w:pPr>
            <w:r>
              <w:rPr>
                <w:rFonts w:ascii="Times New Roman" w:hAnsi="Times New Roman"/>
                <w:sz w:val="28"/>
                <w:szCs w:val="28"/>
              </w:rPr>
              <w:t xml:space="preserve">Triển khai thi công, lắp đặt </w:t>
            </w:r>
            <w:r w:rsidR="00497C74">
              <w:rPr>
                <w:rFonts w:ascii="Times New Roman" w:hAnsi="Times New Roman"/>
                <w:sz w:val="28"/>
                <w:szCs w:val="28"/>
              </w:rPr>
              <w:t>buồng</w:t>
            </w:r>
            <w:r>
              <w:rPr>
                <w:rFonts w:ascii="Times New Roman" w:hAnsi="Times New Roman"/>
                <w:sz w:val="28"/>
                <w:szCs w:val="28"/>
              </w:rPr>
              <w:t xml:space="preserve"> thu gom khí thải và mùi hôi</w:t>
            </w:r>
          </w:p>
        </w:tc>
        <w:tc>
          <w:tcPr>
            <w:tcW w:w="1553" w:type="dxa"/>
            <w:vAlign w:val="center"/>
          </w:tcPr>
          <w:p w:rsidR="004C02BC" w:rsidRDefault="004C02BC" w:rsidP="00497C74">
            <w:pPr>
              <w:spacing w:before="120"/>
              <w:jc w:val="center"/>
              <w:rPr>
                <w:rFonts w:ascii="Times New Roman" w:hAnsi="Times New Roman"/>
                <w:sz w:val="28"/>
                <w:szCs w:val="28"/>
              </w:rPr>
            </w:pPr>
            <w:r>
              <w:rPr>
                <w:rFonts w:ascii="Times New Roman" w:hAnsi="Times New Roman"/>
                <w:sz w:val="28"/>
                <w:szCs w:val="28"/>
              </w:rPr>
              <w:t xml:space="preserve">Tháng </w:t>
            </w:r>
            <w:r w:rsidR="00BD5C4E">
              <w:rPr>
                <w:rFonts w:ascii="Times New Roman" w:hAnsi="Times New Roman"/>
                <w:sz w:val="28"/>
                <w:szCs w:val="28"/>
              </w:rPr>
              <w:t>02</w:t>
            </w:r>
            <w:r>
              <w:rPr>
                <w:rFonts w:ascii="Times New Roman" w:hAnsi="Times New Roman"/>
                <w:sz w:val="28"/>
                <w:szCs w:val="28"/>
              </w:rPr>
              <w:t>/2023</w:t>
            </w:r>
          </w:p>
        </w:tc>
        <w:tc>
          <w:tcPr>
            <w:tcW w:w="1703" w:type="dxa"/>
            <w:vAlign w:val="center"/>
          </w:tcPr>
          <w:p w:rsidR="004C02BC" w:rsidRDefault="004C02BC" w:rsidP="00497C74">
            <w:pPr>
              <w:spacing w:before="120"/>
              <w:jc w:val="center"/>
              <w:rPr>
                <w:rFonts w:ascii="Times New Roman" w:hAnsi="Times New Roman"/>
                <w:sz w:val="28"/>
                <w:szCs w:val="28"/>
              </w:rPr>
            </w:pPr>
            <w:r>
              <w:rPr>
                <w:rFonts w:ascii="Times New Roman" w:hAnsi="Times New Roman"/>
                <w:sz w:val="28"/>
                <w:szCs w:val="28"/>
              </w:rPr>
              <w:t xml:space="preserve">Tháng </w:t>
            </w:r>
            <w:r w:rsidR="00BD5C4E">
              <w:rPr>
                <w:rFonts w:ascii="Times New Roman" w:hAnsi="Times New Roman"/>
                <w:sz w:val="28"/>
                <w:szCs w:val="28"/>
              </w:rPr>
              <w:t>3</w:t>
            </w:r>
            <w:r>
              <w:rPr>
                <w:rFonts w:ascii="Times New Roman" w:hAnsi="Times New Roman"/>
                <w:sz w:val="28"/>
                <w:szCs w:val="28"/>
              </w:rPr>
              <w:t>/2023</w:t>
            </w:r>
          </w:p>
        </w:tc>
        <w:tc>
          <w:tcPr>
            <w:tcW w:w="1696"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w:t>
            </w:r>
          </w:p>
        </w:tc>
      </w:tr>
      <w:tr w:rsidR="004C02BC" w:rsidTr="00901358">
        <w:tc>
          <w:tcPr>
            <w:tcW w:w="1008" w:type="dxa"/>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4</w:t>
            </w:r>
          </w:p>
        </w:tc>
        <w:tc>
          <w:tcPr>
            <w:tcW w:w="3937" w:type="dxa"/>
            <w:vAlign w:val="center"/>
          </w:tcPr>
          <w:p w:rsidR="004C02BC" w:rsidRDefault="004C02BC" w:rsidP="00062D7C">
            <w:pPr>
              <w:spacing w:before="120"/>
              <w:jc w:val="both"/>
              <w:rPr>
                <w:rFonts w:ascii="Times New Roman" w:hAnsi="Times New Roman"/>
                <w:sz w:val="28"/>
                <w:szCs w:val="28"/>
              </w:rPr>
            </w:pPr>
            <w:r>
              <w:rPr>
                <w:rFonts w:ascii="Times New Roman" w:hAnsi="Times New Roman"/>
                <w:sz w:val="28"/>
                <w:szCs w:val="28"/>
              </w:rPr>
              <w:t>Bắt đầu quá trình vận hành thử nghiệm</w:t>
            </w:r>
          </w:p>
        </w:tc>
        <w:tc>
          <w:tcPr>
            <w:tcW w:w="1553" w:type="dxa"/>
            <w:vAlign w:val="center"/>
          </w:tcPr>
          <w:p w:rsidR="004C02BC" w:rsidRDefault="004C02BC" w:rsidP="00497C74">
            <w:pPr>
              <w:spacing w:before="120"/>
              <w:jc w:val="center"/>
              <w:rPr>
                <w:rFonts w:ascii="Times New Roman" w:hAnsi="Times New Roman"/>
                <w:sz w:val="28"/>
                <w:szCs w:val="28"/>
              </w:rPr>
            </w:pPr>
            <w:r>
              <w:rPr>
                <w:rFonts w:ascii="Times New Roman" w:hAnsi="Times New Roman"/>
                <w:sz w:val="28"/>
                <w:szCs w:val="28"/>
              </w:rPr>
              <w:t xml:space="preserve">Tháng </w:t>
            </w:r>
            <w:r w:rsidR="00BD5C4E">
              <w:rPr>
                <w:rFonts w:ascii="Times New Roman" w:hAnsi="Times New Roman"/>
                <w:sz w:val="28"/>
                <w:szCs w:val="28"/>
              </w:rPr>
              <w:t>3</w:t>
            </w:r>
            <w:r w:rsidR="00497C74">
              <w:rPr>
                <w:rFonts w:ascii="Times New Roman" w:hAnsi="Times New Roman"/>
                <w:sz w:val="28"/>
                <w:szCs w:val="28"/>
              </w:rPr>
              <w:t>/2023</w:t>
            </w:r>
          </w:p>
        </w:tc>
        <w:tc>
          <w:tcPr>
            <w:tcW w:w="1703" w:type="dxa"/>
            <w:vAlign w:val="center"/>
          </w:tcPr>
          <w:p w:rsidR="004C02BC" w:rsidRDefault="00BD5C4E" w:rsidP="00BD5C4E">
            <w:pPr>
              <w:spacing w:before="120"/>
              <w:jc w:val="center"/>
              <w:rPr>
                <w:rFonts w:ascii="Times New Roman" w:hAnsi="Times New Roman"/>
                <w:sz w:val="28"/>
                <w:szCs w:val="28"/>
              </w:rPr>
            </w:pPr>
            <w:r>
              <w:rPr>
                <w:rFonts w:ascii="Times New Roman" w:hAnsi="Times New Roman"/>
                <w:sz w:val="28"/>
                <w:szCs w:val="28"/>
              </w:rPr>
              <w:t>Đầu t</w:t>
            </w:r>
            <w:r w:rsidR="00497C74">
              <w:rPr>
                <w:rFonts w:ascii="Times New Roman" w:hAnsi="Times New Roman"/>
                <w:sz w:val="28"/>
                <w:szCs w:val="28"/>
              </w:rPr>
              <w:t>hán</w:t>
            </w:r>
            <w:r>
              <w:rPr>
                <w:rFonts w:ascii="Times New Roman" w:hAnsi="Times New Roman"/>
                <w:sz w:val="28"/>
                <w:szCs w:val="28"/>
              </w:rPr>
              <w:t>g 6</w:t>
            </w:r>
            <w:r w:rsidR="00497C74">
              <w:rPr>
                <w:rFonts w:ascii="Times New Roman" w:hAnsi="Times New Roman"/>
                <w:sz w:val="28"/>
                <w:szCs w:val="28"/>
              </w:rPr>
              <w:t>/2023</w:t>
            </w:r>
          </w:p>
        </w:tc>
        <w:tc>
          <w:tcPr>
            <w:tcW w:w="1696" w:type="dxa"/>
            <w:vAlign w:val="center"/>
          </w:tcPr>
          <w:p w:rsidR="004C02BC" w:rsidRDefault="00497C74" w:rsidP="00062D7C">
            <w:pPr>
              <w:spacing w:before="120"/>
              <w:jc w:val="center"/>
              <w:rPr>
                <w:rFonts w:ascii="Times New Roman" w:hAnsi="Times New Roman"/>
                <w:sz w:val="28"/>
                <w:szCs w:val="28"/>
              </w:rPr>
            </w:pPr>
            <w:r>
              <w:rPr>
                <w:rFonts w:ascii="Times New Roman" w:hAnsi="Times New Roman"/>
                <w:sz w:val="28"/>
                <w:szCs w:val="28"/>
              </w:rPr>
              <w:t>8</w:t>
            </w:r>
            <w:r w:rsidR="004C02BC">
              <w:rPr>
                <w:rFonts w:ascii="Times New Roman" w:hAnsi="Times New Roman"/>
                <w:sz w:val="28"/>
                <w:szCs w:val="28"/>
              </w:rPr>
              <w:t>0%</w:t>
            </w:r>
          </w:p>
        </w:tc>
      </w:tr>
      <w:tr w:rsidR="004C02BC" w:rsidTr="00901358">
        <w:tc>
          <w:tcPr>
            <w:tcW w:w="1008" w:type="dxa"/>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5</w:t>
            </w:r>
          </w:p>
        </w:tc>
        <w:tc>
          <w:tcPr>
            <w:tcW w:w="3937" w:type="dxa"/>
            <w:vAlign w:val="center"/>
          </w:tcPr>
          <w:p w:rsidR="004C02BC" w:rsidRDefault="004C02BC" w:rsidP="00062D7C">
            <w:pPr>
              <w:spacing w:before="120"/>
              <w:jc w:val="both"/>
              <w:rPr>
                <w:rFonts w:ascii="Times New Roman" w:hAnsi="Times New Roman"/>
                <w:sz w:val="28"/>
                <w:szCs w:val="28"/>
              </w:rPr>
            </w:pPr>
            <w:r>
              <w:rPr>
                <w:rFonts w:ascii="Times New Roman" w:hAnsi="Times New Roman"/>
                <w:sz w:val="28"/>
                <w:szCs w:val="28"/>
              </w:rPr>
              <w:t>Kết thúc quá trình vận hành thử nghiệm</w:t>
            </w:r>
          </w:p>
        </w:tc>
        <w:tc>
          <w:tcPr>
            <w:tcW w:w="1553"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w:t>
            </w:r>
          </w:p>
        </w:tc>
        <w:tc>
          <w:tcPr>
            <w:tcW w:w="1703" w:type="dxa"/>
            <w:vAlign w:val="center"/>
          </w:tcPr>
          <w:p w:rsidR="004C02BC" w:rsidRDefault="00BD5C4E" w:rsidP="00BD5C4E">
            <w:pPr>
              <w:spacing w:before="120"/>
              <w:jc w:val="center"/>
              <w:rPr>
                <w:rFonts w:ascii="Times New Roman" w:hAnsi="Times New Roman"/>
                <w:sz w:val="28"/>
                <w:szCs w:val="28"/>
              </w:rPr>
            </w:pPr>
            <w:r>
              <w:rPr>
                <w:rFonts w:ascii="Times New Roman" w:hAnsi="Times New Roman"/>
                <w:sz w:val="28"/>
                <w:szCs w:val="28"/>
              </w:rPr>
              <w:t>Cuối tháng 6</w:t>
            </w:r>
            <w:r w:rsidR="00497C74">
              <w:rPr>
                <w:rFonts w:ascii="Times New Roman" w:hAnsi="Times New Roman"/>
                <w:sz w:val="28"/>
                <w:szCs w:val="28"/>
              </w:rPr>
              <w:t>/2023</w:t>
            </w:r>
          </w:p>
        </w:tc>
        <w:tc>
          <w:tcPr>
            <w:tcW w:w="1696" w:type="dxa"/>
            <w:vAlign w:val="center"/>
          </w:tcPr>
          <w:p w:rsidR="004C02BC" w:rsidRDefault="004C02BC" w:rsidP="00062D7C">
            <w:pPr>
              <w:spacing w:before="120"/>
              <w:jc w:val="center"/>
              <w:rPr>
                <w:rFonts w:ascii="Times New Roman" w:hAnsi="Times New Roman"/>
                <w:sz w:val="28"/>
                <w:szCs w:val="28"/>
              </w:rPr>
            </w:pPr>
            <w:r>
              <w:rPr>
                <w:rFonts w:ascii="Times New Roman" w:hAnsi="Times New Roman"/>
                <w:sz w:val="28"/>
                <w:szCs w:val="28"/>
              </w:rPr>
              <w:t>100%</w:t>
            </w:r>
          </w:p>
        </w:tc>
      </w:tr>
    </w:tbl>
    <w:p w:rsidR="00230F01" w:rsidRPr="004C02BC" w:rsidRDefault="004C02BC" w:rsidP="0099245C">
      <w:pPr>
        <w:pStyle w:val="Heading3"/>
        <w:ind w:firstLine="720"/>
        <w:jc w:val="both"/>
        <w:rPr>
          <w:rFonts w:ascii="Times New Roman" w:hAnsi="Times New Roman"/>
          <w:b/>
          <w:sz w:val="28"/>
          <w:szCs w:val="28"/>
        </w:rPr>
      </w:pPr>
      <w:bookmarkStart w:id="181" w:name="_Toc121218474"/>
      <w:r w:rsidRPr="0099245C">
        <w:rPr>
          <w:rFonts w:ascii="Times New Roman" w:hAnsi="Times New Roman"/>
          <w:b/>
          <w:color w:val="auto"/>
          <w:sz w:val="28"/>
          <w:szCs w:val="28"/>
        </w:rPr>
        <w:t>1.3. Kế hoạch quan trắc khí thải, đánh giá hiệu quả xử lý của các công trình, thiết bị xử lý khí thải</w:t>
      </w:r>
      <w:bookmarkEnd w:id="181"/>
    </w:p>
    <w:p w:rsidR="004C02BC" w:rsidRDefault="004C02BC" w:rsidP="00062D7C">
      <w:pPr>
        <w:spacing w:before="120"/>
        <w:ind w:firstLine="720"/>
        <w:jc w:val="both"/>
        <w:rPr>
          <w:rFonts w:ascii="Times New Roman" w:hAnsi="Times New Roman"/>
          <w:sz w:val="28"/>
          <w:szCs w:val="28"/>
        </w:rPr>
      </w:pPr>
      <w:r>
        <w:rPr>
          <w:rFonts w:ascii="Times New Roman" w:hAnsi="Times New Roman"/>
          <w:sz w:val="28"/>
          <w:szCs w:val="28"/>
        </w:rPr>
        <w:t xml:space="preserve">Căn cứ kế hoạch vận hành thử nghiệm hệ thống xử lý khí thải ở </w:t>
      </w:r>
      <w:r w:rsidRPr="002F681C">
        <w:rPr>
          <w:rFonts w:ascii="Times New Roman" w:hAnsi="Times New Roman"/>
          <w:b/>
          <w:sz w:val="28"/>
          <w:szCs w:val="28"/>
        </w:rPr>
        <w:t>bảng 7.1</w:t>
      </w:r>
      <w:r>
        <w:rPr>
          <w:rFonts w:ascii="Times New Roman" w:hAnsi="Times New Roman"/>
          <w:sz w:val="28"/>
          <w:szCs w:val="28"/>
        </w:rPr>
        <w:t xml:space="preserve"> ta có thể xác định</w:t>
      </w:r>
      <w:r w:rsidR="004439DA">
        <w:rPr>
          <w:rFonts w:ascii="Times New Roman" w:hAnsi="Times New Roman"/>
          <w:sz w:val="28"/>
          <w:szCs w:val="28"/>
        </w:rPr>
        <w:t xml:space="preserve"> kế hoạch quan trắc khí thả</w:t>
      </w:r>
      <w:r w:rsidR="00497C74">
        <w:rPr>
          <w:rFonts w:ascii="Times New Roman" w:hAnsi="Times New Roman"/>
          <w:sz w:val="28"/>
          <w:szCs w:val="28"/>
        </w:rPr>
        <w:t>i</w:t>
      </w:r>
      <w:r w:rsidR="004439DA">
        <w:rPr>
          <w:rFonts w:ascii="Times New Roman" w:hAnsi="Times New Roman"/>
          <w:sz w:val="28"/>
          <w:szCs w:val="28"/>
        </w:rPr>
        <w:t>, đánh giá hiệu quả xử lý của các công trình, thiết bị xử lý khí thải như sau:</w:t>
      </w:r>
    </w:p>
    <w:p w:rsidR="004439DA" w:rsidRPr="003B1FDC" w:rsidRDefault="004439DA" w:rsidP="00062D7C">
      <w:pPr>
        <w:spacing w:before="120"/>
        <w:ind w:firstLine="720"/>
        <w:jc w:val="both"/>
        <w:rPr>
          <w:rFonts w:ascii="Times New Roman" w:hAnsi="Times New Roman"/>
          <w:sz w:val="28"/>
          <w:szCs w:val="28"/>
        </w:rPr>
      </w:pPr>
      <w:r>
        <w:rPr>
          <w:rFonts w:ascii="Times New Roman" w:hAnsi="Times New Roman"/>
          <w:sz w:val="28"/>
          <w:szCs w:val="28"/>
        </w:rPr>
        <w:t xml:space="preserve">- Thời gian dự kiến lấy mẫu khí thải sau xử lý, trước khi thải ra ngoài môi trường xung quanh: </w:t>
      </w:r>
      <w:r w:rsidRPr="003B1FDC">
        <w:rPr>
          <w:rFonts w:ascii="Times New Roman" w:hAnsi="Times New Roman"/>
          <w:sz w:val="28"/>
          <w:szCs w:val="28"/>
        </w:rPr>
        <w:t>từ</w:t>
      </w:r>
      <w:r w:rsidR="00312152" w:rsidRPr="003B1FDC">
        <w:rPr>
          <w:rFonts w:ascii="Times New Roman" w:hAnsi="Times New Roman"/>
          <w:sz w:val="28"/>
          <w:szCs w:val="28"/>
        </w:rPr>
        <w:t xml:space="preserve"> tháng 3</w:t>
      </w:r>
      <w:r w:rsidRPr="003B1FDC">
        <w:rPr>
          <w:rFonts w:ascii="Times New Roman" w:hAnsi="Times New Roman"/>
          <w:sz w:val="28"/>
          <w:szCs w:val="28"/>
        </w:rPr>
        <w:t xml:space="preserve"> đế</w:t>
      </w:r>
      <w:r w:rsidR="00312152" w:rsidRPr="003B1FDC">
        <w:rPr>
          <w:rFonts w:ascii="Times New Roman" w:hAnsi="Times New Roman"/>
          <w:sz w:val="28"/>
          <w:szCs w:val="28"/>
        </w:rPr>
        <w:t>n tháng 6</w:t>
      </w:r>
      <w:r w:rsidR="00497C74" w:rsidRPr="003B1FDC">
        <w:rPr>
          <w:rFonts w:ascii="Times New Roman" w:hAnsi="Times New Roman"/>
          <w:sz w:val="28"/>
          <w:szCs w:val="28"/>
        </w:rPr>
        <w:t xml:space="preserve"> năm 2023.</w:t>
      </w:r>
    </w:p>
    <w:p w:rsidR="004439DA" w:rsidRDefault="004439DA" w:rsidP="00062D7C">
      <w:pPr>
        <w:spacing w:before="120"/>
        <w:ind w:firstLine="720"/>
        <w:jc w:val="both"/>
        <w:rPr>
          <w:rFonts w:ascii="Times New Roman" w:hAnsi="Times New Roman"/>
          <w:sz w:val="28"/>
          <w:szCs w:val="28"/>
        </w:rPr>
      </w:pPr>
      <w:r>
        <w:rPr>
          <w:rFonts w:ascii="Times New Roman" w:hAnsi="Times New Roman"/>
          <w:sz w:val="28"/>
          <w:szCs w:val="28"/>
        </w:rPr>
        <w:t xml:space="preserve">- Mẫu tổ hợp và mẫu đơn, tần suất và thông số quan trắc trong kế hoạch quan trắc chất thải quy định tại mục 1 Điều 21 của Thông tư </w:t>
      </w:r>
      <w:r w:rsidR="00497C74">
        <w:rPr>
          <w:rFonts w:ascii="Times New Roman" w:hAnsi="Times New Roman"/>
          <w:sz w:val="28"/>
          <w:szCs w:val="28"/>
        </w:rPr>
        <w:t xml:space="preserve">số </w:t>
      </w:r>
      <w:r>
        <w:rPr>
          <w:rFonts w:ascii="Times New Roman" w:hAnsi="Times New Roman"/>
          <w:sz w:val="28"/>
          <w:szCs w:val="28"/>
        </w:rPr>
        <w:t>02/2022/TT-BTNMT ngày 10/01/2022</w:t>
      </w:r>
      <w:r w:rsidR="002F681C">
        <w:rPr>
          <w:rFonts w:ascii="Times New Roman" w:hAnsi="Times New Roman"/>
          <w:sz w:val="28"/>
          <w:szCs w:val="28"/>
        </w:rPr>
        <w:t xml:space="preserve"> của Bộ Tài nguyên và Môi trường</w:t>
      </w:r>
      <w:r>
        <w:rPr>
          <w:rFonts w:ascii="Times New Roman" w:hAnsi="Times New Roman"/>
          <w:sz w:val="28"/>
          <w:szCs w:val="28"/>
        </w:rPr>
        <w:t>. Cụ thể:</w:t>
      </w:r>
    </w:p>
    <w:p w:rsidR="004439DA" w:rsidRDefault="004439DA" w:rsidP="00062D7C">
      <w:pPr>
        <w:spacing w:before="120"/>
        <w:ind w:firstLine="720"/>
        <w:jc w:val="both"/>
        <w:rPr>
          <w:rFonts w:ascii="Times New Roman" w:hAnsi="Times New Roman"/>
          <w:sz w:val="28"/>
          <w:szCs w:val="28"/>
        </w:rPr>
      </w:pPr>
      <w:r>
        <w:rPr>
          <w:rFonts w:ascii="Times New Roman" w:hAnsi="Times New Roman"/>
          <w:sz w:val="28"/>
          <w:szCs w:val="28"/>
        </w:rPr>
        <w:t xml:space="preserve">+ </w:t>
      </w:r>
      <w:r w:rsidR="002057F4">
        <w:rPr>
          <w:rFonts w:ascii="Times New Roman" w:hAnsi="Times New Roman"/>
          <w:sz w:val="28"/>
          <w:szCs w:val="28"/>
        </w:rPr>
        <w:t xml:space="preserve">Do công trình, thiết bị xử lý chất thải quy mô nhỏ, nên chủ dự </w:t>
      </w:r>
      <w:proofErr w:type="gramStart"/>
      <w:r w:rsidR="002057F4">
        <w:rPr>
          <w:rFonts w:ascii="Times New Roman" w:hAnsi="Times New Roman"/>
          <w:sz w:val="28"/>
          <w:szCs w:val="28"/>
        </w:rPr>
        <w:t>án</w:t>
      </w:r>
      <w:proofErr w:type="gramEnd"/>
      <w:r w:rsidR="002057F4">
        <w:rPr>
          <w:rFonts w:ascii="Times New Roman" w:hAnsi="Times New Roman"/>
          <w:sz w:val="28"/>
          <w:szCs w:val="28"/>
        </w:rPr>
        <w:t xml:space="preserve"> chỉ lấy mẫu đơn để quan trắc. Thời gian, tần suất lấy mẫu thực hiện </w:t>
      </w:r>
      <w:proofErr w:type="gramStart"/>
      <w:r w:rsidR="002057F4">
        <w:rPr>
          <w:rFonts w:ascii="Times New Roman" w:hAnsi="Times New Roman"/>
          <w:sz w:val="28"/>
          <w:szCs w:val="28"/>
        </w:rPr>
        <w:t>theo</w:t>
      </w:r>
      <w:proofErr w:type="gramEnd"/>
      <w:r w:rsidR="002057F4">
        <w:rPr>
          <w:rFonts w:ascii="Times New Roman" w:hAnsi="Times New Roman"/>
          <w:sz w:val="28"/>
          <w:szCs w:val="28"/>
        </w:rPr>
        <w:t xml:space="preserve"> các tiêu chuẩn, quy chuẩn quy định.</w:t>
      </w:r>
    </w:p>
    <w:p w:rsidR="004439DA" w:rsidRDefault="004439DA" w:rsidP="00062D7C">
      <w:pPr>
        <w:spacing w:before="120"/>
        <w:ind w:firstLine="720"/>
        <w:jc w:val="both"/>
        <w:rPr>
          <w:rFonts w:ascii="Times New Roman" w:hAnsi="Times New Roman"/>
          <w:sz w:val="28"/>
          <w:szCs w:val="28"/>
        </w:rPr>
      </w:pPr>
      <w:r>
        <w:rPr>
          <w:rFonts w:ascii="Times New Roman" w:hAnsi="Times New Roman"/>
          <w:sz w:val="28"/>
          <w:szCs w:val="28"/>
        </w:rPr>
        <w:t>+ Tổ chức có đủ điều kiện hoạt động dịch vụ quan trắc môi trường dự kiến phối hợp để thực hiện kế hoạch: Trung tâm quan trắc môi trường Tây Ninh hoặc đơn vị khác có đủ năng lực chuyên môn.</w:t>
      </w:r>
    </w:p>
    <w:p w:rsidR="004439DA" w:rsidRDefault="004439DA" w:rsidP="00062D7C">
      <w:pPr>
        <w:spacing w:before="120"/>
        <w:ind w:firstLine="720"/>
        <w:jc w:val="both"/>
        <w:rPr>
          <w:rFonts w:ascii="Times New Roman" w:hAnsi="Times New Roman"/>
          <w:sz w:val="28"/>
          <w:szCs w:val="28"/>
        </w:rPr>
      </w:pPr>
      <w:r>
        <w:rPr>
          <w:rFonts w:ascii="Times New Roman" w:hAnsi="Times New Roman"/>
          <w:sz w:val="28"/>
          <w:szCs w:val="28"/>
        </w:rPr>
        <w:t>+ Tần suất và thông số quan trắc: Trong giai đoạn điều chỉnh hiệu quả của công trình xử lý khí thải: 75 ngày kể từ ngày bắt đầu vận hành thử nghiệm.</w:t>
      </w:r>
    </w:p>
    <w:p w:rsidR="003C58B2" w:rsidRPr="002F681C" w:rsidRDefault="004439DA" w:rsidP="00364C3E">
      <w:pPr>
        <w:pStyle w:val="ListParagraph"/>
        <w:numPr>
          <w:ilvl w:val="0"/>
          <w:numId w:val="6"/>
        </w:numPr>
        <w:tabs>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 xml:space="preserve">Tần suất quan trắc khí thải và số lượng mẫu: 15 ngày/lần (đo đạc, lấy mẫu và phân tích mẫu </w:t>
      </w:r>
      <w:r w:rsidR="002057F4">
        <w:rPr>
          <w:rFonts w:ascii="Times New Roman" w:hAnsi="Times New Roman"/>
          <w:sz w:val="28"/>
          <w:szCs w:val="28"/>
        </w:rPr>
        <w:t>đơn</w:t>
      </w:r>
      <w:r w:rsidRPr="002F681C">
        <w:rPr>
          <w:rFonts w:ascii="Times New Roman" w:hAnsi="Times New Roman"/>
          <w:sz w:val="28"/>
          <w:szCs w:val="28"/>
        </w:rPr>
        <w:t xml:space="preserve"> đầu ra sau hệ thống xử lý khí thải).</w:t>
      </w:r>
    </w:p>
    <w:p w:rsidR="004439DA" w:rsidRPr="002F681C" w:rsidRDefault="004439DA" w:rsidP="00364C3E">
      <w:pPr>
        <w:pStyle w:val="ListParagraph"/>
        <w:numPr>
          <w:ilvl w:val="0"/>
          <w:numId w:val="6"/>
        </w:numPr>
        <w:tabs>
          <w:tab w:val="left" w:pos="900"/>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Vị trí quan trắc: 01 vị trí sau quạt hút của các dãy chuồng nuôi.</w:t>
      </w:r>
    </w:p>
    <w:p w:rsidR="004439DA" w:rsidRPr="002F681C" w:rsidRDefault="000D76A1" w:rsidP="00364C3E">
      <w:pPr>
        <w:pStyle w:val="ListParagraph"/>
        <w:numPr>
          <w:ilvl w:val="0"/>
          <w:numId w:val="6"/>
        </w:numPr>
        <w:tabs>
          <w:tab w:val="left" w:pos="900"/>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Thông số quan trắc: H</w:t>
      </w:r>
      <w:r w:rsidRPr="002F681C">
        <w:rPr>
          <w:rFonts w:ascii="Times New Roman" w:hAnsi="Times New Roman"/>
          <w:sz w:val="28"/>
          <w:szCs w:val="28"/>
          <w:vertAlign w:val="subscript"/>
        </w:rPr>
        <w:t>2</w:t>
      </w:r>
      <w:r w:rsidRPr="002F681C">
        <w:rPr>
          <w:rFonts w:ascii="Times New Roman" w:hAnsi="Times New Roman"/>
          <w:sz w:val="28"/>
          <w:szCs w:val="28"/>
        </w:rPr>
        <w:t>S, NH</w:t>
      </w:r>
      <w:r w:rsidRPr="002F681C">
        <w:rPr>
          <w:rFonts w:ascii="Times New Roman" w:hAnsi="Times New Roman"/>
          <w:sz w:val="28"/>
          <w:szCs w:val="28"/>
          <w:vertAlign w:val="subscript"/>
        </w:rPr>
        <w:t>3</w:t>
      </w:r>
      <w:r w:rsidRPr="002F681C">
        <w:rPr>
          <w:rFonts w:ascii="Times New Roman" w:hAnsi="Times New Roman"/>
          <w:sz w:val="28"/>
          <w:szCs w:val="28"/>
        </w:rPr>
        <w:t>.</w:t>
      </w:r>
    </w:p>
    <w:p w:rsidR="007221F1" w:rsidRDefault="000D76A1" w:rsidP="00062D7C">
      <w:pPr>
        <w:spacing w:before="120"/>
        <w:ind w:firstLine="720"/>
        <w:jc w:val="both"/>
        <w:rPr>
          <w:rFonts w:ascii="Times New Roman" w:hAnsi="Times New Roman"/>
          <w:sz w:val="28"/>
          <w:szCs w:val="28"/>
        </w:rPr>
      </w:pPr>
      <w:r w:rsidRPr="000D76A1">
        <w:rPr>
          <w:rFonts w:ascii="Times New Roman" w:hAnsi="Times New Roman"/>
          <w:sz w:val="28"/>
          <w:szCs w:val="28"/>
        </w:rPr>
        <w:t>+ Thời gian đánh giá hiệu quả trong giai đoạn vận hành ổn định của công trình xử lý khí thải: 07 ngày liên tiếp sau giai đoạn điều chỉnh.</w:t>
      </w:r>
    </w:p>
    <w:p w:rsidR="000D76A1" w:rsidRPr="002F681C" w:rsidRDefault="000D76A1" w:rsidP="00364C3E">
      <w:pPr>
        <w:pStyle w:val="ListParagraph"/>
        <w:numPr>
          <w:ilvl w:val="0"/>
          <w:numId w:val="7"/>
        </w:numPr>
        <w:tabs>
          <w:tab w:val="left" w:pos="900"/>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Tần suất quan trắc khí thải và số lượng mẫu: 01 ngày/lần (đo đạc, lấy mẫu và phân tích 01 mẫu đơn của đầu ra sau hệ thống xử lý khí thải trong 07 ngày liên tiếp)</w:t>
      </w:r>
    </w:p>
    <w:p w:rsidR="000D76A1" w:rsidRPr="002F681C" w:rsidRDefault="000D76A1" w:rsidP="00364C3E">
      <w:pPr>
        <w:pStyle w:val="ListParagraph"/>
        <w:numPr>
          <w:ilvl w:val="0"/>
          <w:numId w:val="7"/>
        </w:numPr>
        <w:tabs>
          <w:tab w:val="left" w:pos="900"/>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Vị trí quan trắc: 01 vị trí sau quạt hút của các dãy chuồng nuôi.</w:t>
      </w:r>
    </w:p>
    <w:p w:rsidR="000D76A1" w:rsidRPr="002F681C" w:rsidRDefault="000D76A1" w:rsidP="00364C3E">
      <w:pPr>
        <w:pStyle w:val="ListParagraph"/>
        <w:numPr>
          <w:ilvl w:val="0"/>
          <w:numId w:val="7"/>
        </w:numPr>
        <w:tabs>
          <w:tab w:val="left" w:pos="900"/>
          <w:tab w:val="left" w:pos="990"/>
        </w:tabs>
        <w:spacing w:before="120"/>
        <w:ind w:left="0" w:firstLine="720"/>
        <w:jc w:val="both"/>
        <w:rPr>
          <w:rFonts w:ascii="Times New Roman" w:hAnsi="Times New Roman"/>
          <w:sz w:val="28"/>
          <w:szCs w:val="28"/>
        </w:rPr>
      </w:pPr>
      <w:r w:rsidRPr="002F681C">
        <w:rPr>
          <w:rFonts w:ascii="Times New Roman" w:hAnsi="Times New Roman"/>
          <w:sz w:val="28"/>
          <w:szCs w:val="28"/>
        </w:rPr>
        <w:t>Thông số quan trắc: H</w:t>
      </w:r>
      <w:r w:rsidRPr="002F681C">
        <w:rPr>
          <w:rFonts w:ascii="Times New Roman" w:hAnsi="Times New Roman"/>
          <w:sz w:val="28"/>
          <w:szCs w:val="28"/>
          <w:vertAlign w:val="subscript"/>
        </w:rPr>
        <w:t>2</w:t>
      </w:r>
      <w:r w:rsidRPr="002F681C">
        <w:rPr>
          <w:rFonts w:ascii="Times New Roman" w:hAnsi="Times New Roman"/>
          <w:sz w:val="28"/>
          <w:szCs w:val="28"/>
        </w:rPr>
        <w:t>S, NH</w:t>
      </w:r>
      <w:r w:rsidRPr="002F681C">
        <w:rPr>
          <w:rFonts w:ascii="Times New Roman" w:hAnsi="Times New Roman"/>
          <w:sz w:val="28"/>
          <w:szCs w:val="28"/>
          <w:vertAlign w:val="subscript"/>
        </w:rPr>
        <w:t>3</w:t>
      </w:r>
      <w:r w:rsidRPr="002F681C">
        <w:rPr>
          <w:rFonts w:ascii="Times New Roman" w:hAnsi="Times New Roman"/>
          <w:sz w:val="28"/>
          <w:szCs w:val="28"/>
        </w:rPr>
        <w:t>.</w:t>
      </w:r>
    </w:p>
    <w:p w:rsidR="000D76A1" w:rsidRPr="00A6530F" w:rsidRDefault="00BD5FF0" w:rsidP="0099245C">
      <w:pPr>
        <w:pStyle w:val="ListParagraph"/>
        <w:spacing w:before="80"/>
        <w:ind w:left="0" w:firstLine="720"/>
        <w:contextualSpacing w:val="0"/>
        <w:jc w:val="both"/>
        <w:outlineLvl w:val="1"/>
        <w:rPr>
          <w:rFonts w:ascii="Times New Roman" w:hAnsi="Times New Roman"/>
          <w:b/>
          <w:sz w:val="28"/>
          <w:szCs w:val="28"/>
        </w:rPr>
      </w:pPr>
      <w:bookmarkStart w:id="182" w:name="_Toc121218475"/>
      <w:r w:rsidRPr="00A6530F">
        <w:rPr>
          <w:rFonts w:ascii="Times New Roman" w:hAnsi="Times New Roman"/>
          <w:b/>
          <w:sz w:val="28"/>
          <w:szCs w:val="28"/>
        </w:rPr>
        <w:t xml:space="preserve">2. </w:t>
      </w:r>
      <w:r w:rsidR="00A6530F" w:rsidRPr="00A6530F">
        <w:rPr>
          <w:rFonts w:ascii="Times New Roman" w:hAnsi="Times New Roman"/>
          <w:b/>
          <w:sz w:val="28"/>
          <w:szCs w:val="28"/>
        </w:rPr>
        <w:t>CHƯƠNG TRÌNH QUAN TRẮC CHẤT THẢI THEO QUY ĐỊNH PHÁP LUẬT</w:t>
      </w:r>
      <w:bookmarkEnd w:id="182"/>
    </w:p>
    <w:p w:rsidR="00A6530F" w:rsidRPr="00A6530F" w:rsidRDefault="00A6530F" w:rsidP="0099245C">
      <w:pPr>
        <w:pStyle w:val="ListParagraph"/>
        <w:spacing w:before="80"/>
        <w:ind w:left="0" w:firstLine="720"/>
        <w:contextualSpacing w:val="0"/>
        <w:jc w:val="both"/>
        <w:outlineLvl w:val="2"/>
        <w:rPr>
          <w:rFonts w:ascii="Times New Roman" w:hAnsi="Times New Roman"/>
          <w:b/>
          <w:sz w:val="28"/>
          <w:szCs w:val="28"/>
        </w:rPr>
      </w:pPr>
      <w:bookmarkStart w:id="183" w:name="_Toc121218476"/>
      <w:r w:rsidRPr="00A6530F">
        <w:rPr>
          <w:rFonts w:ascii="Times New Roman" w:hAnsi="Times New Roman"/>
          <w:b/>
          <w:sz w:val="28"/>
          <w:szCs w:val="28"/>
        </w:rPr>
        <w:t>2.1. Chương trình quan trắc môi trường định kỳ</w:t>
      </w:r>
      <w:bookmarkEnd w:id="183"/>
    </w:p>
    <w:p w:rsidR="00A6530F" w:rsidRDefault="00A6530F" w:rsidP="00901358">
      <w:pPr>
        <w:pStyle w:val="ListParagraph"/>
        <w:spacing w:before="80"/>
        <w:ind w:left="0" w:firstLine="720"/>
        <w:contextualSpacing w:val="0"/>
        <w:jc w:val="both"/>
        <w:rPr>
          <w:rFonts w:ascii="Times New Roman" w:hAnsi="Times New Roman"/>
          <w:sz w:val="28"/>
          <w:szCs w:val="28"/>
        </w:rPr>
      </w:pPr>
      <w:r>
        <w:rPr>
          <w:rFonts w:ascii="Times New Roman" w:hAnsi="Times New Roman"/>
          <w:sz w:val="28"/>
          <w:szCs w:val="28"/>
        </w:rPr>
        <w:lastRenderedPageBreak/>
        <w:t>Căn cứ Thông tư số 02/2022/TT-BTNMT ngày 10/01/2022 của Bộ Tài nguyên và Môi trường, quy định chi tiết thi hành một số điều của Luật bảo vệ môi trường.</w:t>
      </w:r>
    </w:p>
    <w:p w:rsidR="00C812D2" w:rsidRDefault="00C812D2" w:rsidP="00901358">
      <w:pPr>
        <w:pStyle w:val="ListParagraph"/>
        <w:spacing w:before="80"/>
        <w:ind w:left="0" w:firstLine="720"/>
        <w:contextualSpacing w:val="0"/>
        <w:jc w:val="both"/>
        <w:rPr>
          <w:rFonts w:ascii="Times New Roman" w:hAnsi="Times New Roman"/>
          <w:sz w:val="28"/>
          <w:szCs w:val="28"/>
        </w:rPr>
      </w:pPr>
      <w:r>
        <w:rPr>
          <w:rFonts w:ascii="Times New Roman" w:hAnsi="Times New Roman"/>
          <w:sz w:val="28"/>
          <w:szCs w:val="28"/>
        </w:rPr>
        <w:t xml:space="preserve">Chủ dự </w:t>
      </w:r>
      <w:proofErr w:type="gramStart"/>
      <w:r>
        <w:rPr>
          <w:rFonts w:ascii="Times New Roman" w:hAnsi="Times New Roman"/>
          <w:sz w:val="28"/>
          <w:szCs w:val="28"/>
        </w:rPr>
        <w:t>án</w:t>
      </w:r>
      <w:proofErr w:type="gramEnd"/>
      <w:r>
        <w:rPr>
          <w:rFonts w:ascii="Times New Roman" w:hAnsi="Times New Roman"/>
          <w:sz w:val="28"/>
          <w:szCs w:val="28"/>
        </w:rPr>
        <w:t xml:space="preserve"> sẽ thực hiện chương trình quan trắc môi trường định kỳ khi dự án đi vào hoạt động khai thác như sau:</w:t>
      </w:r>
    </w:p>
    <w:p w:rsidR="00C812D2" w:rsidRPr="00C812D2" w:rsidRDefault="00C812D2" w:rsidP="00901358">
      <w:pPr>
        <w:pStyle w:val="ListParagraph"/>
        <w:spacing w:before="80"/>
        <w:ind w:left="0" w:firstLine="720"/>
        <w:contextualSpacing w:val="0"/>
        <w:jc w:val="center"/>
        <w:rPr>
          <w:rFonts w:ascii="Times New Roman" w:hAnsi="Times New Roman"/>
          <w:b/>
          <w:sz w:val="28"/>
          <w:szCs w:val="28"/>
        </w:rPr>
      </w:pPr>
      <w:r w:rsidRPr="00C812D2">
        <w:rPr>
          <w:rFonts w:ascii="Times New Roman" w:hAnsi="Times New Roman"/>
          <w:b/>
          <w:sz w:val="28"/>
          <w:szCs w:val="28"/>
        </w:rPr>
        <w:t xml:space="preserve">Bảng </w:t>
      </w:r>
      <w:r w:rsidR="00D721D0">
        <w:rPr>
          <w:rFonts w:ascii="Times New Roman" w:hAnsi="Times New Roman"/>
          <w:b/>
          <w:sz w:val="28"/>
          <w:szCs w:val="28"/>
        </w:rPr>
        <w:t>52</w:t>
      </w:r>
      <w:r w:rsidRPr="00C812D2">
        <w:rPr>
          <w:rFonts w:ascii="Times New Roman" w:hAnsi="Times New Roman"/>
          <w:b/>
          <w:sz w:val="28"/>
          <w:szCs w:val="28"/>
        </w:rPr>
        <w:t>: Chương trình quan trắc môi trường định kỳ</w:t>
      </w:r>
    </w:p>
    <w:tbl>
      <w:tblPr>
        <w:tblStyle w:val="TableGrid"/>
        <w:tblW w:w="9828" w:type="dxa"/>
        <w:tblLook w:val="04A0" w:firstRow="1" w:lastRow="0" w:firstColumn="1" w:lastColumn="0" w:noHBand="0" w:noVBand="1"/>
      </w:tblPr>
      <w:tblGrid>
        <w:gridCol w:w="2520"/>
        <w:gridCol w:w="2808"/>
        <w:gridCol w:w="1523"/>
        <w:gridCol w:w="2977"/>
      </w:tblGrid>
      <w:tr w:rsidR="00465502" w:rsidTr="00700298">
        <w:trPr>
          <w:trHeight w:val="872"/>
        </w:trPr>
        <w:tc>
          <w:tcPr>
            <w:tcW w:w="2520" w:type="dxa"/>
            <w:vAlign w:val="center"/>
          </w:tcPr>
          <w:p w:rsidR="00465502" w:rsidRPr="00700298" w:rsidRDefault="00465502" w:rsidP="00465502">
            <w:pPr>
              <w:pStyle w:val="ListParagraph"/>
              <w:spacing w:before="100"/>
              <w:ind w:left="0"/>
              <w:jc w:val="center"/>
              <w:rPr>
                <w:rFonts w:ascii="Times New Roman" w:hAnsi="Times New Roman"/>
                <w:b/>
                <w:sz w:val="28"/>
                <w:szCs w:val="28"/>
              </w:rPr>
            </w:pPr>
            <w:r>
              <w:rPr>
                <w:rFonts w:ascii="Times New Roman" w:hAnsi="Times New Roman"/>
                <w:b/>
                <w:sz w:val="28"/>
                <w:szCs w:val="28"/>
              </w:rPr>
              <w:t>Nội dung/</w:t>
            </w:r>
            <w:r w:rsidRPr="00700298">
              <w:rPr>
                <w:rFonts w:ascii="Times New Roman" w:hAnsi="Times New Roman"/>
                <w:b/>
                <w:sz w:val="28"/>
                <w:szCs w:val="28"/>
              </w:rPr>
              <w:t>Vị trí</w:t>
            </w:r>
            <w:r>
              <w:rPr>
                <w:rFonts w:ascii="Times New Roman" w:hAnsi="Times New Roman"/>
                <w:b/>
                <w:sz w:val="28"/>
                <w:szCs w:val="28"/>
              </w:rPr>
              <w:t xml:space="preserve"> </w:t>
            </w:r>
            <w:r w:rsidRPr="00700298">
              <w:rPr>
                <w:rFonts w:ascii="Times New Roman" w:hAnsi="Times New Roman"/>
                <w:b/>
                <w:sz w:val="28"/>
                <w:szCs w:val="28"/>
              </w:rPr>
              <w:t>lấy mẫu</w:t>
            </w:r>
          </w:p>
        </w:tc>
        <w:tc>
          <w:tcPr>
            <w:tcW w:w="2808" w:type="dxa"/>
            <w:vAlign w:val="center"/>
          </w:tcPr>
          <w:p w:rsidR="00465502" w:rsidRPr="00700298" w:rsidRDefault="00465502" w:rsidP="00465502">
            <w:pPr>
              <w:pStyle w:val="ListParagraph"/>
              <w:spacing w:before="100"/>
              <w:ind w:left="0"/>
              <w:jc w:val="center"/>
              <w:rPr>
                <w:rFonts w:ascii="Times New Roman" w:hAnsi="Times New Roman"/>
                <w:b/>
                <w:sz w:val="28"/>
                <w:szCs w:val="28"/>
              </w:rPr>
            </w:pPr>
            <w:r w:rsidRPr="00700298">
              <w:rPr>
                <w:rFonts w:ascii="Times New Roman" w:hAnsi="Times New Roman"/>
                <w:b/>
                <w:sz w:val="28"/>
                <w:szCs w:val="28"/>
              </w:rPr>
              <w:t>Thông số quan trắc</w:t>
            </w:r>
            <w:r>
              <w:rPr>
                <w:rFonts w:ascii="Times New Roman" w:hAnsi="Times New Roman"/>
                <w:b/>
                <w:sz w:val="28"/>
                <w:szCs w:val="28"/>
              </w:rPr>
              <w:t>/công trình giám sát</w:t>
            </w:r>
          </w:p>
        </w:tc>
        <w:tc>
          <w:tcPr>
            <w:tcW w:w="1523" w:type="dxa"/>
            <w:vAlign w:val="center"/>
          </w:tcPr>
          <w:p w:rsidR="00465502" w:rsidRPr="00700298" w:rsidRDefault="00465502" w:rsidP="00465502">
            <w:pPr>
              <w:pStyle w:val="ListParagraph"/>
              <w:spacing w:before="120" w:after="120"/>
              <w:ind w:left="0"/>
              <w:jc w:val="center"/>
              <w:rPr>
                <w:rFonts w:ascii="Times New Roman" w:hAnsi="Times New Roman"/>
                <w:b/>
                <w:sz w:val="28"/>
                <w:szCs w:val="28"/>
              </w:rPr>
            </w:pPr>
            <w:r w:rsidRPr="00700298">
              <w:rPr>
                <w:rFonts w:ascii="Times New Roman" w:hAnsi="Times New Roman"/>
                <w:b/>
                <w:sz w:val="28"/>
                <w:szCs w:val="28"/>
              </w:rPr>
              <w:t>Tần suất</w:t>
            </w:r>
          </w:p>
        </w:tc>
        <w:tc>
          <w:tcPr>
            <w:tcW w:w="2977" w:type="dxa"/>
            <w:vAlign w:val="center"/>
          </w:tcPr>
          <w:p w:rsidR="00465502" w:rsidRPr="00700298" w:rsidRDefault="00465502" w:rsidP="00465502">
            <w:pPr>
              <w:pStyle w:val="ListParagraph"/>
              <w:spacing w:before="120" w:after="120"/>
              <w:ind w:left="0"/>
              <w:jc w:val="center"/>
              <w:rPr>
                <w:rFonts w:ascii="Times New Roman" w:hAnsi="Times New Roman"/>
                <w:b/>
                <w:sz w:val="28"/>
                <w:szCs w:val="28"/>
              </w:rPr>
            </w:pPr>
            <w:r w:rsidRPr="00700298">
              <w:rPr>
                <w:rFonts w:ascii="Times New Roman" w:hAnsi="Times New Roman"/>
                <w:b/>
                <w:sz w:val="28"/>
                <w:szCs w:val="28"/>
              </w:rPr>
              <w:t>Tiêu chuẩn so sánh</w:t>
            </w:r>
          </w:p>
        </w:tc>
      </w:tr>
      <w:tr w:rsidR="00700298" w:rsidTr="00700298">
        <w:tc>
          <w:tcPr>
            <w:tcW w:w="9828" w:type="dxa"/>
            <w:gridSpan w:val="4"/>
            <w:vAlign w:val="center"/>
          </w:tcPr>
          <w:p w:rsidR="00700298" w:rsidRPr="00700298" w:rsidRDefault="00700298" w:rsidP="00901358">
            <w:pPr>
              <w:pStyle w:val="ListParagraph"/>
              <w:spacing w:before="80"/>
              <w:ind w:left="0"/>
              <w:rPr>
                <w:rFonts w:ascii="Times New Roman" w:hAnsi="Times New Roman"/>
                <w:b/>
                <w:i/>
                <w:sz w:val="28"/>
                <w:szCs w:val="28"/>
              </w:rPr>
            </w:pPr>
            <w:r w:rsidRPr="00700298">
              <w:rPr>
                <w:rFonts w:ascii="Times New Roman" w:hAnsi="Times New Roman"/>
                <w:b/>
                <w:i/>
                <w:sz w:val="28"/>
                <w:szCs w:val="28"/>
              </w:rPr>
              <w:t>1. Giám sát chất lượng nước thải sinh hoạt</w:t>
            </w:r>
          </w:p>
        </w:tc>
      </w:tr>
      <w:tr w:rsidR="00465502" w:rsidTr="00700298">
        <w:tc>
          <w:tcPr>
            <w:tcW w:w="2520" w:type="dxa"/>
            <w:vAlign w:val="center"/>
          </w:tcPr>
          <w:p w:rsidR="00465502" w:rsidRPr="00690E70" w:rsidRDefault="00465502" w:rsidP="00465502">
            <w:pPr>
              <w:pStyle w:val="ListParagraph"/>
              <w:spacing w:before="100"/>
              <w:ind w:left="0"/>
              <w:jc w:val="both"/>
              <w:rPr>
                <w:rFonts w:ascii="Times New Roman" w:hAnsi="Times New Roman"/>
                <w:sz w:val="28"/>
                <w:szCs w:val="28"/>
              </w:rPr>
            </w:pPr>
            <w:r w:rsidRPr="00690E70">
              <w:rPr>
                <w:rFonts w:ascii="Times New Roman" w:hAnsi="Times New Roman"/>
                <w:sz w:val="28"/>
                <w:szCs w:val="28"/>
              </w:rPr>
              <w:t>Giám sát chất lượng nước thải sinh hoạt</w:t>
            </w:r>
          </w:p>
        </w:tc>
        <w:tc>
          <w:tcPr>
            <w:tcW w:w="2808" w:type="dxa"/>
            <w:vAlign w:val="center"/>
          </w:tcPr>
          <w:p w:rsidR="00465502" w:rsidRDefault="00465502" w:rsidP="00465502">
            <w:pPr>
              <w:pStyle w:val="ListParagraph"/>
              <w:spacing w:before="100"/>
              <w:ind w:left="0"/>
              <w:jc w:val="center"/>
              <w:rPr>
                <w:rFonts w:ascii="Times New Roman" w:hAnsi="Times New Roman"/>
                <w:sz w:val="28"/>
                <w:szCs w:val="28"/>
              </w:rPr>
            </w:pPr>
            <w:r>
              <w:rPr>
                <w:rFonts w:ascii="Times New Roman" w:hAnsi="Times New Roman"/>
                <w:sz w:val="28"/>
                <w:szCs w:val="28"/>
              </w:rPr>
              <w:t>Mương sinh học</w:t>
            </w:r>
          </w:p>
        </w:tc>
        <w:tc>
          <w:tcPr>
            <w:tcW w:w="1523" w:type="dxa"/>
            <w:vAlign w:val="center"/>
          </w:tcPr>
          <w:p w:rsidR="00465502" w:rsidRDefault="00465502" w:rsidP="00465502">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vAlign w:val="center"/>
          </w:tcPr>
          <w:p w:rsidR="00465502" w:rsidRDefault="00465502" w:rsidP="00465502">
            <w:pPr>
              <w:pStyle w:val="ListParagraph"/>
              <w:spacing w:before="120" w:after="120"/>
              <w:ind w:left="0"/>
              <w:jc w:val="center"/>
              <w:rPr>
                <w:rFonts w:ascii="Times New Roman" w:hAnsi="Times New Roman"/>
                <w:sz w:val="28"/>
                <w:szCs w:val="28"/>
              </w:rPr>
            </w:pPr>
            <w:r>
              <w:rPr>
                <w:rFonts w:ascii="Times New Roman" w:hAnsi="Times New Roman"/>
                <w:sz w:val="28"/>
                <w:szCs w:val="28"/>
              </w:rPr>
              <w:t>QCVN 14:2008/BTNMT, cột A – Quy chuẩn kỹ thuật quốc gia về nước thải sinh hoạt</w:t>
            </w:r>
          </w:p>
        </w:tc>
      </w:tr>
      <w:tr w:rsidR="00700298" w:rsidTr="00E778E3">
        <w:tc>
          <w:tcPr>
            <w:tcW w:w="9828" w:type="dxa"/>
            <w:gridSpan w:val="4"/>
            <w:vAlign w:val="center"/>
          </w:tcPr>
          <w:p w:rsidR="00700298" w:rsidRPr="00700298" w:rsidRDefault="00700298" w:rsidP="00901358">
            <w:pPr>
              <w:pStyle w:val="ListParagraph"/>
              <w:spacing w:before="80"/>
              <w:ind w:left="0"/>
              <w:rPr>
                <w:rFonts w:ascii="Times New Roman" w:hAnsi="Times New Roman"/>
                <w:b/>
                <w:i/>
                <w:sz w:val="28"/>
                <w:szCs w:val="28"/>
              </w:rPr>
            </w:pPr>
            <w:r w:rsidRPr="00700298">
              <w:rPr>
                <w:rFonts w:ascii="Times New Roman" w:hAnsi="Times New Roman"/>
                <w:b/>
                <w:i/>
                <w:sz w:val="28"/>
                <w:szCs w:val="28"/>
              </w:rPr>
              <w:t>2. Giám sát chất lượng nước thải chăn nuôi</w:t>
            </w:r>
          </w:p>
        </w:tc>
      </w:tr>
      <w:tr w:rsidR="00465502" w:rsidTr="00700298">
        <w:tc>
          <w:tcPr>
            <w:tcW w:w="2520" w:type="dxa"/>
            <w:vAlign w:val="center"/>
          </w:tcPr>
          <w:p w:rsidR="00465502" w:rsidRPr="00DE7FA6" w:rsidRDefault="00465502" w:rsidP="00465502">
            <w:pPr>
              <w:pStyle w:val="ListParagraph"/>
              <w:spacing w:before="100"/>
              <w:ind w:left="0"/>
              <w:jc w:val="both"/>
              <w:rPr>
                <w:rFonts w:ascii="Times New Roman" w:hAnsi="Times New Roman"/>
                <w:sz w:val="28"/>
                <w:szCs w:val="28"/>
              </w:rPr>
            </w:pPr>
            <w:r w:rsidRPr="00DE7FA6">
              <w:rPr>
                <w:rFonts w:ascii="Times New Roman" w:hAnsi="Times New Roman"/>
                <w:sz w:val="28"/>
                <w:szCs w:val="28"/>
              </w:rPr>
              <w:t>Giám sát chất lượng nước thải chăn nuôi</w:t>
            </w:r>
          </w:p>
        </w:tc>
        <w:tc>
          <w:tcPr>
            <w:tcW w:w="2808" w:type="dxa"/>
            <w:vAlign w:val="center"/>
          </w:tcPr>
          <w:p w:rsidR="00465502" w:rsidRDefault="00465502" w:rsidP="00465502">
            <w:pPr>
              <w:pStyle w:val="ListParagraph"/>
              <w:spacing w:before="100"/>
              <w:ind w:left="0"/>
              <w:jc w:val="center"/>
              <w:rPr>
                <w:rFonts w:ascii="Times New Roman" w:hAnsi="Times New Roman"/>
                <w:sz w:val="28"/>
                <w:szCs w:val="28"/>
              </w:rPr>
            </w:pPr>
            <w:r>
              <w:rPr>
                <w:rFonts w:ascii="Times New Roman" w:hAnsi="Times New Roman"/>
                <w:sz w:val="28"/>
                <w:szCs w:val="28"/>
              </w:rPr>
              <w:t>Mương sinh học</w:t>
            </w:r>
          </w:p>
        </w:tc>
        <w:tc>
          <w:tcPr>
            <w:tcW w:w="1523" w:type="dxa"/>
            <w:vAlign w:val="center"/>
          </w:tcPr>
          <w:p w:rsidR="00465502" w:rsidRDefault="00465502" w:rsidP="00465502">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vAlign w:val="center"/>
          </w:tcPr>
          <w:p w:rsidR="00465502" w:rsidRDefault="00465502" w:rsidP="00465502">
            <w:pPr>
              <w:pStyle w:val="ListParagraph"/>
              <w:spacing w:before="120" w:after="120"/>
              <w:ind w:left="0"/>
              <w:jc w:val="center"/>
              <w:rPr>
                <w:rFonts w:ascii="Times New Roman" w:hAnsi="Times New Roman"/>
                <w:sz w:val="28"/>
                <w:szCs w:val="28"/>
              </w:rPr>
            </w:pPr>
            <w:r>
              <w:rPr>
                <w:rFonts w:ascii="Times New Roman" w:hAnsi="Times New Roman"/>
                <w:sz w:val="28"/>
                <w:szCs w:val="28"/>
              </w:rPr>
              <w:t>QCVN 62-MT:2016/BTNMT, cột A – Quy chuẩn kỹ thuật quốc gia về nước thải chăn nuôi</w:t>
            </w:r>
          </w:p>
        </w:tc>
      </w:tr>
      <w:tr w:rsidR="00A32C10" w:rsidTr="00E778E3">
        <w:tc>
          <w:tcPr>
            <w:tcW w:w="9828" w:type="dxa"/>
            <w:gridSpan w:val="4"/>
            <w:vAlign w:val="center"/>
          </w:tcPr>
          <w:p w:rsidR="00A32C10" w:rsidRPr="00A32C10" w:rsidRDefault="00A32C10" w:rsidP="00901358">
            <w:pPr>
              <w:pStyle w:val="ListParagraph"/>
              <w:spacing w:before="80"/>
              <w:ind w:left="0"/>
              <w:rPr>
                <w:rFonts w:ascii="Times New Roman" w:hAnsi="Times New Roman"/>
                <w:b/>
                <w:i/>
                <w:sz w:val="28"/>
                <w:szCs w:val="28"/>
              </w:rPr>
            </w:pPr>
            <w:r>
              <w:rPr>
                <w:rFonts w:ascii="Times New Roman" w:hAnsi="Times New Roman"/>
                <w:b/>
                <w:i/>
                <w:sz w:val="28"/>
                <w:szCs w:val="28"/>
              </w:rPr>
              <w:t>3. Giám sát chất lượng khí thải</w:t>
            </w:r>
          </w:p>
        </w:tc>
      </w:tr>
      <w:tr w:rsidR="00700298" w:rsidTr="00700298">
        <w:tc>
          <w:tcPr>
            <w:tcW w:w="2520" w:type="dxa"/>
            <w:vAlign w:val="center"/>
          </w:tcPr>
          <w:p w:rsidR="00700298" w:rsidRDefault="00A32C10" w:rsidP="00465502">
            <w:pPr>
              <w:pStyle w:val="ListParagraph"/>
              <w:spacing w:before="80"/>
              <w:ind w:left="0"/>
              <w:jc w:val="both"/>
              <w:rPr>
                <w:rFonts w:ascii="Times New Roman" w:hAnsi="Times New Roman"/>
                <w:sz w:val="28"/>
                <w:szCs w:val="28"/>
              </w:rPr>
            </w:pPr>
            <w:r>
              <w:rPr>
                <w:rFonts w:ascii="Times New Roman" w:hAnsi="Times New Roman"/>
                <w:sz w:val="28"/>
                <w:szCs w:val="28"/>
              </w:rPr>
              <w:t>0</w:t>
            </w:r>
            <w:r w:rsidR="000302F0">
              <w:rPr>
                <w:rFonts w:ascii="Times New Roman" w:hAnsi="Times New Roman"/>
                <w:sz w:val="28"/>
                <w:szCs w:val="28"/>
              </w:rPr>
              <w:t>1</w:t>
            </w:r>
            <w:r>
              <w:rPr>
                <w:rFonts w:ascii="Times New Roman" w:hAnsi="Times New Roman"/>
                <w:sz w:val="28"/>
                <w:szCs w:val="28"/>
              </w:rPr>
              <w:t xml:space="preserve"> điể</w:t>
            </w:r>
            <w:r w:rsidR="00465502">
              <w:rPr>
                <w:rFonts w:ascii="Times New Roman" w:hAnsi="Times New Roman"/>
                <w:sz w:val="28"/>
                <w:szCs w:val="28"/>
              </w:rPr>
              <w:t xml:space="preserve">m phía </w:t>
            </w:r>
            <w:r>
              <w:rPr>
                <w:rFonts w:ascii="Times New Roman" w:hAnsi="Times New Roman"/>
                <w:sz w:val="28"/>
                <w:szCs w:val="28"/>
              </w:rPr>
              <w:t xml:space="preserve"> chuồng nuôi</w:t>
            </w:r>
            <w:r w:rsidR="00465502">
              <w:rPr>
                <w:rFonts w:ascii="Times New Roman" w:hAnsi="Times New Roman"/>
                <w:sz w:val="28"/>
                <w:szCs w:val="28"/>
              </w:rPr>
              <w:t xml:space="preserve"> (buồng xử lý khí thải)</w:t>
            </w:r>
          </w:p>
        </w:tc>
        <w:tc>
          <w:tcPr>
            <w:tcW w:w="2808" w:type="dxa"/>
            <w:vAlign w:val="center"/>
          </w:tcPr>
          <w:p w:rsidR="00700298" w:rsidRDefault="00A32C10" w:rsidP="00700298">
            <w:pPr>
              <w:pStyle w:val="ListParagraph"/>
              <w:spacing w:before="120" w:after="120"/>
              <w:ind w:left="0"/>
              <w:jc w:val="center"/>
              <w:rPr>
                <w:rFonts w:ascii="Times New Roman" w:hAnsi="Times New Roman"/>
                <w:sz w:val="28"/>
                <w:szCs w:val="28"/>
              </w:rPr>
            </w:pPr>
            <w:r>
              <w:rPr>
                <w:rFonts w:ascii="Times New Roman" w:hAnsi="Times New Roman"/>
                <w:sz w:val="28"/>
                <w:szCs w:val="28"/>
              </w:rPr>
              <w:t>H</w:t>
            </w:r>
            <w:r w:rsidRPr="00A32C10">
              <w:rPr>
                <w:rFonts w:ascii="Times New Roman" w:hAnsi="Times New Roman"/>
                <w:sz w:val="28"/>
                <w:szCs w:val="28"/>
                <w:vertAlign w:val="subscript"/>
              </w:rPr>
              <w:t>2</w:t>
            </w:r>
            <w:r>
              <w:rPr>
                <w:rFonts w:ascii="Times New Roman" w:hAnsi="Times New Roman"/>
                <w:sz w:val="28"/>
                <w:szCs w:val="28"/>
              </w:rPr>
              <w:t>S, NH</w:t>
            </w:r>
            <w:r w:rsidRPr="00A32C10">
              <w:rPr>
                <w:rFonts w:ascii="Times New Roman" w:hAnsi="Times New Roman"/>
                <w:sz w:val="28"/>
                <w:szCs w:val="28"/>
                <w:vertAlign w:val="subscript"/>
              </w:rPr>
              <w:t>3</w:t>
            </w:r>
          </w:p>
        </w:tc>
        <w:tc>
          <w:tcPr>
            <w:tcW w:w="1523" w:type="dxa"/>
            <w:vAlign w:val="center"/>
          </w:tcPr>
          <w:p w:rsidR="00700298" w:rsidRDefault="000302F0" w:rsidP="00700298">
            <w:pPr>
              <w:pStyle w:val="ListParagraph"/>
              <w:spacing w:before="120" w:after="120"/>
              <w:ind w:left="0"/>
              <w:jc w:val="center"/>
              <w:rPr>
                <w:rFonts w:ascii="Times New Roman" w:hAnsi="Times New Roman"/>
                <w:sz w:val="28"/>
                <w:szCs w:val="28"/>
              </w:rPr>
            </w:pPr>
            <w:r>
              <w:rPr>
                <w:rFonts w:ascii="Times New Roman" w:hAnsi="Times New Roman"/>
                <w:sz w:val="28"/>
                <w:szCs w:val="28"/>
              </w:rPr>
              <w:t>06</w:t>
            </w:r>
            <w:r w:rsidR="00A32C10">
              <w:rPr>
                <w:rFonts w:ascii="Times New Roman" w:hAnsi="Times New Roman"/>
                <w:sz w:val="28"/>
                <w:szCs w:val="28"/>
              </w:rPr>
              <w:t xml:space="preserve"> tháng/lần</w:t>
            </w:r>
          </w:p>
        </w:tc>
        <w:tc>
          <w:tcPr>
            <w:tcW w:w="2977" w:type="dxa"/>
            <w:vAlign w:val="center"/>
          </w:tcPr>
          <w:p w:rsidR="00700298" w:rsidRDefault="00A32C10" w:rsidP="00A32C10">
            <w:pPr>
              <w:pStyle w:val="ListParagraph"/>
              <w:spacing w:before="120" w:after="120"/>
              <w:ind w:left="0"/>
              <w:jc w:val="center"/>
              <w:rPr>
                <w:rFonts w:ascii="Times New Roman" w:hAnsi="Times New Roman"/>
                <w:sz w:val="28"/>
                <w:szCs w:val="28"/>
              </w:rPr>
            </w:pPr>
            <w:r>
              <w:rPr>
                <w:rFonts w:ascii="Times New Roman" w:hAnsi="Times New Roman"/>
                <w:sz w:val="28"/>
                <w:szCs w:val="28"/>
              </w:rPr>
              <w:t>QCVN 06:2009/BTNMT– Quy chuẩn kỹ thuật quốc gia về một số chất độc hại trong không khí xung quanh.</w:t>
            </w:r>
          </w:p>
        </w:tc>
      </w:tr>
      <w:tr w:rsidR="00A32C10" w:rsidTr="00E778E3">
        <w:tc>
          <w:tcPr>
            <w:tcW w:w="9828" w:type="dxa"/>
            <w:gridSpan w:val="4"/>
            <w:vAlign w:val="center"/>
          </w:tcPr>
          <w:p w:rsidR="00A32C10" w:rsidRPr="00A32C10" w:rsidRDefault="00A32C10" w:rsidP="00901358">
            <w:pPr>
              <w:pStyle w:val="ListParagraph"/>
              <w:spacing w:before="80"/>
              <w:ind w:left="0"/>
              <w:rPr>
                <w:rFonts w:ascii="Times New Roman" w:hAnsi="Times New Roman"/>
                <w:b/>
                <w:i/>
                <w:sz w:val="28"/>
                <w:szCs w:val="28"/>
              </w:rPr>
            </w:pPr>
            <w:r>
              <w:rPr>
                <w:rFonts w:ascii="Times New Roman" w:hAnsi="Times New Roman"/>
                <w:b/>
                <w:i/>
                <w:sz w:val="28"/>
                <w:szCs w:val="28"/>
              </w:rPr>
              <w:t>4. Giám sát chất thải rắn sinh hoạt, chất thải rắn công nghiệp thông thường và chất thải nguy hại</w:t>
            </w:r>
          </w:p>
        </w:tc>
      </w:tr>
      <w:tr w:rsidR="00A32C10" w:rsidTr="00700298">
        <w:tc>
          <w:tcPr>
            <w:tcW w:w="2520" w:type="dxa"/>
            <w:vAlign w:val="center"/>
          </w:tcPr>
          <w:p w:rsidR="00A32C10" w:rsidRDefault="00A32C10" w:rsidP="00901358">
            <w:pPr>
              <w:pStyle w:val="ListParagraph"/>
              <w:spacing w:before="80"/>
              <w:ind w:left="0"/>
              <w:jc w:val="both"/>
              <w:rPr>
                <w:rFonts w:ascii="Times New Roman" w:hAnsi="Times New Roman"/>
                <w:sz w:val="28"/>
                <w:szCs w:val="28"/>
              </w:rPr>
            </w:pPr>
            <w:r>
              <w:rPr>
                <w:rFonts w:ascii="Times New Roman" w:hAnsi="Times New Roman"/>
                <w:sz w:val="28"/>
                <w:szCs w:val="28"/>
              </w:rPr>
              <w:t>Kiểm kê kho chứa chất thải tập trung của dự án: khu vực lưu chứa chất thải rắn sinh hoạt, chất thải rắn công nghiệp thông thường và chất thải nguy hại.</w:t>
            </w:r>
          </w:p>
        </w:tc>
        <w:tc>
          <w:tcPr>
            <w:tcW w:w="2808" w:type="dxa"/>
            <w:vAlign w:val="center"/>
          </w:tcPr>
          <w:p w:rsidR="00A32C10" w:rsidRDefault="00A32C10" w:rsidP="00A32C10">
            <w:pPr>
              <w:pStyle w:val="ListParagraph"/>
              <w:spacing w:before="120" w:after="120"/>
              <w:ind w:left="0"/>
              <w:jc w:val="center"/>
              <w:rPr>
                <w:rFonts w:ascii="Times New Roman" w:hAnsi="Times New Roman"/>
                <w:sz w:val="28"/>
                <w:szCs w:val="28"/>
              </w:rPr>
            </w:pPr>
            <w:r>
              <w:rPr>
                <w:rFonts w:ascii="Times New Roman" w:hAnsi="Times New Roman"/>
                <w:sz w:val="28"/>
                <w:szCs w:val="28"/>
              </w:rPr>
              <w:t>Khối lượng, chủng loại, hóa đơn, chứng từ giao nhận từ loại chất thải</w:t>
            </w:r>
          </w:p>
        </w:tc>
        <w:tc>
          <w:tcPr>
            <w:tcW w:w="1523" w:type="dxa"/>
            <w:vAlign w:val="center"/>
          </w:tcPr>
          <w:p w:rsidR="00A32C10" w:rsidRDefault="00A32C10" w:rsidP="00700298">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 liên tục</w:t>
            </w:r>
          </w:p>
        </w:tc>
        <w:tc>
          <w:tcPr>
            <w:tcW w:w="2977" w:type="dxa"/>
            <w:vAlign w:val="center"/>
          </w:tcPr>
          <w:p w:rsidR="00A32C10" w:rsidRDefault="00A32C10" w:rsidP="00700298">
            <w:pPr>
              <w:pStyle w:val="ListParagraph"/>
              <w:spacing w:before="120" w:after="120"/>
              <w:ind w:left="0"/>
              <w:jc w:val="center"/>
              <w:rPr>
                <w:rFonts w:ascii="Times New Roman" w:hAnsi="Times New Roman"/>
                <w:sz w:val="28"/>
                <w:szCs w:val="28"/>
              </w:rPr>
            </w:pPr>
            <w:r>
              <w:rPr>
                <w:rFonts w:ascii="Times New Roman" w:hAnsi="Times New Roman"/>
                <w:sz w:val="28"/>
                <w:szCs w:val="28"/>
              </w:rPr>
              <w:t xml:space="preserve">Nghị định </w:t>
            </w:r>
            <w:r w:rsidR="000302F0">
              <w:rPr>
                <w:rFonts w:ascii="Times New Roman" w:hAnsi="Times New Roman"/>
                <w:sz w:val="28"/>
                <w:szCs w:val="28"/>
              </w:rPr>
              <w:t xml:space="preserve">số </w:t>
            </w:r>
            <w:r>
              <w:rPr>
                <w:rFonts w:ascii="Times New Roman" w:hAnsi="Times New Roman"/>
                <w:sz w:val="28"/>
                <w:szCs w:val="28"/>
              </w:rPr>
              <w:t>08/2022/NĐ-CP ngày 10/01/2022 và Thông tư</w:t>
            </w:r>
            <w:r w:rsidR="000302F0">
              <w:rPr>
                <w:rFonts w:ascii="Times New Roman" w:hAnsi="Times New Roman"/>
                <w:sz w:val="28"/>
                <w:szCs w:val="28"/>
              </w:rPr>
              <w:t xml:space="preserve"> số</w:t>
            </w:r>
            <w:r>
              <w:rPr>
                <w:rFonts w:ascii="Times New Roman" w:hAnsi="Times New Roman"/>
                <w:sz w:val="28"/>
                <w:szCs w:val="28"/>
              </w:rPr>
              <w:t xml:space="preserve"> 02/2022/TT-BTNMT ngày 10/01/2022</w:t>
            </w:r>
          </w:p>
        </w:tc>
      </w:tr>
    </w:tbl>
    <w:p w:rsidR="00062D7C" w:rsidRDefault="00A6510A" w:rsidP="00062D7C">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A6510A" w:rsidRPr="00912A58" w:rsidRDefault="00A6510A" w:rsidP="0099245C">
      <w:pPr>
        <w:pStyle w:val="ListParagraph"/>
        <w:spacing w:before="120"/>
        <w:ind w:left="0" w:firstLine="720"/>
        <w:contextualSpacing w:val="0"/>
        <w:jc w:val="both"/>
        <w:outlineLvl w:val="2"/>
        <w:rPr>
          <w:rFonts w:ascii="Times New Roman" w:hAnsi="Times New Roman"/>
          <w:b/>
          <w:sz w:val="28"/>
          <w:szCs w:val="28"/>
        </w:rPr>
      </w:pPr>
      <w:bookmarkStart w:id="184" w:name="_Toc121218477"/>
      <w:r w:rsidRPr="00912A58">
        <w:rPr>
          <w:rFonts w:ascii="Times New Roman" w:hAnsi="Times New Roman"/>
          <w:b/>
          <w:sz w:val="28"/>
          <w:szCs w:val="28"/>
        </w:rPr>
        <w:lastRenderedPageBreak/>
        <w:t>2.2. Chương trình quan trắc tự động, liên tục chất thải</w:t>
      </w:r>
      <w:bookmarkEnd w:id="184"/>
    </w:p>
    <w:p w:rsidR="00A6510A" w:rsidRDefault="00912A58" w:rsidP="00062D7C">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A6510A">
        <w:rPr>
          <w:rFonts w:ascii="Times New Roman" w:hAnsi="Times New Roman"/>
          <w:sz w:val="28"/>
          <w:szCs w:val="28"/>
        </w:rPr>
        <w:t xml:space="preserve">Dự án “Trang trại chăn nuôi gà </w:t>
      </w:r>
      <w:proofErr w:type="gramStart"/>
      <w:r w:rsidR="00A6510A">
        <w:rPr>
          <w:rFonts w:ascii="Times New Roman" w:hAnsi="Times New Roman"/>
          <w:sz w:val="28"/>
          <w:szCs w:val="28"/>
        </w:rPr>
        <w:t>theo</w:t>
      </w:r>
      <w:proofErr w:type="gramEnd"/>
      <w:r w:rsidR="00A6510A">
        <w:rPr>
          <w:rFonts w:ascii="Times New Roman" w:hAnsi="Times New Roman"/>
          <w:sz w:val="28"/>
          <w:szCs w:val="28"/>
        </w:rPr>
        <w:t xml:space="preserve"> mô hình trại lạnh khép kín” không thuộc nhóm các dự án phải thực hiện quan trắc tự động, liên tục chất thải.</w:t>
      </w:r>
    </w:p>
    <w:p w:rsidR="00A6510A" w:rsidRPr="00912A58" w:rsidRDefault="00A6510A" w:rsidP="0099245C">
      <w:pPr>
        <w:pStyle w:val="ListParagraph"/>
        <w:spacing w:before="120"/>
        <w:ind w:left="0" w:firstLine="720"/>
        <w:contextualSpacing w:val="0"/>
        <w:jc w:val="both"/>
        <w:outlineLvl w:val="2"/>
        <w:rPr>
          <w:rFonts w:ascii="Times New Roman" w:hAnsi="Times New Roman"/>
          <w:b/>
          <w:sz w:val="28"/>
          <w:szCs w:val="28"/>
        </w:rPr>
      </w:pPr>
      <w:bookmarkStart w:id="185" w:name="_Toc121218478"/>
      <w:r w:rsidRPr="00912A58">
        <w:rPr>
          <w:rFonts w:ascii="Times New Roman" w:hAnsi="Times New Roman"/>
          <w:b/>
          <w:sz w:val="28"/>
          <w:szCs w:val="28"/>
        </w:rPr>
        <w:t xml:space="preserve">2.3. Hoạt động quan trắc môi trường định kỳ, quan trắc môi trường tự động, liên tục khác </w:t>
      </w:r>
      <w:proofErr w:type="gramStart"/>
      <w:r w:rsidRPr="00912A58">
        <w:rPr>
          <w:rFonts w:ascii="Times New Roman" w:hAnsi="Times New Roman"/>
          <w:b/>
          <w:sz w:val="28"/>
          <w:szCs w:val="28"/>
        </w:rPr>
        <w:t>theo</w:t>
      </w:r>
      <w:proofErr w:type="gramEnd"/>
      <w:r w:rsidRPr="00912A58">
        <w:rPr>
          <w:rFonts w:ascii="Times New Roman" w:hAnsi="Times New Roman"/>
          <w:b/>
          <w:sz w:val="28"/>
          <w:szCs w:val="28"/>
        </w:rPr>
        <w:t xml:space="preserve"> quy định của pháp luật có liên quan hoặc theo đề xuất của chủ dự án</w:t>
      </w:r>
      <w:bookmarkEnd w:id="185"/>
    </w:p>
    <w:p w:rsidR="00A6510A" w:rsidRDefault="00912A58" w:rsidP="00062D7C">
      <w:pPr>
        <w:pStyle w:val="ListParagraph"/>
        <w:spacing w:before="120"/>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00A6510A">
        <w:rPr>
          <w:rFonts w:ascii="Times New Roman" w:hAnsi="Times New Roman"/>
          <w:sz w:val="28"/>
          <w:szCs w:val="28"/>
        </w:rPr>
        <w:t>Không có hoạt động quan trắc nào khác</w:t>
      </w:r>
    </w:p>
    <w:p w:rsidR="00A6510A" w:rsidRPr="00912A58" w:rsidRDefault="00A6510A" w:rsidP="0099245C">
      <w:pPr>
        <w:pStyle w:val="ListParagraph"/>
        <w:spacing w:before="120"/>
        <w:ind w:left="0" w:firstLine="720"/>
        <w:contextualSpacing w:val="0"/>
        <w:jc w:val="both"/>
        <w:outlineLvl w:val="1"/>
        <w:rPr>
          <w:rFonts w:ascii="Times New Roman" w:hAnsi="Times New Roman"/>
          <w:b/>
          <w:sz w:val="28"/>
          <w:szCs w:val="28"/>
        </w:rPr>
      </w:pPr>
      <w:bookmarkStart w:id="186" w:name="_Toc121218479"/>
      <w:r w:rsidRPr="00912A58">
        <w:rPr>
          <w:rFonts w:ascii="Times New Roman" w:hAnsi="Times New Roman"/>
          <w:b/>
          <w:sz w:val="28"/>
          <w:szCs w:val="28"/>
        </w:rPr>
        <w:t>3. KINH PHÍ THỰC HIỆN QUAN TRẮC MÔI TRƯỜNG HÀNG NĂM</w:t>
      </w:r>
      <w:bookmarkEnd w:id="186"/>
    </w:p>
    <w:p w:rsidR="00A6510A" w:rsidRPr="00912A58" w:rsidRDefault="00A6510A" w:rsidP="00062D7C">
      <w:pPr>
        <w:pStyle w:val="ListParagraph"/>
        <w:spacing w:before="120"/>
        <w:ind w:left="0" w:firstLine="720"/>
        <w:contextualSpacing w:val="0"/>
        <w:jc w:val="center"/>
        <w:rPr>
          <w:rFonts w:ascii="Times New Roman" w:hAnsi="Times New Roman"/>
          <w:b/>
          <w:sz w:val="28"/>
          <w:szCs w:val="28"/>
        </w:rPr>
      </w:pPr>
      <w:r w:rsidRPr="00912A58">
        <w:rPr>
          <w:rFonts w:ascii="Times New Roman" w:hAnsi="Times New Roman"/>
          <w:b/>
          <w:sz w:val="28"/>
          <w:szCs w:val="28"/>
        </w:rPr>
        <w:t xml:space="preserve">Bảng </w:t>
      </w:r>
      <w:r w:rsidR="00D721D0">
        <w:rPr>
          <w:rFonts w:ascii="Times New Roman" w:hAnsi="Times New Roman"/>
          <w:b/>
          <w:sz w:val="28"/>
          <w:szCs w:val="28"/>
        </w:rPr>
        <w:t>53</w:t>
      </w:r>
      <w:r w:rsidRPr="00912A58">
        <w:rPr>
          <w:rFonts w:ascii="Times New Roman" w:hAnsi="Times New Roman"/>
          <w:b/>
          <w:sz w:val="28"/>
          <w:szCs w:val="28"/>
        </w:rPr>
        <w:t>: Kinh phí thực hiện quan trắc môi trường hàng năm của dự án</w:t>
      </w:r>
    </w:p>
    <w:tbl>
      <w:tblPr>
        <w:tblStyle w:val="TableGrid"/>
        <w:tblW w:w="10433" w:type="dxa"/>
        <w:jc w:val="center"/>
        <w:tblLook w:val="04A0" w:firstRow="1" w:lastRow="0" w:firstColumn="1" w:lastColumn="0" w:noHBand="0" w:noVBand="1"/>
      </w:tblPr>
      <w:tblGrid>
        <w:gridCol w:w="1098"/>
        <w:gridCol w:w="3326"/>
        <w:gridCol w:w="1258"/>
        <w:gridCol w:w="1439"/>
        <w:gridCol w:w="1656"/>
        <w:gridCol w:w="1656"/>
      </w:tblGrid>
      <w:tr w:rsidR="00912A58" w:rsidTr="00F137D7">
        <w:trPr>
          <w:jc w:val="center"/>
        </w:trPr>
        <w:tc>
          <w:tcPr>
            <w:tcW w:w="1098" w:type="dxa"/>
            <w:vAlign w:val="center"/>
          </w:tcPr>
          <w:p w:rsidR="00912A58" w:rsidRPr="00912A58" w:rsidRDefault="00912A58" w:rsidP="00062D7C">
            <w:pPr>
              <w:spacing w:before="120"/>
              <w:jc w:val="center"/>
              <w:rPr>
                <w:rFonts w:ascii="Times New Roman" w:hAnsi="Times New Roman"/>
                <w:b/>
                <w:sz w:val="28"/>
                <w:szCs w:val="28"/>
              </w:rPr>
            </w:pPr>
            <w:r w:rsidRPr="00912A58">
              <w:rPr>
                <w:rFonts w:ascii="Times New Roman" w:hAnsi="Times New Roman"/>
                <w:b/>
                <w:sz w:val="28"/>
                <w:szCs w:val="28"/>
              </w:rPr>
              <w:t>STT</w:t>
            </w:r>
          </w:p>
        </w:tc>
        <w:tc>
          <w:tcPr>
            <w:tcW w:w="3326" w:type="dxa"/>
            <w:vAlign w:val="center"/>
          </w:tcPr>
          <w:p w:rsidR="00912A58" w:rsidRPr="00912A58" w:rsidRDefault="00912A58" w:rsidP="00062D7C">
            <w:pPr>
              <w:spacing w:before="120"/>
              <w:jc w:val="center"/>
              <w:rPr>
                <w:rFonts w:ascii="Times New Roman" w:hAnsi="Times New Roman"/>
                <w:b/>
                <w:sz w:val="28"/>
                <w:szCs w:val="28"/>
              </w:rPr>
            </w:pPr>
            <w:r w:rsidRPr="00912A58">
              <w:rPr>
                <w:rFonts w:ascii="Times New Roman" w:hAnsi="Times New Roman"/>
                <w:b/>
                <w:sz w:val="28"/>
                <w:szCs w:val="28"/>
              </w:rPr>
              <w:t>Chương trình giám sát</w:t>
            </w:r>
          </w:p>
        </w:tc>
        <w:tc>
          <w:tcPr>
            <w:tcW w:w="1258" w:type="dxa"/>
            <w:vAlign w:val="center"/>
          </w:tcPr>
          <w:p w:rsidR="00912A58" w:rsidRPr="00912A58" w:rsidRDefault="00912A58" w:rsidP="00062D7C">
            <w:pPr>
              <w:spacing w:before="120"/>
              <w:jc w:val="center"/>
              <w:rPr>
                <w:rFonts w:ascii="Times New Roman" w:hAnsi="Times New Roman"/>
                <w:b/>
                <w:sz w:val="28"/>
                <w:szCs w:val="28"/>
              </w:rPr>
            </w:pPr>
            <w:r w:rsidRPr="00912A58">
              <w:rPr>
                <w:rFonts w:ascii="Times New Roman" w:hAnsi="Times New Roman"/>
                <w:b/>
                <w:sz w:val="28"/>
                <w:szCs w:val="28"/>
              </w:rPr>
              <w:t>Vị trí</w:t>
            </w:r>
          </w:p>
        </w:tc>
        <w:tc>
          <w:tcPr>
            <w:tcW w:w="1439" w:type="dxa"/>
            <w:vAlign w:val="center"/>
          </w:tcPr>
          <w:p w:rsidR="00912A58" w:rsidRPr="00912A58" w:rsidRDefault="00912A58" w:rsidP="00062D7C">
            <w:pPr>
              <w:jc w:val="center"/>
              <w:rPr>
                <w:rFonts w:ascii="Times New Roman" w:hAnsi="Times New Roman"/>
                <w:b/>
                <w:sz w:val="28"/>
                <w:szCs w:val="28"/>
              </w:rPr>
            </w:pPr>
            <w:r w:rsidRPr="00912A58">
              <w:rPr>
                <w:rFonts w:ascii="Times New Roman" w:hAnsi="Times New Roman"/>
                <w:b/>
                <w:sz w:val="28"/>
                <w:szCs w:val="28"/>
              </w:rPr>
              <w:t>Số lần/năm</w:t>
            </w:r>
          </w:p>
        </w:tc>
        <w:tc>
          <w:tcPr>
            <w:tcW w:w="1656" w:type="dxa"/>
            <w:vAlign w:val="center"/>
          </w:tcPr>
          <w:p w:rsidR="00912A58" w:rsidRDefault="00912A58" w:rsidP="00062D7C">
            <w:pPr>
              <w:jc w:val="center"/>
              <w:rPr>
                <w:rFonts w:ascii="Times New Roman" w:hAnsi="Times New Roman"/>
                <w:b/>
                <w:sz w:val="28"/>
                <w:szCs w:val="28"/>
              </w:rPr>
            </w:pPr>
            <w:r w:rsidRPr="00912A58">
              <w:rPr>
                <w:rFonts w:ascii="Times New Roman" w:hAnsi="Times New Roman"/>
                <w:b/>
                <w:sz w:val="28"/>
                <w:szCs w:val="28"/>
              </w:rPr>
              <w:t>Chi phí</w:t>
            </w:r>
          </w:p>
          <w:p w:rsidR="00106C5B" w:rsidRPr="00912A58" w:rsidRDefault="00106C5B" w:rsidP="00062D7C">
            <w:pPr>
              <w:jc w:val="center"/>
              <w:rPr>
                <w:rFonts w:ascii="Times New Roman" w:hAnsi="Times New Roman"/>
                <w:b/>
                <w:sz w:val="28"/>
                <w:szCs w:val="28"/>
              </w:rPr>
            </w:pPr>
            <w:r>
              <w:rPr>
                <w:rFonts w:ascii="Times New Roman" w:hAnsi="Times New Roman"/>
                <w:b/>
                <w:sz w:val="28"/>
                <w:szCs w:val="28"/>
              </w:rPr>
              <w:t>(VNĐ)</w:t>
            </w:r>
          </w:p>
        </w:tc>
        <w:tc>
          <w:tcPr>
            <w:tcW w:w="1656" w:type="dxa"/>
            <w:vAlign w:val="center"/>
          </w:tcPr>
          <w:p w:rsidR="00912A58" w:rsidRDefault="00912A58" w:rsidP="00062D7C">
            <w:pPr>
              <w:jc w:val="center"/>
              <w:rPr>
                <w:rFonts w:ascii="Times New Roman" w:hAnsi="Times New Roman"/>
                <w:b/>
                <w:sz w:val="28"/>
                <w:szCs w:val="28"/>
              </w:rPr>
            </w:pPr>
            <w:r w:rsidRPr="00912A58">
              <w:rPr>
                <w:rFonts w:ascii="Times New Roman" w:hAnsi="Times New Roman"/>
                <w:b/>
                <w:sz w:val="28"/>
                <w:szCs w:val="28"/>
              </w:rPr>
              <w:t>Thành tiền</w:t>
            </w:r>
          </w:p>
          <w:p w:rsidR="00106C5B" w:rsidRPr="00912A58" w:rsidRDefault="00106C5B" w:rsidP="00062D7C">
            <w:pPr>
              <w:jc w:val="center"/>
              <w:rPr>
                <w:rFonts w:ascii="Times New Roman" w:hAnsi="Times New Roman"/>
                <w:b/>
                <w:sz w:val="28"/>
                <w:szCs w:val="28"/>
              </w:rPr>
            </w:pPr>
            <w:r>
              <w:rPr>
                <w:rFonts w:ascii="Times New Roman" w:hAnsi="Times New Roman"/>
                <w:b/>
                <w:sz w:val="28"/>
                <w:szCs w:val="28"/>
              </w:rPr>
              <w:t>(VNĐ)</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1</w:t>
            </w:r>
          </w:p>
        </w:tc>
        <w:tc>
          <w:tcPr>
            <w:tcW w:w="3326" w:type="dxa"/>
            <w:vAlign w:val="center"/>
          </w:tcPr>
          <w:p w:rsidR="00912A58" w:rsidRDefault="001B4085" w:rsidP="00442F18">
            <w:pPr>
              <w:spacing w:before="120" w:after="120"/>
              <w:jc w:val="both"/>
              <w:rPr>
                <w:rFonts w:ascii="Times New Roman" w:hAnsi="Times New Roman"/>
                <w:sz w:val="28"/>
                <w:szCs w:val="28"/>
              </w:rPr>
            </w:pPr>
            <w:r>
              <w:rPr>
                <w:rFonts w:ascii="Times New Roman" w:hAnsi="Times New Roman"/>
                <w:sz w:val="28"/>
                <w:szCs w:val="28"/>
              </w:rPr>
              <w:t>Giám sát môi trường nước thải sinh hoạt và chăn nuôi</w:t>
            </w:r>
          </w:p>
        </w:tc>
        <w:tc>
          <w:tcPr>
            <w:tcW w:w="1258" w:type="dxa"/>
            <w:vAlign w:val="center"/>
          </w:tcPr>
          <w:p w:rsidR="00912A58" w:rsidRDefault="00465502"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439"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656"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1</w:t>
            </w:r>
            <w:r w:rsidR="00106C5B">
              <w:rPr>
                <w:rFonts w:ascii="Times New Roman" w:hAnsi="Times New Roman"/>
                <w:sz w:val="28"/>
                <w:szCs w:val="28"/>
              </w:rPr>
              <w:t>.500.000</w:t>
            </w:r>
          </w:p>
        </w:tc>
        <w:tc>
          <w:tcPr>
            <w:tcW w:w="1656" w:type="dxa"/>
            <w:vAlign w:val="center"/>
          </w:tcPr>
          <w:p w:rsidR="00912A58" w:rsidRDefault="00465502" w:rsidP="001B4085">
            <w:pPr>
              <w:spacing w:before="120" w:after="120"/>
              <w:jc w:val="center"/>
              <w:rPr>
                <w:rFonts w:ascii="Times New Roman" w:hAnsi="Times New Roman"/>
                <w:sz w:val="28"/>
                <w:szCs w:val="28"/>
              </w:rPr>
            </w:pPr>
            <w:r>
              <w:rPr>
                <w:rFonts w:ascii="Times New Roman" w:hAnsi="Times New Roman"/>
                <w:sz w:val="28"/>
                <w:szCs w:val="28"/>
              </w:rPr>
              <w:t>6</w:t>
            </w:r>
            <w:r w:rsidR="00106C5B">
              <w:rPr>
                <w:rFonts w:ascii="Times New Roman" w:hAnsi="Times New Roman"/>
                <w:sz w:val="28"/>
                <w:szCs w:val="28"/>
              </w:rPr>
              <w:t>.000.000</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2</w:t>
            </w:r>
          </w:p>
        </w:tc>
        <w:tc>
          <w:tcPr>
            <w:tcW w:w="3326" w:type="dxa"/>
            <w:vAlign w:val="center"/>
          </w:tcPr>
          <w:p w:rsidR="00912A58" w:rsidRDefault="001B4085" w:rsidP="00442F18">
            <w:pPr>
              <w:spacing w:before="120" w:after="120"/>
              <w:jc w:val="both"/>
              <w:rPr>
                <w:rFonts w:ascii="Times New Roman" w:hAnsi="Times New Roman"/>
                <w:sz w:val="28"/>
                <w:szCs w:val="28"/>
              </w:rPr>
            </w:pPr>
            <w:r>
              <w:rPr>
                <w:rFonts w:ascii="Times New Roman" w:hAnsi="Times New Roman"/>
                <w:sz w:val="28"/>
                <w:szCs w:val="28"/>
              </w:rPr>
              <w:t>Giám sát khí thải</w:t>
            </w:r>
          </w:p>
        </w:tc>
        <w:tc>
          <w:tcPr>
            <w:tcW w:w="1258"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01</w:t>
            </w:r>
          </w:p>
        </w:tc>
        <w:tc>
          <w:tcPr>
            <w:tcW w:w="1439"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656"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500.000</w:t>
            </w:r>
          </w:p>
        </w:tc>
        <w:tc>
          <w:tcPr>
            <w:tcW w:w="1656" w:type="dxa"/>
            <w:vAlign w:val="center"/>
          </w:tcPr>
          <w:p w:rsidR="00912A58" w:rsidRDefault="003E160B" w:rsidP="001B4085">
            <w:pPr>
              <w:spacing w:before="120" w:after="120"/>
              <w:jc w:val="center"/>
              <w:rPr>
                <w:rFonts w:ascii="Times New Roman" w:hAnsi="Times New Roman"/>
                <w:sz w:val="28"/>
                <w:szCs w:val="28"/>
              </w:rPr>
            </w:pPr>
            <w:r>
              <w:rPr>
                <w:rFonts w:ascii="Times New Roman" w:hAnsi="Times New Roman"/>
                <w:sz w:val="28"/>
                <w:szCs w:val="28"/>
              </w:rPr>
              <w:t>1</w:t>
            </w:r>
            <w:r w:rsidR="00106C5B">
              <w:rPr>
                <w:rFonts w:ascii="Times New Roman" w:hAnsi="Times New Roman"/>
                <w:sz w:val="28"/>
                <w:szCs w:val="28"/>
              </w:rPr>
              <w:t>.000.000</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3</w:t>
            </w:r>
          </w:p>
        </w:tc>
        <w:tc>
          <w:tcPr>
            <w:tcW w:w="3326" w:type="dxa"/>
            <w:vAlign w:val="center"/>
          </w:tcPr>
          <w:p w:rsidR="00912A58" w:rsidRDefault="001B4085" w:rsidP="00442F18">
            <w:pPr>
              <w:spacing w:before="120" w:after="120"/>
              <w:jc w:val="both"/>
              <w:rPr>
                <w:rFonts w:ascii="Times New Roman" w:hAnsi="Times New Roman"/>
                <w:sz w:val="28"/>
                <w:szCs w:val="28"/>
              </w:rPr>
            </w:pPr>
            <w:r>
              <w:rPr>
                <w:rFonts w:ascii="Times New Roman" w:hAnsi="Times New Roman"/>
                <w:sz w:val="28"/>
                <w:szCs w:val="28"/>
              </w:rPr>
              <w:t>Giám sát chất thải rắn sinh hoạt, chất thải rắn công nghiệp thông thường và chất thải nguy hại</w:t>
            </w:r>
          </w:p>
        </w:tc>
        <w:tc>
          <w:tcPr>
            <w:tcW w:w="1258"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01</w:t>
            </w:r>
          </w:p>
        </w:tc>
        <w:tc>
          <w:tcPr>
            <w:tcW w:w="1439"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Thường xuyên</w:t>
            </w:r>
          </w:p>
        </w:tc>
        <w:tc>
          <w:tcPr>
            <w:tcW w:w="1656"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10.000.000</w:t>
            </w:r>
          </w:p>
        </w:tc>
        <w:tc>
          <w:tcPr>
            <w:tcW w:w="1656"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10.000.000</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4</w:t>
            </w:r>
          </w:p>
        </w:tc>
        <w:tc>
          <w:tcPr>
            <w:tcW w:w="3326" w:type="dxa"/>
            <w:vAlign w:val="center"/>
          </w:tcPr>
          <w:p w:rsidR="00912A58" w:rsidRDefault="001B4085" w:rsidP="00442F18">
            <w:pPr>
              <w:spacing w:before="120" w:after="120"/>
              <w:jc w:val="both"/>
              <w:rPr>
                <w:rFonts w:ascii="Times New Roman" w:hAnsi="Times New Roman"/>
                <w:sz w:val="28"/>
                <w:szCs w:val="28"/>
              </w:rPr>
            </w:pPr>
            <w:r>
              <w:rPr>
                <w:rFonts w:ascii="Times New Roman" w:hAnsi="Times New Roman"/>
                <w:sz w:val="28"/>
                <w:szCs w:val="28"/>
              </w:rPr>
              <w:t>Khảo sát hiện trường</w:t>
            </w:r>
          </w:p>
        </w:tc>
        <w:tc>
          <w:tcPr>
            <w:tcW w:w="1258" w:type="dxa"/>
            <w:vAlign w:val="center"/>
          </w:tcPr>
          <w:p w:rsidR="00912A58" w:rsidRDefault="00312152" w:rsidP="001B4085">
            <w:pPr>
              <w:spacing w:before="120" w:after="120"/>
              <w:jc w:val="center"/>
              <w:rPr>
                <w:rFonts w:ascii="Times New Roman" w:hAnsi="Times New Roman"/>
                <w:sz w:val="28"/>
                <w:szCs w:val="28"/>
              </w:rPr>
            </w:pPr>
            <w:r>
              <w:rPr>
                <w:rFonts w:ascii="Times New Roman" w:hAnsi="Times New Roman"/>
                <w:sz w:val="28"/>
                <w:szCs w:val="28"/>
              </w:rPr>
              <w:t>-</w:t>
            </w:r>
          </w:p>
        </w:tc>
        <w:tc>
          <w:tcPr>
            <w:tcW w:w="1439"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656"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2.000.000</w:t>
            </w:r>
          </w:p>
        </w:tc>
        <w:tc>
          <w:tcPr>
            <w:tcW w:w="1656" w:type="dxa"/>
            <w:vAlign w:val="center"/>
          </w:tcPr>
          <w:p w:rsidR="00912A58" w:rsidRDefault="003E160B" w:rsidP="001B4085">
            <w:pPr>
              <w:spacing w:before="120" w:after="120"/>
              <w:jc w:val="center"/>
              <w:rPr>
                <w:rFonts w:ascii="Times New Roman" w:hAnsi="Times New Roman"/>
                <w:sz w:val="28"/>
                <w:szCs w:val="28"/>
              </w:rPr>
            </w:pPr>
            <w:r>
              <w:rPr>
                <w:rFonts w:ascii="Times New Roman" w:hAnsi="Times New Roman"/>
                <w:sz w:val="28"/>
                <w:szCs w:val="28"/>
              </w:rPr>
              <w:t>4</w:t>
            </w:r>
            <w:r w:rsidR="00106C5B">
              <w:rPr>
                <w:rFonts w:ascii="Times New Roman" w:hAnsi="Times New Roman"/>
                <w:sz w:val="28"/>
                <w:szCs w:val="28"/>
              </w:rPr>
              <w:t>.000.000</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5</w:t>
            </w:r>
          </w:p>
        </w:tc>
        <w:tc>
          <w:tcPr>
            <w:tcW w:w="3326" w:type="dxa"/>
            <w:vAlign w:val="center"/>
          </w:tcPr>
          <w:p w:rsidR="00912A58" w:rsidRDefault="001B4085" w:rsidP="00442F18">
            <w:pPr>
              <w:spacing w:before="120" w:after="120"/>
              <w:jc w:val="both"/>
              <w:rPr>
                <w:rFonts w:ascii="Times New Roman" w:hAnsi="Times New Roman"/>
                <w:sz w:val="28"/>
                <w:szCs w:val="28"/>
              </w:rPr>
            </w:pPr>
            <w:r>
              <w:rPr>
                <w:rFonts w:ascii="Times New Roman" w:hAnsi="Times New Roman"/>
                <w:sz w:val="28"/>
                <w:szCs w:val="28"/>
              </w:rPr>
              <w:t>Vận chuyển bảo quản mẫu</w:t>
            </w:r>
          </w:p>
        </w:tc>
        <w:tc>
          <w:tcPr>
            <w:tcW w:w="1258" w:type="dxa"/>
            <w:vAlign w:val="center"/>
          </w:tcPr>
          <w:p w:rsidR="00912A58" w:rsidRDefault="00312152" w:rsidP="001B4085">
            <w:pPr>
              <w:spacing w:before="120" w:after="120"/>
              <w:jc w:val="center"/>
              <w:rPr>
                <w:rFonts w:ascii="Times New Roman" w:hAnsi="Times New Roman"/>
                <w:sz w:val="28"/>
                <w:szCs w:val="28"/>
              </w:rPr>
            </w:pPr>
            <w:r>
              <w:rPr>
                <w:rFonts w:ascii="Times New Roman" w:hAnsi="Times New Roman"/>
                <w:sz w:val="28"/>
                <w:szCs w:val="28"/>
              </w:rPr>
              <w:t>-</w:t>
            </w:r>
          </w:p>
        </w:tc>
        <w:tc>
          <w:tcPr>
            <w:tcW w:w="1439"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656" w:type="dxa"/>
            <w:vAlign w:val="center"/>
          </w:tcPr>
          <w:p w:rsidR="00912A58" w:rsidRDefault="00106C5B" w:rsidP="001B4085">
            <w:pPr>
              <w:spacing w:before="120" w:after="120"/>
              <w:jc w:val="center"/>
              <w:rPr>
                <w:rFonts w:ascii="Times New Roman" w:hAnsi="Times New Roman"/>
                <w:sz w:val="28"/>
                <w:szCs w:val="28"/>
              </w:rPr>
            </w:pPr>
            <w:r>
              <w:rPr>
                <w:rFonts w:ascii="Times New Roman" w:hAnsi="Times New Roman"/>
                <w:sz w:val="28"/>
                <w:szCs w:val="28"/>
              </w:rPr>
              <w:t>2.000.000</w:t>
            </w:r>
          </w:p>
        </w:tc>
        <w:tc>
          <w:tcPr>
            <w:tcW w:w="1656" w:type="dxa"/>
            <w:vAlign w:val="center"/>
          </w:tcPr>
          <w:p w:rsidR="00912A58" w:rsidRDefault="003E160B" w:rsidP="001B4085">
            <w:pPr>
              <w:spacing w:before="120" w:after="120"/>
              <w:jc w:val="center"/>
              <w:rPr>
                <w:rFonts w:ascii="Times New Roman" w:hAnsi="Times New Roman"/>
                <w:sz w:val="28"/>
                <w:szCs w:val="28"/>
              </w:rPr>
            </w:pPr>
            <w:r>
              <w:rPr>
                <w:rFonts w:ascii="Times New Roman" w:hAnsi="Times New Roman"/>
                <w:sz w:val="28"/>
                <w:szCs w:val="28"/>
              </w:rPr>
              <w:t>4</w:t>
            </w:r>
            <w:r w:rsidR="00106C5B">
              <w:rPr>
                <w:rFonts w:ascii="Times New Roman" w:hAnsi="Times New Roman"/>
                <w:sz w:val="28"/>
                <w:szCs w:val="28"/>
              </w:rPr>
              <w:t>.000.000</w:t>
            </w:r>
          </w:p>
        </w:tc>
      </w:tr>
      <w:tr w:rsidR="00912A58" w:rsidTr="003E160B">
        <w:trPr>
          <w:jc w:val="center"/>
        </w:trPr>
        <w:tc>
          <w:tcPr>
            <w:tcW w:w="1098" w:type="dxa"/>
            <w:vAlign w:val="center"/>
          </w:tcPr>
          <w:p w:rsidR="00912A58" w:rsidRDefault="00912A58" w:rsidP="00062D7C">
            <w:pPr>
              <w:spacing w:before="120" w:after="120"/>
              <w:jc w:val="center"/>
              <w:rPr>
                <w:rFonts w:ascii="Times New Roman" w:hAnsi="Times New Roman"/>
                <w:sz w:val="28"/>
                <w:szCs w:val="28"/>
              </w:rPr>
            </w:pPr>
            <w:r>
              <w:rPr>
                <w:rFonts w:ascii="Times New Roman" w:hAnsi="Times New Roman"/>
                <w:sz w:val="28"/>
                <w:szCs w:val="28"/>
              </w:rPr>
              <w:t>6</w:t>
            </w:r>
          </w:p>
        </w:tc>
        <w:tc>
          <w:tcPr>
            <w:tcW w:w="3326" w:type="dxa"/>
            <w:vAlign w:val="center"/>
          </w:tcPr>
          <w:p w:rsidR="00912A58" w:rsidRDefault="001B4085" w:rsidP="001B4085">
            <w:pPr>
              <w:spacing w:before="120" w:after="120"/>
              <w:rPr>
                <w:rFonts w:ascii="Times New Roman" w:hAnsi="Times New Roman"/>
                <w:sz w:val="28"/>
                <w:szCs w:val="28"/>
              </w:rPr>
            </w:pPr>
            <w:r>
              <w:rPr>
                <w:rFonts w:ascii="Times New Roman" w:hAnsi="Times New Roman"/>
                <w:sz w:val="28"/>
                <w:szCs w:val="28"/>
              </w:rPr>
              <w:t>Tổng hợp viết báo cáo</w:t>
            </w:r>
          </w:p>
        </w:tc>
        <w:tc>
          <w:tcPr>
            <w:tcW w:w="1258" w:type="dxa"/>
            <w:vAlign w:val="center"/>
          </w:tcPr>
          <w:p w:rsidR="00912A58" w:rsidRDefault="00312152" w:rsidP="001B4085">
            <w:pPr>
              <w:spacing w:before="120" w:after="120"/>
              <w:jc w:val="center"/>
              <w:rPr>
                <w:rFonts w:ascii="Times New Roman" w:hAnsi="Times New Roman"/>
                <w:sz w:val="28"/>
                <w:szCs w:val="28"/>
              </w:rPr>
            </w:pPr>
            <w:r>
              <w:rPr>
                <w:rFonts w:ascii="Times New Roman" w:hAnsi="Times New Roman"/>
                <w:sz w:val="28"/>
                <w:szCs w:val="28"/>
              </w:rPr>
              <w:t>-</w:t>
            </w:r>
          </w:p>
        </w:tc>
        <w:tc>
          <w:tcPr>
            <w:tcW w:w="1439" w:type="dxa"/>
            <w:vAlign w:val="center"/>
          </w:tcPr>
          <w:p w:rsidR="00912A58" w:rsidRDefault="000302F0" w:rsidP="001B4085">
            <w:pPr>
              <w:spacing w:before="120" w:after="120"/>
              <w:jc w:val="center"/>
              <w:rPr>
                <w:rFonts w:ascii="Times New Roman" w:hAnsi="Times New Roman"/>
                <w:sz w:val="28"/>
                <w:szCs w:val="28"/>
              </w:rPr>
            </w:pPr>
            <w:r>
              <w:rPr>
                <w:rFonts w:ascii="Times New Roman" w:hAnsi="Times New Roman"/>
                <w:sz w:val="28"/>
                <w:szCs w:val="28"/>
              </w:rPr>
              <w:t>02</w:t>
            </w:r>
          </w:p>
        </w:tc>
        <w:tc>
          <w:tcPr>
            <w:tcW w:w="1656" w:type="dxa"/>
            <w:vAlign w:val="center"/>
          </w:tcPr>
          <w:p w:rsidR="00912A58" w:rsidRDefault="003E160B" w:rsidP="001B4085">
            <w:pPr>
              <w:spacing w:before="120" w:after="120"/>
              <w:jc w:val="center"/>
              <w:rPr>
                <w:rFonts w:ascii="Times New Roman" w:hAnsi="Times New Roman"/>
                <w:sz w:val="28"/>
                <w:szCs w:val="28"/>
              </w:rPr>
            </w:pPr>
            <w:r>
              <w:rPr>
                <w:rFonts w:ascii="Times New Roman" w:hAnsi="Times New Roman"/>
                <w:sz w:val="28"/>
                <w:szCs w:val="28"/>
              </w:rPr>
              <w:t>3</w:t>
            </w:r>
            <w:r w:rsidR="00106C5B">
              <w:rPr>
                <w:rFonts w:ascii="Times New Roman" w:hAnsi="Times New Roman"/>
                <w:sz w:val="28"/>
                <w:szCs w:val="28"/>
              </w:rPr>
              <w:t>.000.000</w:t>
            </w:r>
          </w:p>
        </w:tc>
        <w:tc>
          <w:tcPr>
            <w:tcW w:w="1656" w:type="dxa"/>
            <w:vAlign w:val="center"/>
          </w:tcPr>
          <w:p w:rsidR="00912A58" w:rsidRDefault="003E160B" w:rsidP="001B4085">
            <w:pPr>
              <w:spacing w:before="120" w:after="120"/>
              <w:jc w:val="center"/>
              <w:rPr>
                <w:rFonts w:ascii="Times New Roman" w:hAnsi="Times New Roman"/>
                <w:sz w:val="28"/>
                <w:szCs w:val="28"/>
              </w:rPr>
            </w:pPr>
            <w:r>
              <w:rPr>
                <w:rFonts w:ascii="Times New Roman" w:hAnsi="Times New Roman"/>
                <w:sz w:val="28"/>
                <w:szCs w:val="28"/>
              </w:rPr>
              <w:t>6</w:t>
            </w:r>
            <w:r w:rsidR="00106C5B">
              <w:rPr>
                <w:rFonts w:ascii="Times New Roman" w:hAnsi="Times New Roman"/>
                <w:sz w:val="28"/>
                <w:szCs w:val="28"/>
              </w:rPr>
              <w:t>.000.000</w:t>
            </w:r>
          </w:p>
        </w:tc>
      </w:tr>
      <w:tr w:rsidR="00912A58" w:rsidTr="00F137D7">
        <w:trPr>
          <w:jc w:val="center"/>
        </w:trPr>
        <w:tc>
          <w:tcPr>
            <w:tcW w:w="4424" w:type="dxa"/>
            <w:gridSpan w:val="2"/>
          </w:tcPr>
          <w:p w:rsidR="00912A58" w:rsidRPr="001B4085" w:rsidRDefault="001B4085" w:rsidP="006F2241">
            <w:pPr>
              <w:spacing w:before="120" w:after="120"/>
              <w:jc w:val="center"/>
              <w:rPr>
                <w:rFonts w:ascii="Times New Roman" w:hAnsi="Times New Roman"/>
                <w:b/>
                <w:sz w:val="28"/>
                <w:szCs w:val="28"/>
              </w:rPr>
            </w:pPr>
            <w:r w:rsidRPr="001B4085">
              <w:rPr>
                <w:rFonts w:ascii="Times New Roman" w:hAnsi="Times New Roman"/>
                <w:b/>
                <w:sz w:val="28"/>
                <w:szCs w:val="28"/>
              </w:rPr>
              <w:t>TỔNG CỘNG</w:t>
            </w:r>
          </w:p>
        </w:tc>
        <w:tc>
          <w:tcPr>
            <w:tcW w:w="1258" w:type="dxa"/>
            <w:vAlign w:val="center"/>
          </w:tcPr>
          <w:p w:rsidR="00912A58" w:rsidRDefault="00912A58" w:rsidP="001B4085">
            <w:pPr>
              <w:spacing w:before="120" w:after="120"/>
              <w:jc w:val="center"/>
              <w:rPr>
                <w:rFonts w:ascii="Times New Roman" w:hAnsi="Times New Roman"/>
                <w:sz w:val="28"/>
                <w:szCs w:val="28"/>
              </w:rPr>
            </w:pPr>
          </w:p>
        </w:tc>
        <w:tc>
          <w:tcPr>
            <w:tcW w:w="1439" w:type="dxa"/>
            <w:vAlign w:val="center"/>
          </w:tcPr>
          <w:p w:rsidR="00912A58" w:rsidRDefault="00912A58" w:rsidP="001B4085">
            <w:pPr>
              <w:spacing w:before="120" w:after="120"/>
              <w:jc w:val="center"/>
              <w:rPr>
                <w:rFonts w:ascii="Times New Roman" w:hAnsi="Times New Roman"/>
                <w:sz w:val="28"/>
                <w:szCs w:val="28"/>
              </w:rPr>
            </w:pPr>
          </w:p>
        </w:tc>
        <w:tc>
          <w:tcPr>
            <w:tcW w:w="1656" w:type="dxa"/>
            <w:vAlign w:val="center"/>
          </w:tcPr>
          <w:p w:rsidR="00912A58" w:rsidRDefault="00912A58" w:rsidP="001B4085">
            <w:pPr>
              <w:spacing w:before="120" w:after="120"/>
              <w:jc w:val="center"/>
              <w:rPr>
                <w:rFonts w:ascii="Times New Roman" w:hAnsi="Times New Roman"/>
                <w:sz w:val="28"/>
                <w:szCs w:val="28"/>
              </w:rPr>
            </w:pPr>
          </w:p>
        </w:tc>
        <w:tc>
          <w:tcPr>
            <w:tcW w:w="1656" w:type="dxa"/>
            <w:vAlign w:val="center"/>
          </w:tcPr>
          <w:p w:rsidR="00912A58" w:rsidRPr="00106C5B" w:rsidRDefault="00465502" w:rsidP="001B4085">
            <w:pPr>
              <w:spacing w:before="120" w:after="120"/>
              <w:jc w:val="center"/>
              <w:rPr>
                <w:rFonts w:ascii="Times New Roman" w:hAnsi="Times New Roman"/>
                <w:b/>
                <w:sz w:val="28"/>
                <w:szCs w:val="28"/>
              </w:rPr>
            </w:pPr>
            <w:r>
              <w:rPr>
                <w:rFonts w:ascii="Times New Roman" w:hAnsi="Times New Roman"/>
                <w:b/>
                <w:sz w:val="28"/>
                <w:szCs w:val="28"/>
              </w:rPr>
              <w:t>31</w:t>
            </w:r>
            <w:r w:rsidR="00106C5B" w:rsidRPr="00106C5B">
              <w:rPr>
                <w:rFonts w:ascii="Times New Roman" w:hAnsi="Times New Roman"/>
                <w:b/>
                <w:sz w:val="28"/>
                <w:szCs w:val="28"/>
              </w:rPr>
              <w:t>.000.000</w:t>
            </w:r>
          </w:p>
        </w:tc>
      </w:tr>
    </w:tbl>
    <w:p w:rsidR="00C65EC1" w:rsidRDefault="00C65EC1" w:rsidP="00E4468F">
      <w:pPr>
        <w:pStyle w:val="NormalWeb"/>
        <w:spacing w:before="0" w:beforeAutospacing="0" w:after="0" w:afterAutospacing="0"/>
        <w:rPr>
          <w:b/>
          <w:color w:val="000000"/>
          <w:sz w:val="28"/>
          <w:szCs w:val="28"/>
          <w:lang w:val="en-US"/>
        </w:rPr>
      </w:pPr>
    </w:p>
    <w:p w:rsidR="00C65EC1" w:rsidRDefault="00C65EC1" w:rsidP="00E4468F">
      <w:pPr>
        <w:pStyle w:val="NormalWeb"/>
        <w:spacing w:before="0" w:beforeAutospacing="0" w:after="0" w:afterAutospacing="0"/>
        <w:rPr>
          <w:b/>
          <w:color w:val="000000"/>
          <w:sz w:val="28"/>
          <w:szCs w:val="28"/>
          <w:lang w:val="en-US"/>
        </w:rPr>
      </w:pPr>
    </w:p>
    <w:p w:rsidR="00442F18" w:rsidRDefault="00442F18">
      <w:pPr>
        <w:spacing w:after="160" w:line="259" w:lineRule="auto"/>
        <w:rPr>
          <w:rFonts w:ascii="Times New Roman" w:eastAsia="Times New Roman" w:hAnsi="Times New Roman"/>
          <w:b/>
          <w:color w:val="000000"/>
          <w:sz w:val="28"/>
          <w:szCs w:val="28"/>
          <w:lang w:val="en-US" w:eastAsia="vi-VN"/>
        </w:rPr>
      </w:pPr>
      <w:r>
        <w:rPr>
          <w:b/>
          <w:color w:val="000000"/>
          <w:sz w:val="28"/>
          <w:szCs w:val="28"/>
          <w:lang w:val="en-US"/>
        </w:rPr>
        <w:br w:type="page"/>
      </w:r>
    </w:p>
    <w:p w:rsidR="00C65EC1" w:rsidRDefault="00C65EC1" w:rsidP="00C85FD6">
      <w:pPr>
        <w:pStyle w:val="NormalWeb"/>
        <w:spacing w:before="0" w:beforeAutospacing="0" w:after="0" w:afterAutospacing="0"/>
        <w:jc w:val="center"/>
        <w:outlineLvl w:val="0"/>
        <w:rPr>
          <w:b/>
          <w:color w:val="000000"/>
          <w:sz w:val="28"/>
          <w:szCs w:val="28"/>
          <w:lang w:val="en-US"/>
        </w:rPr>
      </w:pPr>
      <w:bookmarkStart w:id="187" w:name="_Toc121218480"/>
      <w:r>
        <w:rPr>
          <w:b/>
          <w:color w:val="000000"/>
          <w:sz w:val="28"/>
          <w:szCs w:val="28"/>
          <w:lang w:val="en-US"/>
        </w:rPr>
        <w:lastRenderedPageBreak/>
        <w:t>CHƯƠNG VIII</w:t>
      </w:r>
      <w:r w:rsidR="0099245C">
        <w:rPr>
          <w:b/>
          <w:color w:val="000000"/>
          <w:sz w:val="28"/>
          <w:szCs w:val="28"/>
          <w:lang w:val="en-US"/>
        </w:rPr>
        <w:t>:</w:t>
      </w:r>
      <w:bookmarkEnd w:id="187"/>
    </w:p>
    <w:p w:rsidR="00C65EC1" w:rsidRDefault="00C65EC1" w:rsidP="00C85FD6">
      <w:pPr>
        <w:pStyle w:val="NormalWeb"/>
        <w:spacing w:before="0" w:beforeAutospacing="0" w:after="0" w:afterAutospacing="0"/>
        <w:jc w:val="center"/>
        <w:outlineLvl w:val="0"/>
        <w:rPr>
          <w:b/>
          <w:color w:val="000000"/>
          <w:sz w:val="28"/>
          <w:szCs w:val="28"/>
          <w:lang w:val="en-US"/>
        </w:rPr>
      </w:pPr>
      <w:bookmarkStart w:id="188" w:name="_Toc121218481"/>
      <w:r>
        <w:rPr>
          <w:b/>
          <w:color w:val="000000"/>
          <w:sz w:val="28"/>
          <w:szCs w:val="28"/>
          <w:lang w:val="en-US"/>
        </w:rPr>
        <w:t>CAM KẾT CỦA CHỦ DỰ ÁN ĐẦU TƯ</w:t>
      </w:r>
      <w:bookmarkEnd w:id="188"/>
    </w:p>
    <w:p w:rsidR="00C65EC1" w:rsidRDefault="00C65EC1" w:rsidP="00E4468F">
      <w:pPr>
        <w:pStyle w:val="NormalWeb"/>
        <w:spacing w:before="0" w:beforeAutospacing="0" w:after="0" w:afterAutospacing="0"/>
        <w:rPr>
          <w:b/>
          <w:color w:val="000000"/>
          <w:sz w:val="28"/>
          <w:szCs w:val="28"/>
          <w:lang w:val="en-US"/>
        </w:rPr>
      </w:pPr>
    </w:p>
    <w:p w:rsidR="00E4468F" w:rsidRPr="00E4468F" w:rsidRDefault="00E4468F" w:rsidP="00C85FD6">
      <w:pPr>
        <w:pStyle w:val="NormalWeb"/>
        <w:spacing w:before="120" w:beforeAutospacing="0" w:after="0" w:afterAutospacing="0"/>
        <w:ind w:firstLine="720"/>
        <w:jc w:val="both"/>
        <w:outlineLvl w:val="1"/>
        <w:rPr>
          <w:b/>
          <w:sz w:val="28"/>
          <w:szCs w:val="28"/>
        </w:rPr>
      </w:pPr>
      <w:bookmarkStart w:id="189" w:name="_Toc121218482"/>
      <w:r w:rsidRPr="00E4468F">
        <w:rPr>
          <w:b/>
          <w:color w:val="000000"/>
          <w:sz w:val="28"/>
          <w:szCs w:val="28"/>
        </w:rPr>
        <w:t>1. Kết luận</w:t>
      </w:r>
      <w:bookmarkEnd w:id="189"/>
    </w:p>
    <w:p w:rsidR="00E4468F" w:rsidRPr="00E4468F" w:rsidRDefault="003E160B" w:rsidP="00442F18">
      <w:pPr>
        <w:pStyle w:val="NormalWeb"/>
        <w:spacing w:before="120" w:beforeAutospacing="0" w:after="0" w:afterAutospacing="0"/>
        <w:ind w:firstLine="720"/>
        <w:jc w:val="both"/>
        <w:rPr>
          <w:sz w:val="28"/>
          <w:szCs w:val="28"/>
        </w:rPr>
      </w:pPr>
      <w:r>
        <w:rPr>
          <w:color w:val="000000"/>
          <w:sz w:val="28"/>
          <w:szCs w:val="28"/>
        </w:rPr>
        <w:t>Báo cáo đề xuất cấp Giấy phép m</w:t>
      </w:r>
      <w:r w:rsidR="00E4468F" w:rsidRPr="00E4468F">
        <w:rPr>
          <w:color w:val="000000"/>
          <w:sz w:val="28"/>
          <w:szCs w:val="28"/>
        </w:rPr>
        <w:t>ôi trường cho dự án “</w:t>
      </w:r>
      <w:r w:rsidR="00883811">
        <w:rPr>
          <w:color w:val="000000"/>
          <w:sz w:val="28"/>
          <w:szCs w:val="28"/>
        </w:rPr>
        <w:t>T</w:t>
      </w:r>
      <w:r w:rsidR="00E4468F" w:rsidRPr="00E4468F">
        <w:rPr>
          <w:color w:val="000000"/>
          <w:sz w:val="28"/>
          <w:szCs w:val="28"/>
        </w:rPr>
        <w:t xml:space="preserve">rại chăn nuôi gà </w:t>
      </w:r>
      <w:r w:rsidR="00883811">
        <w:rPr>
          <w:color w:val="000000"/>
          <w:sz w:val="28"/>
          <w:szCs w:val="28"/>
        </w:rPr>
        <w:t>thịt tập trung khép kín” đ</w:t>
      </w:r>
      <w:r w:rsidR="00E4468F" w:rsidRPr="00E4468F">
        <w:rPr>
          <w:color w:val="000000"/>
          <w:sz w:val="28"/>
          <w:szCs w:val="28"/>
        </w:rPr>
        <w:t>ã được thực hiện đầy đủ theo nội dung đề ra cho báo</w:t>
      </w:r>
      <w:r>
        <w:rPr>
          <w:color w:val="000000"/>
          <w:sz w:val="28"/>
          <w:szCs w:val="28"/>
        </w:rPr>
        <w:t xml:space="preserve"> cáo đề xuất cấp Giấy phép m</w:t>
      </w:r>
      <w:r w:rsidR="00E4468F" w:rsidRPr="00E4468F">
        <w:rPr>
          <w:color w:val="000000"/>
          <w:sz w:val="28"/>
          <w:szCs w:val="28"/>
        </w:rPr>
        <w:t xml:space="preserve">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w:t>
      </w:r>
      <w:r w:rsidR="00883811">
        <w:rPr>
          <w:color w:val="000000"/>
          <w:sz w:val="28"/>
          <w:szCs w:val="28"/>
        </w:rPr>
        <w:t>B</w:t>
      </w:r>
      <w:r w:rsidR="00E4468F" w:rsidRPr="00E4468F">
        <w:rPr>
          <w:color w:val="000000"/>
          <w:sz w:val="28"/>
          <w:szCs w:val="28"/>
        </w:rPr>
        <w:t>ảo vệ môi trường.</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Trên cơ sở nghiên cứu, phân tích, đánh giá các tác động môi trường một cách chi tiết và toàn diện của dự án, chúng tôi có thể rút ra một số kết luận chính sau đây: </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Dự án được thực hiện ở vị trí thuận lợi, phù hợp với quy hoạch phát triển chung của khu vực.</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Hiện trạng môi trường nền tại khu vực dự án vẫn còn khá tốt, chưa bị ô nhiễm về không khí, đất, nước. Đây là các thông số môi trường cho phép đánh giá những diễn biến và thay đổi chất lượng môi trường tại khu vực dự án dưới các tác động tiêu cực do hoạt động thi công xây dựng và hoạt động lâu dài của dự án. </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Dự án sẽ góp phần thúc đẩy phát triển kinh tế xã hội tại địa phương nói riêng và tỉnh Tây Ninh nói chung.</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Quá trình thi công xây dựng và hoạt động lâu dài của dự án có thể gây ra một số tác động tiêu cực tới kinh tế xã hội và môi trường nếu không có các biện pháp phòng ngừa, không chế, xử lý ô nhiễm môi trường. Các tác động đó cụ thể là: </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Gây ô nhiễm môi trường không khí do khí thải, bụi ra tiếng ồn phát sinh trong quá trình thi công xây dựng</w:t>
      </w:r>
      <w:r w:rsidR="003E160B">
        <w:rPr>
          <w:color w:val="000000"/>
          <w:sz w:val="28"/>
          <w:szCs w:val="28"/>
        </w:rPr>
        <w:t xml:space="preserve"> và hoạt động lâu dài của dự án.</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Gây ô nhiễm nguồn nước do nước mưa chảy tràn, nước thải sinh hoạt, nước thải xây dựng phát sinh trong quá trình thi công xây dựng</w:t>
      </w:r>
      <w:r w:rsidR="003E160B">
        <w:rPr>
          <w:color w:val="000000"/>
          <w:sz w:val="28"/>
          <w:szCs w:val="28"/>
        </w:rPr>
        <w:t xml:space="preserve"> và hoạt động lâu dài của dự án.</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Gây ô nhiễm môi trường đất do chất thải rắn sinh hoạt, chất thải rắn xây dựng, chất thải nguy hại phát sinh trong quá trình xây dựng và hoạt động lâu dài của dự án.</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Khi dự án đi vào hoạt động, ngoài tạo cảnh quan kiến trúc và môi trường khu vực thì việc phát sinh ra chất thải, riếng ồn và độ rung là điều không thể tránh khỏi.</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xml:space="preserve">Xuất phát từ nhận thức rõ trách nhiệm của mình trong nhiệm vụ bảo vệ môi trường, chủ dự án sẽ đầu tư kinh phí cho công tác </w:t>
      </w:r>
      <w:r w:rsidR="003E160B">
        <w:rPr>
          <w:color w:val="000000"/>
          <w:sz w:val="28"/>
          <w:szCs w:val="28"/>
          <w:lang w:val="en-US"/>
        </w:rPr>
        <w:t>b</w:t>
      </w:r>
      <w:r w:rsidRPr="00E4468F">
        <w:rPr>
          <w:color w:val="000000"/>
          <w:sz w:val="28"/>
          <w:szCs w:val="28"/>
        </w:rPr>
        <w:t>ảo vệ môi trường dự án và cam kết thực hiện nghiêm chỉnh các phương án phòng ngừa, khống chế, xử lý ô nhiễm môi trường đã đề ra trong Báo cáo đề xuất cấp Giấy phép môi trường này nhằm bảo đảm đạt hoàn toàn các quy chuẩn môi trường Việt Nam theo quy định, bao gồm:</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lastRenderedPageBreak/>
        <w:t xml:space="preserve">- Phương </w:t>
      </w:r>
      <w:r w:rsidR="00883811">
        <w:rPr>
          <w:color w:val="000000"/>
          <w:sz w:val="28"/>
          <w:szCs w:val="28"/>
        </w:rPr>
        <w:t>án khống chế ô nhiễm bụi và khí.</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Phương án khống chế</w:t>
      </w:r>
      <w:r w:rsidR="00883811">
        <w:rPr>
          <w:color w:val="000000"/>
          <w:sz w:val="28"/>
          <w:szCs w:val="28"/>
        </w:rPr>
        <w:t xml:space="preserve"> ô nhiễm do tiếng ồn và độ rung.</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xml:space="preserve">-  Phương án xử lý nước thải sinh hoạt, </w:t>
      </w:r>
      <w:r w:rsidR="00883811">
        <w:rPr>
          <w:color w:val="000000"/>
          <w:sz w:val="28"/>
          <w:szCs w:val="28"/>
        </w:rPr>
        <w:t>nước mưa chảy tràn</w:t>
      </w:r>
      <w:r w:rsidR="003E160B">
        <w:rPr>
          <w:color w:val="000000"/>
          <w:sz w:val="28"/>
          <w:szCs w:val="28"/>
          <w:lang w:val="en-US"/>
        </w:rPr>
        <w:t>, nước thải chăn nuôi</w:t>
      </w:r>
      <w:r w:rsidR="00883811">
        <w:rPr>
          <w:color w:val="000000"/>
          <w:sz w:val="28"/>
          <w:szCs w:val="28"/>
        </w:rPr>
        <w:t>.</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Phương án khống chế ô nhiễm do chất thải rắn sinh hoạt, chất thải rắn công nghiệp thô</w:t>
      </w:r>
      <w:r w:rsidR="00883811">
        <w:rPr>
          <w:color w:val="000000"/>
          <w:sz w:val="28"/>
          <w:szCs w:val="28"/>
        </w:rPr>
        <w:t>ng thường và chất thải nguy hại.</w:t>
      </w:r>
    </w:p>
    <w:p w:rsidR="00E4468F" w:rsidRPr="00E4468F" w:rsidRDefault="00E4468F" w:rsidP="00442F18">
      <w:pPr>
        <w:pStyle w:val="NormalWeb"/>
        <w:spacing w:before="120" w:beforeAutospacing="0" w:after="0" w:afterAutospacing="0"/>
        <w:ind w:firstLine="720"/>
        <w:jc w:val="both"/>
        <w:rPr>
          <w:sz w:val="28"/>
          <w:szCs w:val="28"/>
        </w:rPr>
      </w:pPr>
      <w:r w:rsidRPr="00E4468F">
        <w:rPr>
          <w:color w:val="000000"/>
          <w:sz w:val="28"/>
          <w:szCs w:val="28"/>
        </w:rPr>
        <w:t>-  Đảm bảo các biện pháp cải thiện điều kiện vi khí hậu, biện pháp vệ sinh an toàn lao động và các biện pháp phòng chống sự cố môi trường, sự cố cháy, …</w:t>
      </w:r>
    </w:p>
    <w:p w:rsidR="00E4468F" w:rsidRDefault="00E4468F" w:rsidP="00442F18">
      <w:pPr>
        <w:pStyle w:val="NormalWeb"/>
        <w:spacing w:before="120" w:beforeAutospacing="0" w:after="0" w:afterAutospacing="0"/>
        <w:ind w:firstLine="720"/>
        <w:jc w:val="both"/>
        <w:rPr>
          <w:color w:val="000000"/>
          <w:sz w:val="28"/>
          <w:szCs w:val="28"/>
          <w:lang w:val="en-US"/>
        </w:rPr>
      </w:pPr>
      <w:r w:rsidRPr="00E4468F">
        <w:rPr>
          <w:color w:val="000000"/>
          <w:sz w:val="28"/>
          <w:szCs w:val="28"/>
        </w:rPr>
        <w:t>Để đảm bảo dự án hoạt động mà không gây các tác động xấu đến môi trường, Chủ dự án nghiêm túc tuân thủ các quy định pháp luật hiện hành.</w:t>
      </w:r>
    </w:p>
    <w:p w:rsidR="00826D31" w:rsidRPr="00826D31" w:rsidRDefault="00826D31" w:rsidP="00C85FD6">
      <w:pPr>
        <w:pStyle w:val="NormalWeb"/>
        <w:spacing w:before="120" w:beforeAutospacing="0" w:after="0" w:afterAutospacing="0"/>
        <w:ind w:firstLine="720"/>
        <w:jc w:val="both"/>
        <w:outlineLvl w:val="1"/>
        <w:rPr>
          <w:b/>
          <w:color w:val="000000"/>
          <w:sz w:val="28"/>
          <w:szCs w:val="28"/>
          <w:lang w:val="en-US"/>
        </w:rPr>
      </w:pPr>
      <w:bookmarkStart w:id="190" w:name="_Toc121218483"/>
      <w:r w:rsidRPr="00826D31">
        <w:rPr>
          <w:b/>
          <w:color w:val="000000"/>
          <w:sz w:val="28"/>
          <w:szCs w:val="28"/>
          <w:lang w:val="en-US"/>
        </w:rPr>
        <w:t>2. Kiến nghị</w:t>
      </w:r>
      <w:bookmarkEnd w:id="190"/>
    </w:p>
    <w:p w:rsidR="00E4468F" w:rsidRDefault="00826D31" w:rsidP="00442F18">
      <w:pPr>
        <w:spacing w:before="120"/>
        <w:ind w:firstLine="720"/>
        <w:jc w:val="both"/>
        <w:rPr>
          <w:rFonts w:ascii="Times New Roman" w:hAnsi="Times New Roman"/>
          <w:sz w:val="28"/>
          <w:szCs w:val="28"/>
        </w:rPr>
      </w:pPr>
      <w:r>
        <w:rPr>
          <w:rFonts w:ascii="Times New Roman" w:hAnsi="Times New Roman"/>
          <w:sz w:val="28"/>
          <w:szCs w:val="28"/>
        </w:rPr>
        <w:t>Chủ đầu tư Dự án “</w:t>
      </w:r>
      <w:r w:rsidR="00883811">
        <w:rPr>
          <w:rFonts w:ascii="Times New Roman" w:hAnsi="Times New Roman"/>
          <w:sz w:val="28"/>
          <w:szCs w:val="28"/>
          <w:lang w:val="vi-VN"/>
        </w:rPr>
        <w:t>T</w:t>
      </w:r>
      <w:r>
        <w:rPr>
          <w:rFonts w:ascii="Times New Roman" w:hAnsi="Times New Roman"/>
          <w:sz w:val="28"/>
          <w:szCs w:val="28"/>
        </w:rPr>
        <w:t>rại chăn nuôi gà th</w:t>
      </w:r>
      <w:r w:rsidR="00883811">
        <w:rPr>
          <w:rFonts w:ascii="Times New Roman" w:hAnsi="Times New Roman"/>
          <w:sz w:val="28"/>
          <w:szCs w:val="28"/>
          <w:lang w:val="vi-VN"/>
        </w:rPr>
        <w:t>ịt</w:t>
      </w:r>
      <w:r>
        <w:rPr>
          <w:rFonts w:ascii="Times New Roman" w:hAnsi="Times New Roman"/>
          <w:sz w:val="28"/>
          <w:szCs w:val="28"/>
        </w:rPr>
        <w:t xml:space="preserve"> </w:t>
      </w:r>
      <w:r w:rsidR="00883811">
        <w:rPr>
          <w:rFonts w:ascii="Times New Roman" w:hAnsi="Times New Roman"/>
          <w:sz w:val="28"/>
          <w:szCs w:val="28"/>
          <w:lang w:val="vi-VN"/>
        </w:rPr>
        <w:t>tập trung</w:t>
      </w:r>
      <w:r>
        <w:rPr>
          <w:rFonts w:ascii="Times New Roman" w:hAnsi="Times New Roman"/>
          <w:sz w:val="28"/>
          <w:szCs w:val="28"/>
        </w:rPr>
        <w:t xml:space="preserve"> khép kín” 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w:t>
      </w:r>
      <w:r w:rsidR="003E160B">
        <w:rPr>
          <w:rFonts w:ascii="Times New Roman" w:hAnsi="Times New Roman"/>
          <w:sz w:val="28"/>
          <w:szCs w:val="28"/>
        </w:rPr>
        <w:t xml:space="preserve">thẩm định, </w:t>
      </w:r>
      <w:r>
        <w:rPr>
          <w:rFonts w:ascii="Times New Roman" w:hAnsi="Times New Roman"/>
          <w:sz w:val="28"/>
          <w:szCs w:val="28"/>
        </w:rPr>
        <w:t>phê duyệt Báo cáo đề xuất cấp Giấy phép môi trường làm cơ sở pháp lý của việc triển khai, đưa dự án sớm đi vào hoạt động phục vụ xã hội.</w:t>
      </w:r>
    </w:p>
    <w:p w:rsidR="00826D31" w:rsidRDefault="00826D31" w:rsidP="00442F18">
      <w:pPr>
        <w:spacing w:before="120"/>
        <w:ind w:firstLine="720"/>
        <w:jc w:val="both"/>
        <w:rPr>
          <w:rFonts w:ascii="Times New Roman" w:hAnsi="Times New Roman"/>
          <w:sz w:val="28"/>
          <w:szCs w:val="28"/>
        </w:rPr>
      </w:pPr>
      <w:r>
        <w:rPr>
          <w:rFonts w:ascii="Times New Roman" w:hAnsi="Times New Roman"/>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p w:rsidR="00826D31" w:rsidRPr="00826D31" w:rsidRDefault="00826D31" w:rsidP="00C85FD6">
      <w:pPr>
        <w:pStyle w:val="Heading2"/>
        <w:ind w:firstLine="720"/>
        <w:jc w:val="both"/>
        <w:rPr>
          <w:rFonts w:ascii="Times New Roman" w:hAnsi="Times New Roman"/>
          <w:b/>
          <w:sz w:val="28"/>
          <w:szCs w:val="28"/>
        </w:rPr>
      </w:pPr>
      <w:bookmarkStart w:id="191" w:name="_Toc121218484"/>
      <w:r w:rsidRPr="00C85FD6">
        <w:rPr>
          <w:rFonts w:ascii="Times New Roman" w:hAnsi="Times New Roman"/>
          <w:b/>
          <w:color w:val="auto"/>
          <w:sz w:val="28"/>
          <w:szCs w:val="28"/>
        </w:rPr>
        <w:t>3. Cam kết của chủ dự án đầu tư</w:t>
      </w:r>
      <w:bookmarkEnd w:id="191"/>
    </w:p>
    <w:p w:rsidR="00826D31" w:rsidRDefault="00883811" w:rsidP="00442F18">
      <w:pPr>
        <w:spacing w:before="120"/>
        <w:ind w:firstLine="720"/>
        <w:jc w:val="both"/>
        <w:rPr>
          <w:rFonts w:ascii="Times New Roman" w:hAnsi="Times New Roman"/>
          <w:sz w:val="28"/>
          <w:szCs w:val="28"/>
        </w:rPr>
      </w:pPr>
      <w:r>
        <w:rPr>
          <w:rFonts w:ascii="Times New Roman" w:hAnsi="Times New Roman"/>
          <w:sz w:val="28"/>
          <w:szCs w:val="28"/>
          <w:lang w:val="vi-VN"/>
        </w:rPr>
        <w:t>Hộ chăn nuôi Trần Thị Thu</w:t>
      </w:r>
      <w:r w:rsidR="00175DAD">
        <w:rPr>
          <w:rFonts w:ascii="Times New Roman" w:hAnsi="Times New Roman"/>
          <w:sz w:val="28"/>
          <w:szCs w:val="28"/>
        </w:rPr>
        <w:t xml:space="preserve"> là chủ đầu tư của dự án </w:t>
      </w:r>
      <w:r>
        <w:rPr>
          <w:rFonts w:ascii="Times New Roman" w:hAnsi="Times New Roman"/>
          <w:sz w:val="28"/>
          <w:szCs w:val="28"/>
        </w:rPr>
        <w:t>“</w:t>
      </w:r>
      <w:r>
        <w:rPr>
          <w:rFonts w:ascii="Times New Roman" w:hAnsi="Times New Roman"/>
          <w:sz w:val="28"/>
          <w:szCs w:val="28"/>
          <w:lang w:val="vi-VN"/>
        </w:rPr>
        <w:t>T</w:t>
      </w:r>
      <w:r>
        <w:rPr>
          <w:rFonts w:ascii="Times New Roman" w:hAnsi="Times New Roman"/>
          <w:sz w:val="28"/>
          <w:szCs w:val="28"/>
        </w:rPr>
        <w:t>rại chăn nuôi gà th</w:t>
      </w:r>
      <w:r>
        <w:rPr>
          <w:rFonts w:ascii="Times New Roman" w:hAnsi="Times New Roman"/>
          <w:sz w:val="28"/>
          <w:szCs w:val="28"/>
          <w:lang w:val="vi-VN"/>
        </w:rPr>
        <w:t>ịt</w:t>
      </w:r>
      <w:r>
        <w:rPr>
          <w:rFonts w:ascii="Times New Roman" w:hAnsi="Times New Roman"/>
          <w:sz w:val="28"/>
          <w:szCs w:val="28"/>
        </w:rPr>
        <w:t xml:space="preserve"> </w:t>
      </w:r>
      <w:r>
        <w:rPr>
          <w:rFonts w:ascii="Times New Roman" w:hAnsi="Times New Roman"/>
          <w:sz w:val="28"/>
          <w:szCs w:val="28"/>
          <w:lang w:val="vi-VN"/>
        </w:rPr>
        <w:t>tập trung</w:t>
      </w:r>
      <w:r>
        <w:rPr>
          <w:rFonts w:ascii="Times New Roman" w:hAnsi="Times New Roman"/>
          <w:sz w:val="28"/>
          <w:szCs w:val="28"/>
        </w:rPr>
        <w:t xml:space="preserve"> khép kín” </w:t>
      </w:r>
      <w:r w:rsidR="00175DAD">
        <w:rPr>
          <w:rFonts w:ascii="Times New Roman" w:hAnsi="Times New Roman"/>
          <w:sz w:val="28"/>
          <w:szCs w:val="28"/>
        </w:rPr>
        <w:t xml:space="preserve">xin cam kết thực hiện các biện pháp giảm thiểu các tác động xấu đã nêu ở báo cáo này, đảm bảo các nguồn thải (khí thải, nước thải, chất thải rắn, chất thải nguy hại,...) </w:t>
      </w:r>
      <w:proofErr w:type="gramStart"/>
      <w:r w:rsidR="00175DAD">
        <w:rPr>
          <w:rFonts w:ascii="Times New Roman" w:hAnsi="Times New Roman"/>
          <w:sz w:val="28"/>
          <w:szCs w:val="28"/>
        </w:rPr>
        <w:t>phát</w:t>
      </w:r>
      <w:proofErr w:type="gramEnd"/>
      <w:r w:rsidR="00175DAD">
        <w:rPr>
          <w:rFonts w:ascii="Times New Roman" w:hAnsi="Times New Roman"/>
          <w:sz w:val="28"/>
          <w:szCs w:val="28"/>
        </w:rPr>
        <w:t xml:space="preserve"> sinh do hoạt động của dự án đều nằm trong giới hạn cho phép của các Tiêu chuẩn và Quy chuẩn Việt Nam như:</w:t>
      </w:r>
    </w:p>
    <w:p w:rsidR="00175DAD" w:rsidRDefault="00175DAD" w:rsidP="00442F18">
      <w:pPr>
        <w:spacing w:before="120"/>
        <w:ind w:firstLine="720"/>
        <w:jc w:val="both"/>
        <w:rPr>
          <w:rFonts w:ascii="Times New Roman" w:hAnsi="Times New Roman"/>
          <w:sz w:val="28"/>
          <w:szCs w:val="28"/>
        </w:rPr>
      </w:pPr>
      <w:r>
        <w:rPr>
          <w:rFonts w:ascii="Times New Roman" w:hAnsi="Times New Roman"/>
          <w:sz w:val="28"/>
          <w:szCs w:val="28"/>
        </w:rPr>
        <w:t xml:space="preserve">- Môi trường không khí xung quanh: Các chất ô nhiễm trong khí thải của dự </w:t>
      </w:r>
      <w:proofErr w:type="gramStart"/>
      <w:r>
        <w:rPr>
          <w:rFonts w:ascii="Times New Roman" w:hAnsi="Times New Roman"/>
          <w:sz w:val="28"/>
          <w:szCs w:val="28"/>
        </w:rPr>
        <w:t>án</w:t>
      </w:r>
      <w:proofErr w:type="gramEnd"/>
      <w:r>
        <w:rPr>
          <w:rFonts w:ascii="Times New Roman" w:hAnsi="Times New Roman"/>
          <w:sz w:val="28"/>
          <w:szCs w:val="28"/>
        </w:rPr>
        <w:t xml:space="preserve"> khi phát tán ra môi trường bảo đảm đạt QCVN 05:2013/BTNMT – Quy chuẩn kỹ thuật quốc gia về chất lượng không khí x</w:t>
      </w:r>
      <w:r w:rsidR="003E160B">
        <w:rPr>
          <w:rFonts w:ascii="Times New Roman" w:hAnsi="Times New Roman"/>
          <w:sz w:val="28"/>
          <w:szCs w:val="28"/>
        </w:rPr>
        <w:t>ung quanh.</w:t>
      </w:r>
    </w:p>
    <w:p w:rsidR="00175DAD" w:rsidRDefault="00175DAD" w:rsidP="00442F18">
      <w:pPr>
        <w:spacing w:before="120"/>
        <w:ind w:firstLine="720"/>
        <w:jc w:val="both"/>
        <w:rPr>
          <w:rFonts w:ascii="Times New Roman" w:hAnsi="Times New Roman"/>
          <w:sz w:val="28"/>
          <w:szCs w:val="28"/>
        </w:rPr>
      </w:pPr>
      <w:r>
        <w:rPr>
          <w:rFonts w:ascii="Times New Roman" w:hAnsi="Times New Roman"/>
          <w:sz w:val="28"/>
          <w:szCs w:val="28"/>
        </w:rPr>
        <w:t>- Khí thải đạt: QCVN 06:2009/BTNMT – Quy chuẩn kỹ thuật quốc gia về một số chất độc hại trong môi trường</w:t>
      </w:r>
      <w:r w:rsidR="003E160B">
        <w:rPr>
          <w:rFonts w:ascii="Times New Roman" w:hAnsi="Times New Roman"/>
          <w:sz w:val="28"/>
          <w:szCs w:val="28"/>
        </w:rPr>
        <w:t xml:space="preserve"> không khí xung quanh.</w:t>
      </w:r>
    </w:p>
    <w:p w:rsidR="007F1B38" w:rsidRDefault="007F1B38" w:rsidP="00442F18">
      <w:pPr>
        <w:spacing w:before="120"/>
        <w:ind w:firstLine="720"/>
        <w:jc w:val="both"/>
        <w:rPr>
          <w:rFonts w:ascii="Times New Roman" w:hAnsi="Times New Roman"/>
          <w:sz w:val="28"/>
          <w:szCs w:val="28"/>
        </w:rPr>
      </w:pPr>
      <w:r>
        <w:rPr>
          <w:rFonts w:ascii="Times New Roman" w:hAnsi="Times New Roman"/>
          <w:sz w:val="28"/>
          <w:szCs w:val="28"/>
        </w:rPr>
        <w:t xml:space="preserve">- </w:t>
      </w:r>
      <w:r w:rsidR="00DD62CD">
        <w:rPr>
          <w:rFonts w:ascii="Times New Roman" w:hAnsi="Times New Roman"/>
          <w:sz w:val="28"/>
          <w:szCs w:val="28"/>
        </w:rPr>
        <w:t>Độ ồn: Đảm bảo độ ồn sinh ra từ quá trình hoạt động của dự án đạt Quy chuẩn giới hạn tối đa cho phép tiếng ồn khu vực công cộng và dân cư (</w:t>
      </w:r>
      <w:proofErr w:type="gramStart"/>
      <w:r w:rsidR="00DD62CD">
        <w:rPr>
          <w:rFonts w:ascii="Times New Roman" w:hAnsi="Times New Roman"/>
          <w:sz w:val="28"/>
          <w:szCs w:val="28"/>
        </w:rPr>
        <w:t>theo</w:t>
      </w:r>
      <w:proofErr w:type="gramEnd"/>
      <w:r w:rsidR="00DD62CD">
        <w:rPr>
          <w:rFonts w:ascii="Times New Roman" w:hAnsi="Times New Roman"/>
          <w:sz w:val="28"/>
          <w:szCs w:val="28"/>
        </w:rPr>
        <w:t xml:space="preserve"> mức âm t</w:t>
      </w:r>
      <w:r w:rsidR="003C76C8">
        <w:rPr>
          <w:rFonts w:ascii="Times New Roman" w:hAnsi="Times New Roman"/>
          <w:sz w:val="28"/>
          <w:szCs w:val="28"/>
        </w:rPr>
        <w:t>ương đương,</w:t>
      </w:r>
      <w:r w:rsidR="003E160B">
        <w:rPr>
          <w:rFonts w:ascii="Times New Roman" w:hAnsi="Times New Roman"/>
          <w:sz w:val="28"/>
          <w:szCs w:val="28"/>
        </w:rPr>
        <w:t xml:space="preserve"> QCVN 26:2010/BTNMT).</w:t>
      </w:r>
    </w:p>
    <w:p w:rsidR="00DD62CD" w:rsidRDefault="00DD62CD" w:rsidP="00442F18">
      <w:pPr>
        <w:spacing w:before="120"/>
        <w:ind w:firstLine="720"/>
        <w:jc w:val="both"/>
        <w:rPr>
          <w:rFonts w:ascii="Times New Roman" w:hAnsi="Times New Roman"/>
          <w:sz w:val="28"/>
          <w:szCs w:val="28"/>
        </w:rPr>
      </w:pPr>
      <w:r>
        <w:rPr>
          <w:rFonts w:ascii="Times New Roman" w:hAnsi="Times New Roman"/>
          <w:sz w:val="28"/>
          <w:szCs w:val="28"/>
        </w:rPr>
        <w:t>- Quản lý nội quy trang trại theo Quyết định số 3733/2002/QĐ-BYT của Bộ Y tế ngày 10/10/2002 về việc ban hành 21 tiêu chuẩn vệ sinh lao động, 05 nguyên tắc và 07 thông số vệ sinh lao độ</w:t>
      </w:r>
      <w:r w:rsidR="003E160B">
        <w:rPr>
          <w:rFonts w:ascii="Times New Roman" w:hAnsi="Times New Roman"/>
          <w:sz w:val="28"/>
          <w:szCs w:val="28"/>
        </w:rPr>
        <w:t>ng.</w:t>
      </w:r>
    </w:p>
    <w:p w:rsidR="00DD62CD" w:rsidRDefault="00DD62CD" w:rsidP="00442F18">
      <w:pPr>
        <w:spacing w:before="120"/>
        <w:ind w:firstLine="720"/>
        <w:jc w:val="both"/>
        <w:rPr>
          <w:rFonts w:ascii="Times New Roman" w:hAnsi="Times New Roman"/>
          <w:sz w:val="28"/>
          <w:szCs w:val="28"/>
        </w:rPr>
      </w:pPr>
      <w:r>
        <w:rPr>
          <w:rFonts w:ascii="Times New Roman" w:hAnsi="Times New Roman"/>
          <w:sz w:val="28"/>
          <w:szCs w:val="28"/>
        </w:rPr>
        <w:lastRenderedPageBreak/>
        <w:t xml:space="preserve">- QCVN 01-15:2010/BNNPTNT, ngày 15/01/2010 – Quy chuẩn quốc gia về điều kiện trại chăn nuôi </w:t>
      </w:r>
      <w:r w:rsidR="00812A73">
        <w:rPr>
          <w:rFonts w:ascii="Times New Roman" w:hAnsi="Times New Roman"/>
          <w:sz w:val="28"/>
          <w:szCs w:val="28"/>
        </w:rPr>
        <w:t xml:space="preserve">gia cầm </w:t>
      </w:r>
      <w:proofErr w:type="gramStart"/>
      <w:r w:rsidR="00812A73">
        <w:rPr>
          <w:rFonts w:ascii="Times New Roman" w:hAnsi="Times New Roman"/>
          <w:sz w:val="28"/>
          <w:szCs w:val="28"/>
        </w:rPr>
        <w:t>an</w:t>
      </w:r>
      <w:proofErr w:type="gramEnd"/>
      <w:r w:rsidR="00812A73">
        <w:rPr>
          <w:rFonts w:ascii="Times New Roman" w:hAnsi="Times New Roman"/>
          <w:sz w:val="28"/>
          <w:szCs w:val="28"/>
        </w:rPr>
        <w:t xml:space="preserve"> toàn sinh họ</w:t>
      </w:r>
      <w:r w:rsidR="003E160B">
        <w:rPr>
          <w:rFonts w:ascii="Times New Roman" w:hAnsi="Times New Roman"/>
          <w:sz w:val="28"/>
          <w:szCs w:val="28"/>
        </w:rPr>
        <w:t>c.</w:t>
      </w:r>
    </w:p>
    <w:p w:rsidR="00812A73" w:rsidRDefault="00812A73" w:rsidP="00442F18">
      <w:pPr>
        <w:spacing w:before="120"/>
        <w:ind w:firstLine="720"/>
        <w:jc w:val="both"/>
        <w:rPr>
          <w:rFonts w:ascii="Times New Roman" w:hAnsi="Times New Roman"/>
          <w:sz w:val="28"/>
          <w:szCs w:val="28"/>
        </w:rPr>
      </w:pPr>
      <w:r>
        <w:rPr>
          <w:rFonts w:ascii="Times New Roman" w:hAnsi="Times New Roman"/>
          <w:sz w:val="28"/>
          <w:szCs w:val="28"/>
        </w:rPr>
        <w:t>- QCVN 01 – 41:2011/BNNPTNT ngày 06/5/2011 của Bộ nông nghiệp và phát triển nông thôn về Quy chuẩn kỹ thuật quốc gia về yêu cầu xử lý vệ sinh đối với việc tiêu hủy động vật và sản phẩm động vậ</w:t>
      </w:r>
      <w:r w:rsidR="003E160B">
        <w:rPr>
          <w:rFonts w:ascii="Times New Roman" w:hAnsi="Times New Roman"/>
          <w:sz w:val="28"/>
          <w:szCs w:val="28"/>
        </w:rPr>
        <w:t>t.</w:t>
      </w:r>
    </w:p>
    <w:p w:rsidR="00812A73" w:rsidRDefault="00812A73" w:rsidP="00442F18">
      <w:pPr>
        <w:spacing w:before="120"/>
        <w:ind w:firstLine="720"/>
        <w:jc w:val="both"/>
        <w:rPr>
          <w:rFonts w:ascii="Times New Roman" w:hAnsi="Times New Roman"/>
          <w:sz w:val="28"/>
          <w:szCs w:val="28"/>
        </w:rPr>
      </w:pPr>
      <w:r>
        <w:rPr>
          <w:rFonts w:ascii="Times New Roman" w:hAnsi="Times New Roman"/>
          <w:sz w:val="28"/>
          <w:szCs w:val="28"/>
        </w:rPr>
        <w:t>- QCVN 62-MT</w:t>
      </w:r>
      <w:proofErr w:type="gramStart"/>
      <w:r>
        <w:rPr>
          <w:rFonts w:ascii="Times New Roman" w:hAnsi="Times New Roman"/>
          <w:sz w:val="28"/>
          <w:szCs w:val="28"/>
        </w:rPr>
        <w:t>:2016</w:t>
      </w:r>
      <w:proofErr w:type="gramEnd"/>
      <w:r>
        <w:rPr>
          <w:rFonts w:ascii="Times New Roman" w:hAnsi="Times New Roman"/>
          <w:sz w:val="28"/>
          <w:szCs w:val="28"/>
        </w:rPr>
        <w:t>/BTNMT – Quy chuẩn kỹ thuật quốc gia về nước thả</w:t>
      </w:r>
      <w:r w:rsidR="003E160B">
        <w:rPr>
          <w:rFonts w:ascii="Times New Roman" w:hAnsi="Times New Roman"/>
          <w:sz w:val="28"/>
          <w:szCs w:val="28"/>
        </w:rPr>
        <w:t>i chăn nuôi.</w:t>
      </w:r>
    </w:p>
    <w:p w:rsidR="003C76C8" w:rsidRDefault="003C76C8" w:rsidP="00442F18">
      <w:pPr>
        <w:spacing w:before="120"/>
        <w:ind w:firstLine="720"/>
        <w:jc w:val="both"/>
        <w:rPr>
          <w:rFonts w:ascii="Times New Roman" w:hAnsi="Times New Roman"/>
          <w:sz w:val="28"/>
          <w:szCs w:val="28"/>
        </w:rPr>
      </w:pPr>
      <w:r>
        <w:rPr>
          <w:rFonts w:ascii="Times New Roman" w:hAnsi="Times New Roman"/>
          <w:sz w:val="28"/>
          <w:szCs w:val="28"/>
        </w:rPr>
        <w:t>- QCVN 14-2008/BTNMT – Quy chuẩn kỹ thuật quốc gia về nước thải sinh hoạ</w:t>
      </w:r>
      <w:r w:rsidR="003E160B">
        <w:rPr>
          <w:rFonts w:ascii="Times New Roman" w:hAnsi="Times New Roman"/>
          <w:sz w:val="28"/>
          <w:szCs w:val="28"/>
        </w:rPr>
        <w:t>t.</w:t>
      </w:r>
    </w:p>
    <w:p w:rsidR="004F10E4" w:rsidRDefault="004F10E4" w:rsidP="00442F18">
      <w:pPr>
        <w:spacing w:before="120"/>
        <w:ind w:firstLine="720"/>
        <w:jc w:val="both"/>
        <w:rPr>
          <w:rFonts w:ascii="Times New Roman" w:hAnsi="Times New Roman"/>
          <w:sz w:val="28"/>
          <w:szCs w:val="28"/>
        </w:rPr>
      </w:pPr>
      <w:r>
        <w:rPr>
          <w:rFonts w:ascii="Times New Roman" w:hAnsi="Times New Roman"/>
          <w:sz w:val="28"/>
          <w:szCs w:val="28"/>
        </w:rPr>
        <w:t xml:space="preserve">Nghiêm túc thực hiện các biện pháp khống chế nguồn ô nhiễm phát sinh từ hoạt động của dự </w:t>
      </w:r>
      <w:proofErr w:type="gramStart"/>
      <w:r>
        <w:rPr>
          <w:rFonts w:ascii="Times New Roman" w:hAnsi="Times New Roman"/>
          <w:sz w:val="28"/>
          <w:szCs w:val="28"/>
        </w:rPr>
        <w:t>án</w:t>
      </w:r>
      <w:proofErr w:type="gramEnd"/>
      <w:r>
        <w:rPr>
          <w:rFonts w:ascii="Times New Roman" w:hAnsi="Times New Roman"/>
          <w:sz w:val="28"/>
          <w:szCs w:val="28"/>
        </w:rPr>
        <w:t xml:space="preserve"> theo phương án kỹ thuật trong </w:t>
      </w:r>
      <w:r w:rsidR="0096675A">
        <w:rPr>
          <w:rFonts w:ascii="Times New Roman" w:hAnsi="Times New Roman"/>
          <w:sz w:val="28"/>
          <w:szCs w:val="28"/>
        </w:rPr>
        <w:t>B</w:t>
      </w:r>
      <w:r>
        <w:rPr>
          <w:rFonts w:ascii="Times New Roman" w:hAnsi="Times New Roman"/>
          <w:sz w:val="28"/>
          <w:szCs w:val="28"/>
        </w:rPr>
        <w:t>áo cáo đề xuất</w:t>
      </w:r>
      <w:r w:rsidR="0096675A">
        <w:rPr>
          <w:rFonts w:ascii="Times New Roman" w:hAnsi="Times New Roman"/>
          <w:sz w:val="28"/>
          <w:szCs w:val="28"/>
        </w:rPr>
        <w:t xml:space="preserve"> cấp Giấy phép môi trường này, như sau:</w:t>
      </w:r>
    </w:p>
    <w:p w:rsidR="0096675A" w:rsidRDefault="0096675A" w:rsidP="00442F18">
      <w:pPr>
        <w:spacing w:before="120"/>
        <w:ind w:firstLine="720"/>
        <w:jc w:val="both"/>
        <w:rPr>
          <w:rFonts w:ascii="Times New Roman" w:hAnsi="Times New Roman"/>
          <w:sz w:val="28"/>
          <w:szCs w:val="28"/>
        </w:rPr>
      </w:pPr>
      <w:r>
        <w:rPr>
          <w:rFonts w:ascii="Times New Roman" w:hAnsi="Times New Roman"/>
          <w:sz w:val="28"/>
          <w:szCs w:val="28"/>
        </w:rPr>
        <w:t xml:space="preserve">- </w:t>
      </w:r>
      <w:r w:rsidR="009F6178">
        <w:rPr>
          <w:rFonts w:ascii="Times New Roman" w:hAnsi="Times New Roman"/>
          <w:sz w:val="28"/>
          <w:szCs w:val="28"/>
        </w:rPr>
        <w:t>Đảm bảo thực hiện tốt các biện pháp giảm thiểu ô nhiễm môi trườ</w:t>
      </w:r>
      <w:r w:rsidR="00883811">
        <w:rPr>
          <w:rFonts w:ascii="Times New Roman" w:hAnsi="Times New Roman"/>
          <w:sz w:val="28"/>
          <w:szCs w:val="28"/>
        </w:rPr>
        <w:t>ng.</w:t>
      </w:r>
    </w:p>
    <w:p w:rsidR="009F6178" w:rsidRDefault="009F6178" w:rsidP="00442F18">
      <w:pPr>
        <w:spacing w:before="120"/>
        <w:ind w:firstLine="720"/>
        <w:jc w:val="both"/>
        <w:rPr>
          <w:rFonts w:ascii="Times New Roman" w:hAnsi="Times New Roman"/>
          <w:sz w:val="28"/>
          <w:szCs w:val="28"/>
        </w:rPr>
      </w:pPr>
      <w:r>
        <w:rPr>
          <w:rFonts w:ascii="Times New Roman" w:hAnsi="Times New Roman"/>
          <w:sz w:val="28"/>
          <w:szCs w:val="28"/>
        </w:rPr>
        <w:t xml:space="preserve">- Chất thải rắn sinh hoạt và chất thải rắn công nghiệp thông thường sẽ được quản lý chặt chẽ, </w:t>
      </w:r>
      <w:proofErr w:type="gramStart"/>
      <w:r>
        <w:rPr>
          <w:rFonts w:ascii="Times New Roman" w:hAnsi="Times New Roman"/>
          <w:sz w:val="28"/>
          <w:szCs w:val="28"/>
        </w:rPr>
        <w:t>thu</w:t>
      </w:r>
      <w:proofErr w:type="gramEnd"/>
      <w:r>
        <w:rPr>
          <w:rFonts w:ascii="Times New Roman" w:hAnsi="Times New Roman"/>
          <w:sz w:val="28"/>
          <w:szCs w:val="28"/>
        </w:rPr>
        <w:t xml:space="preserve"> gom và hợp đồng xử lý triệt để. Đối với các loại chất thải nguy hại đảm bảo </w:t>
      </w:r>
      <w:proofErr w:type="gramStart"/>
      <w:r>
        <w:rPr>
          <w:rFonts w:ascii="Times New Roman" w:hAnsi="Times New Roman"/>
          <w:sz w:val="28"/>
          <w:szCs w:val="28"/>
        </w:rPr>
        <w:t>thu</w:t>
      </w:r>
      <w:proofErr w:type="gramEnd"/>
      <w:r>
        <w:rPr>
          <w:rFonts w:ascii="Times New Roman" w:hAnsi="Times New Roman"/>
          <w:sz w:val="28"/>
          <w:szCs w:val="28"/>
        </w:rPr>
        <w:t xml:space="preserve"> gom, lưu giữ, vận chuyển và xử lý theo đúng Quy chế quản lý chất thải nguy hại của Chính phủ</w:t>
      </w:r>
      <w:r w:rsidR="00883811">
        <w:rPr>
          <w:rFonts w:ascii="Times New Roman" w:hAnsi="Times New Roman"/>
          <w:sz w:val="28"/>
          <w:szCs w:val="28"/>
        </w:rPr>
        <w:t>.</w:t>
      </w:r>
    </w:p>
    <w:p w:rsidR="009F6178" w:rsidRDefault="009F6178" w:rsidP="00442F18">
      <w:pPr>
        <w:spacing w:before="120"/>
        <w:ind w:firstLine="720"/>
        <w:jc w:val="both"/>
        <w:rPr>
          <w:rFonts w:ascii="Times New Roman" w:hAnsi="Times New Roman"/>
          <w:sz w:val="28"/>
          <w:szCs w:val="28"/>
        </w:rPr>
      </w:pPr>
      <w:r>
        <w:rPr>
          <w:rFonts w:ascii="Times New Roman" w:hAnsi="Times New Roman"/>
          <w:sz w:val="28"/>
          <w:szCs w:val="28"/>
        </w:rPr>
        <w:t>- Thực hiện nghiêm túc những nội dung chủ đầu tư đã cam kết với Chính quyền địa phương nơi thực hiện dự</w:t>
      </w:r>
      <w:r w:rsidR="00883811">
        <w:rPr>
          <w:rFonts w:ascii="Times New Roman" w:hAnsi="Times New Roman"/>
          <w:sz w:val="28"/>
          <w:szCs w:val="28"/>
        </w:rPr>
        <w:t xml:space="preserve"> án.</w:t>
      </w:r>
    </w:p>
    <w:p w:rsidR="009F6178" w:rsidRDefault="008E0D3E" w:rsidP="00442F18">
      <w:pPr>
        <w:spacing w:before="120"/>
        <w:ind w:firstLine="720"/>
        <w:jc w:val="both"/>
        <w:rPr>
          <w:rFonts w:ascii="Times New Roman" w:hAnsi="Times New Roman"/>
          <w:sz w:val="28"/>
          <w:szCs w:val="28"/>
        </w:rPr>
      </w:pPr>
      <w:r>
        <w:rPr>
          <w:rFonts w:ascii="Times New Roman" w:hAnsi="Times New Roman"/>
          <w:sz w:val="28"/>
          <w:szCs w:val="28"/>
        </w:rPr>
        <w:t xml:space="preserve">- Đưa dự án vào hoạt động chính thức sau khi đã nghiệm </w:t>
      </w:r>
      <w:proofErr w:type="gramStart"/>
      <w:r>
        <w:rPr>
          <w:rFonts w:ascii="Times New Roman" w:hAnsi="Times New Roman"/>
          <w:sz w:val="28"/>
          <w:szCs w:val="28"/>
        </w:rPr>
        <w:t>thu</w:t>
      </w:r>
      <w:proofErr w:type="gramEnd"/>
      <w:r>
        <w:rPr>
          <w:rFonts w:ascii="Times New Roman" w:hAnsi="Times New Roman"/>
          <w:sz w:val="28"/>
          <w:szCs w:val="28"/>
        </w:rPr>
        <w:t xml:space="preserve"> ho</w:t>
      </w:r>
      <w:r w:rsidR="00883811">
        <w:rPr>
          <w:rFonts w:ascii="Times New Roman" w:hAnsi="Times New Roman"/>
          <w:sz w:val="28"/>
          <w:szCs w:val="28"/>
        </w:rPr>
        <w:t>àn thành.</w:t>
      </w:r>
    </w:p>
    <w:p w:rsidR="00CB0C30" w:rsidRDefault="001215E6" w:rsidP="00442F18">
      <w:pPr>
        <w:spacing w:before="120"/>
        <w:ind w:firstLine="720"/>
        <w:jc w:val="both"/>
        <w:rPr>
          <w:rFonts w:ascii="Times New Roman" w:hAnsi="Times New Roman"/>
          <w:sz w:val="28"/>
          <w:szCs w:val="28"/>
        </w:rPr>
      </w:pPr>
      <w:r>
        <w:rPr>
          <w:rFonts w:ascii="Times New Roman" w:hAnsi="Times New Roman"/>
          <w:sz w:val="28"/>
          <w:szCs w:val="28"/>
        </w:rPr>
        <w:t>- Thực hiện nghiêm túc chương trình quan trắc môi trườ</w:t>
      </w:r>
      <w:r w:rsidR="00883811">
        <w:rPr>
          <w:rFonts w:ascii="Times New Roman" w:hAnsi="Times New Roman"/>
          <w:sz w:val="28"/>
          <w:szCs w:val="28"/>
        </w:rPr>
        <w:t>ng hàng năm.</w:t>
      </w:r>
    </w:p>
    <w:p w:rsidR="001215E6" w:rsidRDefault="001215E6" w:rsidP="00442F18">
      <w:pPr>
        <w:spacing w:before="120"/>
        <w:ind w:firstLine="720"/>
        <w:jc w:val="both"/>
        <w:rPr>
          <w:rFonts w:ascii="Times New Roman" w:hAnsi="Times New Roman"/>
          <w:sz w:val="28"/>
          <w:szCs w:val="28"/>
        </w:rPr>
      </w:pPr>
      <w:r>
        <w:rPr>
          <w:rFonts w:ascii="Times New Roman" w:hAnsi="Times New Roman"/>
          <w:sz w:val="28"/>
          <w:szCs w:val="28"/>
        </w:rPr>
        <w:t>- Trường hợp các sự cố môi trường, rủi ro môi trường xảy ra trong quá trình triển khai dự án, chủ đầu tư cam kết đền bù và khắc phục ô nhiễm môi trườ</w:t>
      </w:r>
      <w:r w:rsidR="00883811">
        <w:rPr>
          <w:rFonts w:ascii="Times New Roman" w:hAnsi="Times New Roman"/>
          <w:sz w:val="28"/>
          <w:szCs w:val="28"/>
        </w:rPr>
        <w:t>ng.</w:t>
      </w:r>
    </w:p>
    <w:p w:rsidR="001215E6" w:rsidRDefault="001215E6" w:rsidP="00442F18">
      <w:pPr>
        <w:spacing w:before="120"/>
        <w:ind w:firstLine="720"/>
        <w:jc w:val="both"/>
        <w:rPr>
          <w:rFonts w:ascii="Times New Roman" w:hAnsi="Times New Roman"/>
          <w:sz w:val="28"/>
          <w:szCs w:val="28"/>
        </w:rPr>
      </w:pPr>
      <w:r>
        <w:rPr>
          <w:rFonts w:ascii="Times New Roman" w:hAnsi="Times New Roman"/>
          <w:sz w:val="28"/>
          <w:szCs w:val="28"/>
        </w:rPr>
        <w:t>- Công khai thông tin, lưu giữ, cập nhật số liệu môi trường và báo cáo về việc thực hiện nội dung Báo cáo đề xuất cấp Giấy phép môi trường đã được phê duyệt của dự án.</w:t>
      </w:r>
    </w:p>
    <w:p w:rsidR="001215E6" w:rsidRDefault="001215E6" w:rsidP="00442F18">
      <w:pPr>
        <w:spacing w:before="120"/>
        <w:ind w:firstLine="720"/>
        <w:jc w:val="both"/>
        <w:rPr>
          <w:rFonts w:ascii="Times New Roman" w:hAnsi="Times New Roman"/>
          <w:sz w:val="28"/>
          <w:szCs w:val="28"/>
        </w:rPr>
      </w:pPr>
      <w:r>
        <w:rPr>
          <w:rFonts w:ascii="Times New Roman" w:hAnsi="Times New Roman"/>
          <w:sz w:val="28"/>
          <w:szCs w:val="28"/>
        </w:rPr>
        <w:t>Chủ đầu tư xin cam kết các điều khoản đã ghi trên đây và chịu trách nhiệm trước pháp luật</w:t>
      </w:r>
      <w:r w:rsidR="00385154">
        <w:rPr>
          <w:rFonts w:ascii="Times New Roman" w:hAnsi="Times New Roman"/>
          <w:sz w:val="28"/>
          <w:szCs w:val="28"/>
        </w:rPr>
        <w:t xml:space="preserve"> Nước Cộng hòa Xã hội Chủ nghĩa Việt Nam nếu để xảy ra vi phạm các Công ước Quốc tế, các Tiêu chuẩn, Quy chuẩn Việt Nam hoặc để xảy ra sự cố gây ô nhiễm môi trường./.</w:t>
      </w:r>
    </w:p>
    <w:p w:rsidR="00385154" w:rsidRPr="00E4468F" w:rsidRDefault="00385154" w:rsidP="00826D31">
      <w:pPr>
        <w:spacing w:before="120" w:after="120"/>
        <w:ind w:firstLine="540"/>
        <w:jc w:val="both"/>
        <w:rPr>
          <w:rFonts w:ascii="Times New Roman" w:hAnsi="Times New Roman"/>
          <w:sz w:val="28"/>
          <w:szCs w:val="28"/>
        </w:rPr>
      </w:pPr>
    </w:p>
    <w:p w:rsidR="00731D0E" w:rsidRDefault="00731D0E" w:rsidP="00385154">
      <w:pPr>
        <w:spacing w:before="120" w:after="120"/>
        <w:ind w:firstLine="540"/>
        <w:jc w:val="center"/>
        <w:rPr>
          <w:rFonts w:ascii="Times New Roman" w:hAnsi="Times New Roman"/>
          <w:sz w:val="28"/>
          <w:szCs w:val="28"/>
        </w:rPr>
      </w:pPr>
    </w:p>
    <w:p w:rsidR="003E160B" w:rsidRDefault="00F137D7" w:rsidP="00385154">
      <w:pPr>
        <w:spacing w:before="120" w:after="120"/>
        <w:jc w:val="center"/>
        <w:rPr>
          <w:rFonts w:ascii="Times New Roman" w:hAnsi="Times New Roman"/>
          <w:b/>
          <w:sz w:val="28"/>
          <w:szCs w:val="28"/>
        </w:rPr>
      </w:pPr>
      <w:r>
        <w:rPr>
          <w:rFonts w:ascii="Times New Roman" w:hAnsi="Times New Roman"/>
          <w:b/>
          <w:sz w:val="28"/>
          <w:szCs w:val="28"/>
        </w:rPr>
        <w:br/>
      </w:r>
    </w:p>
    <w:p w:rsidR="003E160B" w:rsidRDefault="003E160B" w:rsidP="003E160B">
      <w:r>
        <w:br w:type="page"/>
      </w:r>
    </w:p>
    <w:p w:rsidR="00F137D7" w:rsidRDefault="00F137D7"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E160B" w:rsidRDefault="003E160B" w:rsidP="00385154">
      <w:pPr>
        <w:spacing w:before="120" w:after="120"/>
        <w:jc w:val="center"/>
        <w:rPr>
          <w:rFonts w:ascii="Times New Roman" w:hAnsi="Times New Roman"/>
          <w:b/>
          <w:sz w:val="28"/>
          <w:szCs w:val="28"/>
        </w:rPr>
      </w:pPr>
    </w:p>
    <w:p w:rsidR="00385154" w:rsidRPr="00C85FD6" w:rsidRDefault="00385154" w:rsidP="00C85FD6">
      <w:pPr>
        <w:pStyle w:val="Heading1"/>
        <w:jc w:val="center"/>
        <w:rPr>
          <w:rFonts w:ascii="Times New Roman" w:hAnsi="Times New Roman" w:cs="Times New Roman"/>
        </w:rPr>
      </w:pPr>
      <w:bookmarkStart w:id="192" w:name="_Toc121218485"/>
      <w:r w:rsidRPr="00C85FD6">
        <w:rPr>
          <w:rFonts w:ascii="Times New Roman" w:hAnsi="Times New Roman" w:cs="Times New Roman"/>
          <w:color w:val="auto"/>
        </w:rPr>
        <w:t>PHỤ LỤC BÁO CÁO</w:t>
      </w:r>
      <w:bookmarkEnd w:id="192"/>
    </w:p>
    <w:p w:rsidR="00385154" w:rsidRDefault="00385154" w:rsidP="00385154">
      <w:pPr>
        <w:spacing w:before="120" w:after="120"/>
        <w:jc w:val="both"/>
        <w:rPr>
          <w:rFonts w:ascii="Times New Roman" w:hAnsi="Times New Roman"/>
          <w:sz w:val="28"/>
          <w:szCs w:val="28"/>
        </w:rPr>
      </w:pPr>
    </w:p>
    <w:p w:rsidR="00385154" w:rsidRDefault="00385154" w:rsidP="00385154">
      <w:pPr>
        <w:spacing w:before="120" w:after="120"/>
        <w:ind w:left="720" w:firstLine="540"/>
        <w:jc w:val="center"/>
        <w:rPr>
          <w:rFonts w:ascii="Times New Roman" w:hAnsi="Times New Roman"/>
          <w:sz w:val="28"/>
          <w:szCs w:val="28"/>
        </w:rPr>
      </w:pPr>
    </w:p>
    <w:p w:rsidR="00385154" w:rsidRPr="00E4468F" w:rsidRDefault="00385154" w:rsidP="00385154">
      <w:pPr>
        <w:spacing w:before="120" w:after="120"/>
        <w:ind w:firstLine="540"/>
        <w:jc w:val="center"/>
        <w:rPr>
          <w:rFonts w:ascii="Times New Roman" w:hAnsi="Times New Roman"/>
          <w:sz w:val="28"/>
          <w:szCs w:val="28"/>
        </w:rPr>
      </w:pPr>
    </w:p>
    <w:p w:rsidR="00731D0E" w:rsidRPr="00217052" w:rsidRDefault="00731D0E" w:rsidP="00217052">
      <w:pPr>
        <w:spacing w:before="120" w:after="120"/>
        <w:ind w:left="720"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rPr>
      </w:pPr>
    </w:p>
    <w:p w:rsidR="00731D0E" w:rsidRPr="00217052" w:rsidRDefault="00731D0E"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217052" w:rsidRDefault="000B5ACF" w:rsidP="00217052">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p w:rsidR="000B5ACF" w:rsidRPr="00731D0E" w:rsidRDefault="000B5ACF" w:rsidP="00731D0E">
      <w:pPr>
        <w:spacing w:before="120" w:after="120"/>
        <w:ind w:firstLine="540"/>
        <w:jc w:val="both"/>
        <w:rPr>
          <w:rFonts w:ascii="Times New Roman" w:hAnsi="Times New Roman"/>
          <w:sz w:val="28"/>
          <w:szCs w:val="28"/>
          <w:lang w:val="en-US"/>
        </w:rPr>
      </w:pPr>
    </w:p>
    <w:sectPr w:rsidR="000B5ACF" w:rsidRPr="00731D0E" w:rsidSect="00DE5CAA">
      <w:headerReference w:type="default" r:id="rId21"/>
      <w:pgSz w:w="12240" w:h="15840"/>
      <w:pgMar w:top="666" w:right="900" w:bottom="720" w:left="1620"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5F" w:rsidRDefault="00C6645F" w:rsidP="00C229C4">
      <w:r>
        <w:separator/>
      </w:r>
    </w:p>
  </w:endnote>
  <w:endnote w:type="continuationSeparator" w:id="0">
    <w:p w:rsidR="00C6645F" w:rsidRDefault="00C6645F" w:rsidP="00C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MS Mincho"/>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ath">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5F" w:rsidRDefault="00C6645F" w:rsidP="00C229C4">
      <w:r>
        <w:separator/>
      </w:r>
    </w:p>
  </w:footnote>
  <w:footnote w:type="continuationSeparator" w:id="0">
    <w:p w:rsidR="00C6645F" w:rsidRDefault="00C6645F" w:rsidP="00C2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04029"/>
      <w:docPartObj>
        <w:docPartGallery w:val="Page Numbers (Top of Page)"/>
        <w:docPartUnique/>
      </w:docPartObj>
    </w:sdtPr>
    <w:sdtEndPr>
      <w:rPr>
        <w:noProof/>
      </w:rPr>
    </w:sdtEndPr>
    <w:sdtContent>
      <w:p w:rsidR="000E6A08" w:rsidRDefault="000E6A08">
        <w:pPr>
          <w:pStyle w:val="Header"/>
          <w:jc w:val="center"/>
        </w:pPr>
        <w:r>
          <w:fldChar w:fldCharType="begin"/>
        </w:r>
        <w:r>
          <w:instrText xml:space="preserve"> PAGE   \* MERGEFORMAT </w:instrText>
        </w:r>
        <w:r>
          <w:fldChar w:fldCharType="separate"/>
        </w:r>
        <w:r w:rsidR="00221E6F">
          <w:rPr>
            <w:noProof/>
          </w:rPr>
          <w:t>iv</w:t>
        </w:r>
        <w:r>
          <w:rPr>
            <w:noProof/>
          </w:rPr>
          <w:fldChar w:fldCharType="end"/>
        </w:r>
      </w:p>
    </w:sdtContent>
  </w:sdt>
  <w:p w:rsidR="000E6A08" w:rsidRDefault="000E6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21300"/>
      <w:docPartObj>
        <w:docPartGallery w:val="Page Numbers (Top of Page)"/>
        <w:docPartUnique/>
      </w:docPartObj>
    </w:sdtPr>
    <w:sdtEndPr>
      <w:rPr>
        <w:rFonts w:ascii="Times New Roman" w:hAnsi="Times New Roman"/>
        <w:noProof/>
      </w:rPr>
    </w:sdtEndPr>
    <w:sdtContent>
      <w:p w:rsidR="000E6A08" w:rsidRPr="006E3DB8" w:rsidRDefault="000E6A08">
        <w:pPr>
          <w:pStyle w:val="Header"/>
          <w:jc w:val="center"/>
          <w:rPr>
            <w:rFonts w:ascii="Times New Roman" w:hAnsi="Times New Roman"/>
          </w:rPr>
        </w:pPr>
        <w:r w:rsidRPr="006E3DB8">
          <w:rPr>
            <w:rFonts w:ascii="Times New Roman" w:hAnsi="Times New Roman"/>
          </w:rPr>
          <w:fldChar w:fldCharType="begin"/>
        </w:r>
        <w:r w:rsidRPr="006E3DB8">
          <w:rPr>
            <w:rFonts w:ascii="Times New Roman" w:hAnsi="Times New Roman"/>
          </w:rPr>
          <w:instrText xml:space="preserve"> PAGE   \* MERGEFORMAT </w:instrText>
        </w:r>
        <w:r w:rsidRPr="006E3DB8">
          <w:rPr>
            <w:rFonts w:ascii="Times New Roman" w:hAnsi="Times New Roman"/>
          </w:rPr>
          <w:fldChar w:fldCharType="separate"/>
        </w:r>
        <w:r w:rsidR="009A0718">
          <w:rPr>
            <w:rFonts w:ascii="Times New Roman" w:hAnsi="Times New Roman"/>
            <w:noProof/>
          </w:rPr>
          <w:t>69</w:t>
        </w:r>
        <w:r w:rsidRPr="006E3DB8">
          <w:rPr>
            <w:rFonts w:ascii="Times New Roman" w:hAnsi="Times New Roman"/>
            <w:noProof/>
          </w:rPr>
          <w:fldChar w:fldCharType="end"/>
        </w:r>
      </w:p>
    </w:sdtContent>
  </w:sdt>
  <w:p w:rsidR="000E6A08" w:rsidRDefault="000E6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E2"/>
    <w:rsid w:val="0000628F"/>
    <w:rsid w:val="0000665F"/>
    <w:rsid w:val="000070BE"/>
    <w:rsid w:val="00011421"/>
    <w:rsid w:val="00011A0E"/>
    <w:rsid w:val="00011D3F"/>
    <w:rsid w:val="0001244C"/>
    <w:rsid w:val="00012ABF"/>
    <w:rsid w:val="00014716"/>
    <w:rsid w:val="0002059F"/>
    <w:rsid w:val="000209AE"/>
    <w:rsid w:val="000226E4"/>
    <w:rsid w:val="00024C2D"/>
    <w:rsid w:val="000302F0"/>
    <w:rsid w:val="000323C8"/>
    <w:rsid w:val="00035423"/>
    <w:rsid w:val="00035CC0"/>
    <w:rsid w:val="000374AE"/>
    <w:rsid w:val="00047A76"/>
    <w:rsid w:val="00051123"/>
    <w:rsid w:val="00053006"/>
    <w:rsid w:val="0005345C"/>
    <w:rsid w:val="00062D7C"/>
    <w:rsid w:val="00063234"/>
    <w:rsid w:val="00067756"/>
    <w:rsid w:val="00071B43"/>
    <w:rsid w:val="00071BE2"/>
    <w:rsid w:val="00080879"/>
    <w:rsid w:val="000809AB"/>
    <w:rsid w:val="00090D91"/>
    <w:rsid w:val="00093EAF"/>
    <w:rsid w:val="000A0036"/>
    <w:rsid w:val="000A0EB1"/>
    <w:rsid w:val="000A2875"/>
    <w:rsid w:val="000A2B18"/>
    <w:rsid w:val="000A447E"/>
    <w:rsid w:val="000A62E5"/>
    <w:rsid w:val="000B08AD"/>
    <w:rsid w:val="000B5ACF"/>
    <w:rsid w:val="000B7348"/>
    <w:rsid w:val="000C0D82"/>
    <w:rsid w:val="000C290A"/>
    <w:rsid w:val="000C5DA8"/>
    <w:rsid w:val="000D0FBE"/>
    <w:rsid w:val="000D6F64"/>
    <w:rsid w:val="000D75FF"/>
    <w:rsid w:val="000D76A1"/>
    <w:rsid w:val="000D79BE"/>
    <w:rsid w:val="000E14DA"/>
    <w:rsid w:val="000E1C96"/>
    <w:rsid w:val="000E3A96"/>
    <w:rsid w:val="000E3EC0"/>
    <w:rsid w:val="000E6A08"/>
    <w:rsid w:val="000F039A"/>
    <w:rsid w:val="000F1DEF"/>
    <w:rsid w:val="000F5A70"/>
    <w:rsid w:val="00102393"/>
    <w:rsid w:val="001067A8"/>
    <w:rsid w:val="00106C5B"/>
    <w:rsid w:val="001109FB"/>
    <w:rsid w:val="00113601"/>
    <w:rsid w:val="001215E6"/>
    <w:rsid w:val="00127703"/>
    <w:rsid w:val="00135FD3"/>
    <w:rsid w:val="00142224"/>
    <w:rsid w:val="00146A28"/>
    <w:rsid w:val="0014727C"/>
    <w:rsid w:val="00147FFA"/>
    <w:rsid w:val="00154998"/>
    <w:rsid w:val="00155505"/>
    <w:rsid w:val="00155B8E"/>
    <w:rsid w:val="00155F27"/>
    <w:rsid w:val="00156981"/>
    <w:rsid w:val="00165F35"/>
    <w:rsid w:val="00167480"/>
    <w:rsid w:val="00167A3E"/>
    <w:rsid w:val="00170A64"/>
    <w:rsid w:val="00175DAD"/>
    <w:rsid w:val="00175E62"/>
    <w:rsid w:val="0017757B"/>
    <w:rsid w:val="00183A58"/>
    <w:rsid w:val="00183E1F"/>
    <w:rsid w:val="00183F9E"/>
    <w:rsid w:val="0019399C"/>
    <w:rsid w:val="00196AEB"/>
    <w:rsid w:val="0019775E"/>
    <w:rsid w:val="001A095E"/>
    <w:rsid w:val="001A6157"/>
    <w:rsid w:val="001B4085"/>
    <w:rsid w:val="001B7CF4"/>
    <w:rsid w:val="001C1C54"/>
    <w:rsid w:val="001C1EC0"/>
    <w:rsid w:val="001D06C2"/>
    <w:rsid w:val="001D06DE"/>
    <w:rsid w:val="001D2352"/>
    <w:rsid w:val="001D2CC6"/>
    <w:rsid w:val="001D6313"/>
    <w:rsid w:val="001E671A"/>
    <w:rsid w:val="001F0292"/>
    <w:rsid w:val="001F0C89"/>
    <w:rsid w:val="001F0E5C"/>
    <w:rsid w:val="001F4A97"/>
    <w:rsid w:val="001F7CDA"/>
    <w:rsid w:val="00200D25"/>
    <w:rsid w:val="002030F4"/>
    <w:rsid w:val="00204243"/>
    <w:rsid w:val="0020513C"/>
    <w:rsid w:val="002057F4"/>
    <w:rsid w:val="00205841"/>
    <w:rsid w:val="0021329B"/>
    <w:rsid w:val="00213D2E"/>
    <w:rsid w:val="00215AEC"/>
    <w:rsid w:val="00217052"/>
    <w:rsid w:val="00217DF9"/>
    <w:rsid w:val="00220AB8"/>
    <w:rsid w:val="00220C2F"/>
    <w:rsid w:val="002216C2"/>
    <w:rsid w:val="00221DE6"/>
    <w:rsid w:val="00221E6F"/>
    <w:rsid w:val="00221EA5"/>
    <w:rsid w:val="00222ABB"/>
    <w:rsid w:val="00223EDD"/>
    <w:rsid w:val="00230A4D"/>
    <w:rsid w:val="00230F01"/>
    <w:rsid w:val="00232B3B"/>
    <w:rsid w:val="00232F9F"/>
    <w:rsid w:val="00233A75"/>
    <w:rsid w:val="0023773A"/>
    <w:rsid w:val="0024013C"/>
    <w:rsid w:val="00246411"/>
    <w:rsid w:val="0024714E"/>
    <w:rsid w:val="002575ED"/>
    <w:rsid w:val="00261435"/>
    <w:rsid w:val="00261BC8"/>
    <w:rsid w:val="002629DF"/>
    <w:rsid w:val="00266689"/>
    <w:rsid w:val="0027397D"/>
    <w:rsid w:val="00274F17"/>
    <w:rsid w:val="002751BD"/>
    <w:rsid w:val="00283CDC"/>
    <w:rsid w:val="002847AC"/>
    <w:rsid w:val="002849F4"/>
    <w:rsid w:val="00284E8A"/>
    <w:rsid w:val="00285677"/>
    <w:rsid w:val="0029225F"/>
    <w:rsid w:val="002922BA"/>
    <w:rsid w:val="00294FA4"/>
    <w:rsid w:val="002957AC"/>
    <w:rsid w:val="00297A0C"/>
    <w:rsid w:val="002A0726"/>
    <w:rsid w:val="002A135C"/>
    <w:rsid w:val="002A4012"/>
    <w:rsid w:val="002C03CD"/>
    <w:rsid w:val="002C285A"/>
    <w:rsid w:val="002C5AC5"/>
    <w:rsid w:val="002C7002"/>
    <w:rsid w:val="002D2663"/>
    <w:rsid w:val="002D2F7F"/>
    <w:rsid w:val="002E4E49"/>
    <w:rsid w:val="002F0922"/>
    <w:rsid w:val="002F681C"/>
    <w:rsid w:val="003004D1"/>
    <w:rsid w:val="0030760D"/>
    <w:rsid w:val="00307EEF"/>
    <w:rsid w:val="00311340"/>
    <w:rsid w:val="0031145D"/>
    <w:rsid w:val="00312152"/>
    <w:rsid w:val="00314C45"/>
    <w:rsid w:val="00320A0F"/>
    <w:rsid w:val="003245D6"/>
    <w:rsid w:val="003263E0"/>
    <w:rsid w:val="0033108C"/>
    <w:rsid w:val="00332C3C"/>
    <w:rsid w:val="003366C7"/>
    <w:rsid w:val="003377F2"/>
    <w:rsid w:val="003400A2"/>
    <w:rsid w:val="0034065C"/>
    <w:rsid w:val="00341A64"/>
    <w:rsid w:val="003439F5"/>
    <w:rsid w:val="00343AFE"/>
    <w:rsid w:val="003521AD"/>
    <w:rsid w:val="00356D20"/>
    <w:rsid w:val="00364524"/>
    <w:rsid w:val="00364C3E"/>
    <w:rsid w:val="00367EFB"/>
    <w:rsid w:val="00372B39"/>
    <w:rsid w:val="00374F75"/>
    <w:rsid w:val="003763BF"/>
    <w:rsid w:val="00381C43"/>
    <w:rsid w:val="00384594"/>
    <w:rsid w:val="00385154"/>
    <w:rsid w:val="00387711"/>
    <w:rsid w:val="003906D7"/>
    <w:rsid w:val="003913CE"/>
    <w:rsid w:val="003925FF"/>
    <w:rsid w:val="00393A7B"/>
    <w:rsid w:val="003A0927"/>
    <w:rsid w:val="003A0A17"/>
    <w:rsid w:val="003A184E"/>
    <w:rsid w:val="003A1F34"/>
    <w:rsid w:val="003A40C6"/>
    <w:rsid w:val="003A4C35"/>
    <w:rsid w:val="003B1AB5"/>
    <w:rsid w:val="003B1FDC"/>
    <w:rsid w:val="003B2EC3"/>
    <w:rsid w:val="003B79A6"/>
    <w:rsid w:val="003C360E"/>
    <w:rsid w:val="003C4193"/>
    <w:rsid w:val="003C4A25"/>
    <w:rsid w:val="003C58B2"/>
    <w:rsid w:val="003C60CC"/>
    <w:rsid w:val="003C76C8"/>
    <w:rsid w:val="003D1773"/>
    <w:rsid w:val="003D1C26"/>
    <w:rsid w:val="003D2232"/>
    <w:rsid w:val="003D303D"/>
    <w:rsid w:val="003D6571"/>
    <w:rsid w:val="003D7B28"/>
    <w:rsid w:val="003E160B"/>
    <w:rsid w:val="003E2BAC"/>
    <w:rsid w:val="003E2CDF"/>
    <w:rsid w:val="003E4819"/>
    <w:rsid w:val="003E5F30"/>
    <w:rsid w:val="003E62E6"/>
    <w:rsid w:val="003F4A47"/>
    <w:rsid w:val="003F68E9"/>
    <w:rsid w:val="00401EB0"/>
    <w:rsid w:val="00404096"/>
    <w:rsid w:val="004053D7"/>
    <w:rsid w:val="00406328"/>
    <w:rsid w:val="004079C2"/>
    <w:rsid w:val="00411437"/>
    <w:rsid w:val="0041392F"/>
    <w:rsid w:val="00422137"/>
    <w:rsid w:val="00430097"/>
    <w:rsid w:val="004300B5"/>
    <w:rsid w:val="00431A10"/>
    <w:rsid w:val="00433980"/>
    <w:rsid w:val="00433C81"/>
    <w:rsid w:val="004345EB"/>
    <w:rsid w:val="00441721"/>
    <w:rsid w:val="00442F18"/>
    <w:rsid w:val="00443480"/>
    <w:rsid w:val="004439DA"/>
    <w:rsid w:val="00444C5B"/>
    <w:rsid w:val="00444D6F"/>
    <w:rsid w:val="00446BFC"/>
    <w:rsid w:val="00455BE6"/>
    <w:rsid w:val="00456C29"/>
    <w:rsid w:val="00457817"/>
    <w:rsid w:val="0046250F"/>
    <w:rsid w:val="0046261A"/>
    <w:rsid w:val="004636BE"/>
    <w:rsid w:val="004640C8"/>
    <w:rsid w:val="00465502"/>
    <w:rsid w:val="00470658"/>
    <w:rsid w:val="00472747"/>
    <w:rsid w:val="0048245B"/>
    <w:rsid w:val="00482FF4"/>
    <w:rsid w:val="00490206"/>
    <w:rsid w:val="00493F34"/>
    <w:rsid w:val="004963E0"/>
    <w:rsid w:val="004968D9"/>
    <w:rsid w:val="004974AF"/>
    <w:rsid w:val="00497C74"/>
    <w:rsid w:val="004A01BD"/>
    <w:rsid w:val="004A660E"/>
    <w:rsid w:val="004B01B4"/>
    <w:rsid w:val="004B5B14"/>
    <w:rsid w:val="004B6E3B"/>
    <w:rsid w:val="004B6E44"/>
    <w:rsid w:val="004C02BC"/>
    <w:rsid w:val="004C2DBB"/>
    <w:rsid w:val="004C4114"/>
    <w:rsid w:val="004C604B"/>
    <w:rsid w:val="004C6FC5"/>
    <w:rsid w:val="004D3819"/>
    <w:rsid w:val="004D4AAA"/>
    <w:rsid w:val="004D68C6"/>
    <w:rsid w:val="004D7FB5"/>
    <w:rsid w:val="004E1E9F"/>
    <w:rsid w:val="004E2847"/>
    <w:rsid w:val="004E38B4"/>
    <w:rsid w:val="004E45B8"/>
    <w:rsid w:val="004E7BC0"/>
    <w:rsid w:val="004E7E65"/>
    <w:rsid w:val="004F107A"/>
    <w:rsid w:val="004F10E4"/>
    <w:rsid w:val="004F305E"/>
    <w:rsid w:val="004F3A5C"/>
    <w:rsid w:val="004F552D"/>
    <w:rsid w:val="004F5D6A"/>
    <w:rsid w:val="00511ABB"/>
    <w:rsid w:val="0051331A"/>
    <w:rsid w:val="00514574"/>
    <w:rsid w:val="00514805"/>
    <w:rsid w:val="0051760C"/>
    <w:rsid w:val="005210C7"/>
    <w:rsid w:val="00522E66"/>
    <w:rsid w:val="00525602"/>
    <w:rsid w:val="00526A44"/>
    <w:rsid w:val="00530122"/>
    <w:rsid w:val="00530B61"/>
    <w:rsid w:val="00533CF6"/>
    <w:rsid w:val="0053490F"/>
    <w:rsid w:val="00534B6E"/>
    <w:rsid w:val="005405E7"/>
    <w:rsid w:val="00541FB3"/>
    <w:rsid w:val="005425F6"/>
    <w:rsid w:val="00543DF5"/>
    <w:rsid w:val="0054417E"/>
    <w:rsid w:val="00546112"/>
    <w:rsid w:val="005571BA"/>
    <w:rsid w:val="00567998"/>
    <w:rsid w:val="00567AE7"/>
    <w:rsid w:val="00570B91"/>
    <w:rsid w:val="00572D3F"/>
    <w:rsid w:val="00576E95"/>
    <w:rsid w:val="0058408C"/>
    <w:rsid w:val="00584908"/>
    <w:rsid w:val="00585464"/>
    <w:rsid w:val="00590EF2"/>
    <w:rsid w:val="00593CA0"/>
    <w:rsid w:val="00596485"/>
    <w:rsid w:val="00596CFE"/>
    <w:rsid w:val="005A439C"/>
    <w:rsid w:val="005A6993"/>
    <w:rsid w:val="005B0148"/>
    <w:rsid w:val="005B04F1"/>
    <w:rsid w:val="005B4510"/>
    <w:rsid w:val="005B51D0"/>
    <w:rsid w:val="005B6B4F"/>
    <w:rsid w:val="005C6436"/>
    <w:rsid w:val="005C729C"/>
    <w:rsid w:val="005D18FE"/>
    <w:rsid w:val="005D6033"/>
    <w:rsid w:val="005D635D"/>
    <w:rsid w:val="005D7FBF"/>
    <w:rsid w:val="005E514F"/>
    <w:rsid w:val="005E51EA"/>
    <w:rsid w:val="005E6B94"/>
    <w:rsid w:val="005E783A"/>
    <w:rsid w:val="005F7F95"/>
    <w:rsid w:val="0060181B"/>
    <w:rsid w:val="0060598B"/>
    <w:rsid w:val="0060666E"/>
    <w:rsid w:val="006111D7"/>
    <w:rsid w:val="0061298D"/>
    <w:rsid w:val="0061331F"/>
    <w:rsid w:val="006208E4"/>
    <w:rsid w:val="00621D34"/>
    <w:rsid w:val="006248C3"/>
    <w:rsid w:val="00633C75"/>
    <w:rsid w:val="006426E3"/>
    <w:rsid w:val="00644A95"/>
    <w:rsid w:val="00645BFD"/>
    <w:rsid w:val="00647442"/>
    <w:rsid w:val="00651413"/>
    <w:rsid w:val="006558D8"/>
    <w:rsid w:val="006619F8"/>
    <w:rsid w:val="00662C04"/>
    <w:rsid w:val="00666194"/>
    <w:rsid w:val="00666720"/>
    <w:rsid w:val="00674D08"/>
    <w:rsid w:val="0068032B"/>
    <w:rsid w:val="00680A1E"/>
    <w:rsid w:val="0068131B"/>
    <w:rsid w:val="006816BD"/>
    <w:rsid w:val="00681EAC"/>
    <w:rsid w:val="00687204"/>
    <w:rsid w:val="0069393E"/>
    <w:rsid w:val="00694FDE"/>
    <w:rsid w:val="00695B43"/>
    <w:rsid w:val="00696672"/>
    <w:rsid w:val="006A01BB"/>
    <w:rsid w:val="006A0A71"/>
    <w:rsid w:val="006A1A29"/>
    <w:rsid w:val="006A5D89"/>
    <w:rsid w:val="006A67B2"/>
    <w:rsid w:val="006A769F"/>
    <w:rsid w:val="006A7B10"/>
    <w:rsid w:val="006B00C1"/>
    <w:rsid w:val="006B1CFE"/>
    <w:rsid w:val="006B30F0"/>
    <w:rsid w:val="006B4131"/>
    <w:rsid w:val="006B4320"/>
    <w:rsid w:val="006B6EA9"/>
    <w:rsid w:val="006C151B"/>
    <w:rsid w:val="006C6F7B"/>
    <w:rsid w:val="006D3EB2"/>
    <w:rsid w:val="006D50AB"/>
    <w:rsid w:val="006E3DB8"/>
    <w:rsid w:val="006E6111"/>
    <w:rsid w:val="006E692E"/>
    <w:rsid w:val="006E6A2B"/>
    <w:rsid w:val="006E6B1C"/>
    <w:rsid w:val="006F030C"/>
    <w:rsid w:val="006F18E1"/>
    <w:rsid w:val="006F2241"/>
    <w:rsid w:val="006F67F8"/>
    <w:rsid w:val="00700298"/>
    <w:rsid w:val="00700B57"/>
    <w:rsid w:val="00700C27"/>
    <w:rsid w:val="00705C51"/>
    <w:rsid w:val="00710DE4"/>
    <w:rsid w:val="007118E6"/>
    <w:rsid w:val="00714CC8"/>
    <w:rsid w:val="0071513C"/>
    <w:rsid w:val="00717D1F"/>
    <w:rsid w:val="007221F1"/>
    <w:rsid w:val="0072370B"/>
    <w:rsid w:val="0072624D"/>
    <w:rsid w:val="007319A0"/>
    <w:rsid w:val="00731D0E"/>
    <w:rsid w:val="007344B9"/>
    <w:rsid w:val="00737763"/>
    <w:rsid w:val="007413C2"/>
    <w:rsid w:val="00741CA3"/>
    <w:rsid w:val="00750BD1"/>
    <w:rsid w:val="00750E37"/>
    <w:rsid w:val="007521B7"/>
    <w:rsid w:val="00760891"/>
    <w:rsid w:val="00762093"/>
    <w:rsid w:val="00763147"/>
    <w:rsid w:val="00767D4F"/>
    <w:rsid w:val="0077174C"/>
    <w:rsid w:val="007753BB"/>
    <w:rsid w:val="00775913"/>
    <w:rsid w:val="00781DFF"/>
    <w:rsid w:val="0079075D"/>
    <w:rsid w:val="00791A77"/>
    <w:rsid w:val="0079222C"/>
    <w:rsid w:val="0079257E"/>
    <w:rsid w:val="007934BE"/>
    <w:rsid w:val="007945A4"/>
    <w:rsid w:val="00794776"/>
    <w:rsid w:val="007A01C1"/>
    <w:rsid w:val="007A2F2A"/>
    <w:rsid w:val="007A3904"/>
    <w:rsid w:val="007B12D2"/>
    <w:rsid w:val="007B5FFE"/>
    <w:rsid w:val="007C0AE7"/>
    <w:rsid w:val="007C0E47"/>
    <w:rsid w:val="007C517D"/>
    <w:rsid w:val="007D08B8"/>
    <w:rsid w:val="007D0A8E"/>
    <w:rsid w:val="007D0CF5"/>
    <w:rsid w:val="007D4932"/>
    <w:rsid w:val="007D7F6D"/>
    <w:rsid w:val="007E0915"/>
    <w:rsid w:val="007E22CC"/>
    <w:rsid w:val="007E5935"/>
    <w:rsid w:val="007E7CE3"/>
    <w:rsid w:val="007F06B7"/>
    <w:rsid w:val="007F1B38"/>
    <w:rsid w:val="007F40CD"/>
    <w:rsid w:val="007F4503"/>
    <w:rsid w:val="007F4CE6"/>
    <w:rsid w:val="007F7CEE"/>
    <w:rsid w:val="008005EE"/>
    <w:rsid w:val="00801BD3"/>
    <w:rsid w:val="00801C75"/>
    <w:rsid w:val="00801EE4"/>
    <w:rsid w:val="0080505E"/>
    <w:rsid w:val="008068AA"/>
    <w:rsid w:val="008075AE"/>
    <w:rsid w:val="00812057"/>
    <w:rsid w:val="00812A73"/>
    <w:rsid w:val="00813EA0"/>
    <w:rsid w:val="00813F1D"/>
    <w:rsid w:val="0081685B"/>
    <w:rsid w:val="0081782A"/>
    <w:rsid w:val="0082216C"/>
    <w:rsid w:val="00822E8E"/>
    <w:rsid w:val="008239CC"/>
    <w:rsid w:val="00825F70"/>
    <w:rsid w:val="00826D31"/>
    <w:rsid w:val="00827A9F"/>
    <w:rsid w:val="008334DE"/>
    <w:rsid w:val="00834DE6"/>
    <w:rsid w:val="00836A8A"/>
    <w:rsid w:val="00841B04"/>
    <w:rsid w:val="00841FDA"/>
    <w:rsid w:val="00842D2D"/>
    <w:rsid w:val="008505A4"/>
    <w:rsid w:val="00854646"/>
    <w:rsid w:val="00854BBD"/>
    <w:rsid w:val="008628C4"/>
    <w:rsid w:val="00862C21"/>
    <w:rsid w:val="008640E0"/>
    <w:rsid w:val="0086549C"/>
    <w:rsid w:val="00867181"/>
    <w:rsid w:val="00870096"/>
    <w:rsid w:val="00872B66"/>
    <w:rsid w:val="00873D1A"/>
    <w:rsid w:val="00874F81"/>
    <w:rsid w:val="00881AE4"/>
    <w:rsid w:val="00883811"/>
    <w:rsid w:val="008846CC"/>
    <w:rsid w:val="00886DA1"/>
    <w:rsid w:val="00886E7A"/>
    <w:rsid w:val="00892921"/>
    <w:rsid w:val="00894CC1"/>
    <w:rsid w:val="00897E61"/>
    <w:rsid w:val="008A291A"/>
    <w:rsid w:val="008A2C4D"/>
    <w:rsid w:val="008A2C92"/>
    <w:rsid w:val="008A71D7"/>
    <w:rsid w:val="008A748B"/>
    <w:rsid w:val="008B2B6C"/>
    <w:rsid w:val="008C0A73"/>
    <w:rsid w:val="008C43BD"/>
    <w:rsid w:val="008C50CC"/>
    <w:rsid w:val="008D4116"/>
    <w:rsid w:val="008E0776"/>
    <w:rsid w:val="008E0D3E"/>
    <w:rsid w:val="008E2474"/>
    <w:rsid w:val="008E3538"/>
    <w:rsid w:val="008F1254"/>
    <w:rsid w:val="008F7005"/>
    <w:rsid w:val="00901358"/>
    <w:rsid w:val="00901D97"/>
    <w:rsid w:val="00907A54"/>
    <w:rsid w:val="00911FFF"/>
    <w:rsid w:val="00912A58"/>
    <w:rsid w:val="00913AD5"/>
    <w:rsid w:val="00920C76"/>
    <w:rsid w:val="00924E6F"/>
    <w:rsid w:val="00926187"/>
    <w:rsid w:val="00930A69"/>
    <w:rsid w:val="00931893"/>
    <w:rsid w:val="009320B2"/>
    <w:rsid w:val="009337F6"/>
    <w:rsid w:val="009349BB"/>
    <w:rsid w:val="00941852"/>
    <w:rsid w:val="009423E9"/>
    <w:rsid w:val="0094330B"/>
    <w:rsid w:val="00944BE2"/>
    <w:rsid w:val="00945AF6"/>
    <w:rsid w:val="00946398"/>
    <w:rsid w:val="00952B37"/>
    <w:rsid w:val="00952E00"/>
    <w:rsid w:val="009552F4"/>
    <w:rsid w:val="00962D56"/>
    <w:rsid w:val="00964533"/>
    <w:rsid w:val="0096675A"/>
    <w:rsid w:val="00972374"/>
    <w:rsid w:val="00972B0F"/>
    <w:rsid w:val="00974DD6"/>
    <w:rsid w:val="00985B77"/>
    <w:rsid w:val="00987EA9"/>
    <w:rsid w:val="00991FF3"/>
    <w:rsid w:val="0099245C"/>
    <w:rsid w:val="00996C95"/>
    <w:rsid w:val="00997AB3"/>
    <w:rsid w:val="009A04DC"/>
    <w:rsid w:val="009A0718"/>
    <w:rsid w:val="009A2F29"/>
    <w:rsid w:val="009A2FEE"/>
    <w:rsid w:val="009A732B"/>
    <w:rsid w:val="009B03AA"/>
    <w:rsid w:val="009B4652"/>
    <w:rsid w:val="009B4875"/>
    <w:rsid w:val="009B5672"/>
    <w:rsid w:val="009B6158"/>
    <w:rsid w:val="009C0216"/>
    <w:rsid w:val="009C2409"/>
    <w:rsid w:val="009C66C6"/>
    <w:rsid w:val="009C6F5D"/>
    <w:rsid w:val="009C7DB3"/>
    <w:rsid w:val="009D08BF"/>
    <w:rsid w:val="009D249D"/>
    <w:rsid w:val="009D428F"/>
    <w:rsid w:val="009D4B8E"/>
    <w:rsid w:val="009E3FE1"/>
    <w:rsid w:val="009E5703"/>
    <w:rsid w:val="009F12E0"/>
    <w:rsid w:val="009F6178"/>
    <w:rsid w:val="009F76F6"/>
    <w:rsid w:val="00A00432"/>
    <w:rsid w:val="00A0547E"/>
    <w:rsid w:val="00A10E66"/>
    <w:rsid w:val="00A10E7A"/>
    <w:rsid w:val="00A14C7C"/>
    <w:rsid w:val="00A16DA0"/>
    <w:rsid w:val="00A176F7"/>
    <w:rsid w:val="00A210C2"/>
    <w:rsid w:val="00A21883"/>
    <w:rsid w:val="00A25E5F"/>
    <w:rsid w:val="00A27A4B"/>
    <w:rsid w:val="00A3074C"/>
    <w:rsid w:val="00A32C10"/>
    <w:rsid w:val="00A32E51"/>
    <w:rsid w:val="00A378AF"/>
    <w:rsid w:val="00A44F53"/>
    <w:rsid w:val="00A46CD7"/>
    <w:rsid w:val="00A47FE2"/>
    <w:rsid w:val="00A507D7"/>
    <w:rsid w:val="00A57AD3"/>
    <w:rsid w:val="00A57DDC"/>
    <w:rsid w:val="00A62905"/>
    <w:rsid w:val="00A630ED"/>
    <w:rsid w:val="00A6510A"/>
    <w:rsid w:val="00A6530F"/>
    <w:rsid w:val="00A6539D"/>
    <w:rsid w:val="00A662E2"/>
    <w:rsid w:val="00A709FA"/>
    <w:rsid w:val="00A74667"/>
    <w:rsid w:val="00A754EB"/>
    <w:rsid w:val="00A75B29"/>
    <w:rsid w:val="00A833DA"/>
    <w:rsid w:val="00A877DB"/>
    <w:rsid w:val="00A90A0E"/>
    <w:rsid w:val="00A90B20"/>
    <w:rsid w:val="00A94EEC"/>
    <w:rsid w:val="00A971B5"/>
    <w:rsid w:val="00AA2A1C"/>
    <w:rsid w:val="00AA54A3"/>
    <w:rsid w:val="00AB000E"/>
    <w:rsid w:val="00AB0C17"/>
    <w:rsid w:val="00AB3561"/>
    <w:rsid w:val="00AB372C"/>
    <w:rsid w:val="00AB5A2A"/>
    <w:rsid w:val="00AB62D7"/>
    <w:rsid w:val="00AC1A7A"/>
    <w:rsid w:val="00AD200D"/>
    <w:rsid w:val="00AD2D57"/>
    <w:rsid w:val="00AD3FE4"/>
    <w:rsid w:val="00AD5A63"/>
    <w:rsid w:val="00AE4108"/>
    <w:rsid w:val="00AE60B3"/>
    <w:rsid w:val="00AE6C92"/>
    <w:rsid w:val="00AF0450"/>
    <w:rsid w:val="00AF16AD"/>
    <w:rsid w:val="00AF3823"/>
    <w:rsid w:val="00B030E8"/>
    <w:rsid w:val="00B03228"/>
    <w:rsid w:val="00B03E71"/>
    <w:rsid w:val="00B05A1A"/>
    <w:rsid w:val="00B06BCF"/>
    <w:rsid w:val="00B07F8F"/>
    <w:rsid w:val="00B10376"/>
    <w:rsid w:val="00B106B5"/>
    <w:rsid w:val="00B14D26"/>
    <w:rsid w:val="00B24811"/>
    <w:rsid w:val="00B2507B"/>
    <w:rsid w:val="00B31ECF"/>
    <w:rsid w:val="00B40FE2"/>
    <w:rsid w:val="00B41090"/>
    <w:rsid w:val="00B445DB"/>
    <w:rsid w:val="00B50286"/>
    <w:rsid w:val="00B50519"/>
    <w:rsid w:val="00B524E2"/>
    <w:rsid w:val="00B53C50"/>
    <w:rsid w:val="00B55999"/>
    <w:rsid w:val="00B61D39"/>
    <w:rsid w:val="00B6256B"/>
    <w:rsid w:val="00B62E49"/>
    <w:rsid w:val="00B62F5F"/>
    <w:rsid w:val="00B630A1"/>
    <w:rsid w:val="00B6399C"/>
    <w:rsid w:val="00B671A6"/>
    <w:rsid w:val="00B67B6E"/>
    <w:rsid w:val="00B71107"/>
    <w:rsid w:val="00B72B61"/>
    <w:rsid w:val="00B73D2C"/>
    <w:rsid w:val="00B77004"/>
    <w:rsid w:val="00B77451"/>
    <w:rsid w:val="00B95483"/>
    <w:rsid w:val="00B95A29"/>
    <w:rsid w:val="00BA0F5B"/>
    <w:rsid w:val="00BA50F9"/>
    <w:rsid w:val="00BB0670"/>
    <w:rsid w:val="00BB0DE4"/>
    <w:rsid w:val="00BB1154"/>
    <w:rsid w:val="00BB773A"/>
    <w:rsid w:val="00BC12E7"/>
    <w:rsid w:val="00BC76D4"/>
    <w:rsid w:val="00BD0787"/>
    <w:rsid w:val="00BD59FB"/>
    <w:rsid w:val="00BD5C4E"/>
    <w:rsid w:val="00BD5FF0"/>
    <w:rsid w:val="00BE1813"/>
    <w:rsid w:val="00BE24EF"/>
    <w:rsid w:val="00BE68EC"/>
    <w:rsid w:val="00BF0DC0"/>
    <w:rsid w:val="00BF1DB0"/>
    <w:rsid w:val="00BF46ED"/>
    <w:rsid w:val="00C00949"/>
    <w:rsid w:val="00C077F2"/>
    <w:rsid w:val="00C14E55"/>
    <w:rsid w:val="00C229C4"/>
    <w:rsid w:val="00C22C2D"/>
    <w:rsid w:val="00C25EAF"/>
    <w:rsid w:val="00C26516"/>
    <w:rsid w:val="00C32694"/>
    <w:rsid w:val="00C36A68"/>
    <w:rsid w:val="00C376C8"/>
    <w:rsid w:val="00C45659"/>
    <w:rsid w:val="00C47A77"/>
    <w:rsid w:val="00C50073"/>
    <w:rsid w:val="00C52BAD"/>
    <w:rsid w:val="00C5381A"/>
    <w:rsid w:val="00C6137C"/>
    <w:rsid w:val="00C6450B"/>
    <w:rsid w:val="00C65EC1"/>
    <w:rsid w:val="00C6645F"/>
    <w:rsid w:val="00C71D9C"/>
    <w:rsid w:val="00C729CE"/>
    <w:rsid w:val="00C73B54"/>
    <w:rsid w:val="00C8000D"/>
    <w:rsid w:val="00C812D2"/>
    <w:rsid w:val="00C82FE8"/>
    <w:rsid w:val="00C849FB"/>
    <w:rsid w:val="00C85FD6"/>
    <w:rsid w:val="00C955C1"/>
    <w:rsid w:val="00CA6167"/>
    <w:rsid w:val="00CB0C30"/>
    <w:rsid w:val="00CB6E5B"/>
    <w:rsid w:val="00CB6FE4"/>
    <w:rsid w:val="00CB74F4"/>
    <w:rsid w:val="00CC519C"/>
    <w:rsid w:val="00CC7867"/>
    <w:rsid w:val="00CC7873"/>
    <w:rsid w:val="00CD18AC"/>
    <w:rsid w:val="00CD1ACD"/>
    <w:rsid w:val="00CD5B71"/>
    <w:rsid w:val="00CD6062"/>
    <w:rsid w:val="00CD615A"/>
    <w:rsid w:val="00CD6D0B"/>
    <w:rsid w:val="00CD799B"/>
    <w:rsid w:val="00CE0799"/>
    <w:rsid w:val="00CE12A7"/>
    <w:rsid w:val="00CE2BBE"/>
    <w:rsid w:val="00CE3AC9"/>
    <w:rsid w:val="00CF328D"/>
    <w:rsid w:val="00CF3728"/>
    <w:rsid w:val="00CF5CBA"/>
    <w:rsid w:val="00D00BD6"/>
    <w:rsid w:val="00D01421"/>
    <w:rsid w:val="00D0147D"/>
    <w:rsid w:val="00D06419"/>
    <w:rsid w:val="00D17873"/>
    <w:rsid w:val="00D20E47"/>
    <w:rsid w:val="00D24E2E"/>
    <w:rsid w:val="00D27074"/>
    <w:rsid w:val="00D278C3"/>
    <w:rsid w:val="00D31155"/>
    <w:rsid w:val="00D37996"/>
    <w:rsid w:val="00D40E59"/>
    <w:rsid w:val="00D509B3"/>
    <w:rsid w:val="00D616BC"/>
    <w:rsid w:val="00D6493A"/>
    <w:rsid w:val="00D661D9"/>
    <w:rsid w:val="00D706AB"/>
    <w:rsid w:val="00D71281"/>
    <w:rsid w:val="00D721D0"/>
    <w:rsid w:val="00D741F9"/>
    <w:rsid w:val="00D80CD4"/>
    <w:rsid w:val="00D8262C"/>
    <w:rsid w:val="00D857A0"/>
    <w:rsid w:val="00D90586"/>
    <w:rsid w:val="00D92351"/>
    <w:rsid w:val="00D964C7"/>
    <w:rsid w:val="00DA0598"/>
    <w:rsid w:val="00DA0DE8"/>
    <w:rsid w:val="00DA3574"/>
    <w:rsid w:val="00DB2669"/>
    <w:rsid w:val="00DB3EEE"/>
    <w:rsid w:val="00DB7C16"/>
    <w:rsid w:val="00DC1981"/>
    <w:rsid w:val="00DC1AFA"/>
    <w:rsid w:val="00DC2A2B"/>
    <w:rsid w:val="00DC343B"/>
    <w:rsid w:val="00DC34A5"/>
    <w:rsid w:val="00DC4FB1"/>
    <w:rsid w:val="00DD06E9"/>
    <w:rsid w:val="00DD2D6E"/>
    <w:rsid w:val="00DD4FEE"/>
    <w:rsid w:val="00DD62CD"/>
    <w:rsid w:val="00DE26E3"/>
    <w:rsid w:val="00DE3D0C"/>
    <w:rsid w:val="00DE5CAA"/>
    <w:rsid w:val="00DE5EFA"/>
    <w:rsid w:val="00DE734D"/>
    <w:rsid w:val="00DF4879"/>
    <w:rsid w:val="00E001A8"/>
    <w:rsid w:val="00E029AF"/>
    <w:rsid w:val="00E03CE1"/>
    <w:rsid w:val="00E1053B"/>
    <w:rsid w:val="00E118DF"/>
    <w:rsid w:val="00E17B9F"/>
    <w:rsid w:val="00E21514"/>
    <w:rsid w:val="00E30B69"/>
    <w:rsid w:val="00E31F6C"/>
    <w:rsid w:val="00E320C9"/>
    <w:rsid w:val="00E32B47"/>
    <w:rsid w:val="00E4066A"/>
    <w:rsid w:val="00E40E88"/>
    <w:rsid w:val="00E438BB"/>
    <w:rsid w:val="00E4468F"/>
    <w:rsid w:val="00E45DA8"/>
    <w:rsid w:val="00E47D02"/>
    <w:rsid w:val="00E507CA"/>
    <w:rsid w:val="00E510F5"/>
    <w:rsid w:val="00E56670"/>
    <w:rsid w:val="00E61097"/>
    <w:rsid w:val="00E66606"/>
    <w:rsid w:val="00E67D46"/>
    <w:rsid w:val="00E71EE9"/>
    <w:rsid w:val="00E733E4"/>
    <w:rsid w:val="00E74CDC"/>
    <w:rsid w:val="00E75977"/>
    <w:rsid w:val="00E7649F"/>
    <w:rsid w:val="00E778E3"/>
    <w:rsid w:val="00E868F4"/>
    <w:rsid w:val="00E951C3"/>
    <w:rsid w:val="00E96FFD"/>
    <w:rsid w:val="00EA05CD"/>
    <w:rsid w:val="00EA24F9"/>
    <w:rsid w:val="00EA4470"/>
    <w:rsid w:val="00EA4CA9"/>
    <w:rsid w:val="00EA4E9E"/>
    <w:rsid w:val="00EA66AB"/>
    <w:rsid w:val="00EA6EE9"/>
    <w:rsid w:val="00EB01EF"/>
    <w:rsid w:val="00EB2FF6"/>
    <w:rsid w:val="00EC1A8C"/>
    <w:rsid w:val="00EC44E9"/>
    <w:rsid w:val="00EC57AD"/>
    <w:rsid w:val="00EC5F5F"/>
    <w:rsid w:val="00EC5F63"/>
    <w:rsid w:val="00ED22F7"/>
    <w:rsid w:val="00ED279C"/>
    <w:rsid w:val="00EE2C57"/>
    <w:rsid w:val="00EE399A"/>
    <w:rsid w:val="00EE5C36"/>
    <w:rsid w:val="00EF4096"/>
    <w:rsid w:val="00EF40E7"/>
    <w:rsid w:val="00EF4A70"/>
    <w:rsid w:val="00EF5EF2"/>
    <w:rsid w:val="00EF7F31"/>
    <w:rsid w:val="00F01017"/>
    <w:rsid w:val="00F037EE"/>
    <w:rsid w:val="00F045D8"/>
    <w:rsid w:val="00F06E35"/>
    <w:rsid w:val="00F101E2"/>
    <w:rsid w:val="00F10643"/>
    <w:rsid w:val="00F1265A"/>
    <w:rsid w:val="00F137D7"/>
    <w:rsid w:val="00F13F41"/>
    <w:rsid w:val="00F146C5"/>
    <w:rsid w:val="00F2091F"/>
    <w:rsid w:val="00F23FBF"/>
    <w:rsid w:val="00F24A0F"/>
    <w:rsid w:val="00F3299A"/>
    <w:rsid w:val="00F337FC"/>
    <w:rsid w:val="00F36D22"/>
    <w:rsid w:val="00F37059"/>
    <w:rsid w:val="00F43584"/>
    <w:rsid w:val="00F44A30"/>
    <w:rsid w:val="00F456F9"/>
    <w:rsid w:val="00F46C7C"/>
    <w:rsid w:val="00F50501"/>
    <w:rsid w:val="00F50E73"/>
    <w:rsid w:val="00F642BF"/>
    <w:rsid w:val="00F720BC"/>
    <w:rsid w:val="00F7510B"/>
    <w:rsid w:val="00F75E03"/>
    <w:rsid w:val="00F76704"/>
    <w:rsid w:val="00F77EEB"/>
    <w:rsid w:val="00F83067"/>
    <w:rsid w:val="00F84DCE"/>
    <w:rsid w:val="00F8535F"/>
    <w:rsid w:val="00F85575"/>
    <w:rsid w:val="00F855F4"/>
    <w:rsid w:val="00F85CCD"/>
    <w:rsid w:val="00F93246"/>
    <w:rsid w:val="00F93934"/>
    <w:rsid w:val="00F963DC"/>
    <w:rsid w:val="00FA1145"/>
    <w:rsid w:val="00FA2C4C"/>
    <w:rsid w:val="00FA643D"/>
    <w:rsid w:val="00FA70E5"/>
    <w:rsid w:val="00FA7B53"/>
    <w:rsid w:val="00FB1C88"/>
    <w:rsid w:val="00FB1F49"/>
    <w:rsid w:val="00FB2555"/>
    <w:rsid w:val="00FC121D"/>
    <w:rsid w:val="00FC262B"/>
    <w:rsid w:val="00FC3EFD"/>
    <w:rsid w:val="00FC7C17"/>
    <w:rsid w:val="00FD07DD"/>
    <w:rsid w:val="00FD1D82"/>
    <w:rsid w:val="00FD6583"/>
    <w:rsid w:val="00FE0771"/>
    <w:rsid w:val="00FE13D0"/>
    <w:rsid w:val="00FE4593"/>
    <w:rsid w:val="00FE5139"/>
    <w:rsid w:val="00FF0427"/>
    <w:rsid w:val="00FF26CE"/>
    <w:rsid w:val="00FF2C0B"/>
    <w:rsid w:val="00FF320C"/>
    <w:rsid w:val="00FF520A"/>
    <w:rsid w:val="00FF7CFF"/>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black">
      <v:fill color="black" type="pattern"/>
    </o:shapedefaults>
    <o:shapelayout v:ext="edit">
      <o:idmap v:ext="edit" data="1"/>
    </o:shapelayout>
  </w:shapeDefaults>
  <w:decimalSymbol w:val="."/>
  <w:listSeparator w:val=","/>
  <w15:docId w15:val="{B8D9EAE5-33CE-4FF0-B3B7-2D70D8F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E2"/>
    <w:pPr>
      <w:spacing w:after="0" w:line="240" w:lineRule="auto"/>
    </w:pPr>
    <w:rPr>
      <w:rFonts w:ascii="VNI-Times" w:eastAsia="SimSun" w:hAnsi="VNI-Times" w:cs="Times New Roman"/>
      <w:sz w:val="24"/>
      <w:szCs w:val="24"/>
      <w:lang w:val="en-GB"/>
    </w:rPr>
  </w:style>
  <w:style w:type="paragraph" w:styleId="Heading1">
    <w:name w:val="heading 1"/>
    <w:basedOn w:val="Normal"/>
    <w:next w:val="Normal"/>
    <w:link w:val="Heading1Char"/>
    <w:uiPriority w:val="9"/>
    <w:qFormat/>
    <w:rsid w:val="00A662E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1"/>
    <w:uiPriority w:val="9"/>
    <w:semiHidden/>
    <w:unhideWhenUsed/>
    <w:qFormat/>
    <w:rsid w:val="00EC4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63E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413C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A66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A662E2"/>
    <w:pPr>
      <w:spacing w:before="100" w:beforeAutospacing="1" w:after="100" w:afterAutospacing="1"/>
    </w:pPr>
    <w:rPr>
      <w:rFonts w:ascii="Times New Roman" w:eastAsia="Times New Roman" w:hAnsi="Times New Roman"/>
      <w:lang w:val="vi-VN" w:eastAsia="vi-VN"/>
    </w:rPr>
  </w:style>
  <w:style w:type="paragraph" w:customStyle="1" w:styleId="a1">
    <w:name w:val="a1"/>
    <w:basedOn w:val="Normal"/>
    <w:qFormat/>
    <w:rsid w:val="00A662E2"/>
    <w:pPr>
      <w:spacing w:before="120" w:after="120"/>
      <w:jc w:val="center"/>
      <w:outlineLvl w:val="0"/>
    </w:pPr>
    <w:rPr>
      <w:rFonts w:ascii="Times New Roman" w:eastAsia="Times New Roman" w:hAnsi="Times New Roman"/>
      <w:b/>
      <w:bCs/>
      <w:color w:val="000000"/>
      <w:sz w:val="28"/>
      <w:szCs w:val="26"/>
      <w:lang w:val="en-US"/>
    </w:rPr>
  </w:style>
  <w:style w:type="paragraph" w:customStyle="1" w:styleId="a2">
    <w:name w:val="a2"/>
    <w:basedOn w:val="Heading1"/>
    <w:qFormat/>
    <w:rsid w:val="00A662E2"/>
    <w:pPr>
      <w:keepLines w:val="0"/>
      <w:spacing w:before="0" w:after="120"/>
    </w:pPr>
    <w:rPr>
      <w:rFonts w:ascii="Times New Roman" w:eastAsia="SimSun" w:hAnsi="Times New Roman" w:cs="Times New Roman"/>
      <w:bCs w:val="0"/>
      <w:color w:val="000000"/>
      <w:sz w:val="26"/>
      <w:szCs w:val="26"/>
    </w:rPr>
  </w:style>
  <w:style w:type="character" w:customStyle="1" w:styleId="Heading1Char">
    <w:name w:val="Heading 1 Char"/>
    <w:basedOn w:val="DefaultParagraphFont"/>
    <w:link w:val="Heading1"/>
    <w:uiPriority w:val="9"/>
    <w:rsid w:val="00A662E2"/>
    <w:rPr>
      <w:rFonts w:asciiTheme="majorHAnsi" w:eastAsiaTheme="majorEastAsia" w:hAnsiTheme="majorHAnsi" w:cstheme="majorBidi"/>
      <w:b/>
      <w:bCs/>
      <w:color w:val="2F5496" w:themeColor="accent1" w:themeShade="BF"/>
      <w:sz w:val="28"/>
      <w:szCs w:val="28"/>
      <w:lang w:val="en-GB"/>
    </w:rPr>
  </w:style>
  <w:style w:type="character" w:styleId="Hyperlink">
    <w:name w:val="Hyperlink"/>
    <w:uiPriority w:val="99"/>
    <w:rsid w:val="00A662E2"/>
    <w:rPr>
      <w:color w:val="0000FF"/>
      <w:u w:val="single"/>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9E3FE1"/>
    <w:pPr>
      <w:ind w:left="720"/>
      <w:contextualSpacing/>
    </w:pPr>
  </w:style>
  <w:style w:type="character" w:styleId="PlaceholderText">
    <w:name w:val="Placeholder Text"/>
    <w:basedOn w:val="DefaultParagraphFont"/>
    <w:uiPriority w:val="99"/>
    <w:semiHidden/>
    <w:rsid w:val="00C955C1"/>
    <w:rPr>
      <w:color w:val="808080"/>
    </w:rPr>
  </w:style>
  <w:style w:type="paragraph" w:styleId="BalloonText">
    <w:name w:val="Balloon Text"/>
    <w:basedOn w:val="Normal"/>
    <w:link w:val="BalloonTextChar"/>
    <w:uiPriority w:val="99"/>
    <w:semiHidden/>
    <w:unhideWhenUsed/>
    <w:rsid w:val="00C955C1"/>
    <w:rPr>
      <w:rFonts w:ascii="Tahoma" w:hAnsi="Tahoma" w:cs="Tahoma"/>
      <w:sz w:val="16"/>
      <w:szCs w:val="16"/>
    </w:rPr>
  </w:style>
  <w:style w:type="character" w:customStyle="1" w:styleId="BalloonTextChar">
    <w:name w:val="Balloon Text Char"/>
    <w:basedOn w:val="DefaultParagraphFont"/>
    <w:link w:val="BalloonText"/>
    <w:uiPriority w:val="99"/>
    <w:semiHidden/>
    <w:rsid w:val="00C955C1"/>
    <w:rPr>
      <w:rFonts w:ascii="Tahoma" w:eastAsia="SimSun" w:hAnsi="Tahoma" w:cs="Tahoma"/>
      <w:sz w:val="16"/>
      <w:szCs w:val="16"/>
      <w:lang w:val="en-GB"/>
    </w:rPr>
  </w:style>
  <w:style w:type="paragraph" w:styleId="Header">
    <w:name w:val="header"/>
    <w:basedOn w:val="Normal"/>
    <w:link w:val="HeaderChar"/>
    <w:uiPriority w:val="99"/>
    <w:unhideWhenUsed/>
    <w:rsid w:val="00C229C4"/>
    <w:pPr>
      <w:tabs>
        <w:tab w:val="center" w:pos="4680"/>
        <w:tab w:val="right" w:pos="9360"/>
      </w:tabs>
    </w:pPr>
  </w:style>
  <w:style w:type="character" w:customStyle="1" w:styleId="HeaderChar">
    <w:name w:val="Header Char"/>
    <w:basedOn w:val="DefaultParagraphFont"/>
    <w:link w:val="Header"/>
    <w:uiPriority w:val="99"/>
    <w:rsid w:val="00C229C4"/>
    <w:rPr>
      <w:rFonts w:ascii="VNI-Times" w:eastAsia="SimSun" w:hAnsi="VNI-Times" w:cs="Times New Roman"/>
      <w:sz w:val="24"/>
      <w:szCs w:val="24"/>
      <w:lang w:val="en-GB"/>
    </w:rPr>
  </w:style>
  <w:style w:type="paragraph" w:styleId="Footer">
    <w:name w:val="footer"/>
    <w:basedOn w:val="Normal"/>
    <w:link w:val="FooterChar"/>
    <w:uiPriority w:val="99"/>
    <w:unhideWhenUsed/>
    <w:rsid w:val="00C229C4"/>
    <w:pPr>
      <w:tabs>
        <w:tab w:val="center" w:pos="4680"/>
        <w:tab w:val="right" w:pos="9360"/>
      </w:tabs>
    </w:pPr>
  </w:style>
  <w:style w:type="character" w:customStyle="1" w:styleId="FooterChar">
    <w:name w:val="Footer Char"/>
    <w:basedOn w:val="DefaultParagraphFont"/>
    <w:link w:val="Footer"/>
    <w:uiPriority w:val="99"/>
    <w:rsid w:val="00C229C4"/>
    <w:rPr>
      <w:rFonts w:ascii="VNI-Times" w:eastAsia="SimSun" w:hAnsi="VNI-Times" w:cs="Times New Roman"/>
      <w:sz w:val="24"/>
      <w:szCs w:val="24"/>
      <w:lang w:val="en-GB"/>
    </w:rPr>
  </w:style>
  <w:style w:type="paragraph" w:customStyle="1" w:styleId="Normal1">
    <w:name w:val="Normal1"/>
    <w:basedOn w:val="Normal"/>
    <w:link w:val="normalChar"/>
    <w:uiPriority w:val="99"/>
    <w:qFormat/>
    <w:rsid w:val="00AE60B3"/>
    <w:pPr>
      <w:widowControl w:val="0"/>
      <w:suppressAutoHyphens/>
      <w:spacing w:before="120"/>
      <w:jc w:val="both"/>
    </w:pPr>
    <w:rPr>
      <w:rFonts w:ascii="Times New Roman" w:eastAsia="Times New Roman" w:hAnsi="Times New Roman"/>
      <w:szCs w:val="20"/>
      <w:lang w:val="en-US" w:eastAsia="ar-SA"/>
    </w:rPr>
  </w:style>
  <w:style w:type="character" w:customStyle="1" w:styleId="normalChar">
    <w:name w:val="normal Char"/>
    <w:link w:val="Normal1"/>
    <w:uiPriority w:val="99"/>
    <w:locked/>
    <w:rsid w:val="00AE60B3"/>
    <w:rPr>
      <w:rFonts w:ascii="Times New Roman" w:eastAsia="Times New Roman" w:hAnsi="Times New Roman" w:cs="Times New Roman"/>
      <w:sz w:val="24"/>
      <w:szCs w:val="20"/>
      <w:lang w:eastAsia="ar-SA"/>
    </w:rPr>
  </w:style>
  <w:style w:type="paragraph" w:customStyle="1" w:styleId="MUC1">
    <w:name w:val="MUC 1"/>
    <w:basedOn w:val="Heading1"/>
    <w:uiPriority w:val="99"/>
    <w:qFormat/>
    <w:rsid w:val="00FC7C17"/>
    <w:pPr>
      <w:keepLines w:val="0"/>
      <w:spacing w:before="0" w:after="120" w:line="276" w:lineRule="auto"/>
      <w:jc w:val="center"/>
    </w:pPr>
    <w:rPr>
      <w:rFonts w:ascii="Times New Roman" w:eastAsia="SimSun" w:hAnsi="Times New Roman" w:cs="Times New Roman"/>
      <w:bCs w:val="0"/>
      <w:color w:val="000000"/>
      <w:sz w:val="24"/>
      <w:szCs w:val="24"/>
    </w:rPr>
  </w:style>
  <w:style w:type="character" w:customStyle="1" w:styleId="Khc">
    <w:name w:val="Khác_"/>
    <w:link w:val="Khc0"/>
    <w:uiPriority w:val="99"/>
    <w:rsid w:val="00FC7C17"/>
  </w:style>
  <w:style w:type="paragraph" w:customStyle="1" w:styleId="Khc0">
    <w:name w:val="Khác"/>
    <w:basedOn w:val="Normal"/>
    <w:link w:val="Khc"/>
    <w:uiPriority w:val="99"/>
    <w:rsid w:val="00FC7C17"/>
    <w:pPr>
      <w:widowControl w:val="0"/>
      <w:spacing w:after="100" w:line="271" w:lineRule="auto"/>
      <w:ind w:firstLine="400"/>
    </w:pPr>
    <w:rPr>
      <w:rFonts w:asciiTheme="minorHAnsi" w:eastAsiaTheme="minorHAnsi" w:hAnsiTheme="minorHAnsi" w:cstheme="minorBidi"/>
      <w:sz w:val="22"/>
      <w:szCs w:val="22"/>
      <w:lang w:val="en-US"/>
    </w:rPr>
  </w:style>
  <w:style w:type="character" w:customStyle="1" w:styleId="fontstyle01">
    <w:name w:val="fontstyle01"/>
    <w:basedOn w:val="DefaultParagraphFont"/>
    <w:rsid w:val="00FC7C17"/>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FC7C17"/>
    <w:rPr>
      <w:rFonts w:ascii="Times New Roman" w:hAnsi="Times New Roman" w:cs="Times New Roman" w:hint="default"/>
      <w:b w:val="0"/>
      <w:bCs w:val="0"/>
      <w:i/>
      <w:iCs/>
      <w:color w:val="000000"/>
      <w:sz w:val="26"/>
      <w:szCs w:val="26"/>
    </w:rPr>
  </w:style>
  <w:style w:type="character" w:customStyle="1" w:styleId="Heading3Char">
    <w:name w:val="Heading 3 Char"/>
    <w:basedOn w:val="DefaultParagraphFont"/>
    <w:link w:val="Heading3"/>
    <w:uiPriority w:val="9"/>
    <w:semiHidden/>
    <w:rsid w:val="003263E0"/>
    <w:rPr>
      <w:rFonts w:asciiTheme="majorHAnsi" w:eastAsiaTheme="majorEastAsia" w:hAnsiTheme="majorHAnsi" w:cstheme="majorBidi"/>
      <w:color w:val="1F3763" w:themeColor="accent1" w:themeShade="7F"/>
      <w:sz w:val="24"/>
      <w:szCs w:val="24"/>
      <w:lang w:val="en-GB"/>
    </w:rPr>
  </w:style>
  <w:style w:type="character" w:customStyle="1" w:styleId="NormalWebChar">
    <w:name w:val="Normal (Web) Char"/>
    <w:aliases w:val="Normal (Web) Char Char Char Char,Normal (Web) Char Char Char1"/>
    <w:link w:val="NormalWeb"/>
    <w:uiPriority w:val="99"/>
    <w:qFormat/>
    <w:locked/>
    <w:rsid w:val="00AD2D57"/>
    <w:rPr>
      <w:rFonts w:ascii="Times New Roman" w:eastAsia="Times New Roman" w:hAnsi="Times New Roman" w:cs="Times New Roman"/>
      <w:sz w:val="24"/>
      <w:szCs w:val="24"/>
      <w:lang w:val="vi-VN" w:eastAsia="vi-VN"/>
    </w:rPr>
  </w:style>
  <w:style w:type="paragraph" w:customStyle="1" w:styleId="MUC3">
    <w:name w:val="MUC 3"/>
    <w:basedOn w:val="Normal"/>
    <w:uiPriority w:val="99"/>
    <w:qFormat/>
    <w:rsid w:val="00F84DCE"/>
    <w:pPr>
      <w:tabs>
        <w:tab w:val="left" w:pos="900"/>
        <w:tab w:val="left" w:pos="2160"/>
        <w:tab w:val="left" w:pos="3240"/>
      </w:tabs>
      <w:spacing w:after="120" w:line="276" w:lineRule="auto"/>
      <w:jc w:val="both"/>
      <w:outlineLvl w:val="2"/>
    </w:pPr>
    <w:rPr>
      <w:rFonts w:ascii="Times New Roman" w:hAnsi="Times New Roman"/>
      <w:b/>
      <w:sz w:val="26"/>
      <w:lang w:val="vi-VN"/>
    </w:rPr>
  </w:style>
  <w:style w:type="character" w:customStyle="1" w:styleId="Heading6Char">
    <w:name w:val="Heading 6 Char"/>
    <w:basedOn w:val="DefaultParagraphFont"/>
    <w:link w:val="Heading6"/>
    <w:uiPriority w:val="9"/>
    <w:semiHidden/>
    <w:rsid w:val="007413C2"/>
    <w:rPr>
      <w:rFonts w:asciiTheme="majorHAnsi" w:eastAsiaTheme="majorEastAsia" w:hAnsiTheme="majorHAnsi" w:cstheme="majorBidi"/>
      <w:color w:val="1F3763" w:themeColor="accent1" w:themeShade="7F"/>
      <w:sz w:val="24"/>
      <w:szCs w:val="24"/>
      <w:lang w:val="en-GB"/>
    </w:rPr>
  </w:style>
  <w:style w:type="paragraph" w:customStyle="1" w:styleId="H2">
    <w:name w:val="H2"/>
    <w:basedOn w:val="Normal"/>
    <w:link w:val="H2Char"/>
    <w:rsid w:val="007413C2"/>
    <w:pPr>
      <w:spacing w:line="276" w:lineRule="auto"/>
    </w:pPr>
    <w:rPr>
      <w:rFonts w:ascii="Times New Roman" w:eastAsia="Times New Roman" w:hAnsi="Times New Roman"/>
      <w:szCs w:val="20"/>
      <w:lang w:val="en-US"/>
    </w:rPr>
  </w:style>
  <w:style w:type="character" w:customStyle="1" w:styleId="H2Char">
    <w:name w:val="H2 Char"/>
    <w:link w:val="H2"/>
    <w:locked/>
    <w:rsid w:val="007413C2"/>
    <w:rPr>
      <w:rFonts w:ascii="Times New Roman" w:eastAsia="Times New Roman" w:hAnsi="Times New Roman" w:cs="Times New Roman"/>
      <w:sz w:val="24"/>
      <w:szCs w:val="20"/>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9D428F"/>
    <w:rPr>
      <w:rFonts w:ascii="Cambria" w:hAnsi="Cambria" w:cs="Times New Roman"/>
      <w:b/>
      <w:bCs/>
      <w:i/>
      <w:iCs/>
      <w:sz w:val="28"/>
      <w:szCs w:val="28"/>
    </w:rPr>
  </w:style>
  <w:style w:type="character" w:customStyle="1" w:styleId="Heading2Char1">
    <w:name w:val="Heading 2 Char1"/>
    <w:basedOn w:val="DefaultParagraphFont"/>
    <w:link w:val="Heading2"/>
    <w:uiPriority w:val="9"/>
    <w:semiHidden/>
    <w:rsid w:val="00EC44E9"/>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DE5CA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B1AB5"/>
    <w:pPr>
      <w:tabs>
        <w:tab w:val="right" w:leader="dot" w:pos="9710"/>
      </w:tabs>
      <w:spacing w:after="100"/>
    </w:pPr>
    <w:rPr>
      <w:rFonts w:ascii="Times New Roman" w:hAnsi="Times New Roman"/>
      <w:b/>
      <w:bCs/>
      <w:noProof/>
      <w:lang w:val="en-US"/>
    </w:rPr>
  </w:style>
  <w:style w:type="paragraph" w:styleId="TOC2">
    <w:name w:val="toc 2"/>
    <w:basedOn w:val="Normal"/>
    <w:next w:val="Normal"/>
    <w:autoRedefine/>
    <w:uiPriority w:val="39"/>
    <w:unhideWhenUsed/>
    <w:rsid w:val="00DE5CAA"/>
    <w:pPr>
      <w:spacing w:after="100"/>
      <w:ind w:left="240"/>
    </w:pPr>
  </w:style>
  <w:style w:type="paragraph" w:styleId="TOC3">
    <w:name w:val="toc 3"/>
    <w:basedOn w:val="Normal"/>
    <w:next w:val="Normal"/>
    <w:autoRedefine/>
    <w:uiPriority w:val="39"/>
    <w:unhideWhenUsed/>
    <w:rsid w:val="00DE5CAA"/>
    <w:pPr>
      <w:spacing w:after="100"/>
      <w:ind w:left="480"/>
    </w:pPr>
  </w:style>
  <w:style w:type="paragraph" w:styleId="TOC4">
    <w:name w:val="toc 4"/>
    <w:basedOn w:val="Normal"/>
    <w:next w:val="Normal"/>
    <w:autoRedefine/>
    <w:uiPriority w:val="39"/>
    <w:unhideWhenUsed/>
    <w:rsid w:val="00DE5CA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DE5CA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DE5CA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DE5CA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DE5CA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DE5CAA"/>
    <w:pPr>
      <w:spacing w:after="100" w:line="259" w:lineRule="auto"/>
      <w:ind w:left="1760"/>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2736">
      <w:bodyDiv w:val="1"/>
      <w:marLeft w:val="0"/>
      <w:marRight w:val="0"/>
      <w:marTop w:val="0"/>
      <w:marBottom w:val="0"/>
      <w:divBdr>
        <w:top w:val="none" w:sz="0" w:space="0" w:color="auto"/>
        <w:left w:val="none" w:sz="0" w:space="0" w:color="auto"/>
        <w:bottom w:val="none" w:sz="0" w:space="0" w:color="auto"/>
        <w:right w:val="none" w:sz="0" w:space="0" w:color="auto"/>
      </w:divBdr>
    </w:div>
    <w:div w:id="58017055">
      <w:bodyDiv w:val="1"/>
      <w:marLeft w:val="0"/>
      <w:marRight w:val="0"/>
      <w:marTop w:val="0"/>
      <w:marBottom w:val="0"/>
      <w:divBdr>
        <w:top w:val="none" w:sz="0" w:space="0" w:color="auto"/>
        <w:left w:val="none" w:sz="0" w:space="0" w:color="auto"/>
        <w:bottom w:val="none" w:sz="0" w:space="0" w:color="auto"/>
        <w:right w:val="none" w:sz="0" w:space="0" w:color="auto"/>
      </w:divBdr>
    </w:div>
    <w:div w:id="127403491">
      <w:bodyDiv w:val="1"/>
      <w:marLeft w:val="0"/>
      <w:marRight w:val="0"/>
      <w:marTop w:val="0"/>
      <w:marBottom w:val="0"/>
      <w:divBdr>
        <w:top w:val="none" w:sz="0" w:space="0" w:color="auto"/>
        <w:left w:val="none" w:sz="0" w:space="0" w:color="auto"/>
        <w:bottom w:val="none" w:sz="0" w:space="0" w:color="auto"/>
        <w:right w:val="none" w:sz="0" w:space="0" w:color="auto"/>
      </w:divBdr>
    </w:div>
    <w:div w:id="181090619">
      <w:bodyDiv w:val="1"/>
      <w:marLeft w:val="0"/>
      <w:marRight w:val="0"/>
      <w:marTop w:val="0"/>
      <w:marBottom w:val="0"/>
      <w:divBdr>
        <w:top w:val="none" w:sz="0" w:space="0" w:color="auto"/>
        <w:left w:val="none" w:sz="0" w:space="0" w:color="auto"/>
        <w:bottom w:val="none" w:sz="0" w:space="0" w:color="auto"/>
        <w:right w:val="none" w:sz="0" w:space="0" w:color="auto"/>
      </w:divBdr>
    </w:div>
    <w:div w:id="273441060">
      <w:bodyDiv w:val="1"/>
      <w:marLeft w:val="0"/>
      <w:marRight w:val="0"/>
      <w:marTop w:val="0"/>
      <w:marBottom w:val="0"/>
      <w:divBdr>
        <w:top w:val="none" w:sz="0" w:space="0" w:color="auto"/>
        <w:left w:val="none" w:sz="0" w:space="0" w:color="auto"/>
        <w:bottom w:val="none" w:sz="0" w:space="0" w:color="auto"/>
        <w:right w:val="none" w:sz="0" w:space="0" w:color="auto"/>
      </w:divBdr>
    </w:div>
    <w:div w:id="274945388">
      <w:bodyDiv w:val="1"/>
      <w:marLeft w:val="0"/>
      <w:marRight w:val="0"/>
      <w:marTop w:val="0"/>
      <w:marBottom w:val="0"/>
      <w:divBdr>
        <w:top w:val="none" w:sz="0" w:space="0" w:color="auto"/>
        <w:left w:val="none" w:sz="0" w:space="0" w:color="auto"/>
        <w:bottom w:val="none" w:sz="0" w:space="0" w:color="auto"/>
        <w:right w:val="none" w:sz="0" w:space="0" w:color="auto"/>
      </w:divBdr>
    </w:div>
    <w:div w:id="292761092">
      <w:bodyDiv w:val="1"/>
      <w:marLeft w:val="0"/>
      <w:marRight w:val="0"/>
      <w:marTop w:val="0"/>
      <w:marBottom w:val="0"/>
      <w:divBdr>
        <w:top w:val="none" w:sz="0" w:space="0" w:color="auto"/>
        <w:left w:val="none" w:sz="0" w:space="0" w:color="auto"/>
        <w:bottom w:val="none" w:sz="0" w:space="0" w:color="auto"/>
        <w:right w:val="none" w:sz="0" w:space="0" w:color="auto"/>
      </w:divBdr>
    </w:div>
    <w:div w:id="316541735">
      <w:bodyDiv w:val="1"/>
      <w:marLeft w:val="0"/>
      <w:marRight w:val="0"/>
      <w:marTop w:val="0"/>
      <w:marBottom w:val="0"/>
      <w:divBdr>
        <w:top w:val="none" w:sz="0" w:space="0" w:color="auto"/>
        <w:left w:val="none" w:sz="0" w:space="0" w:color="auto"/>
        <w:bottom w:val="none" w:sz="0" w:space="0" w:color="auto"/>
        <w:right w:val="none" w:sz="0" w:space="0" w:color="auto"/>
      </w:divBdr>
    </w:div>
    <w:div w:id="354230792">
      <w:bodyDiv w:val="1"/>
      <w:marLeft w:val="0"/>
      <w:marRight w:val="0"/>
      <w:marTop w:val="0"/>
      <w:marBottom w:val="0"/>
      <w:divBdr>
        <w:top w:val="none" w:sz="0" w:space="0" w:color="auto"/>
        <w:left w:val="none" w:sz="0" w:space="0" w:color="auto"/>
        <w:bottom w:val="none" w:sz="0" w:space="0" w:color="auto"/>
        <w:right w:val="none" w:sz="0" w:space="0" w:color="auto"/>
      </w:divBdr>
    </w:div>
    <w:div w:id="422343886">
      <w:bodyDiv w:val="1"/>
      <w:marLeft w:val="0"/>
      <w:marRight w:val="0"/>
      <w:marTop w:val="0"/>
      <w:marBottom w:val="0"/>
      <w:divBdr>
        <w:top w:val="none" w:sz="0" w:space="0" w:color="auto"/>
        <w:left w:val="none" w:sz="0" w:space="0" w:color="auto"/>
        <w:bottom w:val="none" w:sz="0" w:space="0" w:color="auto"/>
        <w:right w:val="none" w:sz="0" w:space="0" w:color="auto"/>
      </w:divBdr>
    </w:div>
    <w:div w:id="423301968">
      <w:bodyDiv w:val="1"/>
      <w:marLeft w:val="0"/>
      <w:marRight w:val="0"/>
      <w:marTop w:val="0"/>
      <w:marBottom w:val="0"/>
      <w:divBdr>
        <w:top w:val="none" w:sz="0" w:space="0" w:color="auto"/>
        <w:left w:val="none" w:sz="0" w:space="0" w:color="auto"/>
        <w:bottom w:val="none" w:sz="0" w:space="0" w:color="auto"/>
        <w:right w:val="none" w:sz="0" w:space="0" w:color="auto"/>
      </w:divBdr>
    </w:div>
    <w:div w:id="456337061">
      <w:bodyDiv w:val="1"/>
      <w:marLeft w:val="0"/>
      <w:marRight w:val="0"/>
      <w:marTop w:val="0"/>
      <w:marBottom w:val="0"/>
      <w:divBdr>
        <w:top w:val="none" w:sz="0" w:space="0" w:color="auto"/>
        <w:left w:val="none" w:sz="0" w:space="0" w:color="auto"/>
        <w:bottom w:val="none" w:sz="0" w:space="0" w:color="auto"/>
        <w:right w:val="none" w:sz="0" w:space="0" w:color="auto"/>
      </w:divBdr>
    </w:div>
    <w:div w:id="469440810">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554777299">
      <w:bodyDiv w:val="1"/>
      <w:marLeft w:val="0"/>
      <w:marRight w:val="0"/>
      <w:marTop w:val="0"/>
      <w:marBottom w:val="0"/>
      <w:divBdr>
        <w:top w:val="none" w:sz="0" w:space="0" w:color="auto"/>
        <w:left w:val="none" w:sz="0" w:space="0" w:color="auto"/>
        <w:bottom w:val="none" w:sz="0" w:space="0" w:color="auto"/>
        <w:right w:val="none" w:sz="0" w:space="0" w:color="auto"/>
      </w:divBdr>
    </w:div>
    <w:div w:id="597182786">
      <w:bodyDiv w:val="1"/>
      <w:marLeft w:val="0"/>
      <w:marRight w:val="0"/>
      <w:marTop w:val="0"/>
      <w:marBottom w:val="0"/>
      <w:divBdr>
        <w:top w:val="none" w:sz="0" w:space="0" w:color="auto"/>
        <w:left w:val="none" w:sz="0" w:space="0" w:color="auto"/>
        <w:bottom w:val="none" w:sz="0" w:space="0" w:color="auto"/>
        <w:right w:val="none" w:sz="0" w:space="0" w:color="auto"/>
      </w:divBdr>
    </w:div>
    <w:div w:id="671950988">
      <w:bodyDiv w:val="1"/>
      <w:marLeft w:val="0"/>
      <w:marRight w:val="0"/>
      <w:marTop w:val="0"/>
      <w:marBottom w:val="0"/>
      <w:divBdr>
        <w:top w:val="none" w:sz="0" w:space="0" w:color="auto"/>
        <w:left w:val="none" w:sz="0" w:space="0" w:color="auto"/>
        <w:bottom w:val="none" w:sz="0" w:space="0" w:color="auto"/>
        <w:right w:val="none" w:sz="0" w:space="0" w:color="auto"/>
      </w:divBdr>
    </w:div>
    <w:div w:id="779375958">
      <w:bodyDiv w:val="1"/>
      <w:marLeft w:val="0"/>
      <w:marRight w:val="0"/>
      <w:marTop w:val="0"/>
      <w:marBottom w:val="0"/>
      <w:divBdr>
        <w:top w:val="none" w:sz="0" w:space="0" w:color="auto"/>
        <w:left w:val="none" w:sz="0" w:space="0" w:color="auto"/>
        <w:bottom w:val="none" w:sz="0" w:space="0" w:color="auto"/>
        <w:right w:val="none" w:sz="0" w:space="0" w:color="auto"/>
      </w:divBdr>
    </w:div>
    <w:div w:id="832378345">
      <w:bodyDiv w:val="1"/>
      <w:marLeft w:val="0"/>
      <w:marRight w:val="0"/>
      <w:marTop w:val="0"/>
      <w:marBottom w:val="0"/>
      <w:divBdr>
        <w:top w:val="none" w:sz="0" w:space="0" w:color="auto"/>
        <w:left w:val="none" w:sz="0" w:space="0" w:color="auto"/>
        <w:bottom w:val="none" w:sz="0" w:space="0" w:color="auto"/>
        <w:right w:val="none" w:sz="0" w:space="0" w:color="auto"/>
      </w:divBdr>
    </w:div>
    <w:div w:id="840202588">
      <w:bodyDiv w:val="1"/>
      <w:marLeft w:val="0"/>
      <w:marRight w:val="0"/>
      <w:marTop w:val="0"/>
      <w:marBottom w:val="0"/>
      <w:divBdr>
        <w:top w:val="none" w:sz="0" w:space="0" w:color="auto"/>
        <w:left w:val="none" w:sz="0" w:space="0" w:color="auto"/>
        <w:bottom w:val="none" w:sz="0" w:space="0" w:color="auto"/>
        <w:right w:val="none" w:sz="0" w:space="0" w:color="auto"/>
      </w:divBdr>
    </w:div>
    <w:div w:id="901257555">
      <w:bodyDiv w:val="1"/>
      <w:marLeft w:val="0"/>
      <w:marRight w:val="0"/>
      <w:marTop w:val="0"/>
      <w:marBottom w:val="0"/>
      <w:divBdr>
        <w:top w:val="none" w:sz="0" w:space="0" w:color="auto"/>
        <w:left w:val="none" w:sz="0" w:space="0" w:color="auto"/>
        <w:bottom w:val="none" w:sz="0" w:space="0" w:color="auto"/>
        <w:right w:val="none" w:sz="0" w:space="0" w:color="auto"/>
      </w:divBdr>
    </w:div>
    <w:div w:id="1069617606">
      <w:bodyDiv w:val="1"/>
      <w:marLeft w:val="0"/>
      <w:marRight w:val="0"/>
      <w:marTop w:val="0"/>
      <w:marBottom w:val="0"/>
      <w:divBdr>
        <w:top w:val="none" w:sz="0" w:space="0" w:color="auto"/>
        <w:left w:val="none" w:sz="0" w:space="0" w:color="auto"/>
        <w:bottom w:val="none" w:sz="0" w:space="0" w:color="auto"/>
        <w:right w:val="none" w:sz="0" w:space="0" w:color="auto"/>
      </w:divBdr>
    </w:div>
    <w:div w:id="1190029143">
      <w:bodyDiv w:val="1"/>
      <w:marLeft w:val="0"/>
      <w:marRight w:val="0"/>
      <w:marTop w:val="0"/>
      <w:marBottom w:val="0"/>
      <w:divBdr>
        <w:top w:val="none" w:sz="0" w:space="0" w:color="auto"/>
        <w:left w:val="none" w:sz="0" w:space="0" w:color="auto"/>
        <w:bottom w:val="none" w:sz="0" w:space="0" w:color="auto"/>
        <w:right w:val="none" w:sz="0" w:space="0" w:color="auto"/>
      </w:divBdr>
    </w:div>
    <w:div w:id="1240796756">
      <w:bodyDiv w:val="1"/>
      <w:marLeft w:val="0"/>
      <w:marRight w:val="0"/>
      <w:marTop w:val="0"/>
      <w:marBottom w:val="0"/>
      <w:divBdr>
        <w:top w:val="none" w:sz="0" w:space="0" w:color="auto"/>
        <w:left w:val="none" w:sz="0" w:space="0" w:color="auto"/>
        <w:bottom w:val="none" w:sz="0" w:space="0" w:color="auto"/>
        <w:right w:val="none" w:sz="0" w:space="0" w:color="auto"/>
      </w:divBdr>
    </w:div>
    <w:div w:id="1333486435">
      <w:bodyDiv w:val="1"/>
      <w:marLeft w:val="0"/>
      <w:marRight w:val="0"/>
      <w:marTop w:val="0"/>
      <w:marBottom w:val="0"/>
      <w:divBdr>
        <w:top w:val="none" w:sz="0" w:space="0" w:color="auto"/>
        <w:left w:val="none" w:sz="0" w:space="0" w:color="auto"/>
        <w:bottom w:val="none" w:sz="0" w:space="0" w:color="auto"/>
        <w:right w:val="none" w:sz="0" w:space="0" w:color="auto"/>
      </w:divBdr>
    </w:div>
    <w:div w:id="1358774835">
      <w:bodyDiv w:val="1"/>
      <w:marLeft w:val="0"/>
      <w:marRight w:val="0"/>
      <w:marTop w:val="0"/>
      <w:marBottom w:val="0"/>
      <w:divBdr>
        <w:top w:val="none" w:sz="0" w:space="0" w:color="auto"/>
        <w:left w:val="none" w:sz="0" w:space="0" w:color="auto"/>
        <w:bottom w:val="none" w:sz="0" w:space="0" w:color="auto"/>
        <w:right w:val="none" w:sz="0" w:space="0" w:color="auto"/>
      </w:divBdr>
    </w:div>
    <w:div w:id="1371414427">
      <w:bodyDiv w:val="1"/>
      <w:marLeft w:val="0"/>
      <w:marRight w:val="0"/>
      <w:marTop w:val="0"/>
      <w:marBottom w:val="0"/>
      <w:divBdr>
        <w:top w:val="none" w:sz="0" w:space="0" w:color="auto"/>
        <w:left w:val="none" w:sz="0" w:space="0" w:color="auto"/>
        <w:bottom w:val="none" w:sz="0" w:space="0" w:color="auto"/>
        <w:right w:val="none" w:sz="0" w:space="0" w:color="auto"/>
      </w:divBdr>
    </w:div>
    <w:div w:id="1374118599">
      <w:bodyDiv w:val="1"/>
      <w:marLeft w:val="0"/>
      <w:marRight w:val="0"/>
      <w:marTop w:val="0"/>
      <w:marBottom w:val="0"/>
      <w:divBdr>
        <w:top w:val="none" w:sz="0" w:space="0" w:color="auto"/>
        <w:left w:val="none" w:sz="0" w:space="0" w:color="auto"/>
        <w:bottom w:val="none" w:sz="0" w:space="0" w:color="auto"/>
        <w:right w:val="none" w:sz="0" w:space="0" w:color="auto"/>
      </w:divBdr>
    </w:div>
    <w:div w:id="1405494793">
      <w:bodyDiv w:val="1"/>
      <w:marLeft w:val="0"/>
      <w:marRight w:val="0"/>
      <w:marTop w:val="0"/>
      <w:marBottom w:val="0"/>
      <w:divBdr>
        <w:top w:val="none" w:sz="0" w:space="0" w:color="auto"/>
        <w:left w:val="none" w:sz="0" w:space="0" w:color="auto"/>
        <w:bottom w:val="none" w:sz="0" w:space="0" w:color="auto"/>
        <w:right w:val="none" w:sz="0" w:space="0" w:color="auto"/>
      </w:divBdr>
    </w:div>
    <w:div w:id="1430854199">
      <w:bodyDiv w:val="1"/>
      <w:marLeft w:val="0"/>
      <w:marRight w:val="0"/>
      <w:marTop w:val="0"/>
      <w:marBottom w:val="0"/>
      <w:divBdr>
        <w:top w:val="none" w:sz="0" w:space="0" w:color="auto"/>
        <w:left w:val="none" w:sz="0" w:space="0" w:color="auto"/>
        <w:bottom w:val="none" w:sz="0" w:space="0" w:color="auto"/>
        <w:right w:val="none" w:sz="0" w:space="0" w:color="auto"/>
      </w:divBdr>
    </w:div>
    <w:div w:id="1440177937">
      <w:bodyDiv w:val="1"/>
      <w:marLeft w:val="0"/>
      <w:marRight w:val="0"/>
      <w:marTop w:val="0"/>
      <w:marBottom w:val="0"/>
      <w:divBdr>
        <w:top w:val="none" w:sz="0" w:space="0" w:color="auto"/>
        <w:left w:val="none" w:sz="0" w:space="0" w:color="auto"/>
        <w:bottom w:val="none" w:sz="0" w:space="0" w:color="auto"/>
        <w:right w:val="none" w:sz="0" w:space="0" w:color="auto"/>
      </w:divBdr>
    </w:div>
    <w:div w:id="1563060288">
      <w:bodyDiv w:val="1"/>
      <w:marLeft w:val="0"/>
      <w:marRight w:val="0"/>
      <w:marTop w:val="0"/>
      <w:marBottom w:val="0"/>
      <w:divBdr>
        <w:top w:val="none" w:sz="0" w:space="0" w:color="auto"/>
        <w:left w:val="none" w:sz="0" w:space="0" w:color="auto"/>
        <w:bottom w:val="none" w:sz="0" w:space="0" w:color="auto"/>
        <w:right w:val="none" w:sz="0" w:space="0" w:color="auto"/>
      </w:divBdr>
    </w:div>
    <w:div w:id="1567496297">
      <w:bodyDiv w:val="1"/>
      <w:marLeft w:val="0"/>
      <w:marRight w:val="0"/>
      <w:marTop w:val="0"/>
      <w:marBottom w:val="0"/>
      <w:divBdr>
        <w:top w:val="none" w:sz="0" w:space="0" w:color="auto"/>
        <w:left w:val="none" w:sz="0" w:space="0" w:color="auto"/>
        <w:bottom w:val="none" w:sz="0" w:space="0" w:color="auto"/>
        <w:right w:val="none" w:sz="0" w:space="0" w:color="auto"/>
      </w:divBdr>
    </w:div>
    <w:div w:id="1578632344">
      <w:bodyDiv w:val="1"/>
      <w:marLeft w:val="0"/>
      <w:marRight w:val="0"/>
      <w:marTop w:val="0"/>
      <w:marBottom w:val="0"/>
      <w:divBdr>
        <w:top w:val="none" w:sz="0" w:space="0" w:color="auto"/>
        <w:left w:val="none" w:sz="0" w:space="0" w:color="auto"/>
        <w:bottom w:val="none" w:sz="0" w:space="0" w:color="auto"/>
        <w:right w:val="none" w:sz="0" w:space="0" w:color="auto"/>
      </w:divBdr>
    </w:div>
    <w:div w:id="1614748768">
      <w:bodyDiv w:val="1"/>
      <w:marLeft w:val="0"/>
      <w:marRight w:val="0"/>
      <w:marTop w:val="0"/>
      <w:marBottom w:val="0"/>
      <w:divBdr>
        <w:top w:val="none" w:sz="0" w:space="0" w:color="auto"/>
        <w:left w:val="none" w:sz="0" w:space="0" w:color="auto"/>
        <w:bottom w:val="none" w:sz="0" w:space="0" w:color="auto"/>
        <w:right w:val="none" w:sz="0" w:space="0" w:color="auto"/>
      </w:divBdr>
    </w:div>
    <w:div w:id="1663195766">
      <w:bodyDiv w:val="1"/>
      <w:marLeft w:val="0"/>
      <w:marRight w:val="0"/>
      <w:marTop w:val="0"/>
      <w:marBottom w:val="0"/>
      <w:divBdr>
        <w:top w:val="none" w:sz="0" w:space="0" w:color="auto"/>
        <w:left w:val="none" w:sz="0" w:space="0" w:color="auto"/>
        <w:bottom w:val="none" w:sz="0" w:space="0" w:color="auto"/>
        <w:right w:val="none" w:sz="0" w:space="0" w:color="auto"/>
      </w:divBdr>
    </w:div>
    <w:div w:id="1681664180">
      <w:bodyDiv w:val="1"/>
      <w:marLeft w:val="0"/>
      <w:marRight w:val="0"/>
      <w:marTop w:val="0"/>
      <w:marBottom w:val="0"/>
      <w:divBdr>
        <w:top w:val="none" w:sz="0" w:space="0" w:color="auto"/>
        <w:left w:val="none" w:sz="0" w:space="0" w:color="auto"/>
        <w:bottom w:val="none" w:sz="0" w:space="0" w:color="auto"/>
        <w:right w:val="none" w:sz="0" w:space="0" w:color="auto"/>
      </w:divBdr>
    </w:div>
    <w:div w:id="1700816940">
      <w:bodyDiv w:val="1"/>
      <w:marLeft w:val="0"/>
      <w:marRight w:val="0"/>
      <w:marTop w:val="0"/>
      <w:marBottom w:val="0"/>
      <w:divBdr>
        <w:top w:val="none" w:sz="0" w:space="0" w:color="auto"/>
        <w:left w:val="none" w:sz="0" w:space="0" w:color="auto"/>
        <w:bottom w:val="none" w:sz="0" w:space="0" w:color="auto"/>
        <w:right w:val="none" w:sz="0" w:space="0" w:color="auto"/>
      </w:divBdr>
    </w:div>
    <w:div w:id="1724063627">
      <w:bodyDiv w:val="1"/>
      <w:marLeft w:val="0"/>
      <w:marRight w:val="0"/>
      <w:marTop w:val="0"/>
      <w:marBottom w:val="0"/>
      <w:divBdr>
        <w:top w:val="none" w:sz="0" w:space="0" w:color="auto"/>
        <w:left w:val="none" w:sz="0" w:space="0" w:color="auto"/>
        <w:bottom w:val="none" w:sz="0" w:space="0" w:color="auto"/>
        <w:right w:val="none" w:sz="0" w:space="0" w:color="auto"/>
      </w:divBdr>
    </w:div>
    <w:div w:id="1794521994">
      <w:bodyDiv w:val="1"/>
      <w:marLeft w:val="0"/>
      <w:marRight w:val="0"/>
      <w:marTop w:val="0"/>
      <w:marBottom w:val="0"/>
      <w:divBdr>
        <w:top w:val="none" w:sz="0" w:space="0" w:color="auto"/>
        <w:left w:val="none" w:sz="0" w:space="0" w:color="auto"/>
        <w:bottom w:val="none" w:sz="0" w:space="0" w:color="auto"/>
        <w:right w:val="none" w:sz="0" w:space="0" w:color="auto"/>
      </w:divBdr>
    </w:div>
    <w:div w:id="1821652084">
      <w:bodyDiv w:val="1"/>
      <w:marLeft w:val="0"/>
      <w:marRight w:val="0"/>
      <w:marTop w:val="0"/>
      <w:marBottom w:val="0"/>
      <w:divBdr>
        <w:top w:val="none" w:sz="0" w:space="0" w:color="auto"/>
        <w:left w:val="none" w:sz="0" w:space="0" w:color="auto"/>
        <w:bottom w:val="none" w:sz="0" w:space="0" w:color="auto"/>
        <w:right w:val="none" w:sz="0" w:space="0" w:color="auto"/>
      </w:divBdr>
    </w:div>
    <w:div w:id="1825856324">
      <w:bodyDiv w:val="1"/>
      <w:marLeft w:val="0"/>
      <w:marRight w:val="0"/>
      <w:marTop w:val="0"/>
      <w:marBottom w:val="0"/>
      <w:divBdr>
        <w:top w:val="none" w:sz="0" w:space="0" w:color="auto"/>
        <w:left w:val="none" w:sz="0" w:space="0" w:color="auto"/>
        <w:bottom w:val="none" w:sz="0" w:space="0" w:color="auto"/>
        <w:right w:val="none" w:sz="0" w:space="0" w:color="auto"/>
      </w:divBdr>
    </w:div>
    <w:div w:id="1845630647">
      <w:bodyDiv w:val="1"/>
      <w:marLeft w:val="0"/>
      <w:marRight w:val="0"/>
      <w:marTop w:val="0"/>
      <w:marBottom w:val="0"/>
      <w:divBdr>
        <w:top w:val="none" w:sz="0" w:space="0" w:color="auto"/>
        <w:left w:val="none" w:sz="0" w:space="0" w:color="auto"/>
        <w:bottom w:val="none" w:sz="0" w:space="0" w:color="auto"/>
        <w:right w:val="none" w:sz="0" w:space="0" w:color="auto"/>
      </w:divBdr>
    </w:div>
    <w:div w:id="1863007232">
      <w:bodyDiv w:val="1"/>
      <w:marLeft w:val="0"/>
      <w:marRight w:val="0"/>
      <w:marTop w:val="0"/>
      <w:marBottom w:val="0"/>
      <w:divBdr>
        <w:top w:val="none" w:sz="0" w:space="0" w:color="auto"/>
        <w:left w:val="none" w:sz="0" w:space="0" w:color="auto"/>
        <w:bottom w:val="none" w:sz="0" w:space="0" w:color="auto"/>
        <w:right w:val="none" w:sz="0" w:space="0" w:color="auto"/>
      </w:divBdr>
    </w:div>
    <w:div w:id="1891574582">
      <w:bodyDiv w:val="1"/>
      <w:marLeft w:val="0"/>
      <w:marRight w:val="0"/>
      <w:marTop w:val="0"/>
      <w:marBottom w:val="0"/>
      <w:divBdr>
        <w:top w:val="none" w:sz="0" w:space="0" w:color="auto"/>
        <w:left w:val="none" w:sz="0" w:space="0" w:color="auto"/>
        <w:bottom w:val="none" w:sz="0" w:space="0" w:color="auto"/>
        <w:right w:val="none" w:sz="0" w:space="0" w:color="auto"/>
      </w:divBdr>
    </w:div>
    <w:div w:id="1905140318">
      <w:bodyDiv w:val="1"/>
      <w:marLeft w:val="0"/>
      <w:marRight w:val="0"/>
      <w:marTop w:val="0"/>
      <w:marBottom w:val="0"/>
      <w:divBdr>
        <w:top w:val="none" w:sz="0" w:space="0" w:color="auto"/>
        <w:left w:val="none" w:sz="0" w:space="0" w:color="auto"/>
        <w:bottom w:val="none" w:sz="0" w:space="0" w:color="auto"/>
        <w:right w:val="none" w:sz="0" w:space="0" w:color="auto"/>
      </w:divBdr>
    </w:div>
    <w:div w:id="1922987633">
      <w:bodyDiv w:val="1"/>
      <w:marLeft w:val="0"/>
      <w:marRight w:val="0"/>
      <w:marTop w:val="0"/>
      <w:marBottom w:val="0"/>
      <w:divBdr>
        <w:top w:val="none" w:sz="0" w:space="0" w:color="auto"/>
        <w:left w:val="none" w:sz="0" w:space="0" w:color="auto"/>
        <w:bottom w:val="none" w:sz="0" w:space="0" w:color="auto"/>
        <w:right w:val="none" w:sz="0" w:space="0" w:color="auto"/>
      </w:divBdr>
    </w:div>
    <w:div w:id="1944532696">
      <w:bodyDiv w:val="1"/>
      <w:marLeft w:val="0"/>
      <w:marRight w:val="0"/>
      <w:marTop w:val="0"/>
      <w:marBottom w:val="0"/>
      <w:divBdr>
        <w:top w:val="none" w:sz="0" w:space="0" w:color="auto"/>
        <w:left w:val="none" w:sz="0" w:space="0" w:color="auto"/>
        <w:bottom w:val="none" w:sz="0" w:space="0" w:color="auto"/>
        <w:right w:val="none" w:sz="0" w:space="0" w:color="auto"/>
      </w:divBdr>
    </w:div>
    <w:div w:id="1998023771">
      <w:bodyDiv w:val="1"/>
      <w:marLeft w:val="0"/>
      <w:marRight w:val="0"/>
      <w:marTop w:val="0"/>
      <w:marBottom w:val="0"/>
      <w:divBdr>
        <w:top w:val="none" w:sz="0" w:space="0" w:color="auto"/>
        <w:left w:val="none" w:sz="0" w:space="0" w:color="auto"/>
        <w:bottom w:val="none" w:sz="0" w:space="0" w:color="auto"/>
        <w:right w:val="none" w:sz="0" w:space="0" w:color="auto"/>
      </w:divBdr>
    </w:div>
    <w:div w:id="2060861521">
      <w:bodyDiv w:val="1"/>
      <w:marLeft w:val="0"/>
      <w:marRight w:val="0"/>
      <w:marTop w:val="0"/>
      <w:marBottom w:val="0"/>
      <w:divBdr>
        <w:top w:val="none" w:sz="0" w:space="0" w:color="auto"/>
        <w:left w:val="none" w:sz="0" w:space="0" w:color="auto"/>
        <w:bottom w:val="none" w:sz="0" w:space="0" w:color="auto"/>
        <w:right w:val="none" w:sz="0" w:space="0" w:color="auto"/>
      </w:divBdr>
    </w:div>
    <w:div w:id="2094668697">
      <w:bodyDiv w:val="1"/>
      <w:marLeft w:val="0"/>
      <w:marRight w:val="0"/>
      <w:marTop w:val="0"/>
      <w:marBottom w:val="0"/>
      <w:divBdr>
        <w:top w:val="none" w:sz="0" w:space="0" w:color="auto"/>
        <w:left w:val="none" w:sz="0" w:space="0" w:color="auto"/>
        <w:bottom w:val="none" w:sz="0" w:space="0" w:color="auto"/>
        <w:right w:val="none" w:sz="0" w:space="0" w:color="auto"/>
      </w:divBdr>
    </w:div>
    <w:div w:id="2137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0.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8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264D-F9CE-4A39-9630-D55BF319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108</Pages>
  <Words>32495</Words>
  <Characters>185222</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2023-04-26T02:38:00Z</cp:lastPrinted>
  <dcterms:created xsi:type="dcterms:W3CDTF">2022-12-06T02:35:00Z</dcterms:created>
  <dcterms:modified xsi:type="dcterms:W3CDTF">2023-04-26T02:50:00Z</dcterms:modified>
</cp:coreProperties>
</file>